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55"/>
        <w:tblW w:w="14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84"/>
        <w:gridCol w:w="776"/>
        <w:gridCol w:w="2691"/>
        <w:gridCol w:w="5623"/>
        <w:gridCol w:w="344"/>
        <w:gridCol w:w="916"/>
        <w:gridCol w:w="384"/>
        <w:gridCol w:w="516"/>
        <w:gridCol w:w="1980"/>
      </w:tblGrid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467" w:type="dxa"/>
            <w:gridSpan w:val="2"/>
            <w:vAlign w:val="center"/>
          </w:tcPr>
          <w:p w:rsidR="00CD3E2C" w:rsidRDefault="00CD3E2C" w:rsidP="00E034B1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967" w:type="dxa"/>
            <w:gridSpan w:val="2"/>
            <w:vAlign w:val="center"/>
          </w:tcPr>
          <w:p w:rsidR="00CD3E2C" w:rsidRDefault="00CD3E2C" w:rsidP="00712C1E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公司级安全检查表</w:t>
            </w:r>
          </w:p>
          <w:p w:rsidR="00CD3E2C" w:rsidRPr="007224B9" w:rsidRDefault="008D2C32" w:rsidP="00712C1E">
            <w:pPr>
              <w:jc w:val="right"/>
              <w:rPr>
                <w:rFonts w:ascii="LF_FangSong" w:eastAsia="LF_FangSong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SRJLSGX</w:t>
            </w:r>
            <w:r w:rsidR="007224B9">
              <w:rPr>
                <w:rFonts w:ascii="宋体" w:hAnsi="宋体" w:hint="eastAsia"/>
                <w:bCs/>
                <w:sz w:val="28"/>
                <w:szCs w:val="28"/>
              </w:rPr>
              <w:t>/AQB4-0501</w:t>
            </w:r>
          </w:p>
        </w:tc>
        <w:tc>
          <w:tcPr>
            <w:tcW w:w="130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496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CD3E2C" w:rsidTr="001D5FC1">
        <w:trPr>
          <w:cantSplit/>
        </w:trPr>
        <w:tc>
          <w:tcPr>
            <w:tcW w:w="1312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30" w:type="dxa"/>
            <w:gridSpan w:val="8"/>
            <w:vAlign w:val="center"/>
          </w:tcPr>
          <w:p w:rsidR="00CD3E2C" w:rsidRPr="004953BA" w:rsidRDefault="00CD3E2C" w:rsidP="001D5FC1"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 w:rsidRPr="004C55BF">
              <w:rPr>
                <w:rFonts w:ascii="仿宋_GB2312" w:eastAsia="仿宋_GB2312" w:hAnsi="宋体" w:hint="eastAsia"/>
                <w:szCs w:val="21"/>
              </w:rPr>
              <w:t>每</w:t>
            </w:r>
            <w:r>
              <w:rPr>
                <w:rFonts w:ascii="仿宋_GB2312" w:eastAsia="仿宋_GB2312" w:hAnsi="宋体" w:hint="eastAsia"/>
                <w:szCs w:val="21"/>
              </w:rPr>
              <w:t>季</w:t>
            </w:r>
          </w:p>
        </w:tc>
      </w:tr>
      <w:tr w:rsidR="00CD3E2C" w:rsidTr="001D5FC1">
        <w:trPr>
          <w:cantSplit/>
          <w:trHeight w:val="411"/>
        </w:trPr>
        <w:tc>
          <w:tcPr>
            <w:tcW w:w="828" w:type="dxa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序号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检查项目</w:t>
            </w:r>
          </w:p>
        </w:tc>
        <w:tc>
          <w:tcPr>
            <w:tcW w:w="8314" w:type="dxa"/>
            <w:gridSpan w:val="2"/>
            <w:vMerge w:val="restart"/>
          </w:tcPr>
          <w:p w:rsidR="00CD3E2C" w:rsidRDefault="00CD3E2C" w:rsidP="001D5FC1">
            <w:pPr>
              <w:spacing w:line="6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检查方法（或依据）</w:t>
            </w:r>
          </w:p>
        </w:tc>
        <w:tc>
          <w:tcPr>
            <w:tcW w:w="2880" w:type="dxa"/>
            <w:gridSpan w:val="3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检查评价</w:t>
            </w:r>
          </w:p>
        </w:tc>
      </w:tr>
      <w:tr w:rsidR="00CD3E2C" w:rsidTr="001D5FC1">
        <w:trPr>
          <w:cantSplit/>
          <w:trHeight w:val="134"/>
        </w:trPr>
        <w:tc>
          <w:tcPr>
            <w:tcW w:w="828" w:type="dxa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8314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不符合及主要问题</w:t>
            </w:r>
          </w:p>
        </w:tc>
      </w:tr>
      <w:tr w:rsidR="00CD3E2C" w:rsidRPr="00D5004A" w:rsidTr="001D5FC1">
        <w:trPr>
          <w:trHeight w:val="180"/>
        </w:trPr>
        <w:tc>
          <w:tcPr>
            <w:tcW w:w="828" w:type="dxa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现场管理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作业现场定置摆放良好。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作业人员按规定正确佩戴和使用劳保用品。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岗位操作人员严格遵守安全操作规程，控制的各项指标的执行良好，操作记录及时、真实，字迹清晰工整。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管线等设施无跑、冒、滴、漏现象，卫生状况良好。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各联锁装置必须投用，完好。摘除、恢复连锁装置必须履行相关手续。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安全防护设施、警示标牌完好、齐全、整洁。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动火作业、吊装作业、高处作业等无违章现象。</w:t>
            </w:r>
          </w:p>
          <w:p w:rsidR="00CD3E2C" w:rsidRDefault="00CD3E2C" w:rsidP="001D5FC1">
            <w:pPr>
              <w:numPr>
                <w:ilvl w:val="0"/>
                <w:numId w:val="1"/>
              </w:num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通风、除尘等设备设施是否完好。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查记录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D5004A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42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设备管理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73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电气管理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CD3E2C" w:rsidRDefault="00CD3E2C" w:rsidP="001D5FC1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过负荷运行。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242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lastRenderedPageBreak/>
              <w:t>4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56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消防应急管理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厂区内消防栓开启灵活，出水正常，排水良好，出水口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扪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盖、橡胶垫圈齐全完好。消防枪消防水带等完好。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消防水管管径及消防栓的配备数量和地点应符合国家标准。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消防柜内器材放置在干燥、清洁处，附件完好无损。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消防通道畅通无阻，消防水管保温良好。</w:t>
            </w:r>
          </w:p>
          <w:p w:rsidR="00CD3E2C" w:rsidRDefault="00CD3E2C" w:rsidP="001D5FC1">
            <w:pPr>
              <w:numPr>
                <w:ilvl w:val="0"/>
                <w:numId w:val="2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各种应急救援器材设施完好。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查看现场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Pr="00D5004A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" w:eastAsia="仿宋" w:hAnsi="仿宋"/>
                <w:szCs w:val="21"/>
              </w:rPr>
            </w:pPr>
          </w:p>
        </w:tc>
      </w:tr>
      <w:tr w:rsidR="00CD3E2C" w:rsidTr="001D5FC1">
        <w:trPr>
          <w:trHeight w:val="1046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化学品</w:t>
            </w:r>
          </w:p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管理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化学品是否有一书一签，储存地点和储存方式是否符合有关规定。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使用过程中，防中毒、防飞溅、防火防爆、防静电、防泄漏等防护措施是否落实到位。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废弃的危险化学品包装物是否进行了无害化处理。</w:t>
            </w:r>
          </w:p>
          <w:p w:rsidR="00CD3E2C" w:rsidRDefault="00CD3E2C" w:rsidP="001D5FC1">
            <w:pPr>
              <w:numPr>
                <w:ilvl w:val="0"/>
                <w:numId w:val="3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6"/>
                <w:szCs w:val="21"/>
              </w:rPr>
            </w:pPr>
            <w:r>
              <w:rPr>
                <w:rFonts w:ascii="仿宋_GB2312" w:eastAsia="仿宋_GB2312" w:hAnsi="宋体" w:hint="eastAsia"/>
                <w:spacing w:val="-6"/>
                <w:szCs w:val="21"/>
              </w:rPr>
              <w:t>各种安全警示标识是否设置到位。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225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安全设施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消防器材是否完好，并设置在明显部位。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避雷设施完好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且冲击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接地电阻小于10Ω。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各安全阀、压力表完好且均在检验期内，远</w:t>
            </w:r>
            <w:proofErr w:type="gramStart"/>
            <w:r>
              <w:rPr>
                <w:rFonts w:ascii="仿宋_GB2312" w:eastAsia="仿宋_GB2312" w:hAnsi="宋体" w:hint="eastAsia"/>
                <w:spacing w:val="-10"/>
                <w:szCs w:val="21"/>
              </w:rPr>
              <w:t>传信号</w:t>
            </w:r>
            <w:proofErr w:type="gramEnd"/>
            <w:r>
              <w:rPr>
                <w:rFonts w:ascii="仿宋_GB2312" w:eastAsia="仿宋_GB2312" w:hAnsi="宋体" w:hint="eastAsia"/>
                <w:spacing w:val="-10"/>
                <w:szCs w:val="21"/>
              </w:rPr>
              <w:t>良好，上下限报警正常。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各联锁装置运行正常，且定期试验。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各应急救援器材完好有效，且定期维护。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安全标识完好。</w:t>
            </w:r>
          </w:p>
          <w:p w:rsidR="00CD3E2C" w:rsidRDefault="00CD3E2C" w:rsidP="001D5FC1">
            <w:pPr>
              <w:numPr>
                <w:ilvl w:val="0"/>
                <w:numId w:val="4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0"/>
                <w:szCs w:val="21"/>
              </w:rPr>
            </w:pPr>
            <w:r>
              <w:rPr>
                <w:rFonts w:ascii="仿宋_GB2312" w:eastAsia="仿宋_GB2312" w:hAnsi="宋体" w:hint="eastAsia"/>
                <w:spacing w:val="-10"/>
                <w:szCs w:val="21"/>
              </w:rPr>
              <w:t>通风、除尘设备设施完好。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CD3E2C" w:rsidRDefault="00CD3E2C" w:rsidP="00624397">
            <w:pPr>
              <w:tabs>
                <w:tab w:val="left" w:pos="1800"/>
              </w:tabs>
              <w:spacing w:line="320" w:lineRule="exact"/>
              <w:ind w:firstLineChars="100" w:firstLine="21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  <w:tr w:rsidR="00CD3E2C" w:rsidTr="001D5FC1">
        <w:trPr>
          <w:trHeight w:val="300"/>
        </w:trPr>
        <w:tc>
          <w:tcPr>
            <w:tcW w:w="828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厂房建筑</w:t>
            </w:r>
          </w:p>
        </w:tc>
        <w:tc>
          <w:tcPr>
            <w:tcW w:w="8314" w:type="dxa"/>
            <w:gridSpan w:val="2"/>
          </w:tcPr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各建筑构筑物的墙体无、倾斜、裂纹，基础无塌陷、房顶及框架无腐蚀、开裂、倾斜、漏雨等现象。2、建、构筑物的防火间距符合国家有关标准，间距不够的采取了防范措施。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防雷设施完好，防腐处理完好，通风、防汛设施完好</w:t>
            </w:r>
          </w:p>
          <w:p w:rsidR="00CD3E2C" w:rsidRDefault="00CD3E2C" w:rsidP="001D5FC1">
            <w:pPr>
              <w:numPr>
                <w:ilvl w:val="0"/>
                <w:numId w:val="5"/>
              </w:numPr>
              <w:tabs>
                <w:tab w:val="left" w:pos="1800"/>
              </w:tabs>
              <w:spacing w:line="400" w:lineRule="exact"/>
              <w:rPr>
                <w:rFonts w:ascii="仿宋_GB2312" w:eastAsia="仿宋_GB2312" w:hAnsi="宋体"/>
                <w:spacing w:val="-14"/>
                <w:szCs w:val="21"/>
              </w:rPr>
            </w:pPr>
            <w:r>
              <w:rPr>
                <w:rFonts w:ascii="仿宋_GB2312" w:eastAsia="仿宋_GB2312" w:hAnsi="宋体" w:hint="eastAsia"/>
                <w:spacing w:val="-14"/>
                <w:szCs w:val="21"/>
              </w:rPr>
              <w:t>地沟及地沟盖完好无损。</w:t>
            </w:r>
          </w:p>
        </w:tc>
        <w:tc>
          <w:tcPr>
            <w:tcW w:w="1260" w:type="dxa"/>
            <w:gridSpan w:val="2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及记录</w:t>
            </w:r>
          </w:p>
        </w:tc>
        <w:tc>
          <w:tcPr>
            <w:tcW w:w="900" w:type="dxa"/>
            <w:gridSpan w:val="2"/>
            <w:vAlign w:val="center"/>
          </w:tcPr>
          <w:p w:rsidR="00CD3E2C" w:rsidRDefault="00502586" w:rsidP="001D5FC1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√</w:t>
            </w:r>
          </w:p>
        </w:tc>
        <w:tc>
          <w:tcPr>
            <w:tcW w:w="1980" w:type="dxa"/>
            <w:vAlign w:val="center"/>
          </w:tcPr>
          <w:p w:rsidR="00CD3E2C" w:rsidRDefault="00CD3E2C" w:rsidP="001D5FC1">
            <w:pPr>
              <w:tabs>
                <w:tab w:val="left" w:pos="1800"/>
              </w:tabs>
              <w:spacing w:line="320" w:lineRule="exact"/>
              <w:ind w:firstLineChars="100" w:firstLine="21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</w:tbl>
    <w:p w:rsidR="00A4327E" w:rsidRDefault="00A4327E"/>
    <w:sectPr w:rsidR="00A4327E" w:rsidSect="00624397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C35" w:rsidRDefault="00390C35" w:rsidP="00E034B1">
      <w:r>
        <w:separator/>
      </w:r>
    </w:p>
  </w:endnote>
  <w:endnote w:type="continuationSeparator" w:id="0">
    <w:p w:rsidR="00390C35" w:rsidRDefault="00390C35" w:rsidP="00E0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F_FangSong">
    <w:altName w:val="宋体"/>
    <w:charset w:val="86"/>
    <w:family w:val="auto"/>
    <w:pitch w:val="default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C35" w:rsidRDefault="00390C35" w:rsidP="00E034B1">
      <w:r>
        <w:separator/>
      </w:r>
    </w:p>
  </w:footnote>
  <w:footnote w:type="continuationSeparator" w:id="0">
    <w:p w:rsidR="00390C35" w:rsidRDefault="00390C35" w:rsidP="00E03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34B1" w:rsidRDefault="00E034B1" w:rsidP="00384D8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CEF0D53"/>
    <w:multiLevelType w:val="singleLevel"/>
    <w:tmpl w:val="9CEF0D5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1626901"/>
    <w:multiLevelType w:val="singleLevel"/>
    <w:tmpl w:val="F162690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6437B9"/>
    <w:multiLevelType w:val="singleLevel"/>
    <w:tmpl w:val="266437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4B0A5F7"/>
    <w:multiLevelType w:val="singleLevel"/>
    <w:tmpl w:val="44B0A5F7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729DF731"/>
    <w:multiLevelType w:val="singleLevel"/>
    <w:tmpl w:val="729DF731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E2C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5DA5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4D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4D87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35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37D"/>
    <w:rsid w:val="004C6EE9"/>
    <w:rsid w:val="004C7DBF"/>
    <w:rsid w:val="004C7DC6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86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397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4543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C1E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4B9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1B87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5D15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2C32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18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4D9E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77D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257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6CB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5C22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3E2C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8E7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04A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4B1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AE8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C7A0E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156BB8-F585-4DD3-A637-987E6F05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E2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2019-06-18T01:07:00Z</dcterms:created>
  <dcterms:modified xsi:type="dcterms:W3CDTF">2021-05-11T06:48:00Z</dcterms:modified>
</cp:coreProperties>
</file>