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8341"/>
      <w:r>
        <w:rPr>
          <w:rFonts w:hint="eastAsia" w:ascii="黑体" w:eastAsia="黑体" w:cs="黑体"/>
          <w:sz w:val="32"/>
          <w:szCs w:val="32"/>
        </w:rPr>
        <w:t>重 大 危 险 源 清 单</w:t>
      </w:r>
      <w:bookmarkEnd w:id="0"/>
    </w:p>
    <w:p>
      <w:pPr>
        <w:spacing w:afterLines="50"/>
        <w:jc w:val="right"/>
        <w:outlineLvl w:val="1"/>
        <w:rPr>
          <w:rFonts w:cs="黑体" w:asciiTheme="minorEastAsia" w:hAnsiTheme="minorEastAsia" w:eastAsiaTheme="minorEastAsia"/>
          <w:sz w:val="24"/>
          <w:szCs w:val="24"/>
        </w:rPr>
      </w:pPr>
      <w:r>
        <w:rPr>
          <w:b/>
        </w:rPr>
        <w:t>DX</w:t>
      </w:r>
      <w:r>
        <w:rPr>
          <w:rFonts w:hint="eastAsia"/>
          <w:b/>
        </w:rPr>
        <w:t>CXGH</w:t>
      </w:r>
      <w:r>
        <w:rPr>
          <w:b/>
        </w:rPr>
        <w:t>/AQB4-051</w:t>
      </w:r>
      <w:r>
        <w:rPr>
          <w:rFonts w:hint="eastAsia"/>
          <w:b/>
        </w:rPr>
        <w:t>4</w:t>
      </w:r>
    </w:p>
    <w:tbl>
      <w:tblPr>
        <w:tblStyle w:val="11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710"/>
        <w:gridCol w:w="3481"/>
        <w:gridCol w:w="2259"/>
        <w:gridCol w:w="3410"/>
        <w:gridCol w:w="2756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8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作业活动</w:t>
            </w: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序号</w:t>
            </w:r>
          </w:p>
        </w:tc>
        <w:tc>
          <w:tcPr>
            <w:tcW w:w="348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危 险 源</w:t>
            </w: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危险源类型</w:t>
            </w: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可能导致的事故</w:t>
            </w:r>
          </w:p>
        </w:tc>
        <w:tc>
          <w:tcPr>
            <w:tcW w:w="275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控制措施</w:t>
            </w:r>
          </w:p>
        </w:tc>
        <w:tc>
          <w:tcPr>
            <w:tcW w:w="135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i/>
                <w:kern w:val="0"/>
              </w:rPr>
            </w:pPr>
            <w:r>
              <w:rPr>
                <w:rFonts w:hint="eastAsia" w:ascii="宋体" w:hAnsi="宋体" w:cs="宋体"/>
                <w:b/>
                <w:i/>
                <w:kern w:val="0"/>
              </w:rPr>
              <w:t>无重大危险源</w:t>
            </w: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</w:tbl>
    <w:p>
      <w:pPr>
        <w:jc w:val="left"/>
        <w:rPr>
          <w:b/>
          <w:sz w:val="32"/>
          <w:szCs w:val="32"/>
        </w:rPr>
      </w:pPr>
      <w:r>
        <w:rPr>
          <w:rFonts w:hint="eastAsia" w:ascii="宋体" w:hAnsi="宋体"/>
        </w:rPr>
        <w:t>编制：方福锦                                 审核：</w:t>
      </w:r>
      <w:r>
        <w:rPr>
          <w:rFonts w:hint="eastAsia" w:ascii="宋体" w:hAnsi="宋体"/>
          <w:lang w:eastAsia="zh-CN"/>
        </w:rPr>
        <w:t>尹义文</w:t>
      </w:r>
      <w:bookmarkStart w:id="1" w:name="_GoBack"/>
      <w:bookmarkEnd w:id="1"/>
      <w:r>
        <w:rPr>
          <w:rFonts w:hint="eastAsia" w:ascii="宋体" w:hAnsi="宋体"/>
        </w:rPr>
        <w:t xml:space="preserve">                            批准：兰长贵</w:t>
      </w:r>
    </w:p>
    <w:p/>
    <w:sectPr>
      <w:headerReference r:id="rId3" w:type="default"/>
      <w:pgSz w:w="16838" w:h="11906" w:orient="landscape"/>
      <w:pgMar w:top="1134" w:right="1440" w:bottom="56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78A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997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3F15"/>
    <w:rsid w:val="000F4670"/>
    <w:rsid w:val="000F513D"/>
    <w:rsid w:val="000F5345"/>
    <w:rsid w:val="000F68B4"/>
    <w:rsid w:val="000F6E27"/>
    <w:rsid w:val="000F7B95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17C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09A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28D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951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DE4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D0E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1BB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178A3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143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BF5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69D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2FB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10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2A0C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8D5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A754D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01626E6"/>
    <w:rsid w:val="33CA62EC"/>
    <w:rsid w:val="770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Char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Char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Char"/>
    <w:basedOn w:val="12"/>
    <w:link w:val="7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Char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Char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08927B-6DC8-43F9-B9CD-6B1676C23A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32</Words>
  <Characters>189</Characters>
  <Lines>1</Lines>
  <Paragraphs>1</Paragraphs>
  <TotalTime>10</TotalTime>
  <ScaleCrop>false</ScaleCrop>
  <LinksUpToDate>false</LinksUpToDate>
  <CharactersWithSpaces>220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2019-06-25T06:57:00Z</dcterms:created>
  <dc:creator>Admin</dc:creator>
  <cp:lastModifiedBy>王文杰</cp:lastModifiedBy>
  <dcterms:modified xsi:type="dcterms:W3CDTF">2021-01-12T08:11:41Z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