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B0" w:rsidRDefault="008D486C">
      <w:pPr>
        <w:spacing w:beforeLines="50" w:before="156" w:line="360" w:lineRule="auto"/>
        <w:jc w:val="center"/>
      </w:pPr>
      <w:r>
        <w:rPr>
          <w:rFonts w:hint="eastAsia"/>
          <w:sz w:val="44"/>
          <w:szCs w:val="44"/>
        </w:rPr>
        <w:t>承包商入厂安全告知书</w:t>
      </w:r>
    </w:p>
    <w:p w:rsidR="005D79B0" w:rsidRDefault="008D486C">
      <w:pPr>
        <w:spacing w:line="360" w:lineRule="auto"/>
        <w:ind w:firstLineChars="200" w:firstLine="600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为规范承包商在厂内施工作业行为，便于统一管理，明确双方各项安全责任，保障安全生产，现将入厂安全注意事项告知如下：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/>
          <w:sz w:val="30"/>
          <w:szCs w:val="30"/>
        </w:rPr>
        <w:t>1</w:t>
      </w:r>
      <w:r>
        <w:rPr>
          <w:rFonts w:ascii="宋体" w:hAnsi="宋体" w:hint="eastAsia"/>
          <w:sz w:val="30"/>
          <w:szCs w:val="30"/>
        </w:rPr>
        <w:t>、遵守《中华人民共和国安全生产法》、《建设工程安全生产管理条例》等国家相关法律法规。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</w:t>
      </w:r>
      <w:r>
        <w:rPr>
          <w:rFonts w:ascii="宋体" w:hAnsi="宋体" w:hint="eastAsia"/>
          <w:sz w:val="30"/>
          <w:szCs w:val="30"/>
        </w:rPr>
        <w:t>、承包商对入厂人员必须进行三级</w:t>
      </w:r>
      <w:bookmarkStart w:id="0" w:name="_GoBack"/>
      <w:bookmarkEnd w:id="0"/>
      <w:r>
        <w:rPr>
          <w:rFonts w:ascii="宋体" w:hAnsi="宋体" w:hint="eastAsia"/>
          <w:sz w:val="30"/>
          <w:szCs w:val="30"/>
        </w:rPr>
        <w:t>安全培训经考试合格后方可入厂作业。入厂</w:t>
      </w:r>
      <w:proofErr w:type="gramStart"/>
      <w:r>
        <w:rPr>
          <w:rFonts w:ascii="宋体" w:hAnsi="宋体" w:hint="eastAsia"/>
          <w:sz w:val="30"/>
          <w:szCs w:val="30"/>
        </w:rPr>
        <w:t>前需至门卫</w:t>
      </w:r>
      <w:proofErr w:type="gramEnd"/>
      <w:r>
        <w:rPr>
          <w:rFonts w:ascii="宋体" w:hAnsi="宋体" w:hint="eastAsia"/>
          <w:sz w:val="30"/>
          <w:szCs w:val="30"/>
        </w:rPr>
        <w:t>提交受雇人员三级安全教育合格证明、身份证复印件、合约书等材料办理入厂证，凭证出入厂。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/>
          <w:sz w:val="30"/>
          <w:szCs w:val="30"/>
        </w:rPr>
        <w:t>3</w:t>
      </w:r>
      <w:r>
        <w:rPr>
          <w:rFonts w:ascii="宋体" w:hAnsi="宋体" w:hint="eastAsia"/>
          <w:sz w:val="30"/>
          <w:szCs w:val="30"/>
        </w:rPr>
        <w:t>、现场作业符合安全规范要求，高空作业佩戴安全带，施工现场戴安全帽，起吊等危险作业应设专人监护，并设置警戒区域。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/>
          <w:sz w:val="30"/>
          <w:szCs w:val="30"/>
        </w:rPr>
        <w:t>4</w:t>
      </w:r>
      <w:r>
        <w:rPr>
          <w:rFonts w:ascii="宋体" w:hAnsi="宋体" w:hint="eastAsia"/>
          <w:sz w:val="30"/>
          <w:szCs w:val="30"/>
        </w:rPr>
        <w:t>、贵单位必须有承包工程作业的资质，特种设备操作人员和特种作业人员应按照国家要求，经培训合格取得资格证书后方可作业，严禁无证人员进行特种设备操作和特征作业。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/>
          <w:sz w:val="30"/>
          <w:szCs w:val="30"/>
        </w:rPr>
        <w:t>5</w:t>
      </w:r>
      <w:r>
        <w:rPr>
          <w:rFonts w:ascii="宋体" w:hAnsi="宋体" w:hint="eastAsia"/>
          <w:sz w:val="30"/>
          <w:szCs w:val="30"/>
        </w:rPr>
        <w:t>、我公司为禁火单位，除吸烟区外其他所有区域应禁止吸烟、动火。如因建设需要动火作业，应至管理部安全员处办理动火作业许可证，</w:t>
      </w:r>
      <w:proofErr w:type="gramStart"/>
      <w:r>
        <w:rPr>
          <w:rFonts w:ascii="宋体" w:hAnsi="宋体" w:hint="eastAsia"/>
          <w:sz w:val="30"/>
          <w:szCs w:val="30"/>
        </w:rPr>
        <w:t>经签核</w:t>
      </w:r>
      <w:proofErr w:type="gramEnd"/>
      <w:r>
        <w:rPr>
          <w:rFonts w:ascii="宋体" w:hAnsi="宋体" w:hint="eastAsia"/>
          <w:sz w:val="30"/>
          <w:szCs w:val="30"/>
        </w:rPr>
        <w:t>后方可动火作业。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/>
          <w:sz w:val="30"/>
          <w:szCs w:val="30"/>
        </w:rPr>
        <w:t>6</w:t>
      </w:r>
      <w:r>
        <w:rPr>
          <w:rFonts w:ascii="宋体" w:hAnsi="宋体" w:hint="eastAsia"/>
          <w:sz w:val="30"/>
          <w:szCs w:val="30"/>
        </w:rPr>
        <w:t>、贵单位需落实专人负责安全工作，服从</w:t>
      </w:r>
      <w:r>
        <w:rPr>
          <w:rFonts w:ascii="宋体" w:hAnsi="宋体" w:hint="eastAsia"/>
          <w:sz w:val="30"/>
          <w:szCs w:val="30"/>
        </w:rPr>
        <w:t>我公司</w:t>
      </w:r>
      <w:r>
        <w:rPr>
          <w:rFonts w:ascii="宋体" w:hAnsi="宋体" w:hint="eastAsia"/>
          <w:sz w:val="30"/>
          <w:szCs w:val="30"/>
        </w:rPr>
        <w:t>各项协调管理，如因贵方责任或第三方责任造成生产安全事故，与我公司无关。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施工单位主要负责人作业前应阅读本告知书，并承诺严格按照安全管理规定作业，如有违反相关管理条款，</w:t>
      </w:r>
      <w:r>
        <w:rPr>
          <w:rFonts w:ascii="宋体" w:hAnsi="宋体" w:hint="eastAsia"/>
          <w:sz w:val="30"/>
          <w:szCs w:val="30"/>
        </w:rPr>
        <w:t>自愿接受公司的处罚。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施工单位：</w:t>
      </w:r>
    </w:p>
    <w:p w:rsidR="005D79B0" w:rsidRDefault="008D486C">
      <w:pPr>
        <w:spacing w:line="360" w:lineRule="auto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施工单位负责人（签字）：</w:t>
      </w:r>
      <w:r>
        <w:rPr>
          <w:rFonts w:ascii="宋体" w:hAnsi="宋体" w:hint="eastAsia"/>
          <w:sz w:val="30"/>
          <w:szCs w:val="30"/>
        </w:rPr>
        <w:t xml:space="preserve">                       </w:t>
      </w:r>
      <w:r>
        <w:rPr>
          <w:rFonts w:ascii="宋体" w:hAnsi="宋体" w:hint="eastAsia"/>
          <w:sz w:val="30"/>
          <w:szCs w:val="30"/>
        </w:rPr>
        <w:t>日期：</w:t>
      </w:r>
    </w:p>
    <w:sectPr w:rsidR="005D79B0">
      <w:headerReference w:type="default" r:id="rId7"/>
      <w:pgSz w:w="11906" w:h="16838"/>
      <w:pgMar w:top="1440" w:right="1080" w:bottom="1440" w:left="108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86C" w:rsidRDefault="008D486C">
      <w:r>
        <w:separator/>
      </w:r>
    </w:p>
  </w:endnote>
  <w:endnote w:type="continuationSeparator" w:id="0">
    <w:p w:rsidR="008D486C" w:rsidRDefault="008D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86C" w:rsidRDefault="008D486C">
      <w:r>
        <w:separator/>
      </w:r>
    </w:p>
  </w:footnote>
  <w:footnote w:type="continuationSeparator" w:id="0">
    <w:p w:rsidR="008D486C" w:rsidRDefault="008D4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9B0" w:rsidRDefault="005D79B0">
    <w:pPr>
      <w:pStyle w:val="a5"/>
      <w:pBdr>
        <w:bottom w:val="none" w:sz="0" w:space="1" w:color="auto"/>
      </w:pBdr>
    </w:pPr>
  </w:p>
  <w:p w:rsidR="005D79B0" w:rsidRDefault="005D79B0">
    <w:pPr>
      <w:pStyle w:val="a5"/>
      <w:pBdr>
        <w:bottom w:val="none" w:sz="0" w:space="1" w:color="auto"/>
      </w:pBdr>
    </w:pPr>
  </w:p>
  <w:p w:rsidR="005D79B0" w:rsidRDefault="005D79B0">
    <w:pPr>
      <w:pStyle w:val="a5"/>
      <w:pBdr>
        <w:bottom w:val="none" w:sz="0" w:space="1" w:color="auto"/>
      </w:pBdr>
    </w:pPr>
  </w:p>
  <w:p w:rsidR="005D79B0" w:rsidRDefault="005D79B0">
    <w:pPr>
      <w:pStyle w:val="a5"/>
      <w:pBdr>
        <w:bottom w:val="none" w:sz="0" w:space="1" w:color="auto"/>
      </w:pBdr>
    </w:pPr>
  </w:p>
  <w:p w:rsidR="005D79B0" w:rsidRDefault="001D3B93">
    <w:pPr>
      <w:pStyle w:val="a5"/>
      <w:pBdr>
        <w:bottom w:val="single" w:sz="4" w:space="1" w:color="auto"/>
      </w:pBdr>
    </w:pPr>
    <w:r>
      <w:rPr>
        <w:rFonts w:ascii="仿宋" w:eastAsia="仿宋" w:hAnsi="仿宋" w:cs="仿宋" w:hint="eastAsia"/>
        <w:b/>
        <w:bCs/>
        <w:sz w:val="24"/>
        <w:szCs w:val="24"/>
      </w:rPr>
      <w:t>弋阳县筑城混凝土有限公司</w:t>
    </w:r>
    <w:r w:rsidR="008D486C">
      <w:rPr>
        <w:rFonts w:ascii="仿宋" w:eastAsia="仿宋" w:hAnsi="仿宋" w:cs="仿宋" w:hint="eastAsia"/>
        <w:b/>
        <w:bCs/>
        <w:sz w:val="24"/>
        <w:szCs w:val="24"/>
      </w:rPr>
      <w:t>安全生产标准化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1C13"/>
    <w:rsid w:val="000A20A5"/>
    <w:rsid w:val="000C58E9"/>
    <w:rsid w:val="000F078E"/>
    <w:rsid w:val="000F75BF"/>
    <w:rsid w:val="00115A2A"/>
    <w:rsid w:val="001D3B93"/>
    <w:rsid w:val="00215EB9"/>
    <w:rsid w:val="00287598"/>
    <w:rsid w:val="002F58FB"/>
    <w:rsid w:val="003739CF"/>
    <w:rsid w:val="003E44B2"/>
    <w:rsid w:val="004E4534"/>
    <w:rsid w:val="00523B02"/>
    <w:rsid w:val="005D79B0"/>
    <w:rsid w:val="007B4838"/>
    <w:rsid w:val="007C5FD1"/>
    <w:rsid w:val="007F1176"/>
    <w:rsid w:val="008A7C7F"/>
    <w:rsid w:val="008D486C"/>
    <w:rsid w:val="009355B7"/>
    <w:rsid w:val="009A3399"/>
    <w:rsid w:val="009A7E9E"/>
    <w:rsid w:val="009D0A0B"/>
    <w:rsid w:val="009F6E7D"/>
    <w:rsid w:val="00A01C13"/>
    <w:rsid w:val="00BC627C"/>
    <w:rsid w:val="00C37221"/>
    <w:rsid w:val="00C53A31"/>
    <w:rsid w:val="00C719C4"/>
    <w:rsid w:val="00EE4941"/>
    <w:rsid w:val="00EE7A9A"/>
    <w:rsid w:val="00F3117E"/>
    <w:rsid w:val="02EF3BCA"/>
    <w:rsid w:val="165632FF"/>
    <w:rsid w:val="1BAA4F82"/>
    <w:rsid w:val="27966A75"/>
    <w:rsid w:val="35722529"/>
    <w:rsid w:val="3B962472"/>
    <w:rsid w:val="62A72661"/>
    <w:rsid w:val="66AD7D1F"/>
    <w:rsid w:val="692A6176"/>
    <w:rsid w:val="6DDD58C0"/>
    <w:rsid w:val="6E14272F"/>
    <w:rsid w:val="76746D14"/>
    <w:rsid w:val="7CA3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8100A8A-C66B-410E-9BBB-A833C0FC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>Lenovo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Micorosoft</cp:lastModifiedBy>
  <cp:revision>8</cp:revision>
  <dcterms:created xsi:type="dcterms:W3CDTF">2014-07-06T07:39:00Z</dcterms:created>
  <dcterms:modified xsi:type="dcterms:W3CDTF">2021-01-22T01:52:00Z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