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4763EC" w:rsidRDefault="004763EC" w:rsidP="007821BD">
      <w:pPr>
        <w:jc w:val="center"/>
        <w:rPr>
          <w:rFonts w:ascii="宋体" w:hAnsi="宋体"/>
          <w:sz w:val="44"/>
          <w:szCs w:val="44"/>
        </w:rPr>
      </w:pPr>
    </w:p>
    <w:p w:rsidR="00190B77" w:rsidRDefault="00AA61EB" w:rsidP="007821BD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十二、</w:t>
      </w:r>
      <w:r w:rsidR="00190B77">
        <w:rPr>
          <w:rFonts w:ascii="宋体" w:hAnsi="宋体" w:hint="eastAsia"/>
          <w:sz w:val="44"/>
          <w:szCs w:val="44"/>
        </w:rPr>
        <w:t>安全生产标准化评审现场不符合项报告书</w:t>
      </w:r>
    </w:p>
    <w:p w:rsidR="004763EC" w:rsidRDefault="004763EC">
      <w:pPr>
        <w:widowControl/>
        <w:jc w:val="left"/>
      </w:pPr>
      <w:r>
        <w:br w:type="page"/>
      </w:r>
    </w:p>
    <w:p w:rsidR="00446A1C" w:rsidRDefault="00446A1C" w:rsidP="00446A1C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lastRenderedPageBreak/>
        <w:t>安全生产标准化现场考评不符合项汇总表</w:t>
      </w:r>
    </w:p>
    <w:p w:rsidR="00446A1C" w:rsidRDefault="00446A1C" w:rsidP="00446A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企业名称：弋阳县筑城混凝土有限公司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"/>
        <w:gridCol w:w="5656"/>
        <w:gridCol w:w="1588"/>
      </w:tblGrid>
      <w:tr w:rsidR="00446A1C" w:rsidTr="00C918D6">
        <w:trPr>
          <w:trHeight w:val="680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  合  格  事  实  描  述</w:t>
            </w:r>
          </w:p>
        </w:tc>
        <w:tc>
          <w:tcPr>
            <w:tcW w:w="957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 查 员</w:t>
            </w:r>
          </w:p>
        </w:tc>
      </w:tr>
      <w:tr w:rsidR="00446A1C" w:rsidTr="00C918D6">
        <w:trPr>
          <w:trHeight w:val="575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车间内卫生条件较差、管道线路敷设杂乱</w:t>
            </w:r>
          </w:p>
        </w:tc>
        <w:tc>
          <w:tcPr>
            <w:tcW w:w="957" w:type="pct"/>
            <w:vMerge w:val="restar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46A1C" w:rsidTr="00C918D6">
        <w:trPr>
          <w:trHeight w:val="588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部分险坑无防护栏或防护栏设置不规范</w:t>
            </w:r>
          </w:p>
        </w:tc>
        <w:tc>
          <w:tcPr>
            <w:tcW w:w="957" w:type="pct"/>
            <w:vMerge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46A1C" w:rsidTr="00C918D6">
        <w:trPr>
          <w:trHeight w:val="575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空压机压力表及安全阀未见检测附件</w:t>
            </w:r>
          </w:p>
        </w:tc>
        <w:tc>
          <w:tcPr>
            <w:tcW w:w="957" w:type="pct"/>
            <w:vMerge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46A1C" w:rsidTr="00C918D6">
        <w:trPr>
          <w:trHeight w:val="492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中控室无应急灯</w:t>
            </w:r>
          </w:p>
        </w:tc>
        <w:tc>
          <w:tcPr>
            <w:tcW w:w="957" w:type="pct"/>
            <w:vMerge w:val="restar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46A1C" w:rsidTr="00C918D6">
        <w:trPr>
          <w:trHeight w:val="479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食堂包厢空调进线未穿管，断路器无开关箱</w:t>
            </w:r>
          </w:p>
        </w:tc>
        <w:tc>
          <w:tcPr>
            <w:tcW w:w="957" w:type="pct"/>
            <w:vMerge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46A1C" w:rsidTr="00C918D6">
        <w:trPr>
          <w:trHeight w:val="479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配电间门口未设置挡鼠板</w:t>
            </w:r>
          </w:p>
        </w:tc>
        <w:tc>
          <w:tcPr>
            <w:tcW w:w="957" w:type="pct"/>
            <w:vMerge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46A1C" w:rsidTr="00C918D6">
        <w:trPr>
          <w:trHeight w:val="507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jc w:val="lef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废弃柴油罐区未悬挂停用标识牌</w:t>
            </w:r>
          </w:p>
        </w:tc>
        <w:tc>
          <w:tcPr>
            <w:tcW w:w="957" w:type="pct"/>
            <w:vMerge w:val="restar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46A1C" w:rsidTr="00C918D6">
        <w:trPr>
          <w:trHeight w:val="112"/>
          <w:jc w:val="center"/>
        </w:trPr>
        <w:tc>
          <w:tcPr>
            <w:tcW w:w="634" w:type="pct"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09" w:type="pct"/>
            <w:vAlign w:val="center"/>
          </w:tcPr>
          <w:p w:rsidR="00446A1C" w:rsidRDefault="00446A1C" w:rsidP="00C918D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A55B02">
              <w:rPr>
                <w:rFonts w:hint="eastAsia"/>
                <w:sz w:val="28"/>
                <w:szCs w:val="28"/>
              </w:rPr>
              <w:t>配电间进线未穿管</w:t>
            </w:r>
          </w:p>
        </w:tc>
        <w:tc>
          <w:tcPr>
            <w:tcW w:w="957" w:type="pct"/>
            <w:vMerge/>
            <w:vAlign w:val="center"/>
          </w:tcPr>
          <w:p w:rsidR="00446A1C" w:rsidRDefault="00446A1C" w:rsidP="00C918D6">
            <w:pPr>
              <w:spacing w:line="400" w:lineRule="exact"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446A1C" w:rsidRDefault="00446A1C" w:rsidP="00446A1C">
      <w:pPr>
        <w:rPr>
          <w:rFonts w:hint="eastAsia"/>
          <w:sz w:val="28"/>
          <w:szCs w:val="28"/>
        </w:rPr>
      </w:pPr>
    </w:p>
    <w:p w:rsidR="00446A1C" w:rsidRDefault="00446A1C" w:rsidP="00446A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审查组长：__________________       企业负责人：_____________</w:t>
      </w:r>
    </w:p>
    <w:p w:rsidR="00446A1C" w:rsidRDefault="00446A1C" w:rsidP="00446A1C">
      <w:pPr>
        <w:rPr>
          <w:rFonts w:ascii="宋体" w:hAnsi="宋体" w:hint="eastAsia"/>
          <w:b/>
          <w:bCs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日    期：    年  月   日            日    期：    年  月  日</w:t>
      </w:r>
    </w:p>
    <w:p w:rsidR="00446A1C" w:rsidRDefault="00446A1C" w:rsidP="00446A1C">
      <w:pPr>
        <w:rPr>
          <w:rFonts w:hint="eastAsia"/>
          <w:szCs w:val="21"/>
        </w:rPr>
      </w:pPr>
    </w:p>
    <w:p w:rsidR="00446A1C" w:rsidRPr="00446A1C" w:rsidRDefault="00446A1C">
      <w:pPr>
        <w:rPr>
          <w:rFonts w:hint="eastAsia"/>
        </w:rPr>
      </w:pPr>
    </w:p>
    <w:sectPr w:rsidR="00446A1C" w:rsidRPr="00446A1C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E79" w:rsidRDefault="00F56E79" w:rsidP="00190B77">
      <w:r>
        <w:separator/>
      </w:r>
    </w:p>
  </w:endnote>
  <w:endnote w:type="continuationSeparator" w:id="0">
    <w:p w:rsidR="00F56E79" w:rsidRDefault="00F56E79" w:rsidP="0019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E79" w:rsidRDefault="00F56E79" w:rsidP="00190B77">
      <w:r>
        <w:separator/>
      </w:r>
    </w:p>
  </w:footnote>
  <w:footnote w:type="continuationSeparator" w:id="0">
    <w:p w:rsidR="00F56E79" w:rsidRDefault="00F56E79" w:rsidP="0019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C9"/>
    <w:rsid w:val="000135C9"/>
    <w:rsid w:val="00190B77"/>
    <w:rsid w:val="00446A1C"/>
    <w:rsid w:val="004763EC"/>
    <w:rsid w:val="004A28F7"/>
    <w:rsid w:val="004D5591"/>
    <w:rsid w:val="007821BD"/>
    <w:rsid w:val="00782953"/>
    <w:rsid w:val="00AA61EB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B6F0"/>
  <w15:chartTrackingRefBased/>
  <w15:docId w15:val="{4573AD36-6A97-4314-ABA6-23732B2B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Company>Micorosoft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7</cp:revision>
  <dcterms:created xsi:type="dcterms:W3CDTF">2021-04-19T09:26:00Z</dcterms:created>
  <dcterms:modified xsi:type="dcterms:W3CDTF">2021-04-19T09:28:00Z</dcterms:modified>
</cp:coreProperties>
</file>