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2E6A" w:rsidRPr="007D1DFA" w:rsidRDefault="007D1DFA" w:rsidP="00184F1D">
      <w:pPr>
        <w:pStyle w:val="a8"/>
        <w:ind w:left="870" w:firstLineChars="0" w:firstLine="0"/>
        <w:jc w:val="center"/>
        <w:rPr>
          <w:rFonts w:ascii="宋体" w:hAnsi="宋体"/>
          <w:sz w:val="44"/>
          <w:szCs w:val="44"/>
        </w:rPr>
      </w:pPr>
      <w:r>
        <w:rPr>
          <w:rFonts w:ascii="宋体" w:hAnsi="宋体" w:hint="eastAsia"/>
          <w:sz w:val="44"/>
          <w:szCs w:val="44"/>
        </w:rPr>
        <w:t>二、</w:t>
      </w:r>
      <w:r w:rsidR="000A2E6A" w:rsidRPr="007D1DFA">
        <w:rPr>
          <w:rFonts w:ascii="宋体" w:hAnsi="宋体" w:hint="eastAsia"/>
          <w:sz w:val="44"/>
          <w:szCs w:val="44"/>
        </w:rPr>
        <w:t>企业安全生产标准化评审报告</w:t>
      </w:r>
    </w:p>
    <w:p w:rsidR="000A2E6A" w:rsidRPr="001238C5" w:rsidRDefault="000A2E6A" w:rsidP="001238C5">
      <w:pPr>
        <w:widowControl/>
        <w:jc w:val="left"/>
        <w:rPr>
          <w:rFonts w:ascii="宋体" w:hAnsi="宋体"/>
          <w:sz w:val="44"/>
          <w:szCs w:val="44"/>
        </w:rPr>
      </w:pPr>
      <w:r>
        <w:rPr>
          <w:rFonts w:hAnsi="宋体"/>
          <w:sz w:val="44"/>
          <w:szCs w:val="44"/>
        </w:rPr>
        <w:br w:type="page"/>
      </w:r>
    </w:p>
    <w:p w:rsidR="000A2E6A" w:rsidRDefault="000A2E6A" w:rsidP="000A2E6A">
      <w:pPr>
        <w:adjustRightInd w:val="0"/>
        <w:snapToGrid w:val="0"/>
        <w:spacing w:line="560" w:lineRule="exact"/>
        <w:jc w:val="center"/>
        <w:rPr>
          <w:rFonts w:ascii="宋体" w:eastAsia="宋体" w:hAnsi="宋体"/>
          <w:b/>
          <w:snapToGrid w:val="0"/>
          <w:kern w:val="0"/>
          <w:sz w:val="36"/>
          <w:szCs w:val="36"/>
        </w:rPr>
      </w:pPr>
      <w:r>
        <w:rPr>
          <w:rFonts w:ascii="宋体" w:eastAsia="宋体" w:hAnsi="宋体" w:hint="eastAsia"/>
          <w:b/>
          <w:snapToGrid w:val="0"/>
          <w:spacing w:val="100"/>
          <w:kern w:val="0"/>
          <w:sz w:val="36"/>
          <w:szCs w:val="36"/>
        </w:rPr>
        <w:lastRenderedPageBreak/>
        <w:t>企业安全生产标准</w:t>
      </w:r>
      <w:r>
        <w:rPr>
          <w:rFonts w:ascii="宋体" w:eastAsia="宋体" w:hAnsi="宋体" w:hint="eastAsia"/>
          <w:b/>
          <w:snapToGrid w:val="0"/>
          <w:kern w:val="0"/>
          <w:sz w:val="36"/>
          <w:szCs w:val="36"/>
        </w:rPr>
        <w:t>化</w:t>
      </w:r>
    </w:p>
    <w:p w:rsidR="000A2E6A" w:rsidRDefault="000A2E6A" w:rsidP="000A2E6A">
      <w:pPr>
        <w:adjustRightInd w:val="0"/>
        <w:snapToGrid w:val="0"/>
        <w:spacing w:line="560" w:lineRule="exact"/>
        <w:jc w:val="center"/>
        <w:rPr>
          <w:rFonts w:ascii="宋体" w:eastAsia="宋体" w:hAnsi="宋体"/>
          <w:snapToGrid w:val="0"/>
          <w:kern w:val="0"/>
          <w:sz w:val="36"/>
          <w:szCs w:val="36"/>
        </w:rPr>
      </w:pPr>
    </w:p>
    <w:p w:rsidR="000A2E6A" w:rsidRDefault="000A2E6A" w:rsidP="000A2E6A">
      <w:pPr>
        <w:adjustRightInd w:val="0"/>
        <w:snapToGrid w:val="0"/>
        <w:spacing w:line="560" w:lineRule="exact"/>
        <w:jc w:val="center"/>
        <w:rPr>
          <w:rFonts w:ascii="宋体" w:eastAsia="宋体" w:hAnsi="宋体"/>
          <w:b/>
          <w:snapToGrid w:val="0"/>
          <w:kern w:val="0"/>
          <w:sz w:val="36"/>
          <w:szCs w:val="36"/>
        </w:rPr>
      </w:pPr>
      <w:r>
        <w:rPr>
          <w:rFonts w:ascii="宋体" w:eastAsia="宋体" w:hAnsi="宋体" w:hint="eastAsia"/>
          <w:b/>
          <w:snapToGrid w:val="0"/>
          <w:spacing w:val="340"/>
          <w:kern w:val="0"/>
          <w:sz w:val="36"/>
          <w:szCs w:val="36"/>
        </w:rPr>
        <w:t>评审报</w:t>
      </w:r>
      <w:r>
        <w:rPr>
          <w:rFonts w:ascii="宋体" w:eastAsia="宋体" w:hAnsi="宋体" w:hint="eastAsia"/>
          <w:b/>
          <w:snapToGrid w:val="0"/>
          <w:kern w:val="0"/>
          <w:sz w:val="36"/>
          <w:szCs w:val="36"/>
        </w:rPr>
        <w:t>告</w:t>
      </w:r>
    </w:p>
    <w:p w:rsidR="000A2E6A" w:rsidRDefault="000A2E6A" w:rsidP="000A2E6A">
      <w:pPr>
        <w:adjustRightInd w:val="0"/>
        <w:snapToGrid w:val="0"/>
        <w:spacing w:line="560" w:lineRule="exact"/>
        <w:jc w:val="center"/>
        <w:rPr>
          <w:snapToGrid w:val="0"/>
          <w:kern w:val="0"/>
          <w:sz w:val="36"/>
          <w:szCs w:val="36"/>
        </w:rPr>
      </w:pPr>
    </w:p>
    <w:p w:rsidR="000A2E6A" w:rsidRDefault="000A2E6A" w:rsidP="000A2E6A">
      <w:pPr>
        <w:adjustRightInd w:val="0"/>
        <w:snapToGrid w:val="0"/>
        <w:spacing w:line="560" w:lineRule="exact"/>
        <w:jc w:val="center"/>
        <w:rPr>
          <w:snapToGrid w:val="0"/>
          <w:kern w:val="0"/>
          <w:sz w:val="36"/>
          <w:szCs w:val="36"/>
        </w:rPr>
      </w:pPr>
    </w:p>
    <w:p w:rsidR="000A2E6A" w:rsidRDefault="000A2E6A" w:rsidP="000A2E6A">
      <w:pPr>
        <w:adjustRightInd w:val="0"/>
        <w:snapToGrid w:val="0"/>
        <w:spacing w:line="560" w:lineRule="exact"/>
        <w:jc w:val="center"/>
        <w:rPr>
          <w:snapToGrid w:val="0"/>
          <w:kern w:val="0"/>
          <w:sz w:val="36"/>
          <w:szCs w:val="36"/>
        </w:rPr>
      </w:pPr>
    </w:p>
    <w:p w:rsidR="000A2E6A" w:rsidRDefault="000A2E6A" w:rsidP="000A2E6A">
      <w:pPr>
        <w:adjustRightInd w:val="0"/>
        <w:snapToGrid w:val="0"/>
        <w:spacing w:line="560" w:lineRule="exact"/>
        <w:jc w:val="center"/>
        <w:rPr>
          <w:snapToGrid w:val="0"/>
          <w:kern w:val="0"/>
          <w:sz w:val="36"/>
          <w:szCs w:val="36"/>
        </w:rPr>
      </w:pPr>
    </w:p>
    <w:p w:rsidR="000A2E6A" w:rsidRDefault="000A2E6A" w:rsidP="000A2E6A">
      <w:pPr>
        <w:adjustRightInd w:val="0"/>
        <w:snapToGrid w:val="0"/>
        <w:spacing w:line="560" w:lineRule="exact"/>
        <w:jc w:val="center"/>
        <w:rPr>
          <w:snapToGrid w:val="0"/>
          <w:kern w:val="0"/>
          <w:sz w:val="36"/>
          <w:szCs w:val="36"/>
        </w:rPr>
      </w:pPr>
    </w:p>
    <w:p w:rsidR="000A2E6A" w:rsidRDefault="000A2E6A" w:rsidP="000A2E6A">
      <w:pPr>
        <w:adjustRightInd w:val="0"/>
        <w:snapToGrid w:val="0"/>
        <w:spacing w:line="560" w:lineRule="exact"/>
        <w:jc w:val="center"/>
        <w:rPr>
          <w:snapToGrid w:val="0"/>
          <w:kern w:val="0"/>
          <w:sz w:val="36"/>
          <w:szCs w:val="36"/>
        </w:rPr>
      </w:pPr>
    </w:p>
    <w:p w:rsidR="000A2E6A" w:rsidRDefault="000A2E6A" w:rsidP="000A2E6A">
      <w:pPr>
        <w:adjustRightInd w:val="0"/>
        <w:snapToGrid w:val="0"/>
        <w:spacing w:line="560" w:lineRule="exact"/>
        <w:jc w:val="center"/>
        <w:rPr>
          <w:snapToGrid w:val="0"/>
          <w:kern w:val="0"/>
          <w:sz w:val="36"/>
          <w:szCs w:val="36"/>
        </w:rPr>
      </w:pPr>
    </w:p>
    <w:p w:rsidR="000A2E6A" w:rsidRDefault="000A2E6A" w:rsidP="000A2E6A">
      <w:pPr>
        <w:adjustRightInd w:val="0"/>
        <w:snapToGrid w:val="0"/>
        <w:spacing w:line="560" w:lineRule="exact"/>
        <w:ind w:firstLineChars="400" w:firstLine="1200"/>
        <w:rPr>
          <w:snapToGrid w:val="0"/>
          <w:kern w:val="0"/>
          <w:sz w:val="30"/>
          <w:szCs w:val="30"/>
          <w:u w:val="single"/>
        </w:rPr>
      </w:pPr>
      <w:r>
        <w:rPr>
          <w:rFonts w:hint="eastAsia"/>
          <w:snapToGrid w:val="0"/>
          <w:kern w:val="0"/>
          <w:sz w:val="30"/>
          <w:szCs w:val="30"/>
        </w:rPr>
        <w:t>申请企业：</w:t>
      </w:r>
      <w:r>
        <w:rPr>
          <w:rFonts w:hint="eastAsia"/>
          <w:snapToGrid w:val="0"/>
          <w:kern w:val="0"/>
          <w:sz w:val="30"/>
          <w:szCs w:val="30"/>
          <w:u w:val="single"/>
        </w:rPr>
        <w:t xml:space="preserve"> 弋阳县筑城混凝土有限公司 </w:t>
      </w:r>
    </w:p>
    <w:p w:rsidR="000A2E6A" w:rsidRDefault="000A2E6A" w:rsidP="000A2E6A">
      <w:pPr>
        <w:adjustRightInd w:val="0"/>
        <w:snapToGrid w:val="0"/>
        <w:spacing w:line="560" w:lineRule="exact"/>
        <w:ind w:firstLineChars="400" w:firstLine="1200"/>
        <w:rPr>
          <w:snapToGrid w:val="0"/>
          <w:kern w:val="0"/>
          <w:sz w:val="30"/>
          <w:szCs w:val="30"/>
          <w:u w:val="single"/>
        </w:rPr>
      </w:pPr>
      <w:r>
        <w:rPr>
          <w:rFonts w:hint="eastAsia"/>
          <w:snapToGrid w:val="0"/>
          <w:kern w:val="0"/>
          <w:sz w:val="30"/>
          <w:szCs w:val="30"/>
        </w:rPr>
        <w:t>评审单位：</w:t>
      </w:r>
      <w:r>
        <w:rPr>
          <w:rFonts w:hint="eastAsia"/>
          <w:snapToGrid w:val="0"/>
          <w:kern w:val="0"/>
          <w:sz w:val="30"/>
          <w:szCs w:val="30"/>
          <w:u w:val="single"/>
        </w:rPr>
        <w:t xml:space="preserve"> 江西饶安工程咨询有限公司 </w:t>
      </w:r>
    </w:p>
    <w:p w:rsidR="000A2E6A" w:rsidRDefault="000A2E6A" w:rsidP="000A2E6A">
      <w:pPr>
        <w:adjustRightInd w:val="0"/>
        <w:snapToGrid w:val="0"/>
        <w:spacing w:line="560" w:lineRule="exact"/>
        <w:ind w:firstLineChars="400" w:firstLine="1200"/>
        <w:rPr>
          <w:snapToGrid w:val="0"/>
          <w:kern w:val="0"/>
          <w:sz w:val="30"/>
          <w:szCs w:val="30"/>
          <w:u w:val="single"/>
        </w:rPr>
      </w:pPr>
      <w:r>
        <w:rPr>
          <w:rFonts w:hint="eastAsia"/>
          <w:snapToGrid w:val="0"/>
          <w:kern w:val="0"/>
          <w:sz w:val="30"/>
          <w:szCs w:val="30"/>
        </w:rPr>
        <w:t>评审行业：</w:t>
      </w:r>
      <w:r>
        <w:rPr>
          <w:rFonts w:hint="eastAsia"/>
          <w:snapToGrid w:val="0"/>
          <w:kern w:val="0"/>
          <w:sz w:val="30"/>
          <w:szCs w:val="30"/>
          <w:u w:val="single"/>
        </w:rPr>
        <w:t xml:space="preserve"> 建材 </w:t>
      </w:r>
      <w:r>
        <w:rPr>
          <w:rFonts w:hint="eastAsia"/>
          <w:snapToGrid w:val="0"/>
          <w:kern w:val="0"/>
          <w:sz w:val="30"/>
          <w:szCs w:val="30"/>
        </w:rPr>
        <w:t>专业：</w:t>
      </w:r>
      <w:r w:rsidRPr="001B054F">
        <w:rPr>
          <w:rFonts w:hint="eastAsia"/>
          <w:snapToGrid w:val="0"/>
          <w:kern w:val="0"/>
          <w:sz w:val="30"/>
          <w:szCs w:val="30"/>
          <w:u w:val="single"/>
        </w:rPr>
        <w:t>混凝土</w:t>
      </w:r>
    </w:p>
    <w:p w:rsidR="000A2E6A" w:rsidRDefault="000A2E6A" w:rsidP="000A2E6A">
      <w:pPr>
        <w:adjustRightInd w:val="0"/>
        <w:snapToGrid w:val="0"/>
        <w:spacing w:line="560" w:lineRule="exact"/>
        <w:ind w:firstLineChars="400" w:firstLine="1200"/>
        <w:rPr>
          <w:snapToGrid w:val="0"/>
          <w:kern w:val="0"/>
          <w:sz w:val="30"/>
          <w:szCs w:val="30"/>
          <w:u w:val="single"/>
        </w:rPr>
      </w:pPr>
      <w:r>
        <w:rPr>
          <w:rFonts w:hint="eastAsia"/>
          <w:snapToGrid w:val="0"/>
          <w:kern w:val="0"/>
          <w:sz w:val="30"/>
          <w:szCs w:val="30"/>
        </w:rPr>
        <w:t>评审性质：</w:t>
      </w:r>
      <w:r>
        <w:rPr>
          <w:rFonts w:hint="eastAsia"/>
          <w:snapToGrid w:val="0"/>
          <w:kern w:val="0"/>
          <w:sz w:val="30"/>
          <w:szCs w:val="30"/>
          <w:u w:val="single"/>
        </w:rPr>
        <w:t xml:space="preserve"> 安全生产标准化初评  </w:t>
      </w:r>
      <w:r>
        <w:rPr>
          <w:rFonts w:hint="eastAsia"/>
          <w:snapToGrid w:val="0"/>
          <w:kern w:val="0"/>
          <w:sz w:val="30"/>
          <w:szCs w:val="30"/>
        </w:rPr>
        <w:t>级别：</w:t>
      </w:r>
      <w:r>
        <w:rPr>
          <w:rFonts w:hint="eastAsia"/>
          <w:snapToGrid w:val="0"/>
          <w:kern w:val="0"/>
          <w:sz w:val="30"/>
          <w:szCs w:val="30"/>
          <w:u w:val="single"/>
        </w:rPr>
        <w:t xml:space="preserve"> 三级  </w:t>
      </w:r>
    </w:p>
    <w:p w:rsidR="000A2E6A" w:rsidRDefault="000A2E6A" w:rsidP="000A2E6A">
      <w:pPr>
        <w:adjustRightInd w:val="0"/>
        <w:snapToGrid w:val="0"/>
        <w:spacing w:line="560" w:lineRule="exact"/>
        <w:ind w:firstLineChars="400" w:firstLine="1200"/>
        <w:rPr>
          <w:snapToGrid w:val="0"/>
          <w:kern w:val="0"/>
          <w:sz w:val="36"/>
          <w:szCs w:val="36"/>
        </w:rPr>
      </w:pPr>
      <w:r>
        <w:rPr>
          <w:rFonts w:hint="eastAsia"/>
          <w:snapToGrid w:val="0"/>
          <w:kern w:val="0"/>
          <w:sz w:val="30"/>
          <w:szCs w:val="30"/>
        </w:rPr>
        <w:t>评审日期：</w:t>
      </w:r>
      <w:r>
        <w:rPr>
          <w:rFonts w:hint="eastAsia"/>
          <w:snapToGrid w:val="0"/>
          <w:kern w:val="0"/>
          <w:sz w:val="30"/>
          <w:szCs w:val="30"/>
          <w:u w:val="single"/>
        </w:rPr>
        <w:t xml:space="preserve"> 202</w:t>
      </w:r>
      <w:r>
        <w:rPr>
          <w:snapToGrid w:val="0"/>
          <w:kern w:val="0"/>
          <w:sz w:val="30"/>
          <w:szCs w:val="30"/>
          <w:u w:val="single"/>
        </w:rPr>
        <w:t>1</w:t>
      </w:r>
      <w:r>
        <w:rPr>
          <w:rFonts w:hint="eastAsia"/>
          <w:snapToGrid w:val="0"/>
          <w:kern w:val="0"/>
          <w:sz w:val="30"/>
          <w:szCs w:val="30"/>
          <w:u w:val="single"/>
        </w:rPr>
        <w:t>年</w:t>
      </w:r>
      <w:r>
        <w:rPr>
          <w:snapToGrid w:val="0"/>
          <w:kern w:val="0"/>
          <w:sz w:val="30"/>
          <w:szCs w:val="30"/>
          <w:u w:val="single"/>
        </w:rPr>
        <w:t>4</w:t>
      </w:r>
      <w:r>
        <w:rPr>
          <w:rFonts w:hint="eastAsia"/>
          <w:snapToGrid w:val="0"/>
          <w:kern w:val="0"/>
          <w:sz w:val="30"/>
          <w:szCs w:val="30"/>
          <w:u w:val="single"/>
        </w:rPr>
        <w:t>月</w:t>
      </w:r>
      <w:r>
        <w:rPr>
          <w:snapToGrid w:val="0"/>
          <w:kern w:val="0"/>
          <w:sz w:val="30"/>
          <w:szCs w:val="30"/>
          <w:u w:val="single"/>
        </w:rPr>
        <w:t>2</w:t>
      </w:r>
      <w:r>
        <w:rPr>
          <w:rFonts w:hint="eastAsia"/>
          <w:snapToGrid w:val="0"/>
          <w:kern w:val="0"/>
          <w:sz w:val="30"/>
          <w:szCs w:val="30"/>
          <w:u w:val="single"/>
        </w:rPr>
        <w:t>日</w:t>
      </w:r>
      <w:r>
        <w:rPr>
          <w:rFonts w:hint="eastAsia"/>
          <w:snapToGrid w:val="0"/>
          <w:kern w:val="0"/>
          <w:sz w:val="30"/>
          <w:szCs w:val="30"/>
        </w:rPr>
        <w:t>至</w:t>
      </w:r>
      <w:r>
        <w:rPr>
          <w:rFonts w:hint="eastAsia"/>
          <w:snapToGrid w:val="0"/>
          <w:kern w:val="0"/>
          <w:sz w:val="30"/>
          <w:szCs w:val="30"/>
          <w:u w:val="single"/>
        </w:rPr>
        <w:t>202</w:t>
      </w:r>
      <w:r>
        <w:rPr>
          <w:snapToGrid w:val="0"/>
          <w:kern w:val="0"/>
          <w:sz w:val="30"/>
          <w:szCs w:val="30"/>
          <w:u w:val="single"/>
        </w:rPr>
        <w:t>1</w:t>
      </w:r>
      <w:r>
        <w:rPr>
          <w:rFonts w:hint="eastAsia"/>
          <w:snapToGrid w:val="0"/>
          <w:kern w:val="0"/>
          <w:sz w:val="30"/>
          <w:szCs w:val="30"/>
          <w:u w:val="single"/>
        </w:rPr>
        <w:t>年</w:t>
      </w:r>
      <w:r>
        <w:rPr>
          <w:snapToGrid w:val="0"/>
          <w:kern w:val="0"/>
          <w:sz w:val="30"/>
          <w:szCs w:val="30"/>
          <w:u w:val="single"/>
        </w:rPr>
        <w:t>4</w:t>
      </w:r>
      <w:r>
        <w:rPr>
          <w:rFonts w:hint="eastAsia"/>
          <w:snapToGrid w:val="0"/>
          <w:kern w:val="0"/>
          <w:sz w:val="30"/>
          <w:szCs w:val="30"/>
          <w:u w:val="single"/>
        </w:rPr>
        <w:t>月</w:t>
      </w:r>
      <w:r>
        <w:rPr>
          <w:snapToGrid w:val="0"/>
          <w:kern w:val="0"/>
          <w:sz w:val="30"/>
          <w:szCs w:val="30"/>
          <w:u w:val="single"/>
        </w:rPr>
        <w:t>3</w:t>
      </w:r>
      <w:r>
        <w:rPr>
          <w:rFonts w:hint="eastAsia"/>
          <w:snapToGrid w:val="0"/>
          <w:kern w:val="0"/>
          <w:sz w:val="30"/>
          <w:szCs w:val="30"/>
          <w:u w:val="single"/>
        </w:rPr>
        <w:t>日</w:t>
      </w:r>
    </w:p>
    <w:p w:rsidR="000A2E6A" w:rsidRDefault="000A2E6A" w:rsidP="000A2E6A">
      <w:pPr>
        <w:pStyle w:val="Default1"/>
        <w:rPr>
          <w:snapToGrid w:val="0"/>
          <w:sz w:val="36"/>
          <w:szCs w:val="36"/>
        </w:rPr>
      </w:pPr>
    </w:p>
    <w:p w:rsidR="000A2E6A" w:rsidRDefault="000A2E6A" w:rsidP="000A2E6A">
      <w:pPr>
        <w:pStyle w:val="Default1"/>
        <w:rPr>
          <w:snapToGrid w:val="0"/>
          <w:sz w:val="36"/>
          <w:szCs w:val="36"/>
        </w:rPr>
      </w:pPr>
    </w:p>
    <w:p w:rsidR="000A2E6A" w:rsidRDefault="000A2E6A" w:rsidP="000A2E6A">
      <w:pPr>
        <w:jc w:val="center"/>
        <w:rPr>
          <w:snapToGrid w:val="0"/>
          <w:kern w:val="0"/>
          <w:sz w:val="30"/>
          <w:szCs w:val="30"/>
        </w:rPr>
        <w:sectPr w:rsidR="000A2E6A" w:rsidSect="00DC454C">
          <w:footerReference w:type="default" r:id="rId7"/>
          <w:pgSz w:w="11906" w:h="16838"/>
          <w:pgMar w:top="1440" w:right="1797" w:bottom="1440" w:left="1797" w:header="851" w:footer="992" w:gutter="0"/>
          <w:pgNumType w:start="1"/>
          <w:cols w:space="720"/>
          <w:vAlign w:val="center"/>
          <w:docGrid w:type="lines" w:linePitch="312"/>
        </w:sectPr>
      </w:pPr>
      <w:r>
        <w:rPr>
          <w:rFonts w:hint="eastAsia"/>
          <w:snapToGrid w:val="0"/>
          <w:kern w:val="0"/>
          <w:sz w:val="30"/>
          <w:szCs w:val="30"/>
        </w:rPr>
        <w:t>江西省安全生产委员会办公室制</w:t>
      </w:r>
    </w:p>
    <w:p w:rsidR="000A2E6A" w:rsidRDefault="000A2E6A" w:rsidP="000A2E6A">
      <w:pPr>
        <w:jc w:val="center"/>
        <w:outlineLvl w:val="2"/>
        <w:rPr>
          <w:b/>
          <w:bCs/>
          <w:sz w:val="28"/>
          <w:szCs w:val="28"/>
        </w:rPr>
      </w:pPr>
      <w:r>
        <w:rPr>
          <w:rFonts w:hint="eastAsia"/>
          <w:b/>
          <w:bCs/>
          <w:sz w:val="28"/>
          <w:szCs w:val="28"/>
        </w:rPr>
        <w:lastRenderedPageBreak/>
        <w:t>评审报告表</w:t>
      </w:r>
    </w:p>
    <w:tbl>
      <w:tblPr>
        <w:tblStyle w:val="a7"/>
        <w:tblW w:w="8613"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716"/>
        <w:gridCol w:w="716"/>
        <w:gridCol w:w="1069"/>
        <w:gridCol w:w="918"/>
        <w:gridCol w:w="1771"/>
        <w:gridCol w:w="117"/>
        <w:gridCol w:w="1203"/>
        <w:gridCol w:w="250"/>
        <w:gridCol w:w="1853"/>
      </w:tblGrid>
      <w:tr w:rsidR="000A2E6A" w:rsidTr="002369CC">
        <w:trPr>
          <w:trHeight w:val="376"/>
          <w:jc w:val="center"/>
        </w:trPr>
        <w:tc>
          <w:tcPr>
            <w:tcW w:w="8613" w:type="dxa"/>
            <w:gridSpan w:val="9"/>
            <w:tcBorders>
              <w:tl2br w:val="nil"/>
              <w:tr2bl w:val="nil"/>
            </w:tcBorders>
            <w:vAlign w:val="center"/>
          </w:tcPr>
          <w:p w:rsidR="000A2E6A" w:rsidRDefault="000A2E6A" w:rsidP="002369CC">
            <w:pPr>
              <w:spacing w:line="400" w:lineRule="exact"/>
              <w:jc w:val="center"/>
              <w:rPr>
                <w:sz w:val="24"/>
              </w:rPr>
            </w:pPr>
            <w:r>
              <w:rPr>
                <w:rFonts w:hint="eastAsia"/>
                <w:sz w:val="24"/>
              </w:rPr>
              <w:t>评审报告表</w:t>
            </w:r>
          </w:p>
        </w:tc>
      </w:tr>
      <w:tr w:rsidR="000A2E6A" w:rsidTr="002369CC">
        <w:trPr>
          <w:trHeight w:val="376"/>
          <w:jc w:val="center"/>
        </w:trPr>
        <w:tc>
          <w:tcPr>
            <w:tcW w:w="1432" w:type="dxa"/>
            <w:gridSpan w:val="2"/>
            <w:tcBorders>
              <w:tl2br w:val="nil"/>
              <w:tr2bl w:val="nil"/>
            </w:tcBorders>
            <w:vAlign w:val="center"/>
          </w:tcPr>
          <w:p w:rsidR="000A2E6A" w:rsidRDefault="000A2E6A" w:rsidP="002369CC">
            <w:pPr>
              <w:spacing w:line="400" w:lineRule="exact"/>
              <w:jc w:val="center"/>
              <w:rPr>
                <w:sz w:val="24"/>
              </w:rPr>
            </w:pPr>
            <w:r>
              <w:rPr>
                <w:rFonts w:hint="eastAsia"/>
                <w:sz w:val="24"/>
              </w:rPr>
              <w:t>评审单位</w:t>
            </w:r>
          </w:p>
        </w:tc>
        <w:tc>
          <w:tcPr>
            <w:tcW w:w="7181" w:type="dxa"/>
            <w:gridSpan w:val="7"/>
            <w:tcBorders>
              <w:tl2br w:val="nil"/>
              <w:tr2bl w:val="nil"/>
            </w:tcBorders>
            <w:vAlign w:val="center"/>
          </w:tcPr>
          <w:p w:rsidR="000A2E6A" w:rsidRDefault="000A2E6A" w:rsidP="002369CC">
            <w:pPr>
              <w:spacing w:line="400" w:lineRule="exact"/>
              <w:jc w:val="center"/>
              <w:rPr>
                <w:sz w:val="24"/>
              </w:rPr>
            </w:pPr>
            <w:r>
              <w:rPr>
                <w:rFonts w:hint="eastAsia"/>
                <w:sz w:val="24"/>
              </w:rPr>
              <w:t>江西饶安工程咨询有限公司</w:t>
            </w:r>
          </w:p>
        </w:tc>
      </w:tr>
      <w:tr w:rsidR="000A2E6A" w:rsidTr="002369CC">
        <w:trPr>
          <w:trHeight w:val="376"/>
          <w:jc w:val="center"/>
        </w:trPr>
        <w:tc>
          <w:tcPr>
            <w:tcW w:w="1432" w:type="dxa"/>
            <w:gridSpan w:val="2"/>
            <w:tcBorders>
              <w:tl2br w:val="nil"/>
              <w:tr2bl w:val="nil"/>
            </w:tcBorders>
            <w:vAlign w:val="center"/>
          </w:tcPr>
          <w:p w:rsidR="000A2E6A" w:rsidRDefault="000A2E6A" w:rsidP="002369CC">
            <w:pPr>
              <w:spacing w:line="400" w:lineRule="exact"/>
              <w:jc w:val="center"/>
              <w:rPr>
                <w:sz w:val="24"/>
              </w:rPr>
            </w:pPr>
            <w:r>
              <w:rPr>
                <w:rFonts w:hint="eastAsia"/>
                <w:sz w:val="24"/>
              </w:rPr>
              <w:t>单位地址</w:t>
            </w:r>
          </w:p>
        </w:tc>
        <w:tc>
          <w:tcPr>
            <w:tcW w:w="7181" w:type="dxa"/>
            <w:gridSpan w:val="7"/>
            <w:tcBorders>
              <w:tl2br w:val="nil"/>
              <w:tr2bl w:val="nil"/>
            </w:tcBorders>
            <w:vAlign w:val="center"/>
          </w:tcPr>
          <w:p w:rsidR="000A2E6A" w:rsidRDefault="000A2E6A" w:rsidP="002369CC">
            <w:pPr>
              <w:spacing w:line="400" w:lineRule="exact"/>
              <w:jc w:val="center"/>
              <w:rPr>
                <w:sz w:val="24"/>
              </w:rPr>
            </w:pPr>
            <w:r>
              <w:rPr>
                <w:rFonts w:hint="eastAsia"/>
                <w:sz w:val="24"/>
              </w:rPr>
              <w:t>上饶市信州区三清山大道</w:t>
            </w:r>
            <w:r>
              <w:rPr>
                <w:rFonts w:hint="eastAsia"/>
                <w:sz w:val="24"/>
              </w:rPr>
              <w:t>509</w:t>
            </w:r>
            <w:r>
              <w:rPr>
                <w:rFonts w:hint="eastAsia"/>
                <w:sz w:val="24"/>
              </w:rPr>
              <w:t>号</w:t>
            </w:r>
          </w:p>
        </w:tc>
      </w:tr>
      <w:tr w:rsidR="000A2E6A" w:rsidTr="002369CC">
        <w:trPr>
          <w:trHeight w:val="376"/>
          <w:jc w:val="center"/>
        </w:trPr>
        <w:tc>
          <w:tcPr>
            <w:tcW w:w="1432" w:type="dxa"/>
            <w:gridSpan w:val="2"/>
            <w:tcBorders>
              <w:tl2br w:val="nil"/>
              <w:tr2bl w:val="nil"/>
            </w:tcBorders>
            <w:vAlign w:val="center"/>
          </w:tcPr>
          <w:p w:rsidR="000A2E6A" w:rsidRDefault="000A2E6A" w:rsidP="002369CC">
            <w:pPr>
              <w:spacing w:line="400" w:lineRule="exact"/>
              <w:jc w:val="center"/>
              <w:rPr>
                <w:sz w:val="24"/>
              </w:rPr>
            </w:pPr>
            <w:r>
              <w:rPr>
                <w:rFonts w:hint="eastAsia"/>
                <w:sz w:val="24"/>
              </w:rPr>
              <w:t>主要负责人</w:t>
            </w:r>
          </w:p>
        </w:tc>
        <w:tc>
          <w:tcPr>
            <w:tcW w:w="1069" w:type="dxa"/>
            <w:tcBorders>
              <w:tl2br w:val="nil"/>
              <w:tr2bl w:val="nil"/>
            </w:tcBorders>
            <w:vAlign w:val="center"/>
          </w:tcPr>
          <w:p w:rsidR="000A2E6A" w:rsidRDefault="000A2E6A" w:rsidP="002369CC">
            <w:pPr>
              <w:spacing w:line="400" w:lineRule="exact"/>
              <w:jc w:val="center"/>
              <w:rPr>
                <w:sz w:val="24"/>
              </w:rPr>
            </w:pPr>
            <w:r>
              <w:rPr>
                <w:rFonts w:hint="eastAsia"/>
                <w:sz w:val="24"/>
              </w:rPr>
              <w:t>周盼</w:t>
            </w:r>
          </w:p>
        </w:tc>
        <w:tc>
          <w:tcPr>
            <w:tcW w:w="918" w:type="dxa"/>
            <w:tcBorders>
              <w:tl2br w:val="nil"/>
              <w:tr2bl w:val="nil"/>
            </w:tcBorders>
            <w:vAlign w:val="center"/>
          </w:tcPr>
          <w:p w:rsidR="000A2E6A" w:rsidRDefault="000A2E6A" w:rsidP="002369CC">
            <w:pPr>
              <w:spacing w:line="400" w:lineRule="exact"/>
              <w:jc w:val="center"/>
              <w:rPr>
                <w:sz w:val="24"/>
              </w:rPr>
            </w:pPr>
            <w:r>
              <w:rPr>
                <w:rFonts w:hint="eastAsia"/>
                <w:sz w:val="24"/>
              </w:rPr>
              <w:t>电话</w:t>
            </w:r>
          </w:p>
        </w:tc>
        <w:tc>
          <w:tcPr>
            <w:tcW w:w="1771" w:type="dxa"/>
            <w:tcBorders>
              <w:tl2br w:val="nil"/>
              <w:tr2bl w:val="nil"/>
            </w:tcBorders>
            <w:vAlign w:val="center"/>
          </w:tcPr>
          <w:p w:rsidR="000A2E6A" w:rsidRDefault="000A2E6A" w:rsidP="002369CC">
            <w:pPr>
              <w:spacing w:line="400" w:lineRule="exact"/>
              <w:jc w:val="center"/>
              <w:rPr>
                <w:sz w:val="24"/>
              </w:rPr>
            </w:pPr>
            <w:r>
              <w:rPr>
                <w:sz w:val="24"/>
              </w:rPr>
              <w:t>0793-8224948</w:t>
            </w:r>
          </w:p>
        </w:tc>
        <w:tc>
          <w:tcPr>
            <w:tcW w:w="1570" w:type="dxa"/>
            <w:gridSpan w:val="3"/>
            <w:tcBorders>
              <w:tl2br w:val="nil"/>
              <w:tr2bl w:val="nil"/>
            </w:tcBorders>
            <w:vAlign w:val="center"/>
          </w:tcPr>
          <w:p w:rsidR="000A2E6A" w:rsidRDefault="000A2E6A" w:rsidP="002369CC">
            <w:pPr>
              <w:spacing w:line="400" w:lineRule="exact"/>
              <w:jc w:val="center"/>
              <w:rPr>
                <w:sz w:val="24"/>
              </w:rPr>
            </w:pPr>
            <w:r>
              <w:rPr>
                <w:rFonts w:hint="eastAsia"/>
                <w:sz w:val="24"/>
              </w:rPr>
              <w:t>手</w:t>
            </w:r>
            <w:r>
              <w:rPr>
                <w:rFonts w:hint="eastAsia"/>
                <w:sz w:val="24"/>
              </w:rPr>
              <w:t xml:space="preserve">    </w:t>
            </w:r>
            <w:r>
              <w:rPr>
                <w:rFonts w:hint="eastAsia"/>
                <w:sz w:val="24"/>
              </w:rPr>
              <w:t>机</w:t>
            </w:r>
          </w:p>
        </w:tc>
        <w:tc>
          <w:tcPr>
            <w:tcW w:w="1853" w:type="dxa"/>
            <w:tcBorders>
              <w:tl2br w:val="nil"/>
              <w:tr2bl w:val="nil"/>
            </w:tcBorders>
            <w:vAlign w:val="center"/>
          </w:tcPr>
          <w:p w:rsidR="000A2E6A" w:rsidRDefault="000A2E6A" w:rsidP="002369CC">
            <w:pPr>
              <w:spacing w:line="400" w:lineRule="exact"/>
              <w:jc w:val="center"/>
              <w:rPr>
                <w:sz w:val="24"/>
              </w:rPr>
            </w:pPr>
            <w:r>
              <w:rPr>
                <w:rFonts w:hint="eastAsia"/>
                <w:sz w:val="24"/>
              </w:rPr>
              <w:t>18370979281</w:t>
            </w:r>
          </w:p>
        </w:tc>
      </w:tr>
      <w:tr w:rsidR="000A2E6A" w:rsidTr="002369CC">
        <w:trPr>
          <w:trHeight w:val="376"/>
          <w:jc w:val="center"/>
        </w:trPr>
        <w:tc>
          <w:tcPr>
            <w:tcW w:w="1432" w:type="dxa"/>
            <w:gridSpan w:val="2"/>
            <w:vMerge w:val="restart"/>
            <w:tcBorders>
              <w:tl2br w:val="nil"/>
              <w:tr2bl w:val="nil"/>
            </w:tcBorders>
            <w:vAlign w:val="center"/>
          </w:tcPr>
          <w:p w:rsidR="000A2E6A" w:rsidRDefault="000A2E6A" w:rsidP="002369CC">
            <w:pPr>
              <w:spacing w:line="400" w:lineRule="exact"/>
              <w:jc w:val="center"/>
              <w:rPr>
                <w:sz w:val="24"/>
              </w:rPr>
            </w:pPr>
            <w:r>
              <w:rPr>
                <w:rFonts w:hint="eastAsia"/>
                <w:sz w:val="24"/>
              </w:rPr>
              <w:t>联系人</w:t>
            </w:r>
          </w:p>
        </w:tc>
        <w:tc>
          <w:tcPr>
            <w:tcW w:w="1069" w:type="dxa"/>
            <w:vMerge w:val="restart"/>
            <w:tcBorders>
              <w:tl2br w:val="nil"/>
              <w:tr2bl w:val="nil"/>
            </w:tcBorders>
            <w:vAlign w:val="center"/>
          </w:tcPr>
          <w:p w:rsidR="000A2E6A" w:rsidRDefault="000A2E6A" w:rsidP="002369CC">
            <w:pPr>
              <w:spacing w:line="400" w:lineRule="exact"/>
              <w:jc w:val="center"/>
              <w:rPr>
                <w:sz w:val="24"/>
              </w:rPr>
            </w:pPr>
            <w:r>
              <w:rPr>
                <w:rFonts w:hint="eastAsia"/>
                <w:sz w:val="24"/>
              </w:rPr>
              <w:t>林群</w:t>
            </w:r>
          </w:p>
        </w:tc>
        <w:tc>
          <w:tcPr>
            <w:tcW w:w="918" w:type="dxa"/>
            <w:tcBorders>
              <w:tl2br w:val="nil"/>
              <w:tr2bl w:val="nil"/>
            </w:tcBorders>
            <w:vAlign w:val="center"/>
          </w:tcPr>
          <w:p w:rsidR="000A2E6A" w:rsidRDefault="000A2E6A" w:rsidP="002369CC">
            <w:pPr>
              <w:spacing w:line="400" w:lineRule="exact"/>
              <w:jc w:val="center"/>
              <w:rPr>
                <w:sz w:val="24"/>
              </w:rPr>
            </w:pPr>
            <w:r>
              <w:rPr>
                <w:rFonts w:hint="eastAsia"/>
                <w:sz w:val="24"/>
              </w:rPr>
              <w:t>电话</w:t>
            </w:r>
          </w:p>
        </w:tc>
        <w:tc>
          <w:tcPr>
            <w:tcW w:w="1771" w:type="dxa"/>
            <w:tcBorders>
              <w:tl2br w:val="nil"/>
              <w:tr2bl w:val="nil"/>
            </w:tcBorders>
            <w:vAlign w:val="center"/>
          </w:tcPr>
          <w:p w:rsidR="000A2E6A" w:rsidRDefault="000A2E6A" w:rsidP="002369CC">
            <w:pPr>
              <w:spacing w:line="400" w:lineRule="exact"/>
              <w:jc w:val="center"/>
              <w:rPr>
                <w:sz w:val="24"/>
              </w:rPr>
            </w:pPr>
          </w:p>
        </w:tc>
        <w:tc>
          <w:tcPr>
            <w:tcW w:w="1570" w:type="dxa"/>
            <w:gridSpan w:val="3"/>
            <w:tcBorders>
              <w:tl2br w:val="nil"/>
              <w:tr2bl w:val="nil"/>
            </w:tcBorders>
            <w:vAlign w:val="center"/>
          </w:tcPr>
          <w:p w:rsidR="000A2E6A" w:rsidRDefault="000A2E6A" w:rsidP="002369CC">
            <w:pPr>
              <w:spacing w:line="400" w:lineRule="exact"/>
              <w:jc w:val="center"/>
              <w:rPr>
                <w:sz w:val="24"/>
              </w:rPr>
            </w:pPr>
            <w:r>
              <w:rPr>
                <w:rFonts w:hint="eastAsia"/>
                <w:sz w:val="24"/>
              </w:rPr>
              <w:t>传</w:t>
            </w:r>
            <w:r>
              <w:rPr>
                <w:rFonts w:hint="eastAsia"/>
                <w:sz w:val="24"/>
              </w:rPr>
              <w:t xml:space="preserve">    </w:t>
            </w:r>
            <w:r>
              <w:rPr>
                <w:rFonts w:hint="eastAsia"/>
                <w:sz w:val="24"/>
              </w:rPr>
              <w:t>真</w:t>
            </w:r>
          </w:p>
        </w:tc>
        <w:tc>
          <w:tcPr>
            <w:tcW w:w="1853" w:type="dxa"/>
            <w:tcBorders>
              <w:tl2br w:val="nil"/>
              <w:tr2bl w:val="nil"/>
            </w:tcBorders>
            <w:vAlign w:val="center"/>
          </w:tcPr>
          <w:p w:rsidR="000A2E6A" w:rsidRDefault="000A2E6A" w:rsidP="002369CC">
            <w:pPr>
              <w:spacing w:line="400" w:lineRule="exact"/>
              <w:jc w:val="center"/>
              <w:rPr>
                <w:sz w:val="24"/>
              </w:rPr>
            </w:pPr>
          </w:p>
        </w:tc>
      </w:tr>
      <w:tr w:rsidR="000A2E6A" w:rsidTr="002369CC">
        <w:trPr>
          <w:trHeight w:val="376"/>
          <w:jc w:val="center"/>
        </w:trPr>
        <w:tc>
          <w:tcPr>
            <w:tcW w:w="1432" w:type="dxa"/>
            <w:gridSpan w:val="2"/>
            <w:vMerge/>
            <w:tcBorders>
              <w:tl2br w:val="nil"/>
              <w:tr2bl w:val="nil"/>
            </w:tcBorders>
            <w:vAlign w:val="center"/>
          </w:tcPr>
          <w:p w:rsidR="000A2E6A" w:rsidRDefault="000A2E6A" w:rsidP="002369CC">
            <w:pPr>
              <w:spacing w:line="400" w:lineRule="exact"/>
              <w:jc w:val="center"/>
              <w:rPr>
                <w:sz w:val="24"/>
              </w:rPr>
            </w:pPr>
          </w:p>
        </w:tc>
        <w:tc>
          <w:tcPr>
            <w:tcW w:w="1069" w:type="dxa"/>
            <w:vMerge/>
            <w:tcBorders>
              <w:tl2br w:val="nil"/>
              <w:tr2bl w:val="nil"/>
            </w:tcBorders>
            <w:vAlign w:val="center"/>
          </w:tcPr>
          <w:p w:rsidR="000A2E6A" w:rsidRDefault="000A2E6A" w:rsidP="002369CC">
            <w:pPr>
              <w:spacing w:line="400" w:lineRule="exact"/>
              <w:jc w:val="center"/>
              <w:rPr>
                <w:sz w:val="24"/>
              </w:rPr>
            </w:pPr>
          </w:p>
        </w:tc>
        <w:tc>
          <w:tcPr>
            <w:tcW w:w="918" w:type="dxa"/>
            <w:tcBorders>
              <w:tl2br w:val="nil"/>
              <w:tr2bl w:val="nil"/>
            </w:tcBorders>
            <w:vAlign w:val="center"/>
          </w:tcPr>
          <w:p w:rsidR="000A2E6A" w:rsidRDefault="000A2E6A" w:rsidP="002369CC">
            <w:pPr>
              <w:spacing w:line="400" w:lineRule="exact"/>
              <w:jc w:val="center"/>
              <w:rPr>
                <w:sz w:val="24"/>
              </w:rPr>
            </w:pPr>
            <w:r>
              <w:rPr>
                <w:rFonts w:hint="eastAsia"/>
                <w:sz w:val="24"/>
              </w:rPr>
              <w:t>手机</w:t>
            </w:r>
          </w:p>
        </w:tc>
        <w:tc>
          <w:tcPr>
            <w:tcW w:w="1771" w:type="dxa"/>
            <w:tcBorders>
              <w:tl2br w:val="nil"/>
              <w:tr2bl w:val="nil"/>
            </w:tcBorders>
            <w:vAlign w:val="center"/>
          </w:tcPr>
          <w:p w:rsidR="000A2E6A" w:rsidRDefault="000A2E6A" w:rsidP="002369CC">
            <w:pPr>
              <w:spacing w:line="400" w:lineRule="exact"/>
              <w:jc w:val="center"/>
              <w:rPr>
                <w:sz w:val="24"/>
              </w:rPr>
            </w:pPr>
            <w:r>
              <w:rPr>
                <w:rFonts w:hint="eastAsia"/>
                <w:sz w:val="24"/>
              </w:rPr>
              <w:t>13677067022</w:t>
            </w:r>
          </w:p>
        </w:tc>
        <w:tc>
          <w:tcPr>
            <w:tcW w:w="1570" w:type="dxa"/>
            <w:gridSpan w:val="3"/>
            <w:tcBorders>
              <w:tl2br w:val="nil"/>
              <w:tr2bl w:val="nil"/>
            </w:tcBorders>
            <w:vAlign w:val="center"/>
          </w:tcPr>
          <w:p w:rsidR="000A2E6A" w:rsidRDefault="000A2E6A" w:rsidP="002369CC">
            <w:pPr>
              <w:spacing w:line="400" w:lineRule="exact"/>
              <w:jc w:val="center"/>
              <w:rPr>
                <w:sz w:val="24"/>
              </w:rPr>
            </w:pPr>
            <w:r>
              <w:rPr>
                <w:rFonts w:hint="eastAsia"/>
                <w:sz w:val="24"/>
              </w:rPr>
              <w:t>电子信箱</w:t>
            </w:r>
          </w:p>
        </w:tc>
        <w:tc>
          <w:tcPr>
            <w:tcW w:w="1853" w:type="dxa"/>
            <w:tcBorders>
              <w:tl2br w:val="nil"/>
              <w:tr2bl w:val="nil"/>
            </w:tcBorders>
            <w:vAlign w:val="center"/>
          </w:tcPr>
          <w:p w:rsidR="000A2E6A" w:rsidRDefault="000A2E6A" w:rsidP="002369CC">
            <w:pPr>
              <w:spacing w:line="400" w:lineRule="exact"/>
              <w:jc w:val="center"/>
              <w:rPr>
                <w:sz w:val="18"/>
                <w:szCs w:val="18"/>
              </w:rPr>
            </w:pPr>
            <w:r>
              <w:rPr>
                <w:sz w:val="24"/>
                <w:szCs w:val="18"/>
              </w:rPr>
              <w:t>864570819</w:t>
            </w:r>
            <w:r>
              <w:rPr>
                <w:rFonts w:hint="eastAsia"/>
                <w:sz w:val="24"/>
                <w:szCs w:val="18"/>
              </w:rPr>
              <w:t>@qq.com</w:t>
            </w:r>
          </w:p>
        </w:tc>
      </w:tr>
      <w:tr w:rsidR="000A2E6A" w:rsidTr="002369CC">
        <w:trPr>
          <w:trHeight w:val="376"/>
          <w:jc w:val="center"/>
        </w:trPr>
        <w:tc>
          <w:tcPr>
            <w:tcW w:w="716" w:type="dxa"/>
            <w:vMerge w:val="restart"/>
            <w:tcBorders>
              <w:tl2br w:val="nil"/>
              <w:tr2bl w:val="nil"/>
            </w:tcBorders>
            <w:vAlign w:val="center"/>
          </w:tcPr>
          <w:p w:rsidR="000A2E6A" w:rsidRDefault="000A2E6A" w:rsidP="002369CC">
            <w:pPr>
              <w:spacing w:line="400" w:lineRule="exact"/>
              <w:jc w:val="center"/>
              <w:rPr>
                <w:sz w:val="24"/>
              </w:rPr>
            </w:pPr>
            <w:r>
              <w:rPr>
                <w:rFonts w:hint="eastAsia"/>
                <w:sz w:val="24"/>
              </w:rPr>
              <w:t>评审小组成员</w:t>
            </w:r>
          </w:p>
        </w:tc>
        <w:tc>
          <w:tcPr>
            <w:tcW w:w="716" w:type="dxa"/>
            <w:tcBorders>
              <w:tl2br w:val="nil"/>
              <w:tr2bl w:val="nil"/>
            </w:tcBorders>
            <w:vAlign w:val="center"/>
          </w:tcPr>
          <w:p w:rsidR="000A2E6A" w:rsidRDefault="000A2E6A" w:rsidP="002369CC">
            <w:pPr>
              <w:spacing w:line="400" w:lineRule="exact"/>
              <w:jc w:val="center"/>
              <w:rPr>
                <w:sz w:val="24"/>
              </w:rPr>
            </w:pPr>
          </w:p>
        </w:tc>
        <w:tc>
          <w:tcPr>
            <w:tcW w:w="1069" w:type="dxa"/>
            <w:tcBorders>
              <w:tl2br w:val="nil"/>
              <w:tr2bl w:val="nil"/>
            </w:tcBorders>
            <w:vAlign w:val="center"/>
          </w:tcPr>
          <w:p w:rsidR="000A2E6A" w:rsidRDefault="000A2E6A" w:rsidP="002369CC">
            <w:pPr>
              <w:spacing w:line="400" w:lineRule="exact"/>
              <w:jc w:val="center"/>
              <w:rPr>
                <w:sz w:val="24"/>
              </w:rPr>
            </w:pPr>
            <w:r>
              <w:rPr>
                <w:rFonts w:hint="eastAsia"/>
                <w:sz w:val="24"/>
              </w:rPr>
              <w:t>姓名</w:t>
            </w:r>
          </w:p>
        </w:tc>
        <w:tc>
          <w:tcPr>
            <w:tcW w:w="2689" w:type="dxa"/>
            <w:gridSpan w:val="2"/>
            <w:tcBorders>
              <w:tl2br w:val="nil"/>
              <w:tr2bl w:val="nil"/>
            </w:tcBorders>
            <w:vAlign w:val="center"/>
          </w:tcPr>
          <w:p w:rsidR="000A2E6A" w:rsidRDefault="000A2E6A" w:rsidP="002369CC">
            <w:pPr>
              <w:spacing w:line="400" w:lineRule="exact"/>
              <w:jc w:val="center"/>
              <w:rPr>
                <w:sz w:val="24"/>
              </w:rPr>
            </w:pPr>
            <w:r>
              <w:rPr>
                <w:rFonts w:hint="eastAsia"/>
                <w:sz w:val="24"/>
              </w:rPr>
              <w:t>单位</w:t>
            </w:r>
            <w:r>
              <w:rPr>
                <w:rFonts w:hint="eastAsia"/>
                <w:sz w:val="24"/>
              </w:rPr>
              <w:t>/</w:t>
            </w:r>
            <w:r>
              <w:rPr>
                <w:rFonts w:hint="eastAsia"/>
                <w:sz w:val="24"/>
              </w:rPr>
              <w:t>职务</w:t>
            </w:r>
            <w:r>
              <w:rPr>
                <w:rFonts w:hint="eastAsia"/>
                <w:sz w:val="24"/>
              </w:rPr>
              <w:t>/</w:t>
            </w:r>
            <w:r>
              <w:rPr>
                <w:rFonts w:hint="eastAsia"/>
                <w:sz w:val="24"/>
              </w:rPr>
              <w:t>职称</w:t>
            </w:r>
          </w:p>
        </w:tc>
        <w:tc>
          <w:tcPr>
            <w:tcW w:w="1570" w:type="dxa"/>
            <w:gridSpan w:val="3"/>
            <w:tcBorders>
              <w:tl2br w:val="nil"/>
              <w:tr2bl w:val="nil"/>
            </w:tcBorders>
            <w:vAlign w:val="center"/>
          </w:tcPr>
          <w:p w:rsidR="000A2E6A" w:rsidRDefault="000A2E6A" w:rsidP="002369CC">
            <w:pPr>
              <w:spacing w:line="400" w:lineRule="exact"/>
              <w:jc w:val="center"/>
              <w:rPr>
                <w:sz w:val="24"/>
              </w:rPr>
            </w:pPr>
            <w:r>
              <w:rPr>
                <w:rFonts w:hint="eastAsia"/>
                <w:sz w:val="24"/>
              </w:rPr>
              <w:t>电</w:t>
            </w:r>
            <w:r>
              <w:rPr>
                <w:rFonts w:hint="eastAsia"/>
                <w:sz w:val="24"/>
              </w:rPr>
              <w:t xml:space="preserve">    </w:t>
            </w:r>
            <w:r>
              <w:rPr>
                <w:rFonts w:hint="eastAsia"/>
                <w:sz w:val="24"/>
              </w:rPr>
              <w:t>话</w:t>
            </w:r>
          </w:p>
        </w:tc>
        <w:tc>
          <w:tcPr>
            <w:tcW w:w="1853" w:type="dxa"/>
            <w:tcBorders>
              <w:tl2br w:val="nil"/>
              <w:tr2bl w:val="nil"/>
            </w:tcBorders>
            <w:vAlign w:val="center"/>
          </w:tcPr>
          <w:p w:rsidR="000A2E6A" w:rsidRDefault="000A2E6A" w:rsidP="002369CC">
            <w:pPr>
              <w:spacing w:line="400" w:lineRule="exact"/>
              <w:jc w:val="center"/>
              <w:rPr>
                <w:sz w:val="24"/>
              </w:rPr>
            </w:pPr>
            <w:r>
              <w:rPr>
                <w:rFonts w:hint="eastAsia"/>
                <w:sz w:val="24"/>
              </w:rPr>
              <w:t>备注</w:t>
            </w:r>
          </w:p>
        </w:tc>
      </w:tr>
      <w:tr w:rsidR="000A2E6A" w:rsidTr="002369CC">
        <w:trPr>
          <w:trHeight w:val="376"/>
          <w:jc w:val="center"/>
        </w:trPr>
        <w:tc>
          <w:tcPr>
            <w:tcW w:w="716" w:type="dxa"/>
            <w:vMerge/>
            <w:tcBorders>
              <w:tl2br w:val="nil"/>
              <w:tr2bl w:val="nil"/>
            </w:tcBorders>
            <w:vAlign w:val="center"/>
          </w:tcPr>
          <w:p w:rsidR="000A2E6A" w:rsidRDefault="000A2E6A" w:rsidP="002369CC">
            <w:pPr>
              <w:spacing w:line="400" w:lineRule="exact"/>
              <w:jc w:val="center"/>
              <w:rPr>
                <w:sz w:val="24"/>
              </w:rPr>
            </w:pPr>
          </w:p>
        </w:tc>
        <w:tc>
          <w:tcPr>
            <w:tcW w:w="716" w:type="dxa"/>
            <w:tcBorders>
              <w:tl2br w:val="nil"/>
              <w:tr2bl w:val="nil"/>
            </w:tcBorders>
            <w:vAlign w:val="center"/>
          </w:tcPr>
          <w:p w:rsidR="000A2E6A" w:rsidRDefault="000A2E6A" w:rsidP="002369CC">
            <w:pPr>
              <w:spacing w:line="400" w:lineRule="exact"/>
              <w:jc w:val="center"/>
              <w:rPr>
                <w:sz w:val="24"/>
              </w:rPr>
            </w:pPr>
            <w:r>
              <w:rPr>
                <w:rFonts w:hint="eastAsia"/>
                <w:sz w:val="24"/>
              </w:rPr>
              <w:t>组长</w:t>
            </w:r>
          </w:p>
        </w:tc>
        <w:tc>
          <w:tcPr>
            <w:tcW w:w="1069" w:type="dxa"/>
            <w:tcBorders>
              <w:tl2br w:val="nil"/>
              <w:tr2bl w:val="nil"/>
            </w:tcBorders>
            <w:vAlign w:val="center"/>
          </w:tcPr>
          <w:p w:rsidR="000A2E6A" w:rsidRDefault="000A2E6A" w:rsidP="002369CC">
            <w:pPr>
              <w:spacing w:line="400" w:lineRule="exact"/>
              <w:jc w:val="center"/>
              <w:rPr>
                <w:sz w:val="24"/>
              </w:rPr>
            </w:pPr>
            <w:r>
              <w:rPr>
                <w:rFonts w:hint="eastAsia"/>
                <w:sz w:val="24"/>
              </w:rPr>
              <w:t>林群</w:t>
            </w:r>
          </w:p>
        </w:tc>
        <w:tc>
          <w:tcPr>
            <w:tcW w:w="2689" w:type="dxa"/>
            <w:gridSpan w:val="2"/>
            <w:tcBorders>
              <w:tl2br w:val="nil"/>
              <w:tr2bl w:val="nil"/>
            </w:tcBorders>
            <w:vAlign w:val="center"/>
          </w:tcPr>
          <w:p w:rsidR="000A2E6A" w:rsidRDefault="000A2E6A" w:rsidP="002369CC">
            <w:pPr>
              <w:spacing w:line="400" w:lineRule="exact"/>
              <w:jc w:val="center"/>
              <w:rPr>
                <w:sz w:val="28"/>
                <w:szCs w:val="28"/>
              </w:rPr>
            </w:pPr>
            <w:r>
              <w:rPr>
                <w:rFonts w:hint="eastAsia"/>
                <w:sz w:val="24"/>
              </w:rPr>
              <w:t>饶安</w:t>
            </w:r>
            <w:r>
              <w:rPr>
                <w:rFonts w:hint="eastAsia"/>
                <w:sz w:val="24"/>
              </w:rPr>
              <w:t>/</w:t>
            </w:r>
            <w:r>
              <w:rPr>
                <w:rFonts w:hint="eastAsia"/>
                <w:sz w:val="24"/>
              </w:rPr>
              <w:t>评价部</w:t>
            </w:r>
            <w:r>
              <w:rPr>
                <w:rFonts w:hint="eastAsia"/>
                <w:sz w:val="24"/>
              </w:rPr>
              <w:t>/</w:t>
            </w:r>
            <w:r>
              <w:rPr>
                <w:rFonts w:hint="eastAsia"/>
                <w:sz w:val="24"/>
              </w:rPr>
              <w:t>工程师</w:t>
            </w:r>
          </w:p>
        </w:tc>
        <w:tc>
          <w:tcPr>
            <w:tcW w:w="1570" w:type="dxa"/>
            <w:gridSpan w:val="3"/>
            <w:tcBorders>
              <w:tl2br w:val="nil"/>
              <w:tr2bl w:val="nil"/>
            </w:tcBorders>
            <w:vAlign w:val="center"/>
          </w:tcPr>
          <w:p w:rsidR="000A2E6A" w:rsidRDefault="000A2E6A" w:rsidP="002369CC">
            <w:pPr>
              <w:spacing w:line="400" w:lineRule="exact"/>
              <w:jc w:val="center"/>
              <w:rPr>
                <w:color w:val="000000" w:themeColor="text1"/>
                <w:sz w:val="28"/>
                <w:szCs w:val="28"/>
              </w:rPr>
            </w:pPr>
            <w:r>
              <w:rPr>
                <w:rFonts w:hint="eastAsia"/>
                <w:sz w:val="24"/>
              </w:rPr>
              <w:t>13677067022</w:t>
            </w:r>
          </w:p>
        </w:tc>
        <w:tc>
          <w:tcPr>
            <w:tcW w:w="1853" w:type="dxa"/>
            <w:tcBorders>
              <w:tl2br w:val="nil"/>
              <w:tr2bl w:val="nil"/>
            </w:tcBorders>
            <w:vAlign w:val="center"/>
          </w:tcPr>
          <w:p w:rsidR="000A2E6A" w:rsidRDefault="000A2E6A" w:rsidP="002369CC">
            <w:pPr>
              <w:spacing w:line="400" w:lineRule="exact"/>
              <w:jc w:val="center"/>
              <w:rPr>
                <w:sz w:val="24"/>
              </w:rPr>
            </w:pPr>
          </w:p>
        </w:tc>
      </w:tr>
      <w:tr w:rsidR="000A2E6A" w:rsidTr="002369CC">
        <w:trPr>
          <w:trHeight w:val="376"/>
          <w:jc w:val="center"/>
        </w:trPr>
        <w:tc>
          <w:tcPr>
            <w:tcW w:w="716" w:type="dxa"/>
            <w:vMerge/>
            <w:tcBorders>
              <w:tl2br w:val="nil"/>
              <w:tr2bl w:val="nil"/>
            </w:tcBorders>
            <w:vAlign w:val="center"/>
          </w:tcPr>
          <w:p w:rsidR="000A2E6A" w:rsidRDefault="000A2E6A" w:rsidP="002369CC">
            <w:pPr>
              <w:spacing w:line="400" w:lineRule="exact"/>
              <w:jc w:val="center"/>
              <w:rPr>
                <w:sz w:val="24"/>
              </w:rPr>
            </w:pPr>
          </w:p>
        </w:tc>
        <w:tc>
          <w:tcPr>
            <w:tcW w:w="716" w:type="dxa"/>
            <w:vMerge w:val="restart"/>
            <w:tcBorders>
              <w:tl2br w:val="nil"/>
              <w:tr2bl w:val="nil"/>
            </w:tcBorders>
            <w:vAlign w:val="center"/>
          </w:tcPr>
          <w:p w:rsidR="000A2E6A" w:rsidRDefault="000A2E6A" w:rsidP="002369CC">
            <w:pPr>
              <w:spacing w:line="400" w:lineRule="exact"/>
              <w:jc w:val="center"/>
              <w:rPr>
                <w:sz w:val="24"/>
              </w:rPr>
            </w:pPr>
            <w:r>
              <w:rPr>
                <w:rFonts w:hint="eastAsia"/>
                <w:sz w:val="24"/>
              </w:rPr>
              <w:t>成员</w:t>
            </w:r>
          </w:p>
        </w:tc>
        <w:tc>
          <w:tcPr>
            <w:tcW w:w="1069" w:type="dxa"/>
            <w:tcBorders>
              <w:tl2br w:val="nil"/>
              <w:tr2bl w:val="nil"/>
            </w:tcBorders>
            <w:vAlign w:val="center"/>
          </w:tcPr>
          <w:p w:rsidR="000A2E6A" w:rsidRDefault="000A2E6A" w:rsidP="002369CC">
            <w:pPr>
              <w:spacing w:line="400" w:lineRule="exact"/>
              <w:jc w:val="center"/>
              <w:rPr>
                <w:sz w:val="24"/>
              </w:rPr>
            </w:pPr>
            <w:r>
              <w:rPr>
                <w:rFonts w:hint="eastAsia"/>
                <w:sz w:val="24"/>
              </w:rPr>
              <w:t>周盼</w:t>
            </w:r>
          </w:p>
        </w:tc>
        <w:tc>
          <w:tcPr>
            <w:tcW w:w="2689" w:type="dxa"/>
            <w:gridSpan w:val="2"/>
            <w:tcBorders>
              <w:tl2br w:val="nil"/>
              <w:tr2bl w:val="nil"/>
            </w:tcBorders>
            <w:vAlign w:val="center"/>
          </w:tcPr>
          <w:p w:rsidR="000A2E6A" w:rsidRDefault="000A2E6A" w:rsidP="002369CC">
            <w:pPr>
              <w:spacing w:line="400" w:lineRule="exact"/>
              <w:jc w:val="center"/>
              <w:rPr>
                <w:sz w:val="24"/>
              </w:rPr>
            </w:pPr>
            <w:r>
              <w:rPr>
                <w:rFonts w:ascii="宋体" w:hAnsi="宋体" w:cs="宋体" w:hint="eastAsia"/>
                <w:sz w:val="24"/>
                <w:szCs w:val="24"/>
              </w:rPr>
              <w:t>饶安/总经理/工程师</w:t>
            </w:r>
          </w:p>
        </w:tc>
        <w:tc>
          <w:tcPr>
            <w:tcW w:w="1570" w:type="dxa"/>
            <w:gridSpan w:val="3"/>
            <w:tcBorders>
              <w:tl2br w:val="nil"/>
              <w:tr2bl w:val="nil"/>
            </w:tcBorders>
            <w:vAlign w:val="center"/>
          </w:tcPr>
          <w:p w:rsidR="000A2E6A" w:rsidRDefault="000A2E6A" w:rsidP="002369CC">
            <w:pPr>
              <w:spacing w:line="400" w:lineRule="exact"/>
              <w:jc w:val="center"/>
              <w:rPr>
                <w:sz w:val="24"/>
              </w:rPr>
            </w:pPr>
            <w:r>
              <w:rPr>
                <w:rFonts w:ascii="宋体" w:hAnsi="宋体" w:cs="宋体" w:hint="eastAsia"/>
                <w:color w:val="000000"/>
                <w:sz w:val="24"/>
                <w:szCs w:val="24"/>
              </w:rPr>
              <w:t>18370979281</w:t>
            </w:r>
          </w:p>
        </w:tc>
        <w:tc>
          <w:tcPr>
            <w:tcW w:w="1853" w:type="dxa"/>
            <w:tcBorders>
              <w:tl2br w:val="nil"/>
              <w:tr2bl w:val="nil"/>
            </w:tcBorders>
            <w:vAlign w:val="center"/>
          </w:tcPr>
          <w:p w:rsidR="000A2E6A" w:rsidRDefault="000A2E6A" w:rsidP="002369CC">
            <w:pPr>
              <w:spacing w:line="400" w:lineRule="exact"/>
              <w:jc w:val="center"/>
              <w:rPr>
                <w:sz w:val="24"/>
              </w:rPr>
            </w:pPr>
          </w:p>
        </w:tc>
      </w:tr>
      <w:tr w:rsidR="000A2E6A" w:rsidTr="002369CC">
        <w:trPr>
          <w:trHeight w:val="376"/>
          <w:jc w:val="center"/>
        </w:trPr>
        <w:tc>
          <w:tcPr>
            <w:tcW w:w="716" w:type="dxa"/>
            <w:vMerge/>
            <w:tcBorders>
              <w:tl2br w:val="nil"/>
              <w:tr2bl w:val="nil"/>
            </w:tcBorders>
            <w:vAlign w:val="center"/>
          </w:tcPr>
          <w:p w:rsidR="000A2E6A" w:rsidRDefault="000A2E6A" w:rsidP="002369CC">
            <w:pPr>
              <w:spacing w:line="400" w:lineRule="exact"/>
              <w:jc w:val="center"/>
              <w:rPr>
                <w:sz w:val="24"/>
              </w:rPr>
            </w:pPr>
          </w:p>
        </w:tc>
        <w:tc>
          <w:tcPr>
            <w:tcW w:w="716" w:type="dxa"/>
            <w:vMerge/>
            <w:tcBorders>
              <w:tl2br w:val="nil"/>
              <w:tr2bl w:val="nil"/>
            </w:tcBorders>
            <w:vAlign w:val="center"/>
          </w:tcPr>
          <w:p w:rsidR="000A2E6A" w:rsidRDefault="000A2E6A" w:rsidP="002369CC">
            <w:pPr>
              <w:spacing w:line="400" w:lineRule="exact"/>
              <w:jc w:val="center"/>
              <w:rPr>
                <w:sz w:val="24"/>
              </w:rPr>
            </w:pPr>
          </w:p>
        </w:tc>
        <w:tc>
          <w:tcPr>
            <w:tcW w:w="1069" w:type="dxa"/>
            <w:tcBorders>
              <w:tl2br w:val="nil"/>
              <w:tr2bl w:val="nil"/>
            </w:tcBorders>
            <w:vAlign w:val="center"/>
          </w:tcPr>
          <w:p w:rsidR="000A2E6A" w:rsidRDefault="000A2E6A" w:rsidP="002369CC">
            <w:pPr>
              <w:spacing w:line="400" w:lineRule="exact"/>
              <w:jc w:val="center"/>
              <w:rPr>
                <w:sz w:val="24"/>
              </w:rPr>
            </w:pPr>
            <w:r>
              <w:rPr>
                <w:rFonts w:hint="eastAsia"/>
                <w:sz w:val="24"/>
              </w:rPr>
              <w:t>袁子辉</w:t>
            </w:r>
          </w:p>
        </w:tc>
        <w:tc>
          <w:tcPr>
            <w:tcW w:w="2689" w:type="dxa"/>
            <w:gridSpan w:val="2"/>
            <w:tcBorders>
              <w:tl2br w:val="nil"/>
              <w:tr2bl w:val="nil"/>
            </w:tcBorders>
            <w:vAlign w:val="center"/>
          </w:tcPr>
          <w:p w:rsidR="000A2E6A" w:rsidRDefault="000A2E6A" w:rsidP="002369CC">
            <w:pPr>
              <w:spacing w:line="400" w:lineRule="exact"/>
              <w:jc w:val="center"/>
              <w:rPr>
                <w:sz w:val="24"/>
              </w:rPr>
            </w:pPr>
            <w:r>
              <w:rPr>
                <w:rFonts w:hint="eastAsia"/>
                <w:sz w:val="24"/>
              </w:rPr>
              <w:t>饶安</w:t>
            </w:r>
            <w:r>
              <w:rPr>
                <w:rFonts w:hint="eastAsia"/>
                <w:sz w:val="24"/>
              </w:rPr>
              <w:t>/</w:t>
            </w:r>
            <w:r>
              <w:rPr>
                <w:rFonts w:hint="eastAsia"/>
                <w:sz w:val="24"/>
              </w:rPr>
              <w:t>评价部</w:t>
            </w:r>
            <w:r>
              <w:rPr>
                <w:rFonts w:hint="eastAsia"/>
                <w:sz w:val="24"/>
              </w:rPr>
              <w:t>/</w:t>
            </w:r>
            <w:r>
              <w:rPr>
                <w:rFonts w:hint="eastAsia"/>
                <w:sz w:val="24"/>
              </w:rPr>
              <w:t>工程师</w:t>
            </w:r>
          </w:p>
        </w:tc>
        <w:tc>
          <w:tcPr>
            <w:tcW w:w="1570" w:type="dxa"/>
            <w:gridSpan w:val="3"/>
            <w:tcBorders>
              <w:tl2br w:val="nil"/>
              <w:tr2bl w:val="nil"/>
            </w:tcBorders>
            <w:vAlign w:val="center"/>
          </w:tcPr>
          <w:p w:rsidR="000A2E6A" w:rsidRDefault="000A2E6A" w:rsidP="002369CC">
            <w:pPr>
              <w:spacing w:line="400" w:lineRule="exact"/>
              <w:jc w:val="center"/>
              <w:rPr>
                <w:sz w:val="24"/>
              </w:rPr>
            </w:pPr>
            <w:r>
              <w:rPr>
                <w:rFonts w:hint="eastAsia"/>
                <w:sz w:val="24"/>
              </w:rPr>
              <w:t>15870969599</w:t>
            </w:r>
          </w:p>
        </w:tc>
        <w:tc>
          <w:tcPr>
            <w:tcW w:w="1853" w:type="dxa"/>
            <w:tcBorders>
              <w:tl2br w:val="nil"/>
              <w:tr2bl w:val="nil"/>
            </w:tcBorders>
            <w:vAlign w:val="center"/>
          </w:tcPr>
          <w:p w:rsidR="000A2E6A" w:rsidRDefault="000A2E6A" w:rsidP="002369CC">
            <w:pPr>
              <w:spacing w:line="400" w:lineRule="exact"/>
              <w:jc w:val="center"/>
              <w:rPr>
                <w:sz w:val="24"/>
              </w:rPr>
            </w:pPr>
          </w:p>
        </w:tc>
      </w:tr>
      <w:tr w:rsidR="000A2E6A" w:rsidTr="002369CC">
        <w:trPr>
          <w:trHeight w:val="376"/>
          <w:jc w:val="center"/>
        </w:trPr>
        <w:tc>
          <w:tcPr>
            <w:tcW w:w="716" w:type="dxa"/>
            <w:vMerge/>
            <w:tcBorders>
              <w:tl2br w:val="nil"/>
              <w:tr2bl w:val="nil"/>
            </w:tcBorders>
            <w:vAlign w:val="center"/>
          </w:tcPr>
          <w:p w:rsidR="000A2E6A" w:rsidRDefault="000A2E6A" w:rsidP="002369CC">
            <w:pPr>
              <w:spacing w:line="400" w:lineRule="exact"/>
              <w:jc w:val="center"/>
              <w:rPr>
                <w:sz w:val="24"/>
              </w:rPr>
            </w:pPr>
          </w:p>
        </w:tc>
        <w:tc>
          <w:tcPr>
            <w:tcW w:w="716" w:type="dxa"/>
            <w:vMerge/>
            <w:tcBorders>
              <w:tl2br w:val="nil"/>
              <w:tr2bl w:val="nil"/>
            </w:tcBorders>
            <w:vAlign w:val="center"/>
          </w:tcPr>
          <w:p w:rsidR="000A2E6A" w:rsidRDefault="000A2E6A" w:rsidP="002369CC">
            <w:pPr>
              <w:spacing w:line="400" w:lineRule="exact"/>
              <w:jc w:val="center"/>
              <w:rPr>
                <w:sz w:val="24"/>
              </w:rPr>
            </w:pPr>
          </w:p>
        </w:tc>
        <w:tc>
          <w:tcPr>
            <w:tcW w:w="1069" w:type="dxa"/>
            <w:tcBorders>
              <w:tl2br w:val="nil"/>
              <w:tr2bl w:val="nil"/>
            </w:tcBorders>
            <w:vAlign w:val="center"/>
          </w:tcPr>
          <w:p w:rsidR="000A2E6A" w:rsidRDefault="000A2E6A" w:rsidP="002369CC">
            <w:pPr>
              <w:spacing w:line="400" w:lineRule="exact"/>
              <w:jc w:val="center"/>
              <w:rPr>
                <w:sz w:val="24"/>
              </w:rPr>
            </w:pPr>
          </w:p>
        </w:tc>
        <w:tc>
          <w:tcPr>
            <w:tcW w:w="2689" w:type="dxa"/>
            <w:gridSpan w:val="2"/>
            <w:tcBorders>
              <w:tl2br w:val="nil"/>
              <w:tr2bl w:val="nil"/>
            </w:tcBorders>
            <w:vAlign w:val="center"/>
          </w:tcPr>
          <w:p w:rsidR="000A2E6A" w:rsidRDefault="000A2E6A" w:rsidP="002369CC">
            <w:pPr>
              <w:spacing w:line="400" w:lineRule="exact"/>
              <w:jc w:val="center"/>
              <w:rPr>
                <w:sz w:val="24"/>
              </w:rPr>
            </w:pPr>
          </w:p>
        </w:tc>
        <w:tc>
          <w:tcPr>
            <w:tcW w:w="1570" w:type="dxa"/>
            <w:gridSpan w:val="3"/>
            <w:tcBorders>
              <w:tl2br w:val="nil"/>
              <w:tr2bl w:val="nil"/>
            </w:tcBorders>
            <w:vAlign w:val="center"/>
          </w:tcPr>
          <w:p w:rsidR="000A2E6A" w:rsidRDefault="000A2E6A" w:rsidP="002369CC">
            <w:pPr>
              <w:spacing w:line="400" w:lineRule="exact"/>
              <w:jc w:val="center"/>
              <w:rPr>
                <w:sz w:val="24"/>
              </w:rPr>
            </w:pPr>
          </w:p>
        </w:tc>
        <w:tc>
          <w:tcPr>
            <w:tcW w:w="1853" w:type="dxa"/>
            <w:tcBorders>
              <w:tl2br w:val="nil"/>
              <w:tr2bl w:val="nil"/>
            </w:tcBorders>
            <w:vAlign w:val="center"/>
          </w:tcPr>
          <w:p w:rsidR="000A2E6A" w:rsidRDefault="000A2E6A" w:rsidP="002369CC">
            <w:pPr>
              <w:spacing w:line="400" w:lineRule="exact"/>
              <w:jc w:val="center"/>
              <w:rPr>
                <w:sz w:val="24"/>
              </w:rPr>
            </w:pPr>
          </w:p>
        </w:tc>
      </w:tr>
      <w:tr w:rsidR="000A2E6A" w:rsidTr="002369CC">
        <w:trPr>
          <w:trHeight w:val="376"/>
          <w:jc w:val="center"/>
        </w:trPr>
        <w:tc>
          <w:tcPr>
            <w:tcW w:w="716" w:type="dxa"/>
            <w:vMerge/>
            <w:tcBorders>
              <w:tl2br w:val="nil"/>
              <w:tr2bl w:val="nil"/>
            </w:tcBorders>
            <w:vAlign w:val="center"/>
          </w:tcPr>
          <w:p w:rsidR="000A2E6A" w:rsidRDefault="000A2E6A" w:rsidP="002369CC">
            <w:pPr>
              <w:spacing w:line="400" w:lineRule="exact"/>
              <w:jc w:val="center"/>
              <w:rPr>
                <w:sz w:val="24"/>
              </w:rPr>
            </w:pPr>
          </w:p>
        </w:tc>
        <w:tc>
          <w:tcPr>
            <w:tcW w:w="716" w:type="dxa"/>
            <w:vMerge/>
            <w:tcBorders>
              <w:tl2br w:val="nil"/>
              <w:tr2bl w:val="nil"/>
            </w:tcBorders>
            <w:vAlign w:val="center"/>
          </w:tcPr>
          <w:p w:rsidR="000A2E6A" w:rsidRDefault="000A2E6A" w:rsidP="002369CC">
            <w:pPr>
              <w:spacing w:line="400" w:lineRule="exact"/>
              <w:jc w:val="center"/>
              <w:rPr>
                <w:sz w:val="24"/>
              </w:rPr>
            </w:pPr>
          </w:p>
        </w:tc>
        <w:tc>
          <w:tcPr>
            <w:tcW w:w="1069" w:type="dxa"/>
            <w:tcBorders>
              <w:tl2br w:val="nil"/>
              <w:tr2bl w:val="nil"/>
            </w:tcBorders>
            <w:vAlign w:val="center"/>
          </w:tcPr>
          <w:p w:rsidR="000A2E6A" w:rsidRDefault="000A2E6A" w:rsidP="002369CC">
            <w:pPr>
              <w:spacing w:line="400" w:lineRule="exact"/>
              <w:jc w:val="center"/>
              <w:rPr>
                <w:sz w:val="24"/>
              </w:rPr>
            </w:pPr>
          </w:p>
        </w:tc>
        <w:tc>
          <w:tcPr>
            <w:tcW w:w="2689" w:type="dxa"/>
            <w:gridSpan w:val="2"/>
            <w:tcBorders>
              <w:tl2br w:val="nil"/>
              <w:tr2bl w:val="nil"/>
            </w:tcBorders>
            <w:vAlign w:val="center"/>
          </w:tcPr>
          <w:p w:rsidR="000A2E6A" w:rsidRDefault="000A2E6A" w:rsidP="002369CC">
            <w:pPr>
              <w:spacing w:line="400" w:lineRule="exact"/>
              <w:jc w:val="center"/>
              <w:rPr>
                <w:sz w:val="24"/>
              </w:rPr>
            </w:pPr>
          </w:p>
        </w:tc>
        <w:tc>
          <w:tcPr>
            <w:tcW w:w="1570" w:type="dxa"/>
            <w:gridSpan w:val="3"/>
            <w:tcBorders>
              <w:tl2br w:val="nil"/>
              <w:tr2bl w:val="nil"/>
            </w:tcBorders>
            <w:vAlign w:val="center"/>
          </w:tcPr>
          <w:p w:rsidR="000A2E6A" w:rsidRDefault="000A2E6A" w:rsidP="002369CC">
            <w:pPr>
              <w:spacing w:line="400" w:lineRule="exact"/>
              <w:jc w:val="center"/>
              <w:rPr>
                <w:sz w:val="24"/>
              </w:rPr>
            </w:pPr>
          </w:p>
        </w:tc>
        <w:tc>
          <w:tcPr>
            <w:tcW w:w="1853" w:type="dxa"/>
            <w:tcBorders>
              <w:tl2br w:val="nil"/>
              <w:tr2bl w:val="nil"/>
            </w:tcBorders>
            <w:vAlign w:val="center"/>
          </w:tcPr>
          <w:p w:rsidR="000A2E6A" w:rsidRDefault="000A2E6A" w:rsidP="002369CC">
            <w:pPr>
              <w:spacing w:line="400" w:lineRule="exact"/>
              <w:jc w:val="center"/>
              <w:rPr>
                <w:sz w:val="24"/>
              </w:rPr>
            </w:pPr>
          </w:p>
        </w:tc>
      </w:tr>
      <w:tr w:rsidR="000A2E6A" w:rsidTr="002369CC">
        <w:trPr>
          <w:trHeight w:val="424"/>
          <w:jc w:val="center"/>
        </w:trPr>
        <w:tc>
          <w:tcPr>
            <w:tcW w:w="716" w:type="dxa"/>
            <w:vMerge/>
            <w:tcBorders>
              <w:tl2br w:val="nil"/>
              <w:tr2bl w:val="nil"/>
            </w:tcBorders>
            <w:vAlign w:val="center"/>
          </w:tcPr>
          <w:p w:rsidR="000A2E6A" w:rsidRDefault="000A2E6A" w:rsidP="002369CC">
            <w:pPr>
              <w:spacing w:line="400" w:lineRule="exact"/>
              <w:jc w:val="center"/>
              <w:rPr>
                <w:sz w:val="24"/>
              </w:rPr>
            </w:pPr>
          </w:p>
        </w:tc>
        <w:tc>
          <w:tcPr>
            <w:tcW w:w="716" w:type="dxa"/>
            <w:vMerge/>
            <w:tcBorders>
              <w:tl2br w:val="nil"/>
              <w:tr2bl w:val="nil"/>
            </w:tcBorders>
            <w:vAlign w:val="center"/>
          </w:tcPr>
          <w:p w:rsidR="000A2E6A" w:rsidRDefault="000A2E6A" w:rsidP="002369CC">
            <w:pPr>
              <w:spacing w:line="400" w:lineRule="exact"/>
              <w:jc w:val="center"/>
              <w:rPr>
                <w:sz w:val="24"/>
              </w:rPr>
            </w:pPr>
          </w:p>
        </w:tc>
        <w:tc>
          <w:tcPr>
            <w:tcW w:w="1069" w:type="dxa"/>
            <w:tcBorders>
              <w:tl2br w:val="nil"/>
              <w:tr2bl w:val="nil"/>
            </w:tcBorders>
            <w:vAlign w:val="center"/>
          </w:tcPr>
          <w:p w:rsidR="000A2E6A" w:rsidRDefault="000A2E6A" w:rsidP="002369CC">
            <w:pPr>
              <w:spacing w:line="400" w:lineRule="exact"/>
              <w:jc w:val="center"/>
              <w:rPr>
                <w:sz w:val="24"/>
              </w:rPr>
            </w:pPr>
          </w:p>
        </w:tc>
        <w:tc>
          <w:tcPr>
            <w:tcW w:w="2689" w:type="dxa"/>
            <w:gridSpan w:val="2"/>
            <w:tcBorders>
              <w:tl2br w:val="nil"/>
              <w:tr2bl w:val="nil"/>
            </w:tcBorders>
            <w:vAlign w:val="center"/>
          </w:tcPr>
          <w:p w:rsidR="000A2E6A" w:rsidRDefault="000A2E6A" w:rsidP="002369CC">
            <w:pPr>
              <w:spacing w:line="400" w:lineRule="exact"/>
              <w:jc w:val="center"/>
              <w:rPr>
                <w:sz w:val="24"/>
              </w:rPr>
            </w:pPr>
          </w:p>
        </w:tc>
        <w:tc>
          <w:tcPr>
            <w:tcW w:w="1570" w:type="dxa"/>
            <w:gridSpan w:val="3"/>
            <w:tcBorders>
              <w:tl2br w:val="nil"/>
              <w:tr2bl w:val="nil"/>
            </w:tcBorders>
            <w:vAlign w:val="center"/>
          </w:tcPr>
          <w:p w:rsidR="000A2E6A" w:rsidRDefault="000A2E6A" w:rsidP="002369CC">
            <w:pPr>
              <w:spacing w:line="400" w:lineRule="exact"/>
              <w:jc w:val="center"/>
              <w:rPr>
                <w:sz w:val="24"/>
              </w:rPr>
            </w:pPr>
          </w:p>
        </w:tc>
        <w:tc>
          <w:tcPr>
            <w:tcW w:w="1853" w:type="dxa"/>
            <w:tcBorders>
              <w:tl2br w:val="nil"/>
              <w:tr2bl w:val="nil"/>
            </w:tcBorders>
            <w:vAlign w:val="center"/>
          </w:tcPr>
          <w:p w:rsidR="000A2E6A" w:rsidRDefault="000A2E6A" w:rsidP="002369CC">
            <w:pPr>
              <w:spacing w:line="400" w:lineRule="exact"/>
              <w:jc w:val="center"/>
              <w:rPr>
                <w:sz w:val="24"/>
              </w:rPr>
            </w:pPr>
          </w:p>
        </w:tc>
      </w:tr>
      <w:tr w:rsidR="000A2E6A" w:rsidTr="002369CC">
        <w:trPr>
          <w:trHeight w:val="210"/>
          <w:jc w:val="center"/>
        </w:trPr>
        <w:tc>
          <w:tcPr>
            <w:tcW w:w="716" w:type="dxa"/>
            <w:vMerge/>
            <w:tcBorders>
              <w:tl2br w:val="nil"/>
              <w:tr2bl w:val="nil"/>
            </w:tcBorders>
            <w:vAlign w:val="center"/>
          </w:tcPr>
          <w:p w:rsidR="000A2E6A" w:rsidRDefault="000A2E6A" w:rsidP="002369CC">
            <w:pPr>
              <w:spacing w:line="400" w:lineRule="exact"/>
              <w:jc w:val="center"/>
              <w:rPr>
                <w:sz w:val="24"/>
              </w:rPr>
            </w:pPr>
          </w:p>
        </w:tc>
        <w:tc>
          <w:tcPr>
            <w:tcW w:w="716" w:type="dxa"/>
            <w:vMerge/>
            <w:tcBorders>
              <w:tl2br w:val="nil"/>
              <w:tr2bl w:val="nil"/>
            </w:tcBorders>
            <w:vAlign w:val="center"/>
          </w:tcPr>
          <w:p w:rsidR="000A2E6A" w:rsidRDefault="000A2E6A" w:rsidP="002369CC">
            <w:pPr>
              <w:spacing w:line="400" w:lineRule="exact"/>
              <w:jc w:val="center"/>
              <w:rPr>
                <w:sz w:val="24"/>
              </w:rPr>
            </w:pPr>
          </w:p>
        </w:tc>
        <w:tc>
          <w:tcPr>
            <w:tcW w:w="1069" w:type="dxa"/>
            <w:tcBorders>
              <w:tl2br w:val="nil"/>
              <w:tr2bl w:val="nil"/>
            </w:tcBorders>
            <w:vAlign w:val="center"/>
          </w:tcPr>
          <w:p w:rsidR="000A2E6A" w:rsidRDefault="000A2E6A" w:rsidP="002369CC">
            <w:pPr>
              <w:spacing w:line="400" w:lineRule="exact"/>
              <w:jc w:val="center"/>
              <w:rPr>
                <w:sz w:val="24"/>
              </w:rPr>
            </w:pPr>
          </w:p>
        </w:tc>
        <w:tc>
          <w:tcPr>
            <w:tcW w:w="2689" w:type="dxa"/>
            <w:gridSpan w:val="2"/>
            <w:tcBorders>
              <w:tl2br w:val="nil"/>
              <w:tr2bl w:val="nil"/>
            </w:tcBorders>
            <w:vAlign w:val="center"/>
          </w:tcPr>
          <w:p w:rsidR="000A2E6A" w:rsidRDefault="000A2E6A" w:rsidP="002369CC">
            <w:pPr>
              <w:spacing w:line="400" w:lineRule="exact"/>
              <w:jc w:val="center"/>
              <w:rPr>
                <w:sz w:val="24"/>
              </w:rPr>
            </w:pPr>
          </w:p>
        </w:tc>
        <w:tc>
          <w:tcPr>
            <w:tcW w:w="1570" w:type="dxa"/>
            <w:gridSpan w:val="3"/>
            <w:tcBorders>
              <w:tl2br w:val="nil"/>
              <w:tr2bl w:val="nil"/>
            </w:tcBorders>
            <w:vAlign w:val="center"/>
          </w:tcPr>
          <w:p w:rsidR="000A2E6A" w:rsidRDefault="000A2E6A" w:rsidP="002369CC">
            <w:pPr>
              <w:spacing w:line="400" w:lineRule="exact"/>
              <w:jc w:val="center"/>
              <w:rPr>
                <w:sz w:val="24"/>
              </w:rPr>
            </w:pPr>
          </w:p>
        </w:tc>
        <w:tc>
          <w:tcPr>
            <w:tcW w:w="1853" w:type="dxa"/>
            <w:tcBorders>
              <w:tl2br w:val="nil"/>
              <w:tr2bl w:val="nil"/>
            </w:tcBorders>
            <w:vAlign w:val="center"/>
          </w:tcPr>
          <w:p w:rsidR="000A2E6A" w:rsidRDefault="000A2E6A" w:rsidP="002369CC">
            <w:pPr>
              <w:spacing w:line="400" w:lineRule="exact"/>
              <w:jc w:val="center"/>
              <w:rPr>
                <w:sz w:val="24"/>
              </w:rPr>
            </w:pPr>
          </w:p>
        </w:tc>
      </w:tr>
      <w:tr w:rsidR="000A2E6A" w:rsidTr="002369CC">
        <w:trPr>
          <w:trHeight w:val="376"/>
          <w:jc w:val="center"/>
        </w:trPr>
        <w:tc>
          <w:tcPr>
            <w:tcW w:w="8613" w:type="dxa"/>
            <w:gridSpan w:val="9"/>
            <w:tcBorders>
              <w:tl2br w:val="nil"/>
              <w:tr2bl w:val="nil"/>
            </w:tcBorders>
            <w:vAlign w:val="center"/>
          </w:tcPr>
          <w:p w:rsidR="000A2E6A" w:rsidRDefault="000A2E6A" w:rsidP="002369CC">
            <w:pPr>
              <w:spacing w:line="400" w:lineRule="exact"/>
              <w:jc w:val="center"/>
              <w:rPr>
                <w:sz w:val="24"/>
              </w:rPr>
            </w:pPr>
            <w:r>
              <w:rPr>
                <w:rFonts w:hint="eastAsia"/>
                <w:sz w:val="24"/>
              </w:rPr>
              <w:t>申请企业情况</w:t>
            </w:r>
          </w:p>
        </w:tc>
      </w:tr>
      <w:tr w:rsidR="000A2E6A" w:rsidTr="002369CC">
        <w:trPr>
          <w:trHeight w:val="376"/>
          <w:jc w:val="center"/>
        </w:trPr>
        <w:tc>
          <w:tcPr>
            <w:tcW w:w="1432" w:type="dxa"/>
            <w:gridSpan w:val="2"/>
            <w:tcBorders>
              <w:tl2br w:val="nil"/>
              <w:tr2bl w:val="nil"/>
            </w:tcBorders>
            <w:vAlign w:val="center"/>
          </w:tcPr>
          <w:p w:rsidR="000A2E6A" w:rsidRDefault="000A2E6A" w:rsidP="002369CC">
            <w:pPr>
              <w:spacing w:line="400" w:lineRule="exact"/>
              <w:jc w:val="center"/>
              <w:rPr>
                <w:sz w:val="24"/>
              </w:rPr>
            </w:pPr>
            <w:r>
              <w:rPr>
                <w:rFonts w:hint="eastAsia"/>
                <w:sz w:val="24"/>
              </w:rPr>
              <w:t>申请企业</w:t>
            </w:r>
          </w:p>
        </w:tc>
        <w:tc>
          <w:tcPr>
            <w:tcW w:w="7181" w:type="dxa"/>
            <w:gridSpan w:val="7"/>
            <w:tcBorders>
              <w:tl2br w:val="nil"/>
              <w:tr2bl w:val="nil"/>
            </w:tcBorders>
            <w:vAlign w:val="center"/>
          </w:tcPr>
          <w:p w:rsidR="000A2E6A" w:rsidRDefault="000A2E6A" w:rsidP="002369CC">
            <w:pPr>
              <w:spacing w:line="400" w:lineRule="exact"/>
              <w:jc w:val="center"/>
              <w:rPr>
                <w:sz w:val="24"/>
              </w:rPr>
            </w:pPr>
            <w:r>
              <w:rPr>
                <w:rFonts w:hint="eastAsia"/>
                <w:sz w:val="24"/>
              </w:rPr>
              <w:t>弋阳县筑城混凝土有限公司</w:t>
            </w:r>
          </w:p>
        </w:tc>
      </w:tr>
      <w:tr w:rsidR="000A2E6A" w:rsidTr="002369CC">
        <w:trPr>
          <w:trHeight w:val="376"/>
          <w:jc w:val="center"/>
        </w:trPr>
        <w:tc>
          <w:tcPr>
            <w:tcW w:w="1432" w:type="dxa"/>
            <w:gridSpan w:val="2"/>
            <w:tcBorders>
              <w:tl2br w:val="nil"/>
              <w:tr2bl w:val="nil"/>
            </w:tcBorders>
            <w:vAlign w:val="center"/>
          </w:tcPr>
          <w:p w:rsidR="000A2E6A" w:rsidRDefault="000A2E6A" w:rsidP="002369CC">
            <w:pPr>
              <w:spacing w:line="400" w:lineRule="exact"/>
              <w:jc w:val="center"/>
              <w:rPr>
                <w:sz w:val="24"/>
              </w:rPr>
            </w:pPr>
            <w:r>
              <w:rPr>
                <w:rFonts w:hint="eastAsia"/>
                <w:sz w:val="24"/>
              </w:rPr>
              <w:t>法定代表人</w:t>
            </w:r>
          </w:p>
        </w:tc>
        <w:tc>
          <w:tcPr>
            <w:tcW w:w="1069" w:type="dxa"/>
            <w:tcBorders>
              <w:tl2br w:val="nil"/>
              <w:tr2bl w:val="nil"/>
            </w:tcBorders>
            <w:vAlign w:val="center"/>
          </w:tcPr>
          <w:p w:rsidR="000A2E6A" w:rsidRDefault="000A2E6A" w:rsidP="002369CC">
            <w:pPr>
              <w:spacing w:line="400" w:lineRule="exact"/>
              <w:jc w:val="center"/>
              <w:rPr>
                <w:sz w:val="24"/>
              </w:rPr>
            </w:pPr>
            <w:r>
              <w:rPr>
                <w:rFonts w:ascii="宋体" w:hAnsi="宋体" w:cs="宋体" w:hint="eastAsia"/>
                <w:sz w:val="24"/>
                <w:szCs w:val="24"/>
              </w:rPr>
              <w:t>杨彬成</w:t>
            </w:r>
          </w:p>
        </w:tc>
        <w:tc>
          <w:tcPr>
            <w:tcW w:w="918" w:type="dxa"/>
            <w:tcBorders>
              <w:tl2br w:val="nil"/>
              <w:tr2bl w:val="nil"/>
            </w:tcBorders>
            <w:vAlign w:val="center"/>
          </w:tcPr>
          <w:p w:rsidR="000A2E6A" w:rsidRDefault="000A2E6A" w:rsidP="002369CC">
            <w:pPr>
              <w:spacing w:line="400" w:lineRule="exact"/>
              <w:jc w:val="center"/>
              <w:rPr>
                <w:sz w:val="24"/>
              </w:rPr>
            </w:pPr>
            <w:r>
              <w:rPr>
                <w:rFonts w:ascii="宋体" w:hAnsi="宋体" w:cs="宋体" w:hint="eastAsia"/>
                <w:sz w:val="24"/>
                <w:szCs w:val="24"/>
              </w:rPr>
              <w:t>电 话</w:t>
            </w:r>
          </w:p>
        </w:tc>
        <w:tc>
          <w:tcPr>
            <w:tcW w:w="1888" w:type="dxa"/>
            <w:gridSpan w:val="2"/>
            <w:tcBorders>
              <w:tl2br w:val="nil"/>
              <w:tr2bl w:val="nil"/>
            </w:tcBorders>
            <w:vAlign w:val="center"/>
          </w:tcPr>
          <w:p w:rsidR="000A2E6A" w:rsidRDefault="000A2E6A" w:rsidP="002369CC">
            <w:pPr>
              <w:spacing w:line="400" w:lineRule="exact"/>
              <w:jc w:val="center"/>
              <w:rPr>
                <w:sz w:val="24"/>
              </w:rPr>
            </w:pPr>
          </w:p>
        </w:tc>
        <w:tc>
          <w:tcPr>
            <w:tcW w:w="1203" w:type="dxa"/>
            <w:tcBorders>
              <w:tl2br w:val="nil"/>
              <w:tr2bl w:val="nil"/>
            </w:tcBorders>
            <w:vAlign w:val="center"/>
          </w:tcPr>
          <w:p w:rsidR="000A2E6A" w:rsidRDefault="000A2E6A" w:rsidP="002369CC">
            <w:pPr>
              <w:adjustRightInd w:val="0"/>
              <w:snapToGrid w:val="0"/>
              <w:spacing w:beforeLines="15" w:before="46"/>
              <w:jc w:val="center"/>
              <w:rPr>
                <w:sz w:val="24"/>
              </w:rPr>
            </w:pPr>
            <w:r>
              <w:rPr>
                <w:rFonts w:ascii="宋体" w:hAnsi="宋体" w:cs="宋体" w:hint="eastAsia"/>
                <w:snapToGrid w:val="0"/>
                <w:color w:val="000000"/>
                <w:sz w:val="24"/>
                <w:szCs w:val="24"/>
              </w:rPr>
              <w:t>手    机</w:t>
            </w:r>
          </w:p>
        </w:tc>
        <w:tc>
          <w:tcPr>
            <w:tcW w:w="2103" w:type="dxa"/>
            <w:gridSpan w:val="2"/>
            <w:tcBorders>
              <w:tl2br w:val="nil"/>
              <w:tr2bl w:val="nil"/>
            </w:tcBorders>
            <w:vAlign w:val="center"/>
          </w:tcPr>
          <w:p w:rsidR="000A2E6A" w:rsidRPr="004E6420" w:rsidRDefault="000A2E6A" w:rsidP="002369CC">
            <w:pPr>
              <w:adjustRightInd w:val="0"/>
              <w:snapToGrid w:val="0"/>
              <w:spacing w:beforeLines="15" w:before="46"/>
              <w:jc w:val="center"/>
              <w:rPr>
                <w:rFonts w:ascii="宋体" w:hAnsi="宋体" w:cs="宋体"/>
                <w:color w:val="000000"/>
                <w:sz w:val="24"/>
                <w:szCs w:val="24"/>
              </w:rPr>
            </w:pPr>
            <w:r w:rsidRPr="004E6420">
              <w:rPr>
                <w:rFonts w:ascii="宋体" w:hAnsi="宋体" w:cs="宋体" w:hint="eastAsia"/>
                <w:color w:val="000000"/>
                <w:sz w:val="24"/>
                <w:szCs w:val="24"/>
              </w:rPr>
              <w:t>1</w:t>
            </w:r>
            <w:r w:rsidRPr="004E6420">
              <w:rPr>
                <w:rFonts w:ascii="宋体" w:hAnsi="宋体" w:cs="宋体"/>
                <w:color w:val="000000"/>
                <w:sz w:val="24"/>
                <w:szCs w:val="24"/>
              </w:rPr>
              <w:t>3970376066</w:t>
            </w:r>
          </w:p>
        </w:tc>
      </w:tr>
      <w:tr w:rsidR="000A2E6A" w:rsidTr="002369CC">
        <w:trPr>
          <w:trHeight w:val="376"/>
          <w:jc w:val="center"/>
        </w:trPr>
        <w:tc>
          <w:tcPr>
            <w:tcW w:w="1432" w:type="dxa"/>
            <w:gridSpan w:val="2"/>
            <w:vMerge w:val="restart"/>
            <w:tcBorders>
              <w:tl2br w:val="nil"/>
              <w:tr2bl w:val="nil"/>
            </w:tcBorders>
            <w:vAlign w:val="center"/>
          </w:tcPr>
          <w:p w:rsidR="000A2E6A" w:rsidRDefault="000A2E6A" w:rsidP="002369CC">
            <w:pPr>
              <w:spacing w:line="400" w:lineRule="exact"/>
              <w:jc w:val="center"/>
              <w:rPr>
                <w:sz w:val="24"/>
              </w:rPr>
            </w:pPr>
            <w:r>
              <w:rPr>
                <w:rFonts w:hint="eastAsia"/>
                <w:sz w:val="24"/>
              </w:rPr>
              <w:t>联系人</w:t>
            </w:r>
          </w:p>
        </w:tc>
        <w:tc>
          <w:tcPr>
            <w:tcW w:w="1069" w:type="dxa"/>
            <w:vMerge w:val="restart"/>
            <w:tcBorders>
              <w:tl2br w:val="nil"/>
              <w:tr2bl w:val="nil"/>
            </w:tcBorders>
            <w:vAlign w:val="center"/>
          </w:tcPr>
          <w:p w:rsidR="000A2E6A" w:rsidRDefault="000A2E6A" w:rsidP="002369CC">
            <w:pPr>
              <w:spacing w:line="400" w:lineRule="exact"/>
              <w:jc w:val="center"/>
              <w:rPr>
                <w:sz w:val="24"/>
              </w:rPr>
            </w:pPr>
            <w:r>
              <w:rPr>
                <w:rFonts w:ascii="宋体" w:hAnsi="宋体" w:cs="宋体" w:hint="eastAsia"/>
                <w:sz w:val="24"/>
                <w:szCs w:val="24"/>
              </w:rPr>
              <w:t xml:space="preserve"> 费福倪</w:t>
            </w:r>
          </w:p>
        </w:tc>
        <w:tc>
          <w:tcPr>
            <w:tcW w:w="918" w:type="dxa"/>
            <w:tcBorders>
              <w:tl2br w:val="nil"/>
              <w:tr2bl w:val="nil"/>
            </w:tcBorders>
            <w:vAlign w:val="center"/>
          </w:tcPr>
          <w:p w:rsidR="000A2E6A" w:rsidRDefault="000A2E6A" w:rsidP="002369CC">
            <w:pPr>
              <w:spacing w:line="400" w:lineRule="exact"/>
              <w:jc w:val="center"/>
              <w:rPr>
                <w:sz w:val="24"/>
              </w:rPr>
            </w:pPr>
            <w:r>
              <w:rPr>
                <w:rFonts w:ascii="宋体" w:hAnsi="宋体" w:cs="宋体" w:hint="eastAsia"/>
                <w:sz w:val="24"/>
                <w:szCs w:val="24"/>
              </w:rPr>
              <w:t>电 话</w:t>
            </w:r>
          </w:p>
        </w:tc>
        <w:tc>
          <w:tcPr>
            <w:tcW w:w="1888" w:type="dxa"/>
            <w:gridSpan w:val="2"/>
            <w:tcBorders>
              <w:tl2br w:val="nil"/>
              <w:tr2bl w:val="nil"/>
            </w:tcBorders>
            <w:vAlign w:val="center"/>
          </w:tcPr>
          <w:p w:rsidR="000A2E6A" w:rsidRDefault="000A2E6A" w:rsidP="002369CC">
            <w:pPr>
              <w:spacing w:line="400" w:lineRule="exact"/>
              <w:jc w:val="center"/>
              <w:rPr>
                <w:sz w:val="24"/>
              </w:rPr>
            </w:pPr>
          </w:p>
        </w:tc>
        <w:tc>
          <w:tcPr>
            <w:tcW w:w="1203" w:type="dxa"/>
            <w:tcBorders>
              <w:tl2br w:val="nil"/>
              <w:tr2bl w:val="nil"/>
            </w:tcBorders>
            <w:vAlign w:val="center"/>
          </w:tcPr>
          <w:p w:rsidR="000A2E6A" w:rsidRDefault="000A2E6A" w:rsidP="002369CC">
            <w:pPr>
              <w:adjustRightInd w:val="0"/>
              <w:snapToGrid w:val="0"/>
              <w:spacing w:beforeLines="15" w:before="46"/>
              <w:jc w:val="center"/>
              <w:rPr>
                <w:sz w:val="24"/>
              </w:rPr>
            </w:pPr>
            <w:r>
              <w:rPr>
                <w:rFonts w:ascii="宋体" w:hAnsi="宋体" w:cs="宋体" w:hint="eastAsia"/>
                <w:snapToGrid w:val="0"/>
                <w:color w:val="000000"/>
                <w:sz w:val="24"/>
                <w:szCs w:val="24"/>
              </w:rPr>
              <w:t>传    真</w:t>
            </w:r>
          </w:p>
        </w:tc>
        <w:tc>
          <w:tcPr>
            <w:tcW w:w="2103" w:type="dxa"/>
            <w:gridSpan w:val="2"/>
            <w:tcBorders>
              <w:tl2br w:val="nil"/>
              <w:tr2bl w:val="nil"/>
            </w:tcBorders>
            <w:vAlign w:val="center"/>
          </w:tcPr>
          <w:p w:rsidR="000A2E6A" w:rsidRDefault="000A2E6A" w:rsidP="002369CC">
            <w:pPr>
              <w:spacing w:line="400" w:lineRule="exact"/>
              <w:jc w:val="center"/>
              <w:rPr>
                <w:sz w:val="24"/>
              </w:rPr>
            </w:pPr>
          </w:p>
        </w:tc>
      </w:tr>
      <w:tr w:rsidR="000A2E6A" w:rsidTr="002369CC">
        <w:trPr>
          <w:trHeight w:val="376"/>
          <w:jc w:val="center"/>
        </w:trPr>
        <w:tc>
          <w:tcPr>
            <w:tcW w:w="1432" w:type="dxa"/>
            <w:gridSpan w:val="2"/>
            <w:vMerge/>
            <w:tcBorders>
              <w:tl2br w:val="nil"/>
              <w:tr2bl w:val="nil"/>
            </w:tcBorders>
            <w:vAlign w:val="center"/>
          </w:tcPr>
          <w:p w:rsidR="000A2E6A" w:rsidRDefault="000A2E6A" w:rsidP="002369CC">
            <w:pPr>
              <w:spacing w:line="400" w:lineRule="exact"/>
              <w:jc w:val="center"/>
              <w:rPr>
                <w:sz w:val="24"/>
              </w:rPr>
            </w:pPr>
          </w:p>
        </w:tc>
        <w:tc>
          <w:tcPr>
            <w:tcW w:w="1069" w:type="dxa"/>
            <w:vMerge/>
            <w:tcBorders>
              <w:tl2br w:val="nil"/>
              <w:tr2bl w:val="nil"/>
            </w:tcBorders>
            <w:vAlign w:val="center"/>
          </w:tcPr>
          <w:p w:rsidR="000A2E6A" w:rsidRDefault="000A2E6A" w:rsidP="002369CC">
            <w:pPr>
              <w:spacing w:line="400" w:lineRule="exact"/>
              <w:jc w:val="center"/>
              <w:rPr>
                <w:sz w:val="24"/>
              </w:rPr>
            </w:pPr>
          </w:p>
        </w:tc>
        <w:tc>
          <w:tcPr>
            <w:tcW w:w="918" w:type="dxa"/>
            <w:tcBorders>
              <w:tl2br w:val="nil"/>
              <w:tr2bl w:val="nil"/>
            </w:tcBorders>
            <w:vAlign w:val="center"/>
          </w:tcPr>
          <w:p w:rsidR="000A2E6A" w:rsidRDefault="000A2E6A" w:rsidP="002369CC">
            <w:pPr>
              <w:spacing w:line="400" w:lineRule="exact"/>
              <w:jc w:val="center"/>
              <w:rPr>
                <w:sz w:val="24"/>
              </w:rPr>
            </w:pPr>
            <w:r>
              <w:rPr>
                <w:rFonts w:ascii="宋体" w:hAnsi="宋体" w:cs="宋体" w:hint="eastAsia"/>
                <w:sz w:val="24"/>
                <w:szCs w:val="24"/>
              </w:rPr>
              <w:t>手 机</w:t>
            </w:r>
          </w:p>
        </w:tc>
        <w:tc>
          <w:tcPr>
            <w:tcW w:w="1888" w:type="dxa"/>
            <w:gridSpan w:val="2"/>
            <w:tcBorders>
              <w:tl2br w:val="nil"/>
              <w:tr2bl w:val="nil"/>
            </w:tcBorders>
            <w:vAlign w:val="center"/>
          </w:tcPr>
          <w:p w:rsidR="000A2E6A" w:rsidRPr="004E6420" w:rsidRDefault="000A2E6A" w:rsidP="002369CC">
            <w:pPr>
              <w:spacing w:line="400" w:lineRule="exact"/>
              <w:jc w:val="center"/>
              <w:rPr>
                <w:sz w:val="24"/>
                <w:szCs w:val="24"/>
              </w:rPr>
            </w:pPr>
            <w:r w:rsidRPr="004E6420">
              <w:rPr>
                <w:rFonts w:ascii="仿宋" w:eastAsia="仿宋" w:hAnsi="仿宋" w:cs="仿宋" w:hint="eastAsia"/>
                <w:snapToGrid w:val="0"/>
                <w:sz w:val="24"/>
                <w:szCs w:val="24"/>
              </w:rPr>
              <w:t>15079333639</w:t>
            </w:r>
          </w:p>
        </w:tc>
        <w:tc>
          <w:tcPr>
            <w:tcW w:w="1203" w:type="dxa"/>
            <w:tcBorders>
              <w:tl2br w:val="nil"/>
              <w:tr2bl w:val="nil"/>
            </w:tcBorders>
            <w:vAlign w:val="center"/>
          </w:tcPr>
          <w:p w:rsidR="000A2E6A" w:rsidRDefault="000A2E6A" w:rsidP="002369CC">
            <w:pPr>
              <w:adjustRightInd w:val="0"/>
              <w:snapToGrid w:val="0"/>
              <w:spacing w:beforeLines="15" w:before="46"/>
              <w:jc w:val="center"/>
              <w:rPr>
                <w:sz w:val="24"/>
              </w:rPr>
            </w:pPr>
            <w:r>
              <w:rPr>
                <w:rFonts w:ascii="宋体" w:hAnsi="宋体" w:cs="宋体" w:hint="eastAsia"/>
                <w:snapToGrid w:val="0"/>
                <w:color w:val="000000"/>
                <w:sz w:val="24"/>
                <w:szCs w:val="24"/>
              </w:rPr>
              <w:t>电子信箱</w:t>
            </w:r>
          </w:p>
        </w:tc>
        <w:tc>
          <w:tcPr>
            <w:tcW w:w="2103" w:type="dxa"/>
            <w:gridSpan w:val="2"/>
            <w:tcBorders>
              <w:tl2br w:val="nil"/>
              <w:tr2bl w:val="nil"/>
            </w:tcBorders>
            <w:vAlign w:val="center"/>
          </w:tcPr>
          <w:p w:rsidR="000A2E6A" w:rsidRDefault="000A2E6A" w:rsidP="002369CC">
            <w:pPr>
              <w:spacing w:line="400" w:lineRule="exact"/>
              <w:jc w:val="center"/>
              <w:rPr>
                <w:sz w:val="24"/>
              </w:rPr>
            </w:pPr>
          </w:p>
        </w:tc>
      </w:tr>
      <w:tr w:rsidR="000A2E6A" w:rsidTr="002369CC">
        <w:trPr>
          <w:trHeight w:val="376"/>
          <w:jc w:val="center"/>
        </w:trPr>
        <w:tc>
          <w:tcPr>
            <w:tcW w:w="8613" w:type="dxa"/>
            <w:gridSpan w:val="9"/>
            <w:tcBorders>
              <w:tl2br w:val="nil"/>
              <w:tr2bl w:val="nil"/>
            </w:tcBorders>
            <w:vAlign w:val="center"/>
          </w:tcPr>
          <w:p w:rsidR="000A2E6A" w:rsidRDefault="000A2E6A" w:rsidP="002369CC">
            <w:pPr>
              <w:spacing w:line="400" w:lineRule="exact"/>
              <w:jc w:val="center"/>
              <w:rPr>
                <w:sz w:val="24"/>
              </w:rPr>
            </w:pPr>
            <w:r>
              <w:rPr>
                <w:rFonts w:hint="eastAsia"/>
                <w:sz w:val="24"/>
              </w:rPr>
              <w:t>评审结果</w:t>
            </w:r>
          </w:p>
        </w:tc>
      </w:tr>
      <w:tr w:rsidR="000A2E6A" w:rsidTr="002369CC">
        <w:trPr>
          <w:trHeight w:val="376"/>
          <w:jc w:val="center"/>
        </w:trPr>
        <w:tc>
          <w:tcPr>
            <w:tcW w:w="5307" w:type="dxa"/>
            <w:gridSpan w:val="6"/>
            <w:tcBorders>
              <w:tl2br w:val="nil"/>
              <w:tr2bl w:val="nil"/>
            </w:tcBorders>
            <w:vAlign w:val="center"/>
          </w:tcPr>
          <w:p w:rsidR="000A2E6A" w:rsidRDefault="000A2E6A" w:rsidP="002369CC">
            <w:pPr>
              <w:spacing w:line="400" w:lineRule="exact"/>
              <w:rPr>
                <w:sz w:val="24"/>
              </w:rPr>
            </w:pPr>
            <w:r>
              <w:rPr>
                <w:rFonts w:hint="eastAsia"/>
                <w:sz w:val="24"/>
              </w:rPr>
              <w:t>评审等级：</w:t>
            </w:r>
            <w:r>
              <w:rPr>
                <w:rFonts w:hint="eastAsia"/>
                <w:sz w:val="24"/>
              </w:rPr>
              <w:t xml:space="preserve">   </w:t>
            </w:r>
            <w:r>
              <w:rPr>
                <w:rFonts w:asciiTheme="minorEastAsia" w:hAnsiTheme="minorEastAsia" w:hint="eastAsia"/>
                <w:sz w:val="24"/>
              </w:rPr>
              <w:t>□</w:t>
            </w:r>
            <w:r>
              <w:rPr>
                <w:rFonts w:hint="eastAsia"/>
                <w:sz w:val="24"/>
              </w:rPr>
              <w:t>一级</w:t>
            </w:r>
            <w:r>
              <w:rPr>
                <w:rFonts w:hint="eastAsia"/>
                <w:sz w:val="24"/>
              </w:rPr>
              <w:t xml:space="preserve">     </w:t>
            </w:r>
            <w:r>
              <w:rPr>
                <w:rFonts w:asciiTheme="minorEastAsia" w:hAnsiTheme="minorEastAsia" w:hint="eastAsia"/>
                <w:sz w:val="24"/>
              </w:rPr>
              <w:t>□</w:t>
            </w:r>
            <w:r>
              <w:rPr>
                <w:rFonts w:hint="eastAsia"/>
                <w:sz w:val="24"/>
              </w:rPr>
              <w:t>二级</w:t>
            </w:r>
            <w:r>
              <w:rPr>
                <w:rFonts w:hint="eastAsia"/>
                <w:sz w:val="24"/>
              </w:rPr>
              <w:t xml:space="preserve">     </w:t>
            </w:r>
            <w:r>
              <w:rPr>
                <w:rFonts w:asciiTheme="minorEastAsia" w:hAnsiTheme="minorEastAsia" w:hint="eastAsia"/>
                <w:sz w:val="24"/>
              </w:rPr>
              <w:t>☑</w:t>
            </w:r>
            <w:r>
              <w:rPr>
                <w:rFonts w:hint="eastAsia"/>
                <w:sz w:val="24"/>
              </w:rPr>
              <w:t>三级</w:t>
            </w:r>
          </w:p>
        </w:tc>
        <w:tc>
          <w:tcPr>
            <w:tcW w:w="3306" w:type="dxa"/>
            <w:gridSpan w:val="3"/>
            <w:tcBorders>
              <w:tl2br w:val="nil"/>
              <w:tr2bl w:val="nil"/>
            </w:tcBorders>
            <w:vAlign w:val="center"/>
          </w:tcPr>
          <w:p w:rsidR="000A2E6A" w:rsidRDefault="000A2E6A" w:rsidP="002369CC">
            <w:pPr>
              <w:spacing w:line="400" w:lineRule="exact"/>
              <w:rPr>
                <w:sz w:val="24"/>
              </w:rPr>
            </w:pPr>
            <w:r>
              <w:rPr>
                <w:rFonts w:hint="eastAsia"/>
                <w:sz w:val="24"/>
              </w:rPr>
              <w:t>评审得分：</w:t>
            </w:r>
            <w:r>
              <w:rPr>
                <w:rFonts w:hint="eastAsia"/>
                <w:sz w:val="24"/>
              </w:rPr>
              <w:t>6</w:t>
            </w:r>
            <w:r>
              <w:rPr>
                <w:sz w:val="24"/>
              </w:rPr>
              <w:t>3.58</w:t>
            </w:r>
          </w:p>
        </w:tc>
      </w:tr>
      <w:tr w:rsidR="000A2E6A" w:rsidTr="002369CC">
        <w:trPr>
          <w:trHeight w:val="2245"/>
          <w:jc w:val="center"/>
        </w:trPr>
        <w:tc>
          <w:tcPr>
            <w:tcW w:w="8613" w:type="dxa"/>
            <w:gridSpan w:val="9"/>
            <w:tcBorders>
              <w:tl2br w:val="nil"/>
              <w:tr2bl w:val="nil"/>
            </w:tcBorders>
          </w:tcPr>
          <w:p w:rsidR="00025CD6" w:rsidRDefault="00025CD6" w:rsidP="00025CD6">
            <w:pPr>
              <w:spacing w:line="460" w:lineRule="exact"/>
              <w:rPr>
                <w:sz w:val="24"/>
                <w:szCs w:val="24"/>
              </w:rPr>
            </w:pPr>
            <w:r>
              <w:rPr>
                <w:rFonts w:hint="eastAsia"/>
                <w:sz w:val="24"/>
                <w:szCs w:val="24"/>
              </w:rPr>
              <w:t>制度文件评审综述：</w:t>
            </w:r>
          </w:p>
          <w:p w:rsidR="00025CD6" w:rsidRDefault="00025CD6" w:rsidP="00025CD6">
            <w:pPr>
              <w:spacing w:line="460" w:lineRule="exact"/>
              <w:rPr>
                <w:sz w:val="24"/>
                <w:szCs w:val="24"/>
              </w:rPr>
            </w:pPr>
            <w:r>
              <w:rPr>
                <w:rFonts w:hint="eastAsia"/>
                <w:sz w:val="24"/>
                <w:szCs w:val="24"/>
              </w:rPr>
              <w:t xml:space="preserve">     </w:t>
            </w:r>
            <w:r w:rsidR="00BF6896">
              <w:rPr>
                <w:rFonts w:hint="eastAsia"/>
                <w:sz w:val="24"/>
                <w:szCs w:val="24"/>
              </w:rPr>
              <w:t>弋阳县筑城混凝土有限公司</w:t>
            </w:r>
            <w:r>
              <w:rPr>
                <w:rFonts w:hint="eastAsia"/>
                <w:sz w:val="24"/>
                <w:szCs w:val="24"/>
              </w:rPr>
              <w:t>编制的《安全生产标准化文件汇编</w:t>
            </w:r>
            <w:r>
              <w:rPr>
                <w:rFonts w:hint="eastAsia"/>
                <w:sz w:val="24"/>
                <w:szCs w:val="24"/>
              </w:rPr>
              <w:t>(</w:t>
            </w:r>
            <w:r>
              <w:rPr>
                <w:rFonts w:hint="eastAsia"/>
                <w:sz w:val="24"/>
                <w:szCs w:val="24"/>
              </w:rPr>
              <w:t>制度类、作业指导书类</w:t>
            </w:r>
            <w:r>
              <w:rPr>
                <w:rFonts w:hint="eastAsia"/>
                <w:sz w:val="24"/>
                <w:szCs w:val="24"/>
              </w:rPr>
              <w:t>)</w:t>
            </w:r>
            <w:r>
              <w:rPr>
                <w:rFonts w:hint="eastAsia"/>
                <w:sz w:val="24"/>
                <w:szCs w:val="24"/>
              </w:rPr>
              <w:t>》包含了安全生产方针目标、责任制、设备设施安全管理制度、风险评估和控制管理制度、危险源管理制度、危险作业安全管理制度、隐患排查及治理制度、职业健康管理制度等主要文件</w:t>
            </w:r>
            <w:r>
              <w:rPr>
                <w:rFonts w:hint="eastAsia"/>
                <w:sz w:val="24"/>
                <w:szCs w:val="24"/>
              </w:rPr>
              <w:t>,</w:t>
            </w:r>
            <w:r>
              <w:rPr>
                <w:rFonts w:hint="eastAsia"/>
                <w:sz w:val="24"/>
                <w:szCs w:val="24"/>
              </w:rPr>
              <w:t>内容基本齐全。所编制的岗位责任制、管理制度、操作规程等基本满足企业安全管理要求，具备适宜性、充分性和有效性。</w:t>
            </w:r>
          </w:p>
          <w:p w:rsidR="00025CD6" w:rsidRDefault="00025CD6" w:rsidP="00025CD6">
            <w:pPr>
              <w:spacing w:line="460" w:lineRule="exact"/>
              <w:ind w:firstLineChars="200" w:firstLine="480"/>
              <w:rPr>
                <w:sz w:val="24"/>
                <w:szCs w:val="24"/>
              </w:rPr>
            </w:pPr>
            <w:r>
              <w:rPr>
                <w:rFonts w:hint="eastAsia"/>
                <w:sz w:val="24"/>
                <w:szCs w:val="24"/>
              </w:rPr>
              <w:t>管理体系执行情况：</w:t>
            </w:r>
            <w:r>
              <w:rPr>
                <w:snapToGrid w:val="0"/>
                <w:sz w:val="24"/>
              </w:rPr>
              <w:t>管理制度的适用性、针对性尚有欠缺，管理制度</w:t>
            </w:r>
            <w:r>
              <w:rPr>
                <w:rFonts w:hint="eastAsia"/>
                <w:snapToGrid w:val="0"/>
                <w:sz w:val="24"/>
              </w:rPr>
              <w:t>执</w:t>
            </w:r>
            <w:r>
              <w:rPr>
                <w:snapToGrid w:val="0"/>
                <w:sz w:val="24"/>
              </w:rPr>
              <w:t>行情况有待强</w:t>
            </w:r>
            <w:r>
              <w:rPr>
                <w:rFonts w:hint="eastAsia"/>
                <w:snapToGrid w:val="0"/>
                <w:sz w:val="24"/>
              </w:rPr>
              <w:t>化，部分隐患排查流于形式，隐患治理</w:t>
            </w:r>
            <w:proofErr w:type="gramStart"/>
            <w:r>
              <w:rPr>
                <w:rFonts w:hint="eastAsia"/>
                <w:snapToGrid w:val="0"/>
                <w:sz w:val="24"/>
              </w:rPr>
              <w:t>末形成</w:t>
            </w:r>
            <w:proofErr w:type="gramEnd"/>
            <w:r>
              <w:rPr>
                <w:rFonts w:hint="eastAsia"/>
                <w:snapToGrid w:val="0"/>
                <w:sz w:val="24"/>
              </w:rPr>
              <w:t>闭环</w:t>
            </w:r>
            <w:r>
              <w:rPr>
                <w:rFonts w:hint="eastAsia"/>
                <w:sz w:val="24"/>
                <w:szCs w:val="24"/>
              </w:rPr>
              <w:t>。用人单位应根据企</w:t>
            </w:r>
            <w:r>
              <w:rPr>
                <w:rFonts w:hint="eastAsia"/>
                <w:sz w:val="24"/>
                <w:szCs w:val="24"/>
              </w:rPr>
              <w:lastRenderedPageBreak/>
              <w:t>业特点和实际不断回顾、更新、修订和改进，加强落实，持续改进，不断提升企业安全生产水平，确保企业生产安全运行。</w:t>
            </w:r>
          </w:p>
          <w:p w:rsidR="00744BD8" w:rsidRDefault="00744BD8" w:rsidP="00744BD8">
            <w:pPr>
              <w:tabs>
                <w:tab w:val="left" w:pos="5657"/>
                <w:tab w:val="left" w:pos="6581"/>
              </w:tabs>
              <w:spacing w:line="460" w:lineRule="exact"/>
              <w:ind w:rightChars="530" w:right="1113"/>
              <w:rPr>
                <w:sz w:val="24"/>
                <w:szCs w:val="24"/>
              </w:rPr>
            </w:pPr>
            <w:r>
              <w:rPr>
                <w:rFonts w:hint="eastAsia"/>
                <w:sz w:val="24"/>
                <w:szCs w:val="24"/>
              </w:rPr>
              <w:t>现场评审综述：</w:t>
            </w:r>
          </w:p>
          <w:p w:rsidR="00744BD8" w:rsidRDefault="00744BD8" w:rsidP="00744BD8">
            <w:pPr>
              <w:spacing w:line="460" w:lineRule="exact"/>
              <w:rPr>
                <w:sz w:val="24"/>
                <w:szCs w:val="24"/>
              </w:rPr>
            </w:pPr>
            <w:r>
              <w:rPr>
                <w:rFonts w:hint="eastAsia"/>
                <w:sz w:val="24"/>
                <w:szCs w:val="24"/>
              </w:rPr>
              <w:t>1</w:t>
            </w:r>
            <w:r>
              <w:rPr>
                <w:rFonts w:hint="eastAsia"/>
                <w:sz w:val="24"/>
                <w:szCs w:val="24"/>
              </w:rPr>
              <w:t>、主要成效</w:t>
            </w:r>
          </w:p>
          <w:p w:rsidR="00744BD8" w:rsidRDefault="00744BD8" w:rsidP="00744BD8">
            <w:pPr>
              <w:spacing w:line="460" w:lineRule="exact"/>
              <w:rPr>
                <w:sz w:val="24"/>
                <w:szCs w:val="24"/>
              </w:rPr>
            </w:pPr>
            <w:r>
              <w:rPr>
                <w:rFonts w:hint="eastAsia"/>
                <w:sz w:val="24"/>
                <w:szCs w:val="24"/>
              </w:rPr>
              <w:t>1.1</w:t>
            </w:r>
            <w:r>
              <w:rPr>
                <w:rFonts w:hint="eastAsia"/>
                <w:sz w:val="24"/>
                <w:szCs w:val="24"/>
              </w:rPr>
              <w:t>、</w:t>
            </w:r>
            <w:r w:rsidR="00BF6896">
              <w:rPr>
                <w:rFonts w:hint="eastAsia"/>
                <w:sz w:val="24"/>
                <w:szCs w:val="24"/>
              </w:rPr>
              <w:t>弋阳县筑城混凝土有限公司</w:t>
            </w:r>
            <w:r>
              <w:rPr>
                <w:rFonts w:hint="eastAsia"/>
                <w:sz w:val="24"/>
                <w:szCs w:val="24"/>
              </w:rPr>
              <w:t>安全生产标准化领导机构和工作机构组织健全，分工明确，责任到人，资源落实到位，工作基本有序。</w:t>
            </w:r>
          </w:p>
          <w:p w:rsidR="00744BD8" w:rsidRDefault="00744BD8" w:rsidP="00744BD8">
            <w:pPr>
              <w:spacing w:line="460" w:lineRule="exact"/>
              <w:rPr>
                <w:sz w:val="24"/>
                <w:szCs w:val="24"/>
              </w:rPr>
            </w:pPr>
            <w:r>
              <w:rPr>
                <w:rFonts w:hint="eastAsia"/>
                <w:sz w:val="24"/>
                <w:szCs w:val="24"/>
              </w:rPr>
              <w:t>1.2</w:t>
            </w:r>
            <w:r>
              <w:rPr>
                <w:rFonts w:hint="eastAsia"/>
                <w:sz w:val="24"/>
                <w:szCs w:val="24"/>
              </w:rPr>
              <w:t>、安全生产标准化方针、目标与指标在企业告知，所有部门均签订了安全生产责任状，安全生产标准化体系运行基本正常，安全生产事故控制较好。</w:t>
            </w:r>
          </w:p>
          <w:p w:rsidR="00744BD8" w:rsidRDefault="00744BD8" w:rsidP="00744BD8">
            <w:pPr>
              <w:spacing w:line="460" w:lineRule="exact"/>
              <w:rPr>
                <w:sz w:val="24"/>
                <w:szCs w:val="24"/>
              </w:rPr>
            </w:pPr>
            <w:r>
              <w:rPr>
                <w:rFonts w:hint="eastAsia"/>
                <w:sz w:val="24"/>
                <w:szCs w:val="24"/>
              </w:rPr>
              <w:t>1.3</w:t>
            </w:r>
            <w:r>
              <w:rPr>
                <w:rFonts w:hint="eastAsia"/>
                <w:sz w:val="24"/>
                <w:szCs w:val="24"/>
              </w:rPr>
              <w:t>、企业每年按法律法规要求制定安全生产费用提取和使用计划。</w:t>
            </w:r>
          </w:p>
          <w:p w:rsidR="00744BD8" w:rsidRDefault="00744BD8" w:rsidP="00744BD8">
            <w:pPr>
              <w:spacing w:line="460" w:lineRule="exact"/>
              <w:rPr>
                <w:sz w:val="24"/>
                <w:szCs w:val="24"/>
              </w:rPr>
            </w:pPr>
            <w:r>
              <w:rPr>
                <w:rFonts w:hint="eastAsia"/>
                <w:sz w:val="24"/>
                <w:szCs w:val="24"/>
              </w:rPr>
              <w:t>1.4</w:t>
            </w:r>
            <w:r>
              <w:rPr>
                <w:rFonts w:hint="eastAsia"/>
                <w:sz w:val="24"/>
                <w:szCs w:val="24"/>
              </w:rPr>
              <w:t>、执行落实风险评估、职业病危害因素检测、应急演练等工作。</w:t>
            </w:r>
          </w:p>
          <w:p w:rsidR="00744BD8" w:rsidRDefault="00744BD8" w:rsidP="00744BD8">
            <w:pPr>
              <w:spacing w:line="460" w:lineRule="exact"/>
              <w:rPr>
                <w:sz w:val="24"/>
                <w:szCs w:val="24"/>
              </w:rPr>
            </w:pPr>
            <w:r>
              <w:rPr>
                <w:rFonts w:hint="eastAsia"/>
                <w:sz w:val="24"/>
                <w:szCs w:val="24"/>
              </w:rPr>
              <w:t>2</w:t>
            </w:r>
            <w:r>
              <w:rPr>
                <w:rFonts w:hint="eastAsia"/>
                <w:sz w:val="24"/>
                <w:szCs w:val="24"/>
              </w:rPr>
              <w:t>、安全生产标准化体系运行主要问题</w:t>
            </w:r>
          </w:p>
          <w:p w:rsidR="00744BD8" w:rsidRDefault="00744BD8" w:rsidP="00744BD8">
            <w:pPr>
              <w:spacing w:line="460" w:lineRule="exact"/>
              <w:rPr>
                <w:sz w:val="24"/>
                <w:szCs w:val="24"/>
              </w:rPr>
            </w:pPr>
            <w:r>
              <w:rPr>
                <w:rFonts w:hint="eastAsia"/>
                <w:sz w:val="24"/>
                <w:szCs w:val="24"/>
              </w:rPr>
              <w:t>2.1</w:t>
            </w:r>
            <w:r>
              <w:rPr>
                <w:rFonts w:hint="eastAsia"/>
                <w:sz w:val="24"/>
                <w:szCs w:val="24"/>
              </w:rPr>
              <w:t>、</w:t>
            </w:r>
            <w:r>
              <w:rPr>
                <w:rFonts w:hint="eastAsia"/>
                <w:snapToGrid w:val="0"/>
                <w:sz w:val="24"/>
              </w:rPr>
              <w:t>已辨识的法律法规不够全面，部分法律法规清单及文本未及时更新</w:t>
            </w:r>
            <w:r>
              <w:rPr>
                <w:rFonts w:hint="eastAsia"/>
                <w:sz w:val="24"/>
                <w:szCs w:val="24"/>
              </w:rPr>
              <w:t>。</w:t>
            </w:r>
          </w:p>
          <w:p w:rsidR="00744BD8" w:rsidRDefault="00744BD8" w:rsidP="00744BD8">
            <w:pPr>
              <w:spacing w:line="460" w:lineRule="exact"/>
              <w:rPr>
                <w:sz w:val="24"/>
                <w:szCs w:val="24"/>
              </w:rPr>
            </w:pPr>
            <w:r>
              <w:rPr>
                <w:rFonts w:hint="eastAsia"/>
                <w:sz w:val="24"/>
                <w:szCs w:val="24"/>
              </w:rPr>
              <w:t>2.2</w:t>
            </w:r>
            <w:r>
              <w:rPr>
                <w:rFonts w:hint="eastAsia"/>
                <w:sz w:val="24"/>
                <w:szCs w:val="24"/>
              </w:rPr>
              <w:t>、</w:t>
            </w:r>
            <w:r>
              <w:rPr>
                <w:snapToGrid w:val="0"/>
                <w:sz w:val="24"/>
              </w:rPr>
              <w:t>管理制度的适用性、针对性尚有欠缺，管理制度运行情况有待加强</w:t>
            </w:r>
            <w:r>
              <w:rPr>
                <w:rFonts w:hint="eastAsia"/>
                <w:sz w:val="24"/>
                <w:szCs w:val="24"/>
              </w:rPr>
              <w:t>。</w:t>
            </w:r>
          </w:p>
          <w:p w:rsidR="00744BD8" w:rsidRDefault="00744BD8" w:rsidP="00744BD8">
            <w:pPr>
              <w:spacing w:line="460" w:lineRule="exact"/>
              <w:rPr>
                <w:sz w:val="24"/>
                <w:szCs w:val="24"/>
              </w:rPr>
            </w:pPr>
            <w:r>
              <w:rPr>
                <w:rFonts w:hint="eastAsia"/>
                <w:sz w:val="24"/>
                <w:szCs w:val="24"/>
              </w:rPr>
              <w:t>2.3</w:t>
            </w:r>
            <w:r>
              <w:rPr>
                <w:rFonts w:hint="eastAsia"/>
                <w:sz w:val="24"/>
                <w:szCs w:val="24"/>
              </w:rPr>
              <w:t>、安全生产费用、教育培训、作业人员管理、职业病危害因素检测告知等</w:t>
            </w:r>
            <w:proofErr w:type="gramStart"/>
            <w:r>
              <w:rPr>
                <w:rFonts w:hint="eastAsia"/>
                <w:sz w:val="24"/>
                <w:szCs w:val="24"/>
              </w:rPr>
              <w:t>需进步</w:t>
            </w:r>
            <w:proofErr w:type="gramEnd"/>
            <w:r>
              <w:rPr>
                <w:rFonts w:hint="eastAsia"/>
                <w:sz w:val="24"/>
                <w:szCs w:val="24"/>
              </w:rPr>
              <w:t>落实。</w:t>
            </w:r>
          </w:p>
          <w:p w:rsidR="00744BD8" w:rsidRDefault="00744BD8" w:rsidP="00744BD8">
            <w:pPr>
              <w:spacing w:line="460" w:lineRule="exact"/>
              <w:rPr>
                <w:sz w:val="24"/>
                <w:szCs w:val="24"/>
              </w:rPr>
            </w:pPr>
            <w:r>
              <w:rPr>
                <w:rFonts w:hint="eastAsia"/>
                <w:sz w:val="24"/>
                <w:szCs w:val="24"/>
              </w:rPr>
              <w:t>2.4</w:t>
            </w:r>
            <w:r w:rsidR="00BF6896">
              <w:rPr>
                <w:rFonts w:hint="eastAsia"/>
                <w:sz w:val="24"/>
                <w:szCs w:val="24"/>
              </w:rPr>
              <w:t>、</w:t>
            </w:r>
            <w:r>
              <w:rPr>
                <w:rFonts w:hint="eastAsia"/>
                <w:sz w:val="24"/>
              </w:rPr>
              <w:t>安全文化建设欠缺，班组安全管理有待加强，无定期开展班级安全活动记录</w:t>
            </w:r>
            <w:r>
              <w:rPr>
                <w:rFonts w:hint="eastAsia"/>
                <w:sz w:val="24"/>
                <w:szCs w:val="24"/>
              </w:rPr>
              <w:t>。</w:t>
            </w:r>
          </w:p>
          <w:p w:rsidR="00744BD8" w:rsidRDefault="00744BD8" w:rsidP="00744BD8">
            <w:pPr>
              <w:spacing w:line="460" w:lineRule="exact"/>
              <w:rPr>
                <w:sz w:val="24"/>
                <w:szCs w:val="24"/>
              </w:rPr>
            </w:pPr>
            <w:r>
              <w:rPr>
                <w:rFonts w:hint="eastAsia"/>
                <w:sz w:val="24"/>
                <w:szCs w:val="24"/>
              </w:rPr>
              <w:t>2.5</w:t>
            </w:r>
            <w:r>
              <w:rPr>
                <w:rFonts w:hint="eastAsia"/>
                <w:sz w:val="24"/>
                <w:szCs w:val="24"/>
              </w:rPr>
              <w:t>、安全管理档案不规范，需进一步完善。</w:t>
            </w:r>
          </w:p>
          <w:p w:rsidR="00744BD8" w:rsidRDefault="00744BD8" w:rsidP="00744BD8">
            <w:pPr>
              <w:spacing w:line="460" w:lineRule="exact"/>
              <w:rPr>
                <w:sz w:val="24"/>
                <w:szCs w:val="24"/>
              </w:rPr>
            </w:pPr>
            <w:r>
              <w:rPr>
                <w:rFonts w:hint="eastAsia"/>
                <w:sz w:val="24"/>
                <w:szCs w:val="24"/>
              </w:rPr>
              <w:t>3</w:t>
            </w:r>
            <w:r>
              <w:rPr>
                <w:rFonts w:hint="eastAsia"/>
                <w:sz w:val="24"/>
                <w:szCs w:val="24"/>
              </w:rPr>
              <w:t>、现场检查发现的主要问题</w:t>
            </w:r>
          </w:p>
          <w:p w:rsidR="001212E6" w:rsidRPr="00CC52E6" w:rsidRDefault="001212E6" w:rsidP="001212E6">
            <w:pPr>
              <w:numPr>
                <w:ilvl w:val="0"/>
                <w:numId w:val="3"/>
              </w:numPr>
              <w:spacing w:line="440" w:lineRule="exact"/>
              <w:ind w:left="777"/>
              <w:jc w:val="left"/>
              <w:rPr>
                <w:sz w:val="24"/>
                <w:szCs w:val="24"/>
              </w:rPr>
            </w:pPr>
            <w:r w:rsidRPr="00CC52E6">
              <w:rPr>
                <w:rFonts w:hint="eastAsia"/>
                <w:sz w:val="24"/>
                <w:szCs w:val="24"/>
              </w:rPr>
              <w:t>车间内卫生条件较差、管道线路敷设杂乱；</w:t>
            </w:r>
          </w:p>
          <w:p w:rsidR="001212E6" w:rsidRDefault="001212E6" w:rsidP="001212E6">
            <w:pPr>
              <w:numPr>
                <w:ilvl w:val="0"/>
                <w:numId w:val="3"/>
              </w:numPr>
              <w:spacing w:line="440" w:lineRule="exact"/>
              <w:ind w:left="777"/>
              <w:jc w:val="left"/>
              <w:rPr>
                <w:sz w:val="24"/>
              </w:rPr>
            </w:pPr>
            <w:proofErr w:type="gramStart"/>
            <w:r w:rsidRPr="00CC52E6">
              <w:rPr>
                <w:rFonts w:hint="eastAsia"/>
                <w:sz w:val="24"/>
                <w:szCs w:val="24"/>
              </w:rPr>
              <w:t>部分险坑无防</w:t>
            </w:r>
            <w:proofErr w:type="gramEnd"/>
            <w:r w:rsidRPr="00CC52E6">
              <w:rPr>
                <w:rFonts w:hint="eastAsia"/>
                <w:sz w:val="24"/>
                <w:szCs w:val="24"/>
              </w:rPr>
              <w:t>护栏或防护栏设置不规范</w:t>
            </w:r>
            <w:r>
              <w:rPr>
                <w:rFonts w:hint="eastAsia"/>
                <w:sz w:val="24"/>
              </w:rPr>
              <w:t>；</w:t>
            </w:r>
          </w:p>
          <w:p w:rsidR="001212E6" w:rsidRPr="005D3DBF" w:rsidRDefault="001212E6" w:rsidP="001212E6">
            <w:pPr>
              <w:numPr>
                <w:ilvl w:val="0"/>
                <w:numId w:val="3"/>
              </w:numPr>
              <w:spacing w:line="440" w:lineRule="exact"/>
              <w:ind w:left="777"/>
              <w:jc w:val="left"/>
              <w:rPr>
                <w:sz w:val="24"/>
                <w:szCs w:val="24"/>
              </w:rPr>
            </w:pPr>
            <w:r w:rsidRPr="005D3DBF">
              <w:rPr>
                <w:rFonts w:hint="eastAsia"/>
                <w:sz w:val="24"/>
                <w:szCs w:val="24"/>
              </w:rPr>
              <w:t>空压机压力表及安全阀未见检测附件；</w:t>
            </w:r>
          </w:p>
          <w:p w:rsidR="001212E6" w:rsidRPr="005D3DBF" w:rsidRDefault="001212E6" w:rsidP="001212E6">
            <w:pPr>
              <w:numPr>
                <w:ilvl w:val="0"/>
                <w:numId w:val="3"/>
              </w:numPr>
              <w:spacing w:line="440" w:lineRule="exact"/>
              <w:ind w:left="777"/>
              <w:jc w:val="left"/>
              <w:rPr>
                <w:sz w:val="24"/>
                <w:szCs w:val="24"/>
              </w:rPr>
            </w:pPr>
            <w:r w:rsidRPr="005D3DBF">
              <w:rPr>
                <w:rFonts w:hint="eastAsia"/>
                <w:sz w:val="24"/>
                <w:szCs w:val="24"/>
              </w:rPr>
              <w:t>中控室无应急灯；</w:t>
            </w:r>
          </w:p>
          <w:p w:rsidR="001212E6" w:rsidRPr="005D3DBF" w:rsidRDefault="001212E6" w:rsidP="001212E6">
            <w:pPr>
              <w:numPr>
                <w:ilvl w:val="0"/>
                <w:numId w:val="3"/>
              </w:numPr>
              <w:spacing w:line="440" w:lineRule="exact"/>
              <w:ind w:left="777"/>
              <w:jc w:val="left"/>
              <w:rPr>
                <w:sz w:val="24"/>
                <w:szCs w:val="24"/>
              </w:rPr>
            </w:pPr>
            <w:r w:rsidRPr="005D3DBF">
              <w:rPr>
                <w:rFonts w:hint="eastAsia"/>
                <w:sz w:val="24"/>
                <w:szCs w:val="24"/>
              </w:rPr>
              <w:t>食堂包厢空调进线未穿管，断路器无开关箱；</w:t>
            </w:r>
          </w:p>
          <w:p w:rsidR="001212E6" w:rsidRPr="005D3DBF" w:rsidRDefault="001212E6" w:rsidP="001212E6">
            <w:pPr>
              <w:numPr>
                <w:ilvl w:val="0"/>
                <w:numId w:val="3"/>
              </w:numPr>
              <w:spacing w:line="440" w:lineRule="exact"/>
              <w:ind w:left="777"/>
              <w:jc w:val="left"/>
              <w:rPr>
                <w:sz w:val="24"/>
                <w:szCs w:val="24"/>
              </w:rPr>
            </w:pPr>
            <w:r w:rsidRPr="005D3DBF">
              <w:rPr>
                <w:rFonts w:hint="eastAsia"/>
                <w:sz w:val="24"/>
                <w:szCs w:val="24"/>
              </w:rPr>
              <w:t>配电间门口未设置挡鼠板</w:t>
            </w:r>
            <w:r w:rsidRPr="005D3DBF">
              <w:rPr>
                <w:rFonts w:asciiTheme="minorEastAsia" w:hAnsiTheme="minorEastAsia" w:cstheme="minorEastAsia" w:hint="eastAsia"/>
                <w:sz w:val="24"/>
                <w:szCs w:val="24"/>
              </w:rPr>
              <w:t>；</w:t>
            </w:r>
          </w:p>
          <w:p w:rsidR="001212E6" w:rsidRPr="005D3DBF" w:rsidRDefault="001212E6" w:rsidP="001212E6">
            <w:pPr>
              <w:numPr>
                <w:ilvl w:val="0"/>
                <w:numId w:val="3"/>
              </w:numPr>
              <w:spacing w:line="440" w:lineRule="exact"/>
              <w:ind w:left="777"/>
              <w:jc w:val="left"/>
              <w:rPr>
                <w:sz w:val="24"/>
                <w:szCs w:val="24"/>
              </w:rPr>
            </w:pPr>
            <w:r w:rsidRPr="005D3DBF">
              <w:rPr>
                <w:rFonts w:hint="eastAsia"/>
                <w:sz w:val="24"/>
                <w:szCs w:val="24"/>
              </w:rPr>
              <w:t>废弃柴油罐区未悬挂停用标识牌；</w:t>
            </w:r>
          </w:p>
          <w:p w:rsidR="001212E6" w:rsidRPr="005D3DBF" w:rsidRDefault="001212E6" w:rsidP="001212E6">
            <w:pPr>
              <w:pStyle w:val="Default1"/>
              <w:numPr>
                <w:ilvl w:val="0"/>
                <w:numId w:val="3"/>
              </w:numPr>
              <w:spacing w:line="440" w:lineRule="exact"/>
              <w:ind w:left="777"/>
            </w:pPr>
            <w:r w:rsidRPr="005D3DBF">
              <w:rPr>
                <w:rFonts w:hint="eastAsia"/>
              </w:rPr>
              <w:t>配电间进线未穿管</w:t>
            </w:r>
          </w:p>
          <w:p w:rsidR="000A2E6A" w:rsidRPr="00744BD8" w:rsidRDefault="000A2E6A" w:rsidP="002369CC">
            <w:pPr>
              <w:spacing w:line="400" w:lineRule="exact"/>
              <w:rPr>
                <w:sz w:val="24"/>
              </w:rPr>
            </w:pPr>
          </w:p>
        </w:tc>
      </w:tr>
      <w:tr w:rsidR="000A2E6A" w:rsidTr="002369CC">
        <w:trPr>
          <w:trHeight w:val="2245"/>
          <w:jc w:val="center"/>
        </w:trPr>
        <w:tc>
          <w:tcPr>
            <w:tcW w:w="8613" w:type="dxa"/>
            <w:gridSpan w:val="9"/>
            <w:tcBorders>
              <w:tl2br w:val="nil"/>
              <w:tr2bl w:val="nil"/>
            </w:tcBorders>
          </w:tcPr>
          <w:p w:rsidR="0096144C" w:rsidRDefault="0096144C" w:rsidP="0096144C">
            <w:pPr>
              <w:spacing w:line="460" w:lineRule="exact"/>
              <w:rPr>
                <w:snapToGrid w:val="0"/>
                <w:sz w:val="24"/>
                <w:szCs w:val="24"/>
              </w:rPr>
            </w:pPr>
            <w:r>
              <w:rPr>
                <w:rFonts w:hint="eastAsia"/>
                <w:snapToGrid w:val="0"/>
                <w:sz w:val="24"/>
                <w:szCs w:val="24"/>
              </w:rPr>
              <w:lastRenderedPageBreak/>
              <w:t>结论：</w:t>
            </w:r>
          </w:p>
          <w:p w:rsidR="0096144C" w:rsidRDefault="0096144C" w:rsidP="0096144C">
            <w:pPr>
              <w:spacing w:line="420" w:lineRule="exact"/>
              <w:ind w:leftChars="75" w:left="158" w:firstLineChars="100" w:firstLine="240"/>
              <w:jc w:val="left"/>
              <w:rPr>
                <w:snapToGrid w:val="0"/>
                <w:sz w:val="24"/>
                <w:szCs w:val="24"/>
              </w:rPr>
            </w:pPr>
            <w:proofErr w:type="gramStart"/>
            <w:r>
              <w:rPr>
                <w:rFonts w:hint="eastAsia"/>
                <w:snapToGrid w:val="0"/>
                <w:sz w:val="24"/>
                <w:szCs w:val="24"/>
              </w:rPr>
              <w:t>根据根据</w:t>
            </w:r>
            <w:proofErr w:type="gramEnd"/>
            <w:r>
              <w:rPr>
                <w:rFonts w:hint="eastAsia"/>
                <w:snapToGrid w:val="0"/>
                <w:sz w:val="24"/>
                <w:szCs w:val="24"/>
              </w:rPr>
              <w:t>企业安全生产标准化评定标准，评审等级需同时满足标准化评审得分（三级</w:t>
            </w:r>
            <w:r>
              <w:rPr>
                <w:rFonts w:ascii="宋体" w:hAnsi="宋体" w:cs="宋体" w:hint="eastAsia"/>
                <w:snapToGrid w:val="0"/>
                <w:sz w:val="24"/>
                <w:szCs w:val="24"/>
              </w:rPr>
              <w:t>≧</w:t>
            </w:r>
            <w:r>
              <w:rPr>
                <w:rFonts w:hint="eastAsia"/>
                <w:snapToGrid w:val="0"/>
                <w:sz w:val="24"/>
                <w:szCs w:val="24"/>
              </w:rPr>
              <w:t>60%</w:t>
            </w:r>
            <w:r>
              <w:rPr>
                <w:rFonts w:hint="eastAsia"/>
                <w:snapToGrid w:val="0"/>
                <w:sz w:val="24"/>
                <w:szCs w:val="24"/>
              </w:rPr>
              <w:t>），评审年度内未发生人员死亡的安全生产事故两个指标来确定安全生产标准化等级的规定。</w:t>
            </w:r>
            <w:r w:rsidR="00BF6896">
              <w:rPr>
                <w:rFonts w:hint="eastAsia"/>
                <w:sz w:val="24"/>
                <w:szCs w:val="24"/>
              </w:rPr>
              <w:t>弋阳县筑城混凝土有限公司</w:t>
            </w:r>
            <w:r>
              <w:rPr>
                <w:rFonts w:hint="eastAsia"/>
                <w:snapToGrid w:val="0"/>
                <w:sz w:val="24"/>
                <w:szCs w:val="24"/>
              </w:rPr>
              <w:t>安全生产标准化评审标准分值</w:t>
            </w:r>
            <w:r>
              <w:rPr>
                <w:rFonts w:hint="eastAsia"/>
                <w:snapToGrid w:val="0"/>
                <w:sz w:val="24"/>
                <w:szCs w:val="24"/>
              </w:rPr>
              <w:t xml:space="preserve"> 1000</w:t>
            </w:r>
            <w:r>
              <w:rPr>
                <w:rFonts w:hint="eastAsia"/>
                <w:snapToGrid w:val="0"/>
                <w:sz w:val="24"/>
                <w:szCs w:val="24"/>
              </w:rPr>
              <w:t>分</w:t>
            </w:r>
            <w:r>
              <w:rPr>
                <w:rFonts w:hint="eastAsia"/>
                <w:snapToGrid w:val="0"/>
                <w:sz w:val="24"/>
                <w:szCs w:val="24"/>
              </w:rPr>
              <w:t>,</w:t>
            </w:r>
            <w:r>
              <w:rPr>
                <w:rFonts w:hint="eastAsia"/>
                <w:snapToGrid w:val="0"/>
                <w:sz w:val="24"/>
                <w:szCs w:val="24"/>
              </w:rPr>
              <w:t>除去缺项</w:t>
            </w:r>
            <w:r w:rsidR="00162F37">
              <w:rPr>
                <w:snapToGrid w:val="0"/>
                <w:sz w:val="24"/>
                <w:szCs w:val="24"/>
              </w:rPr>
              <w:t>94</w:t>
            </w:r>
            <w:r>
              <w:rPr>
                <w:rFonts w:hint="eastAsia"/>
                <w:snapToGrid w:val="0"/>
                <w:sz w:val="24"/>
                <w:szCs w:val="24"/>
              </w:rPr>
              <w:t>分，标准分值为</w:t>
            </w:r>
            <w:r w:rsidR="00583909">
              <w:rPr>
                <w:snapToGrid w:val="0"/>
                <w:sz w:val="24"/>
                <w:szCs w:val="24"/>
              </w:rPr>
              <w:t>906</w:t>
            </w:r>
            <w:r>
              <w:rPr>
                <w:rFonts w:hint="eastAsia"/>
                <w:snapToGrid w:val="0"/>
                <w:sz w:val="24"/>
                <w:szCs w:val="24"/>
              </w:rPr>
              <w:t>分，实得分值</w:t>
            </w:r>
            <w:r>
              <w:rPr>
                <w:rFonts w:hint="eastAsia"/>
                <w:snapToGrid w:val="0"/>
                <w:sz w:val="24"/>
                <w:szCs w:val="24"/>
              </w:rPr>
              <w:t>5</w:t>
            </w:r>
            <w:r w:rsidR="00F15A84">
              <w:rPr>
                <w:snapToGrid w:val="0"/>
                <w:sz w:val="24"/>
                <w:szCs w:val="24"/>
              </w:rPr>
              <w:t>76</w:t>
            </w:r>
            <w:r>
              <w:rPr>
                <w:rFonts w:hint="eastAsia"/>
                <w:snapToGrid w:val="0"/>
                <w:sz w:val="24"/>
                <w:szCs w:val="24"/>
              </w:rPr>
              <w:t xml:space="preserve"> </w:t>
            </w:r>
            <w:r>
              <w:rPr>
                <w:rFonts w:hint="eastAsia"/>
                <w:snapToGrid w:val="0"/>
                <w:sz w:val="24"/>
                <w:szCs w:val="24"/>
              </w:rPr>
              <w:t>分，得分率</w:t>
            </w:r>
            <w:r>
              <w:rPr>
                <w:rFonts w:hint="eastAsia"/>
                <w:snapToGrid w:val="0"/>
                <w:sz w:val="24"/>
                <w:szCs w:val="24"/>
              </w:rPr>
              <w:t xml:space="preserve"> </w:t>
            </w:r>
            <w:r w:rsidR="00C64B76">
              <w:rPr>
                <w:snapToGrid w:val="0"/>
                <w:sz w:val="24"/>
                <w:szCs w:val="24"/>
              </w:rPr>
              <w:t>63.58</w:t>
            </w:r>
            <w:r>
              <w:rPr>
                <w:rFonts w:hint="eastAsia"/>
                <w:snapToGrid w:val="0"/>
                <w:sz w:val="24"/>
                <w:szCs w:val="24"/>
              </w:rPr>
              <w:t xml:space="preserve"> %</w:t>
            </w:r>
            <w:r>
              <w:rPr>
                <w:rFonts w:hint="eastAsia"/>
                <w:snapToGrid w:val="0"/>
                <w:sz w:val="24"/>
                <w:szCs w:val="24"/>
              </w:rPr>
              <w:t>，评审年度内生产安全事故死亡人数为</w:t>
            </w:r>
            <w:r>
              <w:rPr>
                <w:rFonts w:hint="eastAsia"/>
                <w:snapToGrid w:val="0"/>
                <w:sz w:val="24"/>
                <w:szCs w:val="24"/>
              </w:rPr>
              <w:t>0</w:t>
            </w:r>
            <w:r>
              <w:rPr>
                <w:rFonts w:hint="eastAsia"/>
                <w:snapToGrid w:val="0"/>
                <w:sz w:val="24"/>
                <w:szCs w:val="24"/>
              </w:rPr>
              <w:t>人，两项指标均满足安全生产标准化三级标准。</w:t>
            </w:r>
          </w:p>
          <w:p w:rsidR="003E244F" w:rsidRDefault="0096144C" w:rsidP="007A5714">
            <w:pPr>
              <w:spacing w:line="420" w:lineRule="exact"/>
              <w:ind w:leftChars="75" w:left="158" w:firstLineChars="100" w:firstLine="240"/>
              <w:jc w:val="left"/>
              <w:rPr>
                <w:snapToGrid w:val="0"/>
                <w:sz w:val="24"/>
                <w:szCs w:val="24"/>
              </w:rPr>
            </w:pPr>
            <w:r>
              <w:rPr>
                <w:rFonts w:hint="eastAsia"/>
                <w:snapToGrid w:val="0"/>
                <w:sz w:val="24"/>
                <w:szCs w:val="24"/>
              </w:rPr>
              <w:t>评审专家组推荐意见：</w:t>
            </w:r>
            <w:r w:rsidR="00BF6896">
              <w:rPr>
                <w:rFonts w:hint="eastAsia"/>
                <w:snapToGrid w:val="0"/>
                <w:sz w:val="24"/>
                <w:szCs w:val="24"/>
              </w:rPr>
              <w:t>弋阳县筑城混凝土有限公司</w:t>
            </w:r>
            <w:r>
              <w:rPr>
                <w:rFonts w:hint="eastAsia"/>
                <w:snapToGrid w:val="0"/>
                <w:sz w:val="24"/>
                <w:szCs w:val="24"/>
              </w:rPr>
              <w:t>按要求整改合格后推荐为三级安全生产标准化达标企业。</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96"/>
              <w:gridCol w:w="2526"/>
              <w:gridCol w:w="936"/>
              <w:gridCol w:w="936"/>
              <w:gridCol w:w="936"/>
              <w:gridCol w:w="936"/>
              <w:gridCol w:w="1100"/>
            </w:tblGrid>
            <w:tr w:rsidR="003E244F" w:rsidTr="007F3139">
              <w:trPr>
                <w:trHeight w:val="567"/>
                <w:jc w:val="center"/>
              </w:trPr>
              <w:tc>
                <w:tcPr>
                  <w:tcW w:w="696" w:type="dxa"/>
                  <w:vAlign w:val="center"/>
                </w:tcPr>
                <w:p w:rsidR="003E244F" w:rsidRDefault="003E244F" w:rsidP="003E244F">
                  <w:pPr>
                    <w:jc w:val="center"/>
                    <w:rPr>
                      <w:rFonts w:ascii="宋体" w:hAnsi="宋体"/>
                      <w:sz w:val="24"/>
                    </w:rPr>
                  </w:pPr>
                  <w:r>
                    <w:rPr>
                      <w:rFonts w:ascii="宋体" w:hAnsi="宋体" w:hint="eastAsia"/>
                      <w:sz w:val="24"/>
                    </w:rPr>
                    <w:t>序号</w:t>
                  </w:r>
                </w:p>
              </w:tc>
              <w:tc>
                <w:tcPr>
                  <w:tcW w:w="2526" w:type="dxa"/>
                  <w:vAlign w:val="center"/>
                </w:tcPr>
                <w:p w:rsidR="003E244F" w:rsidRDefault="003E244F" w:rsidP="003E244F">
                  <w:pPr>
                    <w:jc w:val="center"/>
                    <w:rPr>
                      <w:rFonts w:ascii="宋体" w:hAnsi="宋体"/>
                      <w:sz w:val="24"/>
                    </w:rPr>
                  </w:pPr>
                  <w:r>
                    <w:rPr>
                      <w:rFonts w:ascii="宋体" w:hAnsi="宋体" w:hint="eastAsia"/>
                      <w:sz w:val="24"/>
                    </w:rPr>
                    <w:t>考评内容</w:t>
                  </w:r>
                </w:p>
              </w:tc>
              <w:tc>
                <w:tcPr>
                  <w:tcW w:w="936" w:type="dxa"/>
                  <w:vAlign w:val="center"/>
                </w:tcPr>
                <w:p w:rsidR="003E244F" w:rsidRDefault="003E244F" w:rsidP="003E244F">
                  <w:pPr>
                    <w:jc w:val="center"/>
                    <w:rPr>
                      <w:rFonts w:ascii="宋体" w:hAnsi="宋体"/>
                      <w:sz w:val="24"/>
                    </w:rPr>
                  </w:pPr>
                  <w:r>
                    <w:rPr>
                      <w:rFonts w:ascii="宋体" w:hAnsi="宋体" w:hint="eastAsia"/>
                      <w:sz w:val="24"/>
                    </w:rPr>
                    <w:t>标准分</w:t>
                  </w:r>
                </w:p>
              </w:tc>
              <w:tc>
                <w:tcPr>
                  <w:tcW w:w="936" w:type="dxa"/>
                  <w:vAlign w:val="center"/>
                </w:tcPr>
                <w:p w:rsidR="003E244F" w:rsidRDefault="003E244F" w:rsidP="003E244F">
                  <w:pPr>
                    <w:jc w:val="center"/>
                    <w:rPr>
                      <w:rFonts w:ascii="宋体" w:hAnsi="宋体"/>
                      <w:sz w:val="24"/>
                    </w:rPr>
                  </w:pPr>
                  <w:r>
                    <w:rPr>
                      <w:rFonts w:ascii="宋体" w:hAnsi="宋体" w:hint="eastAsia"/>
                      <w:sz w:val="24"/>
                    </w:rPr>
                    <w:t>缺项分</w:t>
                  </w:r>
                </w:p>
              </w:tc>
              <w:tc>
                <w:tcPr>
                  <w:tcW w:w="936" w:type="dxa"/>
                  <w:vAlign w:val="center"/>
                </w:tcPr>
                <w:p w:rsidR="003E244F" w:rsidRDefault="003E244F" w:rsidP="003E244F">
                  <w:pPr>
                    <w:jc w:val="center"/>
                    <w:rPr>
                      <w:rFonts w:ascii="宋体" w:hAnsi="宋体"/>
                      <w:sz w:val="24"/>
                    </w:rPr>
                  </w:pPr>
                  <w:r>
                    <w:rPr>
                      <w:rFonts w:ascii="宋体" w:hAnsi="宋体" w:hint="eastAsia"/>
                      <w:sz w:val="24"/>
                    </w:rPr>
                    <w:t>应得分</w:t>
                  </w:r>
                </w:p>
              </w:tc>
              <w:tc>
                <w:tcPr>
                  <w:tcW w:w="936" w:type="dxa"/>
                  <w:vAlign w:val="center"/>
                </w:tcPr>
                <w:p w:rsidR="003E244F" w:rsidRDefault="003E244F" w:rsidP="003E244F">
                  <w:pPr>
                    <w:jc w:val="center"/>
                    <w:rPr>
                      <w:rFonts w:ascii="宋体" w:hAnsi="宋体"/>
                      <w:sz w:val="24"/>
                    </w:rPr>
                  </w:pPr>
                  <w:r>
                    <w:rPr>
                      <w:rFonts w:ascii="宋体" w:hAnsi="宋体" w:hint="eastAsia"/>
                      <w:sz w:val="24"/>
                    </w:rPr>
                    <w:t>实得分</w:t>
                  </w:r>
                </w:p>
              </w:tc>
              <w:tc>
                <w:tcPr>
                  <w:tcW w:w="1100" w:type="dxa"/>
                  <w:vAlign w:val="center"/>
                </w:tcPr>
                <w:p w:rsidR="003E244F" w:rsidRDefault="003E244F" w:rsidP="003E244F">
                  <w:pPr>
                    <w:widowControl/>
                    <w:jc w:val="center"/>
                    <w:rPr>
                      <w:color w:val="000000"/>
                      <w:kern w:val="0"/>
                      <w:sz w:val="24"/>
                    </w:rPr>
                  </w:pPr>
                  <w:r>
                    <w:rPr>
                      <w:rFonts w:hint="eastAsia"/>
                      <w:color w:val="000000"/>
                    </w:rPr>
                    <w:t>得分率</w:t>
                  </w:r>
                </w:p>
              </w:tc>
            </w:tr>
            <w:tr w:rsidR="003E244F" w:rsidTr="007F3139">
              <w:trPr>
                <w:trHeight w:val="567"/>
                <w:jc w:val="center"/>
              </w:trPr>
              <w:tc>
                <w:tcPr>
                  <w:tcW w:w="696" w:type="dxa"/>
                  <w:vAlign w:val="center"/>
                </w:tcPr>
                <w:p w:rsidR="003E244F" w:rsidRDefault="003E244F" w:rsidP="003E244F">
                  <w:pPr>
                    <w:jc w:val="center"/>
                    <w:rPr>
                      <w:rFonts w:ascii="宋体" w:hAnsi="宋体"/>
                      <w:sz w:val="24"/>
                    </w:rPr>
                  </w:pPr>
                  <w:r>
                    <w:rPr>
                      <w:rFonts w:ascii="宋体" w:hAnsi="宋体" w:hint="eastAsia"/>
                      <w:sz w:val="24"/>
                    </w:rPr>
                    <w:t>1</w:t>
                  </w:r>
                </w:p>
              </w:tc>
              <w:tc>
                <w:tcPr>
                  <w:tcW w:w="2526" w:type="dxa"/>
                  <w:vAlign w:val="center"/>
                </w:tcPr>
                <w:p w:rsidR="003E244F" w:rsidRPr="00CF1F85" w:rsidRDefault="003E244F" w:rsidP="003E244F">
                  <w:pPr>
                    <w:widowControl/>
                    <w:rPr>
                      <w:b/>
                      <w:color w:val="000000"/>
                      <w:kern w:val="0"/>
                      <w:sz w:val="24"/>
                    </w:rPr>
                  </w:pPr>
                  <w:r w:rsidRPr="00CF1F85">
                    <w:rPr>
                      <w:rFonts w:hint="eastAsia"/>
                      <w:b/>
                      <w:color w:val="000000"/>
                    </w:rPr>
                    <w:t>目标</w:t>
                  </w:r>
                </w:p>
              </w:tc>
              <w:tc>
                <w:tcPr>
                  <w:tcW w:w="936" w:type="dxa"/>
                  <w:vAlign w:val="center"/>
                </w:tcPr>
                <w:p w:rsidR="003E244F" w:rsidRPr="00CF1F85" w:rsidRDefault="003E244F" w:rsidP="003E244F">
                  <w:pPr>
                    <w:jc w:val="center"/>
                    <w:rPr>
                      <w:b/>
                      <w:color w:val="000000"/>
                    </w:rPr>
                  </w:pPr>
                  <w:r w:rsidRPr="00CF1F85">
                    <w:rPr>
                      <w:rFonts w:hint="eastAsia"/>
                      <w:b/>
                      <w:color w:val="000000"/>
                    </w:rPr>
                    <w:t>20</w:t>
                  </w:r>
                </w:p>
              </w:tc>
              <w:tc>
                <w:tcPr>
                  <w:tcW w:w="936" w:type="dxa"/>
                  <w:vAlign w:val="center"/>
                </w:tcPr>
                <w:p w:rsidR="003E244F" w:rsidRPr="00CF1F85" w:rsidRDefault="003E244F" w:rsidP="003E244F">
                  <w:pPr>
                    <w:jc w:val="center"/>
                    <w:rPr>
                      <w:b/>
                      <w:color w:val="000000"/>
                    </w:rPr>
                  </w:pPr>
                  <w:r w:rsidRPr="00CF1F85">
                    <w:rPr>
                      <w:rFonts w:hint="eastAsia"/>
                      <w:b/>
                      <w:color w:val="000000"/>
                    </w:rPr>
                    <w:t xml:space="preserve">　</w:t>
                  </w:r>
                </w:p>
              </w:tc>
              <w:tc>
                <w:tcPr>
                  <w:tcW w:w="936" w:type="dxa"/>
                  <w:vAlign w:val="center"/>
                </w:tcPr>
                <w:p w:rsidR="003E244F" w:rsidRPr="00CF1F85" w:rsidRDefault="003E244F" w:rsidP="003E244F">
                  <w:pPr>
                    <w:jc w:val="center"/>
                    <w:rPr>
                      <w:b/>
                      <w:color w:val="000000"/>
                    </w:rPr>
                  </w:pPr>
                  <w:r w:rsidRPr="00CF1F85">
                    <w:rPr>
                      <w:rFonts w:hint="eastAsia"/>
                      <w:b/>
                      <w:color w:val="000000"/>
                    </w:rPr>
                    <w:t>20</w:t>
                  </w:r>
                </w:p>
              </w:tc>
              <w:tc>
                <w:tcPr>
                  <w:tcW w:w="936" w:type="dxa"/>
                  <w:vAlign w:val="center"/>
                </w:tcPr>
                <w:p w:rsidR="003E244F" w:rsidRPr="00CF1F85" w:rsidRDefault="003E244F" w:rsidP="003E244F">
                  <w:pPr>
                    <w:jc w:val="center"/>
                    <w:rPr>
                      <w:b/>
                      <w:color w:val="000000"/>
                    </w:rPr>
                  </w:pPr>
                  <w:r w:rsidRPr="00CF1F85">
                    <w:rPr>
                      <w:rFonts w:hint="eastAsia"/>
                      <w:b/>
                      <w:color w:val="000000"/>
                    </w:rPr>
                    <w:t>13</w:t>
                  </w:r>
                </w:p>
              </w:tc>
              <w:tc>
                <w:tcPr>
                  <w:tcW w:w="1100" w:type="dxa"/>
                  <w:vAlign w:val="center"/>
                </w:tcPr>
                <w:p w:rsidR="003E244F" w:rsidRDefault="003E244F" w:rsidP="003E244F">
                  <w:pPr>
                    <w:jc w:val="center"/>
                    <w:rPr>
                      <w:color w:val="000000"/>
                    </w:rPr>
                  </w:pPr>
                  <w:r>
                    <w:rPr>
                      <w:rFonts w:hint="eastAsia"/>
                      <w:color w:val="000000"/>
                    </w:rPr>
                    <w:t>65.00%</w:t>
                  </w:r>
                </w:p>
              </w:tc>
            </w:tr>
            <w:tr w:rsidR="003E244F" w:rsidTr="007F3139">
              <w:trPr>
                <w:trHeight w:val="567"/>
                <w:jc w:val="center"/>
              </w:trPr>
              <w:tc>
                <w:tcPr>
                  <w:tcW w:w="696" w:type="dxa"/>
                  <w:vAlign w:val="center"/>
                </w:tcPr>
                <w:p w:rsidR="003E244F" w:rsidRDefault="003E244F" w:rsidP="003E244F">
                  <w:pPr>
                    <w:jc w:val="center"/>
                    <w:rPr>
                      <w:rFonts w:ascii="宋体" w:hAnsi="宋体"/>
                      <w:sz w:val="24"/>
                    </w:rPr>
                  </w:pPr>
                  <w:r>
                    <w:rPr>
                      <w:rFonts w:ascii="宋体" w:hAnsi="宋体" w:hint="eastAsia"/>
                      <w:sz w:val="24"/>
                    </w:rPr>
                    <w:t>2</w:t>
                  </w:r>
                </w:p>
              </w:tc>
              <w:tc>
                <w:tcPr>
                  <w:tcW w:w="2526" w:type="dxa"/>
                  <w:vAlign w:val="center"/>
                </w:tcPr>
                <w:p w:rsidR="003E244F" w:rsidRPr="00CF1F85" w:rsidRDefault="003E244F" w:rsidP="003E244F">
                  <w:pPr>
                    <w:rPr>
                      <w:b/>
                      <w:color w:val="000000"/>
                    </w:rPr>
                  </w:pPr>
                  <w:r w:rsidRPr="00CF1F85">
                    <w:rPr>
                      <w:rFonts w:hint="eastAsia"/>
                      <w:b/>
                      <w:color w:val="000000"/>
                    </w:rPr>
                    <w:t>组织机构和职责</w:t>
                  </w:r>
                </w:p>
              </w:tc>
              <w:tc>
                <w:tcPr>
                  <w:tcW w:w="936" w:type="dxa"/>
                  <w:vAlign w:val="center"/>
                </w:tcPr>
                <w:p w:rsidR="003E244F" w:rsidRPr="00CF1F85" w:rsidRDefault="003E244F" w:rsidP="003E244F">
                  <w:pPr>
                    <w:jc w:val="center"/>
                    <w:rPr>
                      <w:b/>
                      <w:color w:val="000000"/>
                    </w:rPr>
                  </w:pPr>
                  <w:r w:rsidRPr="00CF1F85">
                    <w:rPr>
                      <w:rFonts w:hint="eastAsia"/>
                      <w:b/>
                      <w:color w:val="000000"/>
                    </w:rPr>
                    <w:t>30</w:t>
                  </w:r>
                </w:p>
              </w:tc>
              <w:tc>
                <w:tcPr>
                  <w:tcW w:w="936" w:type="dxa"/>
                  <w:vAlign w:val="center"/>
                </w:tcPr>
                <w:p w:rsidR="003E244F" w:rsidRPr="00CF1F85" w:rsidRDefault="003E244F" w:rsidP="003E244F">
                  <w:pPr>
                    <w:jc w:val="center"/>
                    <w:rPr>
                      <w:b/>
                      <w:color w:val="000000"/>
                    </w:rPr>
                  </w:pPr>
                  <w:r w:rsidRPr="00CF1F85">
                    <w:rPr>
                      <w:rFonts w:hint="eastAsia"/>
                      <w:b/>
                      <w:color w:val="000000"/>
                    </w:rPr>
                    <w:t xml:space="preserve">　</w:t>
                  </w:r>
                </w:p>
              </w:tc>
              <w:tc>
                <w:tcPr>
                  <w:tcW w:w="936" w:type="dxa"/>
                  <w:vAlign w:val="center"/>
                </w:tcPr>
                <w:p w:rsidR="003E244F" w:rsidRPr="00CF1F85" w:rsidRDefault="003E244F" w:rsidP="003E244F">
                  <w:pPr>
                    <w:jc w:val="center"/>
                    <w:rPr>
                      <w:b/>
                      <w:color w:val="000000"/>
                    </w:rPr>
                  </w:pPr>
                  <w:r w:rsidRPr="00CF1F85">
                    <w:rPr>
                      <w:rFonts w:hint="eastAsia"/>
                      <w:b/>
                      <w:color w:val="000000"/>
                    </w:rPr>
                    <w:t>30</w:t>
                  </w:r>
                </w:p>
              </w:tc>
              <w:tc>
                <w:tcPr>
                  <w:tcW w:w="936" w:type="dxa"/>
                  <w:vAlign w:val="center"/>
                </w:tcPr>
                <w:p w:rsidR="003E244F" w:rsidRPr="00CF1F85" w:rsidRDefault="003E244F" w:rsidP="003E244F">
                  <w:pPr>
                    <w:jc w:val="center"/>
                    <w:rPr>
                      <w:b/>
                      <w:color w:val="000000"/>
                    </w:rPr>
                  </w:pPr>
                  <w:r w:rsidRPr="00CF1F85">
                    <w:rPr>
                      <w:rFonts w:hint="eastAsia"/>
                      <w:b/>
                      <w:color w:val="000000"/>
                    </w:rPr>
                    <w:t>19</w:t>
                  </w:r>
                </w:p>
              </w:tc>
              <w:tc>
                <w:tcPr>
                  <w:tcW w:w="1100" w:type="dxa"/>
                  <w:vAlign w:val="center"/>
                </w:tcPr>
                <w:p w:rsidR="003E244F" w:rsidRDefault="003E244F" w:rsidP="003E244F">
                  <w:pPr>
                    <w:jc w:val="center"/>
                    <w:rPr>
                      <w:color w:val="000000"/>
                    </w:rPr>
                  </w:pPr>
                  <w:r>
                    <w:rPr>
                      <w:rFonts w:hint="eastAsia"/>
                      <w:color w:val="000000"/>
                    </w:rPr>
                    <w:t>63.33%</w:t>
                  </w:r>
                </w:p>
              </w:tc>
            </w:tr>
            <w:tr w:rsidR="003E244F" w:rsidTr="007F3139">
              <w:trPr>
                <w:trHeight w:val="567"/>
                <w:jc w:val="center"/>
              </w:trPr>
              <w:tc>
                <w:tcPr>
                  <w:tcW w:w="696" w:type="dxa"/>
                  <w:vAlign w:val="center"/>
                </w:tcPr>
                <w:p w:rsidR="003E244F" w:rsidRDefault="003E244F" w:rsidP="003E244F">
                  <w:pPr>
                    <w:jc w:val="center"/>
                    <w:rPr>
                      <w:rFonts w:ascii="宋体" w:hAnsi="宋体"/>
                      <w:sz w:val="24"/>
                    </w:rPr>
                  </w:pPr>
                  <w:r>
                    <w:rPr>
                      <w:rFonts w:ascii="宋体" w:hAnsi="宋体" w:hint="eastAsia"/>
                      <w:sz w:val="24"/>
                    </w:rPr>
                    <w:t>3</w:t>
                  </w:r>
                </w:p>
              </w:tc>
              <w:tc>
                <w:tcPr>
                  <w:tcW w:w="2526" w:type="dxa"/>
                  <w:vAlign w:val="center"/>
                </w:tcPr>
                <w:p w:rsidR="003E244F" w:rsidRPr="00CF1F85" w:rsidRDefault="003E244F" w:rsidP="003E244F">
                  <w:pPr>
                    <w:rPr>
                      <w:b/>
                      <w:color w:val="000000"/>
                    </w:rPr>
                  </w:pPr>
                  <w:r w:rsidRPr="00CF1F85">
                    <w:rPr>
                      <w:rFonts w:hint="eastAsia"/>
                      <w:b/>
                      <w:color w:val="000000"/>
                    </w:rPr>
                    <w:t>安全生产投入</w:t>
                  </w:r>
                </w:p>
              </w:tc>
              <w:tc>
                <w:tcPr>
                  <w:tcW w:w="936" w:type="dxa"/>
                  <w:vAlign w:val="center"/>
                </w:tcPr>
                <w:p w:rsidR="003E244F" w:rsidRPr="00CF1F85" w:rsidRDefault="003E244F" w:rsidP="003E244F">
                  <w:pPr>
                    <w:jc w:val="center"/>
                    <w:rPr>
                      <w:b/>
                      <w:color w:val="000000"/>
                    </w:rPr>
                  </w:pPr>
                  <w:r w:rsidRPr="00CF1F85">
                    <w:rPr>
                      <w:rFonts w:hint="eastAsia"/>
                      <w:b/>
                      <w:color w:val="000000"/>
                    </w:rPr>
                    <w:t>40</w:t>
                  </w:r>
                </w:p>
              </w:tc>
              <w:tc>
                <w:tcPr>
                  <w:tcW w:w="936" w:type="dxa"/>
                  <w:vAlign w:val="center"/>
                </w:tcPr>
                <w:p w:rsidR="003E244F" w:rsidRPr="00CF1F85" w:rsidRDefault="003E244F" w:rsidP="003E244F">
                  <w:pPr>
                    <w:jc w:val="center"/>
                    <w:rPr>
                      <w:b/>
                      <w:color w:val="000000"/>
                    </w:rPr>
                  </w:pPr>
                  <w:r w:rsidRPr="00CF1F85">
                    <w:rPr>
                      <w:rFonts w:hint="eastAsia"/>
                      <w:b/>
                      <w:color w:val="000000"/>
                    </w:rPr>
                    <w:t xml:space="preserve">　</w:t>
                  </w:r>
                </w:p>
              </w:tc>
              <w:tc>
                <w:tcPr>
                  <w:tcW w:w="936" w:type="dxa"/>
                  <w:vAlign w:val="center"/>
                </w:tcPr>
                <w:p w:rsidR="003E244F" w:rsidRPr="00CF1F85" w:rsidRDefault="003E244F" w:rsidP="003E244F">
                  <w:pPr>
                    <w:jc w:val="center"/>
                    <w:rPr>
                      <w:b/>
                      <w:color w:val="000000"/>
                    </w:rPr>
                  </w:pPr>
                  <w:r w:rsidRPr="00CF1F85">
                    <w:rPr>
                      <w:rFonts w:hint="eastAsia"/>
                      <w:b/>
                      <w:color w:val="000000"/>
                    </w:rPr>
                    <w:t>40</w:t>
                  </w:r>
                </w:p>
              </w:tc>
              <w:tc>
                <w:tcPr>
                  <w:tcW w:w="936" w:type="dxa"/>
                  <w:vAlign w:val="center"/>
                </w:tcPr>
                <w:p w:rsidR="003E244F" w:rsidRPr="00CF1F85" w:rsidRDefault="003E244F" w:rsidP="003E244F">
                  <w:pPr>
                    <w:jc w:val="center"/>
                    <w:rPr>
                      <w:b/>
                      <w:color w:val="000000"/>
                    </w:rPr>
                  </w:pPr>
                  <w:r w:rsidRPr="00CF1F85">
                    <w:rPr>
                      <w:rFonts w:hint="eastAsia"/>
                      <w:b/>
                      <w:color w:val="000000"/>
                    </w:rPr>
                    <w:t>24</w:t>
                  </w:r>
                </w:p>
              </w:tc>
              <w:tc>
                <w:tcPr>
                  <w:tcW w:w="1100" w:type="dxa"/>
                  <w:vAlign w:val="center"/>
                </w:tcPr>
                <w:p w:rsidR="003E244F" w:rsidRDefault="003E244F" w:rsidP="003E244F">
                  <w:pPr>
                    <w:jc w:val="center"/>
                    <w:rPr>
                      <w:color w:val="000000"/>
                    </w:rPr>
                  </w:pPr>
                  <w:r>
                    <w:rPr>
                      <w:rFonts w:hint="eastAsia"/>
                      <w:color w:val="000000"/>
                    </w:rPr>
                    <w:t>60.00%</w:t>
                  </w:r>
                </w:p>
              </w:tc>
            </w:tr>
            <w:tr w:rsidR="003E244F" w:rsidTr="007F3139">
              <w:trPr>
                <w:trHeight w:val="567"/>
                <w:jc w:val="center"/>
              </w:trPr>
              <w:tc>
                <w:tcPr>
                  <w:tcW w:w="696" w:type="dxa"/>
                  <w:vAlign w:val="center"/>
                </w:tcPr>
                <w:p w:rsidR="003E244F" w:rsidRDefault="003E244F" w:rsidP="003E244F">
                  <w:pPr>
                    <w:jc w:val="center"/>
                    <w:rPr>
                      <w:rFonts w:ascii="宋体" w:hAnsi="宋体"/>
                      <w:sz w:val="24"/>
                    </w:rPr>
                  </w:pPr>
                  <w:r>
                    <w:rPr>
                      <w:rFonts w:ascii="宋体" w:hAnsi="宋体" w:hint="eastAsia"/>
                      <w:sz w:val="24"/>
                    </w:rPr>
                    <w:t>4</w:t>
                  </w:r>
                </w:p>
              </w:tc>
              <w:tc>
                <w:tcPr>
                  <w:tcW w:w="2526" w:type="dxa"/>
                  <w:vAlign w:val="center"/>
                </w:tcPr>
                <w:p w:rsidR="003E244F" w:rsidRPr="00CF1F85" w:rsidRDefault="003E244F" w:rsidP="003E244F">
                  <w:pPr>
                    <w:rPr>
                      <w:b/>
                      <w:color w:val="000000"/>
                    </w:rPr>
                  </w:pPr>
                  <w:r w:rsidRPr="00CF1F85">
                    <w:rPr>
                      <w:rFonts w:hint="eastAsia"/>
                      <w:b/>
                      <w:color w:val="000000"/>
                    </w:rPr>
                    <w:t>法律法规与安全管理制度</w:t>
                  </w:r>
                </w:p>
              </w:tc>
              <w:tc>
                <w:tcPr>
                  <w:tcW w:w="936" w:type="dxa"/>
                  <w:vAlign w:val="center"/>
                </w:tcPr>
                <w:p w:rsidR="003E244F" w:rsidRPr="00CF1F85" w:rsidRDefault="003E244F" w:rsidP="003E244F">
                  <w:pPr>
                    <w:jc w:val="center"/>
                    <w:rPr>
                      <w:b/>
                      <w:color w:val="000000"/>
                    </w:rPr>
                  </w:pPr>
                  <w:r w:rsidRPr="00CF1F85">
                    <w:rPr>
                      <w:rFonts w:hint="eastAsia"/>
                      <w:b/>
                      <w:color w:val="000000"/>
                    </w:rPr>
                    <w:t>100</w:t>
                  </w:r>
                </w:p>
              </w:tc>
              <w:tc>
                <w:tcPr>
                  <w:tcW w:w="936" w:type="dxa"/>
                  <w:vAlign w:val="center"/>
                </w:tcPr>
                <w:p w:rsidR="003E244F" w:rsidRPr="00CF1F85" w:rsidRDefault="003E244F" w:rsidP="003E244F">
                  <w:pPr>
                    <w:jc w:val="center"/>
                    <w:rPr>
                      <w:b/>
                      <w:color w:val="000000"/>
                    </w:rPr>
                  </w:pPr>
                  <w:r w:rsidRPr="00CF1F85">
                    <w:rPr>
                      <w:rFonts w:hint="eastAsia"/>
                      <w:b/>
                      <w:color w:val="000000"/>
                    </w:rPr>
                    <w:t xml:space="preserve">　</w:t>
                  </w:r>
                </w:p>
              </w:tc>
              <w:tc>
                <w:tcPr>
                  <w:tcW w:w="936" w:type="dxa"/>
                  <w:vAlign w:val="center"/>
                </w:tcPr>
                <w:p w:rsidR="003E244F" w:rsidRPr="00CF1F85" w:rsidRDefault="003E244F" w:rsidP="003E244F">
                  <w:pPr>
                    <w:jc w:val="center"/>
                    <w:rPr>
                      <w:b/>
                      <w:color w:val="000000"/>
                    </w:rPr>
                  </w:pPr>
                  <w:r w:rsidRPr="00CF1F85">
                    <w:rPr>
                      <w:rFonts w:hint="eastAsia"/>
                      <w:b/>
                      <w:color w:val="000000"/>
                    </w:rPr>
                    <w:t>100</w:t>
                  </w:r>
                </w:p>
              </w:tc>
              <w:tc>
                <w:tcPr>
                  <w:tcW w:w="936" w:type="dxa"/>
                  <w:vAlign w:val="center"/>
                </w:tcPr>
                <w:p w:rsidR="003E244F" w:rsidRPr="00CF1F85" w:rsidRDefault="003E244F" w:rsidP="003E244F">
                  <w:pPr>
                    <w:jc w:val="center"/>
                    <w:rPr>
                      <w:b/>
                      <w:color w:val="000000"/>
                    </w:rPr>
                  </w:pPr>
                  <w:r w:rsidRPr="00CF1F85">
                    <w:rPr>
                      <w:rFonts w:hint="eastAsia"/>
                      <w:b/>
                      <w:color w:val="000000"/>
                    </w:rPr>
                    <w:t>63</w:t>
                  </w:r>
                </w:p>
              </w:tc>
              <w:tc>
                <w:tcPr>
                  <w:tcW w:w="1100" w:type="dxa"/>
                  <w:vAlign w:val="center"/>
                </w:tcPr>
                <w:p w:rsidR="003E244F" w:rsidRDefault="003E244F" w:rsidP="003E244F">
                  <w:pPr>
                    <w:jc w:val="center"/>
                    <w:rPr>
                      <w:color w:val="000000"/>
                    </w:rPr>
                  </w:pPr>
                  <w:r>
                    <w:rPr>
                      <w:rFonts w:hint="eastAsia"/>
                      <w:color w:val="000000"/>
                    </w:rPr>
                    <w:t>63.00%</w:t>
                  </w:r>
                </w:p>
              </w:tc>
            </w:tr>
            <w:tr w:rsidR="003E244F" w:rsidTr="007F3139">
              <w:trPr>
                <w:trHeight w:val="567"/>
                <w:jc w:val="center"/>
              </w:trPr>
              <w:tc>
                <w:tcPr>
                  <w:tcW w:w="696" w:type="dxa"/>
                  <w:vAlign w:val="center"/>
                </w:tcPr>
                <w:p w:rsidR="003E244F" w:rsidRDefault="003E244F" w:rsidP="003E244F">
                  <w:pPr>
                    <w:jc w:val="center"/>
                    <w:rPr>
                      <w:rFonts w:ascii="宋体" w:hAnsi="宋体"/>
                      <w:sz w:val="24"/>
                    </w:rPr>
                  </w:pPr>
                  <w:r>
                    <w:rPr>
                      <w:rFonts w:ascii="宋体" w:hAnsi="宋体" w:hint="eastAsia"/>
                      <w:sz w:val="24"/>
                    </w:rPr>
                    <w:t>5</w:t>
                  </w:r>
                </w:p>
              </w:tc>
              <w:tc>
                <w:tcPr>
                  <w:tcW w:w="2526" w:type="dxa"/>
                  <w:vAlign w:val="center"/>
                </w:tcPr>
                <w:p w:rsidR="003E244F" w:rsidRPr="00CF1F85" w:rsidRDefault="003E244F" w:rsidP="003E244F">
                  <w:pPr>
                    <w:rPr>
                      <w:b/>
                      <w:color w:val="000000"/>
                    </w:rPr>
                  </w:pPr>
                  <w:r w:rsidRPr="00CF1F85">
                    <w:rPr>
                      <w:rFonts w:hint="eastAsia"/>
                      <w:b/>
                      <w:color w:val="000000"/>
                    </w:rPr>
                    <w:t>教育培训</w:t>
                  </w:r>
                </w:p>
              </w:tc>
              <w:tc>
                <w:tcPr>
                  <w:tcW w:w="936" w:type="dxa"/>
                  <w:vAlign w:val="center"/>
                </w:tcPr>
                <w:p w:rsidR="003E244F" w:rsidRPr="00CF1F85" w:rsidRDefault="003E244F" w:rsidP="003E244F">
                  <w:pPr>
                    <w:jc w:val="center"/>
                    <w:rPr>
                      <w:b/>
                      <w:color w:val="000000"/>
                    </w:rPr>
                  </w:pPr>
                  <w:r w:rsidRPr="00CF1F85">
                    <w:rPr>
                      <w:rFonts w:hint="eastAsia"/>
                      <w:b/>
                      <w:color w:val="000000"/>
                    </w:rPr>
                    <w:t>50</w:t>
                  </w:r>
                </w:p>
              </w:tc>
              <w:tc>
                <w:tcPr>
                  <w:tcW w:w="936" w:type="dxa"/>
                  <w:vAlign w:val="center"/>
                </w:tcPr>
                <w:p w:rsidR="003E244F" w:rsidRPr="00CF1F85" w:rsidRDefault="003E244F" w:rsidP="003E244F">
                  <w:pPr>
                    <w:jc w:val="center"/>
                    <w:rPr>
                      <w:b/>
                      <w:color w:val="000000"/>
                    </w:rPr>
                  </w:pPr>
                  <w:r w:rsidRPr="00CF1F85">
                    <w:rPr>
                      <w:rFonts w:hint="eastAsia"/>
                      <w:b/>
                      <w:color w:val="000000"/>
                    </w:rPr>
                    <w:t xml:space="preserve">　</w:t>
                  </w:r>
                </w:p>
              </w:tc>
              <w:tc>
                <w:tcPr>
                  <w:tcW w:w="936" w:type="dxa"/>
                  <w:vAlign w:val="center"/>
                </w:tcPr>
                <w:p w:rsidR="003E244F" w:rsidRPr="00CF1F85" w:rsidRDefault="003E244F" w:rsidP="003E244F">
                  <w:pPr>
                    <w:jc w:val="center"/>
                    <w:rPr>
                      <w:b/>
                      <w:color w:val="000000"/>
                    </w:rPr>
                  </w:pPr>
                  <w:r w:rsidRPr="00CF1F85">
                    <w:rPr>
                      <w:rFonts w:hint="eastAsia"/>
                      <w:b/>
                      <w:color w:val="000000"/>
                    </w:rPr>
                    <w:t>50</w:t>
                  </w:r>
                </w:p>
              </w:tc>
              <w:tc>
                <w:tcPr>
                  <w:tcW w:w="936" w:type="dxa"/>
                  <w:vAlign w:val="center"/>
                </w:tcPr>
                <w:p w:rsidR="003E244F" w:rsidRPr="00CF1F85" w:rsidRDefault="003E244F" w:rsidP="003E244F">
                  <w:pPr>
                    <w:jc w:val="center"/>
                    <w:rPr>
                      <w:b/>
                      <w:color w:val="000000"/>
                    </w:rPr>
                  </w:pPr>
                  <w:r w:rsidRPr="00CF1F85">
                    <w:rPr>
                      <w:rFonts w:hint="eastAsia"/>
                      <w:b/>
                      <w:color w:val="000000"/>
                    </w:rPr>
                    <w:t>32</w:t>
                  </w:r>
                </w:p>
              </w:tc>
              <w:tc>
                <w:tcPr>
                  <w:tcW w:w="1100" w:type="dxa"/>
                  <w:vAlign w:val="center"/>
                </w:tcPr>
                <w:p w:rsidR="003E244F" w:rsidRDefault="003E244F" w:rsidP="003E244F">
                  <w:pPr>
                    <w:jc w:val="center"/>
                    <w:rPr>
                      <w:color w:val="000000"/>
                    </w:rPr>
                  </w:pPr>
                  <w:r>
                    <w:rPr>
                      <w:rFonts w:hint="eastAsia"/>
                      <w:color w:val="000000"/>
                    </w:rPr>
                    <w:t>64.00%</w:t>
                  </w:r>
                </w:p>
              </w:tc>
            </w:tr>
            <w:tr w:rsidR="003E244F" w:rsidTr="007F3139">
              <w:trPr>
                <w:trHeight w:val="567"/>
                <w:jc w:val="center"/>
              </w:trPr>
              <w:tc>
                <w:tcPr>
                  <w:tcW w:w="696" w:type="dxa"/>
                  <w:vAlign w:val="center"/>
                </w:tcPr>
                <w:p w:rsidR="003E244F" w:rsidRDefault="003E244F" w:rsidP="003E244F">
                  <w:pPr>
                    <w:jc w:val="center"/>
                    <w:rPr>
                      <w:rFonts w:ascii="宋体" w:hAnsi="宋体"/>
                      <w:sz w:val="24"/>
                    </w:rPr>
                  </w:pPr>
                  <w:r>
                    <w:rPr>
                      <w:rFonts w:ascii="宋体" w:hAnsi="宋体" w:hint="eastAsia"/>
                      <w:sz w:val="24"/>
                    </w:rPr>
                    <w:t>6</w:t>
                  </w:r>
                </w:p>
              </w:tc>
              <w:tc>
                <w:tcPr>
                  <w:tcW w:w="2526" w:type="dxa"/>
                  <w:vAlign w:val="center"/>
                </w:tcPr>
                <w:p w:rsidR="003E244F" w:rsidRPr="00CF1F85" w:rsidRDefault="003E244F" w:rsidP="003E244F">
                  <w:pPr>
                    <w:rPr>
                      <w:b/>
                      <w:color w:val="000000"/>
                    </w:rPr>
                  </w:pPr>
                  <w:r w:rsidRPr="00CF1F85">
                    <w:rPr>
                      <w:rFonts w:hint="eastAsia"/>
                      <w:b/>
                      <w:color w:val="000000"/>
                    </w:rPr>
                    <w:t>生产设备设施</w:t>
                  </w:r>
                </w:p>
              </w:tc>
              <w:tc>
                <w:tcPr>
                  <w:tcW w:w="936" w:type="dxa"/>
                  <w:vAlign w:val="center"/>
                </w:tcPr>
                <w:p w:rsidR="003E244F" w:rsidRPr="00CF1F85" w:rsidRDefault="003E244F" w:rsidP="003E244F">
                  <w:pPr>
                    <w:jc w:val="center"/>
                    <w:rPr>
                      <w:b/>
                      <w:color w:val="000000"/>
                    </w:rPr>
                  </w:pPr>
                  <w:r w:rsidRPr="00CF1F85">
                    <w:rPr>
                      <w:rFonts w:hint="eastAsia"/>
                      <w:b/>
                      <w:color w:val="000000"/>
                    </w:rPr>
                    <w:t>260</w:t>
                  </w:r>
                </w:p>
              </w:tc>
              <w:tc>
                <w:tcPr>
                  <w:tcW w:w="936" w:type="dxa"/>
                  <w:vAlign w:val="center"/>
                </w:tcPr>
                <w:p w:rsidR="003E244F" w:rsidRPr="00CF1F85" w:rsidRDefault="003E244F" w:rsidP="003E244F">
                  <w:pPr>
                    <w:jc w:val="center"/>
                    <w:rPr>
                      <w:b/>
                      <w:color w:val="000000"/>
                    </w:rPr>
                  </w:pPr>
                  <w:r w:rsidRPr="00CF1F85">
                    <w:rPr>
                      <w:rFonts w:hint="eastAsia"/>
                      <w:b/>
                      <w:color w:val="000000"/>
                    </w:rPr>
                    <w:t>48</w:t>
                  </w:r>
                </w:p>
              </w:tc>
              <w:tc>
                <w:tcPr>
                  <w:tcW w:w="936" w:type="dxa"/>
                  <w:vAlign w:val="center"/>
                </w:tcPr>
                <w:p w:rsidR="003E244F" w:rsidRPr="00CF1F85" w:rsidRDefault="003E244F" w:rsidP="003E244F">
                  <w:pPr>
                    <w:jc w:val="center"/>
                    <w:rPr>
                      <w:b/>
                      <w:color w:val="000000"/>
                    </w:rPr>
                  </w:pPr>
                  <w:r w:rsidRPr="00CF1F85">
                    <w:rPr>
                      <w:rFonts w:hint="eastAsia"/>
                      <w:b/>
                      <w:color w:val="000000"/>
                    </w:rPr>
                    <w:t>212</w:t>
                  </w:r>
                </w:p>
              </w:tc>
              <w:tc>
                <w:tcPr>
                  <w:tcW w:w="936" w:type="dxa"/>
                  <w:vAlign w:val="center"/>
                </w:tcPr>
                <w:p w:rsidR="003E244F" w:rsidRPr="00CF1F85" w:rsidRDefault="003E244F" w:rsidP="003E244F">
                  <w:pPr>
                    <w:jc w:val="center"/>
                    <w:rPr>
                      <w:b/>
                      <w:color w:val="000000"/>
                    </w:rPr>
                  </w:pPr>
                  <w:r w:rsidRPr="00CF1F85">
                    <w:rPr>
                      <w:rFonts w:hint="eastAsia"/>
                      <w:b/>
                      <w:color w:val="000000"/>
                    </w:rPr>
                    <w:t>130</w:t>
                  </w:r>
                </w:p>
              </w:tc>
              <w:tc>
                <w:tcPr>
                  <w:tcW w:w="1100" w:type="dxa"/>
                  <w:vAlign w:val="center"/>
                </w:tcPr>
                <w:p w:rsidR="003E244F" w:rsidRDefault="003E244F" w:rsidP="003E244F">
                  <w:pPr>
                    <w:jc w:val="center"/>
                    <w:rPr>
                      <w:color w:val="000000"/>
                    </w:rPr>
                  </w:pPr>
                  <w:r>
                    <w:rPr>
                      <w:rFonts w:hint="eastAsia"/>
                      <w:color w:val="000000"/>
                    </w:rPr>
                    <w:t>61.32%</w:t>
                  </w:r>
                </w:p>
              </w:tc>
            </w:tr>
            <w:tr w:rsidR="003E244F" w:rsidTr="007F3139">
              <w:trPr>
                <w:trHeight w:val="567"/>
                <w:jc w:val="center"/>
              </w:trPr>
              <w:tc>
                <w:tcPr>
                  <w:tcW w:w="696" w:type="dxa"/>
                  <w:vAlign w:val="center"/>
                </w:tcPr>
                <w:p w:rsidR="003E244F" w:rsidRDefault="003E244F" w:rsidP="003E244F">
                  <w:pPr>
                    <w:jc w:val="center"/>
                    <w:rPr>
                      <w:rFonts w:ascii="宋体" w:hAnsi="宋体"/>
                      <w:sz w:val="24"/>
                    </w:rPr>
                  </w:pPr>
                  <w:r>
                    <w:rPr>
                      <w:rFonts w:ascii="宋体" w:hAnsi="宋体" w:hint="eastAsia"/>
                      <w:sz w:val="24"/>
                    </w:rPr>
                    <w:t>7</w:t>
                  </w:r>
                </w:p>
              </w:tc>
              <w:tc>
                <w:tcPr>
                  <w:tcW w:w="2526" w:type="dxa"/>
                  <w:vAlign w:val="center"/>
                </w:tcPr>
                <w:p w:rsidR="003E244F" w:rsidRPr="00CF1F85" w:rsidRDefault="003E244F" w:rsidP="003E244F">
                  <w:pPr>
                    <w:rPr>
                      <w:b/>
                      <w:color w:val="000000"/>
                    </w:rPr>
                  </w:pPr>
                  <w:r w:rsidRPr="00CF1F85">
                    <w:rPr>
                      <w:rFonts w:hint="eastAsia"/>
                      <w:b/>
                      <w:color w:val="000000"/>
                    </w:rPr>
                    <w:t>作业安全</w:t>
                  </w:r>
                </w:p>
              </w:tc>
              <w:tc>
                <w:tcPr>
                  <w:tcW w:w="936" w:type="dxa"/>
                  <w:vAlign w:val="center"/>
                </w:tcPr>
                <w:p w:rsidR="003E244F" w:rsidRPr="00CF1F85" w:rsidRDefault="003E244F" w:rsidP="003E244F">
                  <w:pPr>
                    <w:jc w:val="center"/>
                    <w:rPr>
                      <w:b/>
                      <w:color w:val="000000"/>
                    </w:rPr>
                  </w:pPr>
                  <w:r w:rsidRPr="00CF1F85">
                    <w:rPr>
                      <w:rFonts w:hint="eastAsia"/>
                      <w:b/>
                      <w:color w:val="000000"/>
                    </w:rPr>
                    <w:t>230</w:t>
                  </w:r>
                </w:p>
              </w:tc>
              <w:tc>
                <w:tcPr>
                  <w:tcW w:w="936" w:type="dxa"/>
                  <w:vAlign w:val="center"/>
                </w:tcPr>
                <w:p w:rsidR="003E244F" w:rsidRPr="00CF1F85" w:rsidRDefault="003E244F" w:rsidP="003E244F">
                  <w:pPr>
                    <w:jc w:val="center"/>
                    <w:rPr>
                      <w:b/>
                      <w:color w:val="000000"/>
                    </w:rPr>
                  </w:pPr>
                  <w:r w:rsidRPr="00CF1F85">
                    <w:rPr>
                      <w:rFonts w:hint="eastAsia"/>
                      <w:b/>
                      <w:color w:val="000000"/>
                    </w:rPr>
                    <w:t>18</w:t>
                  </w:r>
                </w:p>
              </w:tc>
              <w:tc>
                <w:tcPr>
                  <w:tcW w:w="936" w:type="dxa"/>
                  <w:vAlign w:val="center"/>
                </w:tcPr>
                <w:p w:rsidR="003E244F" w:rsidRPr="00CF1F85" w:rsidRDefault="003E244F" w:rsidP="003E244F">
                  <w:pPr>
                    <w:jc w:val="center"/>
                    <w:rPr>
                      <w:b/>
                      <w:color w:val="000000"/>
                    </w:rPr>
                  </w:pPr>
                  <w:r w:rsidRPr="00CF1F85">
                    <w:rPr>
                      <w:rFonts w:hint="eastAsia"/>
                      <w:b/>
                      <w:color w:val="000000"/>
                    </w:rPr>
                    <w:t>212</w:t>
                  </w:r>
                </w:p>
              </w:tc>
              <w:tc>
                <w:tcPr>
                  <w:tcW w:w="936" w:type="dxa"/>
                  <w:vAlign w:val="center"/>
                </w:tcPr>
                <w:p w:rsidR="003E244F" w:rsidRPr="00CF1F85" w:rsidRDefault="003E244F" w:rsidP="003E244F">
                  <w:pPr>
                    <w:jc w:val="center"/>
                    <w:rPr>
                      <w:b/>
                      <w:color w:val="000000"/>
                    </w:rPr>
                  </w:pPr>
                  <w:r w:rsidRPr="00CF1F85">
                    <w:rPr>
                      <w:rFonts w:hint="eastAsia"/>
                      <w:b/>
                      <w:color w:val="000000"/>
                    </w:rPr>
                    <w:t>135</w:t>
                  </w:r>
                </w:p>
              </w:tc>
              <w:tc>
                <w:tcPr>
                  <w:tcW w:w="1100" w:type="dxa"/>
                  <w:vAlign w:val="center"/>
                </w:tcPr>
                <w:p w:rsidR="003E244F" w:rsidRDefault="003E244F" w:rsidP="003E244F">
                  <w:pPr>
                    <w:jc w:val="center"/>
                    <w:rPr>
                      <w:color w:val="000000"/>
                    </w:rPr>
                  </w:pPr>
                  <w:r>
                    <w:rPr>
                      <w:rFonts w:hint="eastAsia"/>
                      <w:color w:val="000000"/>
                    </w:rPr>
                    <w:t>63.68%</w:t>
                  </w:r>
                </w:p>
              </w:tc>
            </w:tr>
            <w:tr w:rsidR="003E244F" w:rsidTr="007F3139">
              <w:trPr>
                <w:trHeight w:val="567"/>
                <w:jc w:val="center"/>
              </w:trPr>
              <w:tc>
                <w:tcPr>
                  <w:tcW w:w="696" w:type="dxa"/>
                  <w:vAlign w:val="center"/>
                </w:tcPr>
                <w:p w:rsidR="003E244F" w:rsidRDefault="003E244F" w:rsidP="003E244F">
                  <w:pPr>
                    <w:jc w:val="center"/>
                    <w:rPr>
                      <w:rFonts w:ascii="宋体" w:hAnsi="宋体"/>
                      <w:sz w:val="24"/>
                    </w:rPr>
                  </w:pPr>
                  <w:r>
                    <w:rPr>
                      <w:rFonts w:ascii="宋体" w:hAnsi="宋体" w:hint="eastAsia"/>
                      <w:sz w:val="24"/>
                    </w:rPr>
                    <w:t>8</w:t>
                  </w:r>
                </w:p>
              </w:tc>
              <w:tc>
                <w:tcPr>
                  <w:tcW w:w="2526" w:type="dxa"/>
                  <w:vAlign w:val="center"/>
                </w:tcPr>
                <w:p w:rsidR="003E244F" w:rsidRPr="00CF1F85" w:rsidRDefault="003E244F" w:rsidP="003E244F">
                  <w:pPr>
                    <w:rPr>
                      <w:b/>
                      <w:color w:val="000000"/>
                    </w:rPr>
                  </w:pPr>
                  <w:r w:rsidRPr="00CF1F85">
                    <w:rPr>
                      <w:rFonts w:hint="eastAsia"/>
                      <w:b/>
                      <w:color w:val="000000"/>
                    </w:rPr>
                    <w:t>隐患排查和治理</w:t>
                  </w:r>
                </w:p>
              </w:tc>
              <w:tc>
                <w:tcPr>
                  <w:tcW w:w="936" w:type="dxa"/>
                  <w:vAlign w:val="center"/>
                </w:tcPr>
                <w:p w:rsidR="003E244F" w:rsidRPr="00CF1F85" w:rsidRDefault="003E244F" w:rsidP="003E244F">
                  <w:pPr>
                    <w:jc w:val="center"/>
                    <w:rPr>
                      <w:b/>
                      <w:color w:val="000000"/>
                    </w:rPr>
                  </w:pPr>
                  <w:r w:rsidRPr="00CF1F85">
                    <w:rPr>
                      <w:rFonts w:hint="eastAsia"/>
                      <w:b/>
                      <w:color w:val="000000"/>
                    </w:rPr>
                    <w:t>80</w:t>
                  </w:r>
                </w:p>
              </w:tc>
              <w:tc>
                <w:tcPr>
                  <w:tcW w:w="936" w:type="dxa"/>
                  <w:vAlign w:val="center"/>
                </w:tcPr>
                <w:p w:rsidR="003E244F" w:rsidRPr="00CF1F85" w:rsidRDefault="003E244F" w:rsidP="003E244F">
                  <w:pPr>
                    <w:jc w:val="center"/>
                    <w:rPr>
                      <w:b/>
                      <w:color w:val="000000"/>
                    </w:rPr>
                  </w:pPr>
                  <w:r w:rsidRPr="00CF1F85">
                    <w:rPr>
                      <w:rFonts w:hint="eastAsia"/>
                      <w:b/>
                      <w:color w:val="000000"/>
                    </w:rPr>
                    <w:t>0</w:t>
                  </w:r>
                </w:p>
              </w:tc>
              <w:tc>
                <w:tcPr>
                  <w:tcW w:w="936" w:type="dxa"/>
                  <w:vAlign w:val="center"/>
                </w:tcPr>
                <w:p w:rsidR="003E244F" w:rsidRPr="00CF1F85" w:rsidRDefault="003E244F" w:rsidP="003E244F">
                  <w:pPr>
                    <w:jc w:val="center"/>
                    <w:rPr>
                      <w:b/>
                      <w:color w:val="000000"/>
                    </w:rPr>
                  </w:pPr>
                  <w:r w:rsidRPr="00CF1F85">
                    <w:rPr>
                      <w:rFonts w:hint="eastAsia"/>
                      <w:b/>
                      <w:color w:val="000000"/>
                    </w:rPr>
                    <w:t>80</w:t>
                  </w:r>
                </w:p>
              </w:tc>
              <w:tc>
                <w:tcPr>
                  <w:tcW w:w="936" w:type="dxa"/>
                  <w:vAlign w:val="center"/>
                </w:tcPr>
                <w:p w:rsidR="003E244F" w:rsidRPr="00CF1F85" w:rsidRDefault="003E244F" w:rsidP="003E244F">
                  <w:pPr>
                    <w:jc w:val="center"/>
                    <w:rPr>
                      <w:b/>
                      <w:color w:val="000000"/>
                    </w:rPr>
                  </w:pPr>
                  <w:r w:rsidRPr="00CF1F85">
                    <w:rPr>
                      <w:rFonts w:hint="eastAsia"/>
                      <w:b/>
                      <w:color w:val="000000"/>
                    </w:rPr>
                    <w:t>59</w:t>
                  </w:r>
                </w:p>
              </w:tc>
              <w:tc>
                <w:tcPr>
                  <w:tcW w:w="1100" w:type="dxa"/>
                  <w:vAlign w:val="center"/>
                </w:tcPr>
                <w:p w:rsidR="003E244F" w:rsidRDefault="003E244F" w:rsidP="003E244F">
                  <w:pPr>
                    <w:jc w:val="center"/>
                    <w:rPr>
                      <w:color w:val="000000"/>
                    </w:rPr>
                  </w:pPr>
                  <w:r>
                    <w:rPr>
                      <w:rFonts w:hint="eastAsia"/>
                      <w:color w:val="000000"/>
                    </w:rPr>
                    <w:t>73.75%</w:t>
                  </w:r>
                </w:p>
              </w:tc>
            </w:tr>
            <w:tr w:rsidR="003E244F" w:rsidTr="007F3139">
              <w:trPr>
                <w:trHeight w:val="567"/>
                <w:jc w:val="center"/>
              </w:trPr>
              <w:tc>
                <w:tcPr>
                  <w:tcW w:w="696" w:type="dxa"/>
                  <w:vAlign w:val="center"/>
                </w:tcPr>
                <w:p w:rsidR="003E244F" w:rsidRDefault="003E244F" w:rsidP="003E244F">
                  <w:pPr>
                    <w:jc w:val="center"/>
                    <w:rPr>
                      <w:rFonts w:ascii="宋体" w:hAnsi="宋体"/>
                      <w:sz w:val="24"/>
                    </w:rPr>
                  </w:pPr>
                  <w:r>
                    <w:rPr>
                      <w:rFonts w:ascii="宋体" w:hAnsi="宋体" w:hint="eastAsia"/>
                      <w:sz w:val="24"/>
                    </w:rPr>
                    <w:t>9</w:t>
                  </w:r>
                </w:p>
              </w:tc>
              <w:tc>
                <w:tcPr>
                  <w:tcW w:w="2526" w:type="dxa"/>
                  <w:vAlign w:val="center"/>
                </w:tcPr>
                <w:p w:rsidR="003E244F" w:rsidRPr="00CF1F85" w:rsidRDefault="003E244F" w:rsidP="003E244F">
                  <w:pPr>
                    <w:rPr>
                      <w:b/>
                      <w:color w:val="000000"/>
                    </w:rPr>
                  </w:pPr>
                  <w:r w:rsidRPr="00CF1F85">
                    <w:rPr>
                      <w:rFonts w:hint="eastAsia"/>
                      <w:b/>
                      <w:color w:val="000000"/>
                    </w:rPr>
                    <w:t>重大危险源监控</w:t>
                  </w:r>
                </w:p>
              </w:tc>
              <w:tc>
                <w:tcPr>
                  <w:tcW w:w="936" w:type="dxa"/>
                  <w:vAlign w:val="center"/>
                </w:tcPr>
                <w:p w:rsidR="003E244F" w:rsidRPr="00CF1F85" w:rsidRDefault="003E244F" w:rsidP="003E244F">
                  <w:pPr>
                    <w:jc w:val="center"/>
                    <w:rPr>
                      <w:b/>
                      <w:color w:val="000000"/>
                    </w:rPr>
                  </w:pPr>
                  <w:r w:rsidRPr="00CF1F85">
                    <w:rPr>
                      <w:rFonts w:hint="eastAsia"/>
                      <w:b/>
                      <w:color w:val="000000"/>
                    </w:rPr>
                    <w:t>60</w:t>
                  </w:r>
                </w:p>
              </w:tc>
              <w:tc>
                <w:tcPr>
                  <w:tcW w:w="936" w:type="dxa"/>
                  <w:vAlign w:val="center"/>
                </w:tcPr>
                <w:p w:rsidR="003E244F" w:rsidRPr="00CF1F85" w:rsidRDefault="003E244F" w:rsidP="003E244F">
                  <w:pPr>
                    <w:jc w:val="center"/>
                    <w:rPr>
                      <w:b/>
                      <w:color w:val="000000"/>
                    </w:rPr>
                  </w:pPr>
                  <w:r w:rsidRPr="00CF1F85">
                    <w:rPr>
                      <w:rFonts w:hint="eastAsia"/>
                      <w:b/>
                      <w:color w:val="000000"/>
                    </w:rPr>
                    <w:t>8</w:t>
                  </w:r>
                </w:p>
              </w:tc>
              <w:tc>
                <w:tcPr>
                  <w:tcW w:w="936" w:type="dxa"/>
                  <w:vAlign w:val="center"/>
                </w:tcPr>
                <w:p w:rsidR="003E244F" w:rsidRPr="00CF1F85" w:rsidRDefault="003E244F" w:rsidP="003E244F">
                  <w:pPr>
                    <w:jc w:val="center"/>
                    <w:rPr>
                      <w:b/>
                      <w:color w:val="000000"/>
                    </w:rPr>
                  </w:pPr>
                  <w:r w:rsidRPr="00CF1F85">
                    <w:rPr>
                      <w:rFonts w:hint="eastAsia"/>
                      <w:b/>
                      <w:color w:val="000000"/>
                    </w:rPr>
                    <w:t>52</w:t>
                  </w:r>
                </w:p>
              </w:tc>
              <w:tc>
                <w:tcPr>
                  <w:tcW w:w="936" w:type="dxa"/>
                  <w:vAlign w:val="center"/>
                </w:tcPr>
                <w:p w:rsidR="003E244F" w:rsidRPr="00CF1F85" w:rsidRDefault="003E244F" w:rsidP="003E244F">
                  <w:pPr>
                    <w:jc w:val="center"/>
                    <w:rPr>
                      <w:b/>
                      <w:color w:val="000000"/>
                    </w:rPr>
                  </w:pPr>
                  <w:r w:rsidRPr="00CF1F85">
                    <w:rPr>
                      <w:rFonts w:hint="eastAsia"/>
                      <w:b/>
                      <w:color w:val="000000"/>
                    </w:rPr>
                    <w:t>32</w:t>
                  </w:r>
                </w:p>
              </w:tc>
              <w:tc>
                <w:tcPr>
                  <w:tcW w:w="1100" w:type="dxa"/>
                  <w:vAlign w:val="center"/>
                </w:tcPr>
                <w:p w:rsidR="003E244F" w:rsidRDefault="003E244F" w:rsidP="003E244F">
                  <w:pPr>
                    <w:jc w:val="center"/>
                    <w:rPr>
                      <w:color w:val="000000"/>
                    </w:rPr>
                  </w:pPr>
                  <w:r>
                    <w:rPr>
                      <w:rFonts w:hint="eastAsia"/>
                      <w:color w:val="000000"/>
                    </w:rPr>
                    <w:t>61.54%</w:t>
                  </w:r>
                </w:p>
              </w:tc>
            </w:tr>
            <w:tr w:rsidR="003E244F" w:rsidTr="007F3139">
              <w:trPr>
                <w:trHeight w:val="567"/>
                <w:jc w:val="center"/>
              </w:trPr>
              <w:tc>
                <w:tcPr>
                  <w:tcW w:w="696" w:type="dxa"/>
                  <w:vAlign w:val="center"/>
                </w:tcPr>
                <w:p w:rsidR="003E244F" w:rsidRDefault="003E244F" w:rsidP="003E244F">
                  <w:pPr>
                    <w:jc w:val="center"/>
                    <w:rPr>
                      <w:rFonts w:ascii="宋体" w:hAnsi="宋体"/>
                      <w:sz w:val="24"/>
                    </w:rPr>
                  </w:pPr>
                  <w:r>
                    <w:rPr>
                      <w:rFonts w:ascii="宋体" w:hAnsi="宋体" w:hint="eastAsia"/>
                      <w:sz w:val="24"/>
                    </w:rPr>
                    <w:t>10</w:t>
                  </w:r>
                </w:p>
              </w:tc>
              <w:tc>
                <w:tcPr>
                  <w:tcW w:w="2526" w:type="dxa"/>
                  <w:vAlign w:val="center"/>
                </w:tcPr>
                <w:p w:rsidR="003E244F" w:rsidRPr="00CF1F85" w:rsidRDefault="003E244F" w:rsidP="003E244F">
                  <w:pPr>
                    <w:rPr>
                      <w:b/>
                      <w:color w:val="000000"/>
                    </w:rPr>
                  </w:pPr>
                  <w:r w:rsidRPr="00CF1F85">
                    <w:rPr>
                      <w:rFonts w:hint="eastAsia"/>
                      <w:b/>
                      <w:color w:val="000000"/>
                    </w:rPr>
                    <w:t>职业健康</w:t>
                  </w:r>
                </w:p>
              </w:tc>
              <w:tc>
                <w:tcPr>
                  <w:tcW w:w="936" w:type="dxa"/>
                  <w:vAlign w:val="center"/>
                </w:tcPr>
                <w:p w:rsidR="003E244F" w:rsidRPr="00CF1F85" w:rsidRDefault="003E244F" w:rsidP="003E244F">
                  <w:pPr>
                    <w:jc w:val="center"/>
                    <w:rPr>
                      <w:b/>
                      <w:color w:val="000000"/>
                    </w:rPr>
                  </w:pPr>
                  <w:r w:rsidRPr="00CF1F85">
                    <w:rPr>
                      <w:rFonts w:hint="eastAsia"/>
                      <w:b/>
                      <w:color w:val="000000"/>
                    </w:rPr>
                    <w:t>60</w:t>
                  </w:r>
                </w:p>
              </w:tc>
              <w:tc>
                <w:tcPr>
                  <w:tcW w:w="936" w:type="dxa"/>
                  <w:vAlign w:val="center"/>
                </w:tcPr>
                <w:p w:rsidR="003E244F" w:rsidRPr="00CF1F85" w:rsidRDefault="003E244F" w:rsidP="003E244F">
                  <w:pPr>
                    <w:jc w:val="center"/>
                    <w:rPr>
                      <w:b/>
                      <w:color w:val="000000"/>
                    </w:rPr>
                  </w:pPr>
                  <w:r w:rsidRPr="00CF1F85">
                    <w:rPr>
                      <w:rFonts w:hint="eastAsia"/>
                      <w:b/>
                      <w:color w:val="000000"/>
                    </w:rPr>
                    <w:t>7</w:t>
                  </w:r>
                </w:p>
              </w:tc>
              <w:tc>
                <w:tcPr>
                  <w:tcW w:w="936" w:type="dxa"/>
                  <w:vAlign w:val="center"/>
                </w:tcPr>
                <w:p w:rsidR="003E244F" w:rsidRPr="00CF1F85" w:rsidRDefault="003E244F" w:rsidP="003E244F">
                  <w:pPr>
                    <w:jc w:val="center"/>
                    <w:rPr>
                      <w:b/>
                      <w:color w:val="000000"/>
                    </w:rPr>
                  </w:pPr>
                  <w:r w:rsidRPr="00CF1F85">
                    <w:rPr>
                      <w:rFonts w:hint="eastAsia"/>
                      <w:b/>
                      <w:color w:val="000000"/>
                    </w:rPr>
                    <w:t>53</w:t>
                  </w:r>
                </w:p>
              </w:tc>
              <w:tc>
                <w:tcPr>
                  <w:tcW w:w="936" w:type="dxa"/>
                  <w:vAlign w:val="center"/>
                </w:tcPr>
                <w:p w:rsidR="003E244F" w:rsidRPr="00CF1F85" w:rsidRDefault="003E244F" w:rsidP="003E244F">
                  <w:pPr>
                    <w:jc w:val="center"/>
                    <w:rPr>
                      <w:b/>
                      <w:color w:val="000000"/>
                    </w:rPr>
                  </w:pPr>
                  <w:r w:rsidRPr="00CF1F85">
                    <w:rPr>
                      <w:rFonts w:hint="eastAsia"/>
                      <w:b/>
                      <w:color w:val="000000"/>
                    </w:rPr>
                    <w:t>36</w:t>
                  </w:r>
                </w:p>
              </w:tc>
              <w:tc>
                <w:tcPr>
                  <w:tcW w:w="1100" w:type="dxa"/>
                  <w:vAlign w:val="center"/>
                </w:tcPr>
                <w:p w:rsidR="003E244F" w:rsidRDefault="003E244F" w:rsidP="003E244F">
                  <w:pPr>
                    <w:jc w:val="center"/>
                    <w:rPr>
                      <w:color w:val="000000"/>
                    </w:rPr>
                  </w:pPr>
                  <w:r>
                    <w:rPr>
                      <w:rFonts w:hint="eastAsia"/>
                      <w:color w:val="000000"/>
                    </w:rPr>
                    <w:t>67.92%</w:t>
                  </w:r>
                </w:p>
              </w:tc>
            </w:tr>
            <w:tr w:rsidR="003E244F" w:rsidTr="007F3139">
              <w:trPr>
                <w:trHeight w:val="567"/>
                <w:jc w:val="center"/>
              </w:trPr>
              <w:tc>
                <w:tcPr>
                  <w:tcW w:w="696" w:type="dxa"/>
                  <w:vAlign w:val="center"/>
                </w:tcPr>
                <w:p w:rsidR="003E244F" w:rsidRDefault="003E244F" w:rsidP="003E244F">
                  <w:pPr>
                    <w:jc w:val="center"/>
                    <w:rPr>
                      <w:rFonts w:ascii="宋体" w:hAnsi="宋体"/>
                      <w:sz w:val="24"/>
                    </w:rPr>
                  </w:pPr>
                  <w:r>
                    <w:rPr>
                      <w:rFonts w:ascii="宋体" w:hAnsi="宋体" w:hint="eastAsia"/>
                      <w:sz w:val="24"/>
                    </w:rPr>
                    <w:t>11</w:t>
                  </w:r>
                </w:p>
              </w:tc>
              <w:tc>
                <w:tcPr>
                  <w:tcW w:w="2526" w:type="dxa"/>
                  <w:vAlign w:val="center"/>
                </w:tcPr>
                <w:p w:rsidR="003E244F" w:rsidRPr="00CF1F85" w:rsidRDefault="003E244F" w:rsidP="003E244F">
                  <w:pPr>
                    <w:rPr>
                      <w:b/>
                      <w:color w:val="000000"/>
                    </w:rPr>
                  </w:pPr>
                  <w:r w:rsidRPr="00CF1F85">
                    <w:rPr>
                      <w:rFonts w:hint="eastAsia"/>
                      <w:b/>
                      <w:color w:val="000000"/>
                    </w:rPr>
                    <w:t>应急救援</w:t>
                  </w:r>
                </w:p>
              </w:tc>
              <w:tc>
                <w:tcPr>
                  <w:tcW w:w="936" w:type="dxa"/>
                  <w:vAlign w:val="center"/>
                </w:tcPr>
                <w:p w:rsidR="003E244F" w:rsidRPr="00CF1F85" w:rsidRDefault="003E244F" w:rsidP="003E244F">
                  <w:pPr>
                    <w:jc w:val="center"/>
                    <w:rPr>
                      <w:b/>
                      <w:color w:val="000000"/>
                    </w:rPr>
                  </w:pPr>
                  <w:r w:rsidRPr="00CF1F85">
                    <w:rPr>
                      <w:rFonts w:hint="eastAsia"/>
                      <w:b/>
                      <w:color w:val="000000"/>
                    </w:rPr>
                    <w:t>30</w:t>
                  </w:r>
                </w:p>
              </w:tc>
              <w:tc>
                <w:tcPr>
                  <w:tcW w:w="936" w:type="dxa"/>
                  <w:vAlign w:val="center"/>
                </w:tcPr>
                <w:p w:rsidR="003E244F" w:rsidRPr="00CF1F85" w:rsidRDefault="003E244F" w:rsidP="003E244F">
                  <w:pPr>
                    <w:jc w:val="center"/>
                    <w:rPr>
                      <w:b/>
                      <w:color w:val="000000"/>
                    </w:rPr>
                  </w:pPr>
                  <w:r w:rsidRPr="00CF1F85">
                    <w:rPr>
                      <w:rFonts w:hint="eastAsia"/>
                      <w:b/>
                      <w:color w:val="000000"/>
                    </w:rPr>
                    <w:t>2</w:t>
                  </w:r>
                </w:p>
              </w:tc>
              <w:tc>
                <w:tcPr>
                  <w:tcW w:w="936" w:type="dxa"/>
                  <w:vAlign w:val="center"/>
                </w:tcPr>
                <w:p w:rsidR="003E244F" w:rsidRPr="00CF1F85" w:rsidRDefault="003E244F" w:rsidP="003E244F">
                  <w:pPr>
                    <w:jc w:val="center"/>
                    <w:rPr>
                      <w:b/>
                      <w:color w:val="000000"/>
                    </w:rPr>
                  </w:pPr>
                  <w:r w:rsidRPr="00CF1F85">
                    <w:rPr>
                      <w:rFonts w:hint="eastAsia"/>
                      <w:b/>
                      <w:color w:val="000000"/>
                    </w:rPr>
                    <w:t>28</w:t>
                  </w:r>
                </w:p>
              </w:tc>
              <w:tc>
                <w:tcPr>
                  <w:tcW w:w="936" w:type="dxa"/>
                  <w:vAlign w:val="center"/>
                </w:tcPr>
                <w:p w:rsidR="003E244F" w:rsidRPr="00CF1F85" w:rsidRDefault="003E244F" w:rsidP="003E244F">
                  <w:pPr>
                    <w:jc w:val="center"/>
                    <w:rPr>
                      <w:b/>
                      <w:color w:val="000000"/>
                    </w:rPr>
                  </w:pPr>
                  <w:r w:rsidRPr="00CF1F85">
                    <w:rPr>
                      <w:rFonts w:hint="eastAsia"/>
                      <w:b/>
                      <w:color w:val="000000"/>
                    </w:rPr>
                    <w:t>19</w:t>
                  </w:r>
                </w:p>
              </w:tc>
              <w:tc>
                <w:tcPr>
                  <w:tcW w:w="1100" w:type="dxa"/>
                  <w:vAlign w:val="center"/>
                </w:tcPr>
                <w:p w:rsidR="003E244F" w:rsidRDefault="003E244F" w:rsidP="003E244F">
                  <w:pPr>
                    <w:jc w:val="center"/>
                    <w:rPr>
                      <w:color w:val="000000"/>
                    </w:rPr>
                  </w:pPr>
                  <w:r>
                    <w:rPr>
                      <w:rFonts w:hint="eastAsia"/>
                      <w:color w:val="000000"/>
                    </w:rPr>
                    <w:t>67.86%</w:t>
                  </w:r>
                </w:p>
              </w:tc>
            </w:tr>
            <w:tr w:rsidR="003E244F" w:rsidTr="007F3139">
              <w:trPr>
                <w:trHeight w:val="567"/>
                <w:jc w:val="center"/>
              </w:trPr>
              <w:tc>
                <w:tcPr>
                  <w:tcW w:w="696" w:type="dxa"/>
                  <w:vAlign w:val="center"/>
                </w:tcPr>
                <w:p w:rsidR="003E244F" w:rsidRDefault="003E244F" w:rsidP="003E244F">
                  <w:pPr>
                    <w:jc w:val="center"/>
                    <w:rPr>
                      <w:rFonts w:ascii="宋体" w:hAnsi="宋体"/>
                      <w:sz w:val="24"/>
                    </w:rPr>
                  </w:pPr>
                  <w:r>
                    <w:rPr>
                      <w:rFonts w:ascii="宋体" w:hAnsi="宋体" w:hint="eastAsia"/>
                      <w:sz w:val="24"/>
                    </w:rPr>
                    <w:t>12</w:t>
                  </w:r>
                </w:p>
              </w:tc>
              <w:tc>
                <w:tcPr>
                  <w:tcW w:w="2526" w:type="dxa"/>
                  <w:vAlign w:val="center"/>
                </w:tcPr>
                <w:p w:rsidR="003E244F" w:rsidRPr="00CF1F85" w:rsidRDefault="003E244F" w:rsidP="003E244F">
                  <w:pPr>
                    <w:rPr>
                      <w:b/>
                      <w:color w:val="000000"/>
                    </w:rPr>
                  </w:pPr>
                  <w:r w:rsidRPr="00CF1F85">
                    <w:rPr>
                      <w:rFonts w:hint="eastAsia"/>
                      <w:b/>
                      <w:color w:val="000000"/>
                    </w:rPr>
                    <w:t>事故报告、调查和处理</w:t>
                  </w:r>
                </w:p>
              </w:tc>
              <w:tc>
                <w:tcPr>
                  <w:tcW w:w="936" w:type="dxa"/>
                  <w:vAlign w:val="center"/>
                </w:tcPr>
                <w:p w:rsidR="003E244F" w:rsidRPr="00CF1F85" w:rsidRDefault="003E244F" w:rsidP="003E244F">
                  <w:pPr>
                    <w:jc w:val="center"/>
                    <w:rPr>
                      <w:b/>
                      <w:color w:val="000000"/>
                    </w:rPr>
                  </w:pPr>
                  <w:r w:rsidRPr="00CF1F85">
                    <w:rPr>
                      <w:rFonts w:hint="eastAsia"/>
                      <w:b/>
                      <w:color w:val="000000"/>
                    </w:rPr>
                    <w:t>20</w:t>
                  </w:r>
                </w:p>
              </w:tc>
              <w:tc>
                <w:tcPr>
                  <w:tcW w:w="936" w:type="dxa"/>
                  <w:vAlign w:val="center"/>
                </w:tcPr>
                <w:p w:rsidR="003E244F" w:rsidRPr="00CF1F85" w:rsidRDefault="003E244F" w:rsidP="003E244F">
                  <w:pPr>
                    <w:jc w:val="center"/>
                    <w:rPr>
                      <w:b/>
                      <w:color w:val="000000"/>
                    </w:rPr>
                  </w:pPr>
                  <w:r w:rsidRPr="00CF1F85">
                    <w:rPr>
                      <w:rFonts w:hint="eastAsia"/>
                      <w:b/>
                      <w:color w:val="000000"/>
                    </w:rPr>
                    <w:t>18</w:t>
                  </w:r>
                </w:p>
              </w:tc>
              <w:tc>
                <w:tcPr>
                  <w:tcW w:w="936" w:type="dxa"/>
                  <w:vAlign w:val="center"/>
                </w:tcPr>
                <w:p w:rsidR="003E244F" w:rsidRPr="00CF1F85" w:rsidRDefault="003E244F" w:rsidP="003E244F">
                  <w:pPr>
                    <w:jc w:val="center"/>
                    <w:rPr>
                      <w:b/>
                      <w:color w:val="000000"/>
                    </w:rPr>
                  </w:pPr>
                  <w:r w:rsidRPr="00CF1F85">
                    <w:rPr>
                      <w:rFonts w:hint="eastAsia"/>
                      <w:b/>
                      <w:color w:val="000000"/>
                    </w:rPr>
                    <w:t>2</w:t>
                  </w:r>
                </w:p>
              </w:tc>
              <w:tc>
                <w:tcPr>
                  <w:tcW w:w="936" w:type="dxa"/>
                  <w:vAlign w:val="center"/>
                </w:tcPr>
                <w:p w:rsidR="003E244F" w:rsidRPr="00CF1F85" w:rsidRDefault="003E244F" w:rsidP="003E244F">
                  <w:pPr>
                    <w:jc w:val="center"/>
                    <w:rPr>
                      <w:b/>
                      <w:color w:val="000000"/>
                    </w:rPr>
                  </w:pPr>
                  <w:r w:rsidRPr="00CF1F85">
                    <w:rPr>
                      <w:rFonts w:hint="eastAsia"/>
                      <w:b/>
                      <w:color w:val="000000"/>
                    </w:rPr>
                    <w:t>2</w:t>
                  </w:r>
                </w:p>
              </w:tc>
              <w:tc>
                <w:tcPr>
                  <w:tcW w:w="1100" w:type="dxa"/>
                  <w:vAlign w:val="center"/>
                </w:tcPr>
                <w:p w:rsidR="003E244F" w:rsidRDefault="003E244F" w:rsidP="003E244F">
                  <w:pPr>
                    <w:jc w:val="center"/>
                    <w:rPr>
                      <w:color w:val="000000"/>
                    </w:rPr>
                  </w:pPr>
                  <w:r>
                    <w:rPr>
                      <w:rFonts w:hint="eastAsia"/>
                      <w:color w:val="000000"/>
                    </w:rPr>
                    <w:t>100.00%</w:t>
                  </w:r>
                </w:p>
              </w:tc>
            </w:tr>
            <w:tr w:rsidR="003E244F" w:rsidTr="007F3139">
              <w:trPr>
                <w:trHeight w:val="567"/>
                <w:jc w:val="center"/>
              </w:trPr>
              <w:tc>
                <w:tcPr>
                  <w:tcW w:w="696" w:type="dxa"/>
                  <w:vAlign w:val="center"/>
                </w:tcPr>
                <w:p w:rsidR="003E244F" w:rsidRDefault="003E244F" w:rsidP="003E244F">
                  <w:pPr>
                    <w:jc w:val="center"/>
                    <w:rPr>
                      <w:rFonts w:ascii="宋体" w:hAnsi="宋体"/>
                      <w:sz w:val="24"/>
                    </w:rPr>
                  </w:pPr>
                  <w:r>
                    <w:rPr>
                      <w:rFonts w:ascii="宋体" w:hAnsi="宋体" w:hint="eastAsia"/>
                      <w:sz w:val="24"/>
                    </w:rPr>
                    <w:t>13</w:t>
                  </w:r>
                </w:p>
              </w:tc>
              <w:tc>
                <w:tcPr>
                  <w:tcW w:w="2526" w:type="dxa"/>
                  <w:vAlign w:val="center"/>
                </w:tcPr>
                <w:p w:rsidR="003E244F" w:rsidRPr="00CF1F85" w:rsidRDefault="003E244F" w:rsidP="003E244F">
                  <w:pPr>
                    <w:rPr>
                      <w:b/>
                      <w:color w:val="000000"/>
                    </w:rPr>
                  </w:pPr>
                  <w:r w:rsidRPr="00CF1F85">
                    <w:rPr>
                      <w:rFonts w:hint="eastAsia"/>
                      <w:b/>
                      <w:color w:val="000000"/>
                    </w:rPr>
                    <w:t>绩效评定和持续改进</w:t>
                  </w:r>
                </w:p>
              </w:tc>
              <w:tc>
                <w:tcPr>
                  <w:tcW w:w="936" w:type="dxa"/>
                  <w:vAlign w:val="center"/>
                </w:tcPr>
                <w:p w:rsidR="003E244F" w:rsidRPr="00CF1F85" w:rsidRDefault="003E244F" w:rsidP="003E244F">
                  <w:pPr>
                    <w:jc w:val="center"/>
                    <w:rPr>
                      <w:b/>
                      <w:color w:val="000000"/>
                    </w:rPr>
                  </w:pPr>
                  <w:r w:rsidRPr="00CF1F85">
                    <w:rPr>
                      <w:rFonts w:hint="eastAsia"/>
                      <w:b/>
                      <w:color w:val="000000"/>
                    </w:rPr>
                    <w:t>20</w:t>
                  </w:r>
                </w:p>
              </w:tc>
              <w:tc>
                <w:tcPr>
                  <w:tcW w:w="936" w:type="dxa"/>
                  <w:vAlign w:val="center"/>
                </w:tcPr>
                <w:p w:rsidR="003E244F" w:rsidRPr="00CF1F85" w:rsidRDefault="003E244F" w:rsidP="003E244F">
                  <w:pPr>
                    <w:jc w:val="center"/>
                    <w:rPr>
                      <w:b/>
                      <w:color w:val="000000"/>
                    </w:rPr>
                  </w:pPr>
                  <w:r w:rsidRPr="00CF1F85">
                    <w:rPr>
                      <w:rFonts w:hint="eastAsia"/>
                      <w:b/>
                      <w:color w:val="000000"/>
                    </w:rPr>
                    <w:t xml:space="preserve">　</w:t>
                  </w:r>
                </w:p>
              </w:tc>
              <w:tc>
                <w:tcPr>
                  <w:tcW w:w="936" w:type="dxa"/>
                  <w:vAlign w:val="center"/>
                </w:tcPr>
                <w:p w:rsidR="003E244F" w:rsidRPr="00CF1F85" w:rsidRDefault="003E244F" w:rsidP="003E244F">
                  <w:pPr>
                    <w:jc w:val="center"/>
                    <w:rPr>
                      <w:b/>
                      <w:color w:val="000000"/>
                    </w:rPr>
                  </w:pPr>
                  <w:r w:rsidRPr="00CF1F85">
                    <w:rPr>
                      <w:rFonts w:hint="eastAsia"/>
                      <w:b/>
                      <w:color w:val="000000"/>
                    </w:rPr>
                    <w:t>20</w:t>
                  </w:r>
                </w:p>
              </w:tc>
              <w:tc>
                <w:tcPr>
                  <w:tcW w:w="936" w:type="dxa"/>
                  <w:vAlign w:val="center"/>
                </w:tcPr>
                <w:p w:rsidR="003E244F" w:rsidRPr="00CF1F85" w:rsidRDefault="003E244F" w:rsidP="003E244F">
                  <w:pPr>
                    <w:jc w:val="center"/>
                    <w:rPr>
                      <w:b/>
                      <w:color w:val="000000"/>
                    </w:rPr>
                  </w:pPr>
                  <w:r w:rsidRPr="00CF1F85">
                    <w:rPr>
                      <w:rFonts w:hint="eastAsia"/>
                      <w:b/>
                      <w:color w:val="000000"/>
                    </w:rPr>
                    <w:t>12</w:t>
                  </w:r>
                </w:p>
              </w:tc>
              <w:tc>
                <w:tcPr>
                  <w:tcW w:w="1100" w:type="dxa"/>
                  <w:vAlign w:val="center"/>
                </w:tcPr>
                <w:p w:rsidR="003E244F" w:rsidRDefault="003E244F" w:rsidP="003E244F">
                  <w:pPr>
                    <w:jc w:val="center"/>
                    <w:rPr>
                      <w:color w:val="000000"/>
                    </w:rPr>
                  </w:pPr>
                  <w:r>
                    <w:rPr>
                      <w:rFonts w:hint="eastAsia"/>
                      <w:color w:val="000000"/>
                    </w:rPr>
                    <w:t>60.00%</w:t>
                  </w:r>
                </w:p>
              </w:tc>
            </w:tr>
            <w:tr w:rsidR="003E244F" w:rsidTr="007F3139">
              <w:trPr>
                <w:trHeight w:val="567"/>
                <w:jc w:val="center"/>
              </w:trPr>
              <w:tc>
                <w:tcPr>
                  <w:tcW w:w="696" w:type="dxa"/>
                  <w:vAlign w:val="center"/>
                </w:tcPr>
                <w:p w:rsidR="003E244F" w:rsidRDefault="003E244F" w:rsidP="003E244F">
                  <w:pPr>
                    <w:rPr>
                      <w:rFonts w:ascii="宋体" w:hAnsi="宋体"/>
                      <w:sz w:val="24"/>
                    </w:rPr>
                  </w:pPr>
                </w:p>
              </w:tc>
              <w:tc>
                <w:tcPr>
                  <w:tcW w:w="2526" w:type="dxa"/>
                  <w:vAlign w:val="center"/>
                </w:tcPr>
                <w:p w:rsidR="003E244F" w:rsidRPr="00CF1F85" w:rsidRDefault="003E244F" w:rsidP="003E244F">
                  <w:pPr>
                    <w:jc w:val="center"/>
                    <w:rPr>
                      <w:b/>
                      <w:color w:val="000000"/>
                    </w:rPr>
                  </w:pPr>
                  <w:r w:rsidRPr="00CF1F85">
                    <w:rPr>
                      <w:rFonts w:hint="eastAsia"/>
                      <w:b/>
                      <w:color w:val="000000"/>
                    </w:rPr>
                    <w:t>合    计</w:t>
                  </w:r>
                </w:p>
              </w:tc>
              <w:tc>
                <w:tcPr>
                  <w:tcW w:w="936" w:type="dxa"/>
                  <w:vAlign w:val="center"/>
                </w:tcPr>
                <w:p w:rsidR="003E244F" w:rsidRPr="00CF1F85" w:rsidRDefault="003E244F" w:rsidP="003E244F">
                  <w:pPr>
                    <w:jc w:val="center"/>
                    <w:rPr>
                      <w:b/>
                      <w:color w:val="000000"/>
                    </w:rPr>
                  </w:pPr>
                  <w:r w:rsidRPr="00CF1F85">
                    <w:rPr>
                      <w:rFonts w:hint="eastAsia"/>
                      <w:b/>
                      <w:color w:val="000000"/>
                    </w:rPr>
                    <w:t>1000</w:t>
                  </w:r>
                </w:p>
              </w:tc>
              <w:tc>
                <w:tcPr>
                  <w:tcW w:w="936" w:type="dxa"/>
                  <w:vAlign w:val="center"/>
                </w:tcPr>
                <w:p w:rsidR="003E244F" w:rsidRPr="00CF1F85" w:rsidRDefault="003E244F" w:rsidP="003E244F">
                  <w:pPr>
                    <w:jc w:val="center"/>
                    <w:rPr>
                      <w:b/>
                      <w:color w:val="000000"/>
                    </w:rPr>
                  </w:pPr>
                  <w:r w:rsidRPr="00CF1F85">
                    <w:rPr>
                      <w:rFonts w:hint="eastAsia"/>
                      <w:b/>
                      <w:color w:val="000000"/>
                    </w:rPr>
                    <w:t>94</w:t>
                  </w:r>
                </w:p>
              </w:tc>
              <w:tc>
                <w:tcPr>
                  <w:tcW w:w="936" w:type="dxa"/>
                  <w:vAlign w:val="center"/>
                </w:tcPr>
                <w:p w:rsidR="003E244F" w:rsidRPr="00CF1F85" w:rsidRDefault="003E244F" w:rsidP="003E244F">
                  <w:pPr>
                    <w:jc w:val="center"/>
                    <w:rPr>
                      <w:b/>
                      <w:color w:val="000000"/>
                    </w:rPr>
                  </w:pPr>
                  <w:r w:rsidRPr="00CF1F85">
                    <w:rPr>
                      <w:rFonts w:hint="eastAsia"/>
                      <w:b/>
                      <w:color w:val="000000"/>
                    </w:rPr>
                    <w:t>906</w:t>
                  </w:r>
                </w:p>
              </w:tc>
              <w:tc>
                <w:tcPr>
                  <w:tcW w:w="936" w:type="dxa"/>
                  <w:vAlign w:val="center"/>
                </w:tcPr>
                <w:p w:rsidR="003E244F" w:rsidRPr="00CF1F85" w:rsidRDefault="003E244F" w:rsidP="003E244F">
                  <w:pPr>
                    <w:jc w:val="center"/>
                    <w:rPr>
                      <w:b/>
                      <w:color w:val="000000"/>
                    </w:rPr>
                  </w:pPr>
                  <w:r w:rsidRPr="00CF1F85">
                    <w:rPr>
                      <w:rFonts w:hint="eastAsia"/>
                      <w:b/>
                      <w:color w:val="000000"/>
                    </w:rPr>
                    <w:t>576</w:t>
                  </w:r>
                </w:p>
              </w:tc>
              <w:tc>
                <w:tcPr>
                  <w:tcW w:w="1100" w:type="dxa"/>
                  <w:vAlign w:val="center"/>
                </w:tcPr>
                <w:p w:rsidR="003E244F" w:rsidRDefault="003E244F" w:rsidP="003E244F">
                  <w:pPr>
                    <w:jc w:val="center"/>
                    <w:rPr>
                      <w:color w:val="000000"/>
                    </w:rPr>
                  </w:pPr>
                  <w:r>
                    <w:rPr>
                      <w:rFonts w:hint="eastAsia"/>
                      <w:color w:val="000000"/>
                    </w:rPr>
                    <w:t>63.58%</w:t>
                  </w:r>
                </w:p>
              </w:tc>
            </w:tr>
          </w:tbl>
          <w:p w:rsidR="00BF6896" w:rsidRDefault="00BF6896" w:rsidP="00A87260">
            <w:pPr>
              <w:spacing w:line="460" w:lineRule="exact"/>
              <w:ind w:firstLineChars="450" w:firstLine="1080"/>
              <w:rPr>
                <w:snapToGrid w:val="0"/>
                <w:sz w:val="24"/>
                <w:szCs w:val="24"/>
              </w:rPr>
            </w:pPr>
          </w:p>
          <w:p w:rsidR="00BF6896" w:rsidRDefault="00BF6896" w:rsidP="00A87260">
            <w:pPr>
              <w:spacing w:line="460" w:lineRule="exact"/>
              <w:ind w:firstLineChars="450" w:firstLine="1080"/>
              <w:rPr>
                <w:snapToGrid w:val="0"/>
                <w:sz w:val="24"/>
                <w:szCs w:val="24"/>
              </w:rPr>
            </w:pPr>
          </w:p>
          <w:p w:rsidR="00A87260" w:rsidRDefault="00A87260" w:rsidP="00A87260">
            <w:pPr>
              <w:spacing w:line="460" w:lineRule="exact"/>
              <w:ind w:firstLineChars="450" w:firstLine="1080"/>
              <w:rPr>
                <w:snapToGrid w:val="0"/>
                <w:sz w:val="24"/>
                <w:szCs w:val="24"/>
              </w:rPr>
            </w:pPr>
            <w:r>
              <w:rPr>
                <w:rFonts w:hint="eastAsia"/>
                <w:snapToGrid w:val="0"/>
                <w:sz w:val="24"/>
                <w:szCs w:val="24"/>
              </w:rPr>
              <w:lastRenderedPageBreak/>
              <w:t>评审组长签字：</w:t>
            </w:r>
          </w:p>
          <w:p w:rsidR="00A87260" w:rsidRDefault="00A87260" w:rsidP="00A87260">
            <w:pPr>
              <w:spacing w:line="460" w:lineRule="exact"/>
              <w:ind w:firstLineChars="150" w:firstLine="360"/>
              <w:rPr>
                <w:snapToGrid w:val="0"/>
                <w:sz w:val="24"/>
                <w:szCs w:val="24"/>
              </w:rPr>
            </w:pPr>
            <w:r>
              <w:rPr>
                <w:rFonts w:hint="eastAsia"/>
                <w:snapToGrid w:val="0"/>
                <w:sz w:val="24"/>
                <w:szCs w:val="24"/>
              </w:rPr>
              <w:t>评审单位负责人签字：</w:t>
            </w:r>
            <w:r>
              <w:rPr>
                <w:rFonts w:hint="eastAsia"/>
                <w:snapToGrid w:val="0"/>
                <w:sz w:val="24"/>
                <w:szCs w:val="24"/>
              </w:rPr>
              <w:t xml:space="preserve">                           </w:t>
            </w:r>
            <w:r w:rsidR="00834314">
              <w:rPr>
                <w:snapToGrid w:val="0"/>
                <w:sz w:val="24"/>
                <w:szCs w:val="24"/>
              </w:rPr>
              <w:t xml:space="preserve">   </w:t>
            </w:r>
            <w:r>
              <w:rPr>
                <w:rFonts w:hint="eastAsia"/>
                <w:snapToGrid w:val="0"/>
                <w:sz w:val="24"/>
                <w:szCs w:val="24"/>
              </w:rPr>
              <w:t>(</w:t>
            </w:r>
            <w:r>
              <w:rPr>
                <w:rFonts w:hint="eastAsia"/>
                <w:snapToGrid w:val="0"/>
                <w:sz w:val="24"/>
                <w:szCs w:val="24"/>
              </w:rPr>
              <w:t>评审单位盖章</w:t>
            </w:r>
            <w:r>
              <w:rPr>
                <w:rFonts w:hint="eastAsia"/>
                <w:snapToGrid w:val="0"/>
                <w:sz w:val="24"/>
                <w:szCs w:val="24"/>
              </w:rPr>
              <w:t>)</w:t>
            </w:r>
          </w:p>
          <w:p w:rsidR="000A2E6A" w:rsidRPr="009C6099" w:rsidRDefault="00A87260" w:rsidP="009C6099">
            <w:pPr>
              <w:spacing w:line="420" w:lineRule="exact"/>
              <w:ind w:leftChars="75" w:left="158" w:firstLineChars="100" w:firstLine="240"/>
              <w:jc w:val="left"/>
              <w:rPr>
                <w:rFonts w:hint="eastAsia"/>
                <w:snapToGrid w:val="0"/>
                <w:sz w:val="24"/>
                <w:szCs w:val="24"/>
              </w:rPr>
            </w:pPr>
            <w:r>
              <w:rPr>
                <w:rFonts w:hint="eastAsia"/>
                <w:snapToGrid w:val="0"/>
                <w:sz w:val="24"/>
                <w:szCs w:val="24"/>
              </w:rPr>
              <w:t xml:space="preserve">                   </w:t>
            </w:r>
            <w:r w:rsidR="00834314">
              <w:rPr>
                <w:rFonts w:hint="eastAsia"/>
                <w:snapToGrid w:val="0"/>
                <w:sz w:val="24"/>
                <w:szCs w:val="24"/>
              </w:rPr>
              <w:t xml:space="preserve">                              </w:t>
            </w:r>
            <w:r>
              <w:rPr>
                <w:rFonts w:hint="eastAsia"/>
                <w:snapToGrid w:val="0"/>
                <w:sz w:val="24"/>
                <w:szCs w:val="24"/>
              </w:rPr>
              <w:t>2021</w:t>
            </w:r>
            <w:r>
              <w:rPr>
                <w:rFonts w:hint="eastAsia"/>
                <w:snapToGrid w:val="0"/>
                <w:sz w:val="24"/>
                <w:szCs w:val="24"/>
              </w:rPr>
              <w:t>年</w:t>
            </w:r>
            <w:r>
              <w:rPr>
                <w:rFonts w:hint="eastAsia"/>
                <w:snapToGrid w:val="0"/>
                <w:sz w:val="24"/>
                <w:szCs w:val="24"/>
              </w:rPr>
              <w:t>5</w:t>
            </w:r>
            <w:r>
              <w:rPr>
                <w:rFonts w:hint="eastAsia"/>
                <w:snapToGrid w:val="0"/>
                <w:sz w:val="24"/>
                <w:szCs w:val="24"/>
              </w:rPr>
              <w:t>月</w:t>
            </w:r>
            <w:r>
              <w:rPr>
                <w:rFonts w:hint="eastAsia"/>
                <w:snapToGrid w:val="0"/>
                <w:sz w:val="24"/>
                <w:szCs w:val="24"/>
              </w:rPr>
              <w:t>7</w:t>
            </w:r>
            <w:r>
              <w:rPr>
                <w:rFonts w:hint="eastAsia"/>
                <w:snapToGrid w:val="0"/>
                <w:sz w:val="24"/>
                <w:szCs w:val="24"/>
              </w:rPr>
              <w:t>日</w:t>
            </w:r>
          </w:p>
        </w:tc>
      </w:tr>
      <w:tr w:rsidR="000A2E6A" w:rsidTr="002369CC">
        <w:trPr>
          <w:trHeight w:val="2245"/>
          <w:jc w:val="center"/>
        </w:trPr>
        <w:tc>
          <w:tcPr>
            <w:tcW w:w="8613" w:type="dxa"/>
            <w:gridSpan w:val="9"/>
            <w:tcBorders>
              <w:tl2br w:val="nil"/>
              <w:tr2bl w:val="nil"/>
            </w:tcBorders>
          </w:tcPr>
          <w:p w:rsidR="00B83DAF" w:rsidRDefault="00E46FE6" w:rsidP="006C0A87">
            <w:pPr>
              <w:spacing w:line="460" w:lineRule="exact"/>
              <w:rPr>
                <w:snapToGrid w:val="0"/>
                <w:sz w:val="24"/>
                <w:szCs w:val="24"/>
              </w:rPr>
            </w:pPr>
            <w:r>
              <w:rPr>
                <w:rFonts w:hint="eastAsia"/>
                <w:snapToGrid w:val="0"/>
                <w:sz w:val="24"/>
                <w:szCs w:val="24"/>
              </w:rPr>
              <w:lastRenderedPageBreak/>
              <w:t>评审组织单位材料符合性审查意见：</w:t>
            </w:r>
          </w:p>
          <w:p w:rsidR="006C0A87" w:rsidRDefault="006C0A87" w:rsidP="006C0A87">
            <w:pPr>
              <w:pStyle w:val="Default1"/>
            </w:pPr>
          </w:p>
          <w:p w:rsidR="006C0A87" w:rsidRDefault="006C0A87" w:rsidP="006C0A87">
            <w:pPr>
              <w:pStyle w:val="Default1"/>
            </w:pPr>
          </w:p>
          <w:p w:rsidR="006C0A87" w:rsidRPr="006C0A87" w:rsidRDefault="006C0A87" w:rsidP="006C0A87">
            <w:pPr>
              <w:pStyle w:val="Default1"/>
              <w:rPr>
                <w:rFonts w:hint="eastAsia"/>
              </w:rPr>
            </w:pPr>
          </w:p>
          <w:p w:rsidR="00E46FE6" w:rsidRDefault="00E46FE6" w:rsidP="00E46FE6">
            <w:pPr>
              <w:spacing w:line="460" w:lineRule="exact"/>
              <w:ind w:firstLineChars="2300" w:firstLine="5520"/>
              <w:rPr>
                <w:rFonts w:hAnsi="宋体" w:cs="宋体"/>
                <w:sz w:val="24"/>
                <w:szCs w:val="24"/>
              </w:rPr>
            </w:pPr>
            <w:r>
              <w:rPr>
                <w:rFonts w:hint="eastAsia"/>
                <w:snapToGrid w:val="0"/>
                <w:sz w:val="24"/>
                <w:szCs w:val="24"/>
              </w:rPr>
              <w:t>（评审组织单位盖章）</w:t>
            </w:r>
          </w:p>
          <w:p w:rsidR="000A2E6A" w:rsidRDefault="00E46FE6" w:rsidP="00E46FE6">
            <w:pPr>
              <w:spacing w:line="400" w:lineRule="exact"/>
              <w:jc w:val="left"/>
              <w:rPr>
                <w:sz w:val="24"/>
              </w:rPr>
            </w:pPr>
            <w:r>
              <w:rPr>
                <w:rFonts w:hint="eastAsia"/>
                <w:snapToGrid w:val="0"/>
                <w:sz w:val="24"/>
                <w:szCs w:val="24"/>
              </w:rPr>
              <w:t xml:space="preserve">                                                     </w:t>
            </w:r>
            <w:r>
              <w:rPr>
                <w:rFonts w:hint="eastAsia"/>
                <w:snapToGrid w:val="0"/>
                <w:sz w:val="24"/>
                <w:szCs w:val="24"/>
              </w:rPr>
              <w:t>年</w:t>
            </w:r>
            <w:r>
              <w:rPr>
                <w:rFonts w:hint="eastAsia"/>
                <w:snapToGrid w:val="0"/>
                <w:sz w:val="24"/>
                <w:szCs w:val="24"/>
              </w:rPr>
              <w:t xml:space="preserve">  </w:t>
            </w:r>
            <w:r>
              <w:rPr>
                <w:rFonts w:hint="eastAsia"/>
                <w:snapToGrid w:val="0"/>
                <w:sz w:val="24"/>
                <w:szCs w:val="24"/>
              </w:rPr>
              <w:t>月</w:t>
            </w:r>
            <w:r>
              <w:rPr>
                <w:rFonts w:hint="eastAsia"/>
                <w:snapToGrid w:val="0"/>
                <w:sz w:val="24"/>
                <w:szCs w:val="24"/>
              </w:rPr>
              <w:t xml:space="preserve">  </w:t>
            </w:r>
            <w:r>
              <w:rPr>
                <w:rFonts w:hint="eastAsia"/>
                <w:snapToGrid w:val="0"/>
                <w:sz w:val="24"/>
                <w:szCs w:val="24"/>
              </w:rPr>
              <w:t>日</w:t>
            </w:r>
          </w:p>
        </w:tc>
      </w:tr>
      <w:tr w:rsidR="000A2E6A" w:rsidTr="002369CC">
        <w:trPr>
          <w:trHeight w:val="2155"/>
          <w:jc w:val="center"/>
        </w:trPr>
        <w:tc>
          <w:tcPr>
            <w:tcW w:w="8613" w:type="dxa"/>
            <w:gridSpan w:val="9"/>
            <w:tcBorders>
              <w:tl2br w:val="nil"/>
              <w:tr2bl w:val="nil"/>
            </w:tcBorders>
          </w:tcPr>
          <w:p w:rsidR="00F30980" w:rsidRDefault="00F30980" w:rsidP="00F30980">
            <w:pPr>
              <w:spacing w:line="460" w:lineRule="exact"/>
              <w:rPr>
                <w:sz w:val="24"/>
                <w:szCs w:val="24"/>
              </w:rPr>
            </w:pPr>
            <w:r>
              <w:rPr>
                <w:rFonts w:hint="eastAsia"/>
                <w:sz w:val="24"/>
                <w:szCs w:val="24"/>
              </w:rPr>
              <w:t>评审扣分项及整改要求（另附表提供）：</w:t>
            </w:r>
          </w:p>
          <w:p w:rsidR="006C0A87" w:rsidRPr="006C0A87" w:rsidRDefault="00F30980" w:rsidP="006C0A87">
            <w:pPr>
              <w:spacing w:line="400" w:lineRule="exact"/>
              <w:ind w:left="360" w:firstLine="480"/>
              <w:jc w:val="left"/>
              <w:rPr>
                <w:rFonts w:hint="eastAsia"/>
                <w:sz w:val="24"/>
                <w:szCs w:val="24"/>
              </w:rPr>
            </w:pPr>
            <w:r>
              <w:rPr>
                <w:rFonts w:hint="eastAsia"/>
                <w:sz w:val="24"/>
                <w:szCs w:val="24"/>
              </w:rPr>
              <w:t>详见审查材料汇编相关附件</w:t>
            </w:r>
          </w:p>
        </w:tc>
      </w:tr>
      <w:tr w:rsidR="000A2E6A" w:rsidTr="002369CC">
        <w:trPr>
          <w:trHeight w:val="370"/>
          <w:jc w:val="center"/>
        </w:trPr>
        <w:tc>
          <w:tcPr>
            <w:tcW w:w="8613" w:type="dxa"/>
            <w:gridSpan w:val="9"/>
            <w:tcBorders>
              <w:tl2br w:val="nil"/>
              <w:tr2bl w:val="nil"/>
            </w:tcBorders>
          </w:tcPr>
          <w:p w:rsidR="006C0A87" w:rsidRDefault="006C0A87" w:rsidP="006C0A87">
            <w:pPr>
              <w:spacing w:line="460" w:lineRule="exact"/>
              <w:rPr>
                <w:sz w:val="24"/>
                <w:szCs w:val="24"/>
              </w:rPr>
            </w:pPr>
            <w:r>
              <w:rPr>
                <w:rFonts w:hint="eastAsia"/>
                <w:sz w:val="24"/>
                <w:szCs w:val="24"/>
              </w:rPr>
              <w:t>建议：</w:t>
            </w:r>
          </w:p>
          <w:p w:rsidR="006C0A87" w:rsidRDefault="006C0A87" w:rsidP="006C0A87">
            <w:pPr>
              <w:spacing w:line="460" w:lineRule="exact"/>
              <w:rPr>
                <w:sz w:val="24"/>
                <w:szCs w:val="24"/>
              </w:rPr>
            </w:pPr>
            <w:r>
              <w:rPr>
                <w:rFonts w:hint="eastAsia"/>
                <w:sz w:val="24"/>
                <w:szCs w:val="24"/>
              </w:rPr>
              <w:t>1</w:t>
            </w:r>
            <w:r>
              <w:rPr>
                <w:rFonts w:hint="eastAsia"/>
                <w:sz w:val="24"/>
                <w:szCs w:val="24"/>
              </w:rPr>
              <w:t>、安全生产标准化体系运行建议</w:t>
            </w:r>
          </w:p>
          <w:p w:rsidR="006C0A87" w:rsidRDefault="006C0A87" w:rsidP="006C0A87">
            <w:pPr>
              <w:spacing w:line="460" w:lineRule="exact"/>
              <w:rPr>
                <w:sz w:val="24"/>
                <w:szCs w:val="24"/>
              </w:rPr>
            </w:pPr>
            <w:r>
              <w:rPr>
                <w:rFonts w:hint="eastAsia"/>
                <w:sz w:val="24"/>
                <w:szCs w:val="24"/>
              </w:rPr>
              <w:t>1.1</w:t>
            </w:r>
            <w:r>
              <w:rPr>
                <w:rFonts w:hint="eastAsia"/>
                <w:sz w:val="24"/>
                <w:szCs w:val="24"/>
              </w:rPr>
              <w:t>、结合企业实际及时检查更新管理制度，企业主要负责人加强管理制度执行落实管理。</w:t>
            </w:r>
          </w:p>
          <w:p w:rsidR="006C0A87" w:rsidRDefault="006C0A87" w:rsidP="006C0A87">
            <w:pPr>
              <w:spacing w:line="460" w:lineRule="exact"/>
              <w:rPr>
                <w:sz w:val="24"/>
                <w:szCs w:val="24"/>
              </w:rPr>
            </w:pPr>
            <w:r>
              <w:rPr>
                <w:rFonts w:hint="eastAsia"/>
                <w:sz w:val="24"/>
                <w:szCs w:val="24"/>
              </w:rPr>
              <w:t>1.2</w:t>
            </w:r>
            <w:r>
              <w:rPr>
                <w:rFonts w:hint="eastAsia"/>
                <w:sz w:val="24"/>
                <w:szCs w:val="24"/>
              </w:rPr>
              <w:t>、及时更新</w:t>
            </w:r>
            <w:proofErr w:type="gramStart"/>
            <w:r>
              <w:rPr>
                <w:rFonts w:hint="eastAsia"/>
                <w:sz w:val="24"/>
                <w:szCs w:val="24"/>
              </w:rPr>
              <w:t>法规法规</w:t>
            </w:r>
            <w:proofErr w:type="gramEnd"/>
            <w:r>
              <w:rPr>
                <w:rFonts w:hint="eastAsia"/>
                <w:sz w:val="24"/>
                <w:szCs w:val="24"/>
              </w:rPr>
              <w:t>标准，增加行业标准，结合企业实际及时融入企业管理。</w:t>
            </w:r>
          </w:p>
          <w:p w:rsidR="006C0A87" w:rsidRDefault="006C0A87" w:rsidP="006C0A87">
            <w:pPr>
              <w:spacing w:line="460" w:lineRule="exact"/>
              <w:rPr>
                <w:sz w:val="24"/>
                <w:szCs w:val="24"/>
              </w:rPr>
            </w:pPr>
            <w:r>
              <w:rPr>
                <w:rFonts w:hint="eastAsia"/>
                <w:sz w:val="24"/>
                <w:szCs w:val="24"/>
              </w:rPr>
              <w:t>1.3</w:t>
            </w:r>
            <w:r>
              <w:rPr>
                <w:rFonts w:hint="eastAsia"/>
                <w:sz w:val="24"/>
                <w:szCs w:val="24"/>
              </w:rPr>
              <w:t>、后续安全生产运行中加强安全生产费用、教育培训、从业人员管理、设备设施管理管理、危险作业安全管理、隐患排查及治理、职业病危害因素检测、应急演练等工作落实。</w:t>
            </w:r>
          </w:p>
          <w:p w:rsidR="006C0A87" w:rsidRDefault="006C0A87" w:rsidP="006C0A87">
            <w:pPr>
              <w:spacing w:line="460" w:lineRule="exact"/>
              <w:rPr>
                <w:sz w:val="24"/>
                <w:szCs w:val="24"/>
              </w:rPr>
            </w:pPr>
            <w:r>
              <w:rPr>
                <w:rFonts w:hint="eastAsia"/>
                <w:sz w:val="24"/>
                <w:szCs w:val="24"/>
              </w:rPr>
              <w:t>1.4</w:t>
            </w:r>
            <w:r>
              <w:rPr>
                <w:rFonts w:hint="eastAsia"/>
                <w:sz w:val="24"/>
                <w:szCs w:val="24"/>
              </w:rPr>
              <w:t>、加强安全管理责任落实，完善安全管理档案。</w:t>
            </w:r>
          </w:p>
          <w:p w:rsidR="006C0A87" w:rsidRDefault="006C0A87" w:rsidP="006C0A87">
            <w:pPr>
              <w:spacing w:line="460" w:lineRule="exact"/>
              <w:rPr>
                <w:sz w:val="24"/>
                <w:szCs w:val="24"/>
              </w:rPr>
            </w:pPr>
            <w:r>
              <w:rPr>
                <w:rFonts w:hint="eastAsia"/>
                <w:sz w:val="24"/>
                <w:szCs w:val="24"/>
              </w:rPr>
              <w:t>2</w:t>
            </w:r>
            <w:r>
              <w:rPr>
                <w:rFonts w:hint="eastAsia"/>
                <w:sz w:val="24"/>
                <w:szCs w:val="24"/>
              </w:rPr>
              <w:t>、现场问题建议</w:t>
            </w:r>
          </w:p>
          <w:p w:rsidR="000A2E6A" w:rsidRDefault="006C0A87" w:rsidP="006C0A87">
            <w:pPr>
              <w:spacing w:line="400" w:lineRule="exact"/>
              <w:jc w:val="left"/>
              <w:rPr>
                <w:sz w:val="24"/>
              </w:rPr>
            </w:pPr>
            <w:r>
              <w:rPr>
                <w:rFonts w:hint="eastAsia"/>
                <w:sz w:val="24"/>
                <w:szCs w:val="24"/>
              </w:rPr>
              <w:t>详见附件</w:t>
            </w:r>
            <w:r>
              <w:rPr>
                <w:rFonts w:hint="eastAsia"/>
                <w:sz w:val="24"/>
                <w:szCs w:val="24"/>
              </w:rPr>
              <w:t>:</w:t>
            </w:r>
            <w:r>
              <w:rPr>
                <w:rFonts w:hint="eastAsia"/>
                <w:sz w:val="24"/>
                <w:szCs w:val="24"/>
              </w:rPr>
              <w:t>现场不符合项报告书和不符合项整改情况汇报。</w:t>
            </w:r>
          </w:p>
        </w:tc>
      </w:tr>
      <w:tr w:rsidR="000A2E6A" w:rsidTr="002369CC">
        <w:trPr>
          <w:trHeight w:val="370"/>
          <w:jc w:val="center"/>
        </w:trPr>
        <w:tc>
          <w:tcPr>
            <w:tcW w:w="8613" w:type="dxa"/>
            <w:gridSpan w:val="9"/>
            <w:tcBorders>
              <w:tl2br w:val="nil"/>
              <w:tr2bl w:val="nil"/>
            </w:tcBorders>
          </w:tcPr>
          <w:p w:rsidR="00A53607" w:rsidRDefault="00A53607" w:rsidP="00A53607">
            <w:pPr>
              <w:spacing w:line="460" w:lineRule="exact"/>
              <w:rPr>
                <w:rFonts w:hAnsi="宋体"/>
                <w:sz w:val="24"/>
                <w:szCs w:val="24"/>
              </w:rPr>
            </w:pPr>
          </w:p>
          <w:p w:rsidR="006549F5" w:rsidRPr="006549F5" w:rsidRDefault="006549F5" w:rsidP="006549F5">
            <w:pPr>
              <w:pStyle w:val="Default1"/>
              <w:rPr>
                <w:rFonts w:hint="eastAsia"/>
              </w:rPr>
            </w:pPr>
            <w:bookmarkStart w:id="0" w:name="_GoBack"/>
            <w:bookmarkEnd w:id="0"/>
          </w:p>
          <w:p w:rsidR="000A2E6A" w:rsidRPr="00E8184F" w:rsidRDefault="00A53607" w:rsidP="00E8184F">
            <w:pPr>
              <w:spacing w:line="460" w:lineRule="exact"/>
              <w:rPr>
                <w:rFonts w:hAnsi="宋体" w:hint="eastAsia"/>
                <w:sz w:val="24"/>
                <w:szCs w:val="24"/>
              </w:rPr>
            </w:pPr>
            <w:r>
              <w:rPr>
                <w:rFonts w:hAnsi="宋体" w:hint="eastAsia"/>
                <w:sz w:val="24"/>
                <w:szCs w:val="24"/>
              </w:rPr>
              <w:t>评审组长：</w:t>
            </w:r>
            <w:r>
              <w:rPr>
                <w:rFonts w:hAnsi="宋体" w:hint="eastAsia"/>
                <w:sz w:val="24"/>
                <w:szCs w:val="24"/>
              </w:rPr>
              <w:t xml:space="preserve">                        </w:t>
            </w:r>
            <w:r>
              <w:rPr>
                <w:rFonts w:hAnsi="宋体" w:hint="eastAsia"/>
                <w:sz w:val="24"/>
                <w:szCs w:val="24"/>
              </w:rPr>
              <w:t>审批人</w:t>
            </w:r>
            <w:r>
              <w:rPr>
                <w:rFonts w:hAnsi="宋体" w:hint="eastAsia"/>
                <w:sz w:val="24"/>
                <w:szCs w:val="24"/>
              </w:rPr>
              <w:t>/</w:t>
            </w:r>
            <w:r>
              <w:rPr>
                <w:rFonts w:hAnsi="宋体" w:hint="eastAsia"/>
                <w:sz w:val="24"/>
                <w:szCs w:val="24"/>
              </w:rPr>
              <w:t>日期：</w:t>
            </w:r>
            <w:r>
              <w:rPr>
                <w:rFonts w:hAnsi="宋体" w:hint="eastAsia"/>
                <w:sz w:val="24"/>
                <w:szCs w:val="24"/>
              </w:rPr>
              <w:t xml:space="preserve"> 2021</w:t>
            </w:r>
            <w:r>
              <w:rPr>
                <w:rFonts w:hAnsi="宋体" w:hint="eastAsia"/>
                <w:sz w:val="24"/>
                <w:szCs w:val="24"/>
              </w:rPr>
              <w:t>年</w:t>
            </w:r>
            <w:r>
              <w:rPr>
                <w:rFonts w:hAnsi="宋体" w:hint="eastAsia"/>
                <w:sz w:val="24"/>
                <w:szCs w:val="24"/>
              </w:rPr>
              <w:t>5</w:t>
            </w:r>
            <w:r>
              <w:rPr>
                <w:rFonts w:hAnsi="宋体" w:hint="eastAsia"/>
                <w:sz w:val="24"/>
                <w:szCs w:val="24"/>
              </w:rPr>
              <w:t>月</w:t>
            </w:r>
            <w:r>
              <w:rPr>
                <w:rFonts w:hAnsi="宋体" w:hint="eastAsia"/>
                <w:sz w:val="24"/>
                <w:szCs w:val="24"/>
              </w:rPr>
              <w:t>7</w:t>
            </w:r>
            <w:r>
              <w:rPr>
                <w:rFonts w:hAnsi="宋体" w:hint="eastAsia"/>
                <w:sz w:val="24"/>
                <w:szCs w:val="24"/>
              </w:rPr>
              <w:t>日</w:t>
            </w:r>
            <w:r>
              <w:rPr>
                <w:rFonts w:hAnsi="宋体" w:hint="eastAsia"/>
                <w:sz w:val="24"/>
                <w:szCs w:val="24"/>
              </w:rPr>
              <w:t xml:space="preserve">                 </w:t>
            </w:r>
            <w:r>
              <w:rPr>
                <w:rFonts w:hAnsi="宋体" w:hint="eastAsia"/>
                <w:sz w:val="24"/>
                <w:szCs w:val="24"/>
              </w:rPr>
              <w:t>评审单位盖章</w:t>
            </w:r>
          </w:p>
        </w:tc>
      </w:tr>
    </w:tbl>
    <w:p w:rsidR="0082441E" w:rsidRDefault="0082441E">
      <w:pPr>
        <w:rPr>
          <w:rFonts w:hint="eastAsia"/>
        </w:rPr>
      </w:pPr>
    </w:p>
    <w:sectPr w:rsidR="0082441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278B" w:rsidRDefault="005F278B" w:rsidP="000A2E6A">
      <w:r>
        <w:separator/>
      </w:r>
    </w:p>
  </w:endnote>
  <w:endnote w:type="continuationSeparator" w:id="0">
    <w:p w:rsidR="005F278B" w:rsidRDefault="005F278B" w:rsidP="000A2E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2E6A" w:rsidRDefault="000A2E6A">
    <w:pPr>
      <w:pStyle w:val="a5"/>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278B" w:rsidRDefault="005F278B" w:rsidP="000A2E6A">
      <w:r>
        <w:separator/>
      </w:r>
    </w:p>
  </w:footnote>
  <w:footnote w:type="continuationSeparator" w:id="0">
    <w:p w:rsidR="005F278B" w:rsidRDefault="005F278B" w:rsidP="000A2E6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9F8DDD"/>
    <w:multiLevelType w:val="singleLevel"/>
    <w:tmpl w:val="9C9CA2AC"/>
    <w:lvl w:ilvl="0">
      <w:start w:val="2"/>
      <w:numFmt w:val="decimal"/>
      <w:suff w:val="nothing"/>
      <w:lvlText w:val="%1、"/>
      <w:lvlJc w:val="left"/>
      <w:pPr>
        <w:ind w:left="0" w:firstLine="0"/>
      </w:pPr>
      <w:rPr>
        <w:rFonts w:hint="eastAsia"/>
        <w:lang w:val="en-US" w:eastAsia="zh-CN"/>
      </w:rPr>
    </w:lvl>
  </w:abstractNum>
  <w:abstractNum w:abstractNumId="1" w15:restartNumberingAfterBreak="0">
    <w:nsid w:val="63990FB4"/>
    <w:multiLevelType w:val="singleLevel"/>
    <w:tmpl w:val="63990FB4"/>
    <w:lvl w:ilvl="0">
      <w:start w:val="1"/>
      <w:numFmt w:val="decimal"/>
      <w:suff w:val="nothing"/>
      <w:lvlText w:val="%1、"/>
      <w:lvlJc w:val="left"/>
      <w:pPr>
        <w:ind w:left="360" w:firstLine="0"/>
      </w:pPr>
    </w:lvl>
  </w:abstractNum>
  <w:abstractNum w:abstractNumId="2" w15:restartNumberingAfterBreak="0">
    <w:nsid w:val="6A4D4D3F"/>
    <w:multiLevelType w:val="hybridMultilevel"/>
    <w:tmpl w:val="7A50EC4A"/>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776957CE"/>
    <w:multiLevelType w:val="hybridMultilevel"/>
    <w:tmpl w:val="215ACAE8"/>
    <w:lvl w:ilvl="0" w:tplc="BDBC8F7C">
      <w:start w:val="2"/>
      <w:numFmt w:val="japaneseCounting"/>
      <w:lvlText w:val="%1、"/>
      <w:lvlJc w:val="left"/>
      <w:pPr>
        <w:ind w:left="870" w:hanging="8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C69"/>
    <w:rsid w:val="00025CD6"/>
    <w:rsid w:val="000566A2"/>
    <w:rsid w:val="000641AA"/>
    <w:rsid w:val="000A2E6A"/>
    <w:rsid w:val="001212E6"/>
    <w:rsid w:val="001238C5"/>
    <w:rsid w:val="00123C69"/>
    <w:rsid w:val="00162F37"/>
    <w:rsid w:val="00184F1D"/>
    <w:rsid w:val="002149DD"/>
    <w:rsid w:val="003E244F"/>
    <w:rsid w:val="004F455B"/>
    <w:rsid w:val="00583909"/>
    <w:rsid w:val="005F278B"/>
    <w:rsid w:val="0062127B"/>
    <w:rsid w:val="006549F5"/>
    <w:rsid w:val="006C0A87"/>
    <w:rsid w:val="006F5E85"/>
    <w:rsid w:val="00744BD8"/>
    <w:rsid w:val="007A5714"/>
    <w:rsid w:val="007D1DFA"/>
    <w:rsid w:val="0082441E"/>
    <w:rsid w:val="00834314"/>
    <w:rsid w:val="0096144C"/>
    <w:rsid w:val="009C6099"/>
    <w:rsid w:val="00A53607"/>
    <w:rsid w:val="00A86182"/>
    <w:rsid w:val="00A87260"/>
    <w:rsid w:val="00AC43FB"/>
    <w:rsid w:val="00B83DAF"/>
    <w:rsid w:val="00BF6896"/>
    <w:rsid w:val="00C273C4"/>
    <w:rsid w:val="00C64B76"/>
    <w:rsid w:val="00CD37A9"/>
    <w:rsid w:val="00CD50DD"/>
    <w:rsid w:val="00DC7100"/>
    <w:rsid w:val="00E46FE6"/>
    <w:rsid w:val="00E8184F"/>
    <w:rsid w:val="00F15A84"/>
    <w:rsid w:val="00F309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373743"/>
  <w15:chartTrackingRefBased/>
  <w15:docId w15:val="{C90EC02C-8B3A-496C-B88F-383B1294A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next w:val="Default1"/>
    <w:qFormat/>
    <w:rsid w:val="000A2E6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A2E6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A2E6A"/>
    <w:rPr>
      <w:sz w:val="18"/>
      <w:szCs w:val="18"/>
    </w:rPr>
  </w:style>
  <w:style w:type="paragraph" w:styleId="a5">
    <w:name w:val="footer"/>
    <w:basedOn w:val="a"/>
    <w:link w:val="a6"/>
    <w:unhideWhenUsed/>
    <w:qFormat/>
    <w:rsid w:val="000A2E6A"/>
    <w:pPr>
      <w:tabs>
        <w:tab w:val="center" w:pos="4153"/>
        <w:tab w:val="right" w:pos="8306"/>
      </w:tabs>
      <w:snapToGrid w:val="0"/>
      <w:jc w:val="left"/>
    </w:pPr>
    <w:rPr>
      <w:sz w:val="18"/>
      <w:szCs w:val="18"/>
    </w:rPr>
  </w:style>
  <w:style w:type="character" w:customStyle="1" w:styleId="a6">
    <w:name w:val="页脚 字符"/>
    <w:basedOn w:val="a0"/>
    <w:link w:val="a5"/>
    <w:qFormat/>
    <w:rsid w:val="000A2E6A"/>
    <w:rPr>
      <w:sz w:val="18"/>
      <w:szCs w:val="18"/>
    </w:rPr>
  </w:style>
  <w:style w:type="paragraph" w:customStyle="1" w:styleId="Default1">
    <w:name w:val="Default1"/>
    <w:qFormat/>
    <w:rsid w:val="000A2E6A"/>
    <w:pPr>
      <w:widowControl w:val="0"/>
      <w:autoSpaceDE w:val="0"/>
      <w:autoSpaceDN w:val="0"/>
      <w:adjustRightInd w:val="0"/>
    </w:pPr>
    <w:rPr>
      <w:rFonts w:ascii="宋体" w:eastAsia="宋体" w:hAnsi="Calibri" w:cs="宋体"/>
      <w:color w:val="000000"/>
      <w:kern w:val="0"/>
      <w:sz w:val="24"/>
      <w:szCs w:val="24"/>
    </w:rPr>
  </w:style>
  <w:style w:type="table" w:styleId="a7">
    <w:name w:val="Table Grid"/>
    <w:basedOn w:val="a1"/>
    <w:qFormat/>
    <w:rsid w:val="000A2E6A"/>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7D1DF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6</Pages>
  <Words>409</Words>
  <Characters>2332</Characters>
  <Application>Microsoft Office Word</Application>
  <DocSecurity>0</DocSecurity>
  <Lines>19</Lines>
  <Paragraphs>5</Paragraphs>
  <ScaleCrop>false</ScaleCrop>
  <Company>Micorosoft</Company>
  <LinksUpToDate>false</LinksUpToDate>
  <CharactersWithSpaces>2736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Micorosoft</dc:creator>
  <cp:keywords/>
  <dc:description/>
  <cp:lastModifiedBy>Micorosoft</cp:lastModifiedBy>
  <cp:revision>35</cp:revision>
  <dcterms:created xsi:type="dcterms:W3CDTF">2021-04-19T07:16:00Z</dcterms:created>
  <dcterms:modified xsi:type="dcterms:W3CDTF">2021-07-14T01:19:00Z</dcterms:modified>
</cp:coreProperties>
</file>