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D5" w:rsidRDefault="003506D5" w:rsidP="003506D5">
      <w:pPr>
        <w:jc w:val="center"/>
        <w:rPr>
          <w:b/>
          <w:sz w:val="56"/>
          <w:szCs w:val="56"/>
        </w:rPr>
      </w:pPr>
      <w:r>
        <w:rPr>
          <w:b/>
          <w:sz w:val="56"/>
          <w:szCs w:val="56"/>
        </w:rPr>
        <w:t xml:space="preserve">OpenCPI HDL Application </w:t>
      </w:r>
      <w:r w:rsidR="004F4C5E">
        <w:rPr>
          <w:b/>
          <w:sz w:val="56"/>
          <w:szCs w:val="56"/>
        </w:rPr>
        <w:t>Workers</w:t>
      </w:r>
      <w:r>
        <w:rPr>
          <w:b/>
          <w:sz w:val="56"/>
          <w:szCs w:val="56"/>
        </w:rPr>
        <w:t xml:space="preserve"> Interface Specification</w:t>
      </w:r>
    </w:p>
    <w:p w:rsidR="003506D5" w:rsidRDefault="003506D5" w:rsidP="003506D5">
      <w:pPr>
        <w:jc w:val="center"/>
        <w:rPr>
          <w:sz w:val="28"/>
          <w:szCs w:val="28"/>
        </w:rPr>
      </w:pPr>
    </w:p>
    <w:p w:rsidR="003506D5" w:rsidRDefault="003506D5" w:rsidP="003506D5">
      <w:pPr>
        <w:rPr>
          <w:sz w:val="28"/>
          <w:szCs w:val="28"/>
        </w:rPr>
      </w:pPr>
    </w:p>
    <w:p w:rsidR="003506D5" w:rsidRPr="001E2B1B" w:rsidRDefault="003506D5" w:rsidP="003506D5"/>
    <w:p w:rsidR="003506D5" w:rsidRPr="001E2B1B" w:rsidRDefault="003506D5" w:rsidP="003506D5"/>
    <w:p w:rsidR="003506D5" w:rsidRPr="001E2B1B" w:rsidRDefault="003506D5" w:rsidP="003506D5"/>
    <w:p w:rsidR="003506D5" w:rsidRPr="001E2B1B" w:rsidRDefault="003506D5" w:rsidP="003506D5"/>
    <w:p w:rsidR="003506D5" w:rsidRDefault="003506D5" w:rsidP="003506D5">
      <w:pPr>
        <w:rPr>
          <w:b/>
          <w:color w:val="FF0000"/>
        </w:rPr>
      </w:pPr>
    </w:p>
    <w:p w:rsidR="003506D5" w:rsidRDefault="003506D5" w:rsidP="003506D5">
      <w:pPr>
        <w:rPr>
          <w:b/>
          <w:color w:val="FF0000"/>
        </w:rPr>
      </w:pPr>
    </w:p>
    <w:p w:rsidR="003506D5" w:rsidRDefault="003506D5" w:rsidP="003506D5">
      <w:pPr>
        <w:rPr>
          <w:b/>
          <w:color w:val="FF0000"/>
        </w:rPr>
      </w:pPr>
    </w:p>
    <w:p w:rsidR="003506D5" w:rsidRPr="00EB488A" w:rsidRDefault="003506D5" w:rsidP="003506D5"/>
    <w:p w:rsidR="003506D5" w:rsidRPr="001E2B1B" w:rsidRDefault="003506D5" w:rsidP="003506D5"/>
    <w:p w:rsidR="003506D5" w:rsidRDefault="003506D5" w:rsidP="003506D5"/>
    <w:p w:rsidR="003506D5" w:rsidRPr="001E2B1B" w:rsidRDefault="003506D5" w:rsidP="003506D5"/>
    <w:p w:rsidR="003506D5" w:rsidRPr="001E2B1B" w:rsidRDefault="003506D5" w:rsidP="003506D5"/>
    <w:p w:rsidR="003506D5" w:rsidRDefault="003E2789" w:rsidP="003506D5">
      <w:r>
        <w:t>Authors:</w:t>
      </w:r>
    </w:p>
    <w:p w:rsidR="003506D5" w:rsidRDefault="003506D5" w:rsidP="003506D5">
      <w:r>
        <w:t>Shepard Siegel, Atomic Rules LLC   (</w:t>
      </w:r>
      <w:hyperlink r:id="rId8" w:history="1">
        <w:r w:rsidRPr="00EB51E0">
          <w:rPr>
            <w:rStyle w:val="Hyperlink"/>
          </w:rPr>
          <w:t>Shepard.Siegel@atomicrules.com</w:t>
        </w:r>
      </w:hyperlink>
      <w:r>
        <w:t>)</w:t>
      </w:r>
    </w:p>
    <w:p w:rsidR="003506D5" w:rsidRPr="001E2B1B" w:rsidRDefault="003506D5" w:rsidP="003506D5">
      <w:r>
        <w:t>Jim Kulp, Mercury Federal Systems, Inc. (</w:t>
      </w:r>
      <w:hyperlink r:id="rId9" w:history="1">
        <w:r w:rsidR="0016424A" w:rsidRPr="0016424A">
          <w:rPr>
            <w:rStyle w:val="Hyperlink"/>
          </w:rPr>
          <w:t>jkulp@mercfed.com)</w:t>
        </w:r>
      </w:hyperlink>
    </w:p>
    <w:p w:rsidR="003506D5" w:rsidRPr="00AF340A" w:rsidRDefault="003506D5" w:rsidP="003506D5">
      <w:pPr>
        <w:spacing w:before="0" w:after="0"/>
        <w:jc w:val="center"/>
        <w:rPr>
          <w:i/>
          <w:iCs/>
          <w:szCs w:val="28"/>
        </w:rPr>
      </w:pPr>
      <w:r>
        <w:rPr>
          <w:i/>
          <w:iCs/>
          <w:sz w:val="28"/>
          <w:szCs w:val="28"/>
        </w:rPr>
        <w:br w:type="page"/>
      </w:r>
      <w:r w:rsidRPr="00471C81">
        <w:rPr>
          <w:i/>
          <w:iCs/>
          <w:szCs w:val="28"/>
        </w:rPr>
        <w:lastRenderedPageBreak/>
        <w:t>Revision History</w:t>
      </w:r>
    </w:p>
    <w:tbl>
      <w:tblPr>
        <w:tblStyle w:val="TableGrid"/>
        <w:tblW w:w="0" w:type="auto"/>
        <w:tblLayout w:type="fixed"/>
        <w:tblCellMar>
          <w:left w:w="115" w:type="dxa"/>
          <w:right w:w="115" w:type="dxa"/>
        </w:tblCellMar>
        <w:tblLook w:val="04A0"/>
      </w:tblPr>
      <w:tblGrid>
        <w:gridCol w:w="1015"/>
        <w:gridCol w:w="5850"/>
        <w:gridCol w:w="782"/>
        <w:gridCol w:w="1176"/>
      </w:tblGrid>
      <w:tr w:rsidR="003506D5" w:rsidRPr="001E2B1B">
        <w:tc>
          <w:tcPr>
            <w:tcW w:w="1015" w:type="dxa"/>
          </w:tcPr>
          <w:p w:rsidR="003506D5" w:rsidRPr="001E2B1B" w:rsidRDefault="003506D5" w:rsidP="001A6590">
            <w:pPr>
              <w:jc w:val="center"/>
              <w:rPr>
                <w:b/>
                <w:sz w:val="16"/>
              </w:rPr>
            </w:pPr>
            <w:r w:rsidRPr="001E2B1B">
              <w:rPr>
                <w:b/>
                <w:sz w:val="16"/>
              </w:rPr>
              <w:t>Revision</w:t>
            </w:r>
          </w:p>
        </w:tc>
        <w:tc>
          <w:tcPr>
            <w:tcW w:w="5850" w:type="dxa"/>
          </w:tcPr>
          <w:p w:rsidR="003506D5" w:rsidRPr="001E2B1B" w:rsidRDefault="003506D5" w:rsidP="001A6590">
            <w:pPr>
              <w:jc w:val="center"/>
              <w:rPr>
                <w:b/>
                <w:sz w:val="16"/>
              </w:rPr>
            </w:pPr>
            <w:r w:rsidRPr="001E2B1B">
              <w:rPr>
                <w:b/>
                <w:sz w:val="16"/>
              </w:rPr>
              <w:t>Description of Change</w:t>
            </w:r>
          </w:p>
        </w:tc>
        <w:tc>
          <w:tcPr>
            <w:tcW w:w="782" w:type="dxa"/>
          </w:tcPr>
          <w:p w:rsidR="003506D5" w:rsidRPr="001E2B1B" w:rsidRDefault="003506D5" w:rsidP="001A6590">
            <w:pPr>
              <w:jc w:val="center"/>
              <w:rPr>
                <w:b/>
                <w:sz w:val="16"/>
              </w:rPr>
            </w:pPr>
            <w:r w:rsidRPr="001E2B1B">
              <w:rPr>
                <w:b/>
                <w:sz w:val="16"/>
              </w:rPr>
              <w:t>By</w:t>
            </w:r>
          </w:p>
        </w:tc>
        <w:tc>
          <w:tcPr>
            <w:tcW w:w="1176" w:type="dxa"/>
          </w:tcPr>
          <w:p w:rsidR="003506D5" w:rsidRPr="001E2B1B" w:rsidRDefault="003506D5" w:rsidP="001A6590">
            <w:pPr>
              <w:jc w:val="center"/>
              <w:rPr>
                <w:b/>
                <w:sz w:val="16"/>
              </w:rPr>
            </w:pPr>
            <w:r w:rsidRPr="001E2B1B">
              <w:rPr>
                <w:b/>
                <w:sz w:val="16"/>
              </w:rPr>
              <w:t>Date</w:t>
            </w:r>
          </w:p>
        </w:tc>
      </w:tr>
      <w:tr w:rsidR="00BA67F1" w:rsidRPr="00177380" w:rsidTr="00BA67F1">
        <w:trPr>
          <w:trHeight w:val="101"/>
        </w:trPr>
        <w:tc>
          <w:tcPr>
            <w:tcW w:w="1015" w:type="dxa"/>
          </w:tcPr>
          <w:p w:rsidR="00BA67F1" w:rsidRPr="00177380" w:rsidRDefault="00BA67F1" w:rsidP="00BA67F1">
            <w:pPr>
              <w:spacing w:before="0" w:after="0"/>
              <w:rPr>
                <w:sz w:val="14"/>
                <w:szCs w:val="14"/>
              </w:rPr>
            </w:pPr>
            <w:r>
              <w:rPr>
                <w:sz w:val="14"/>
                <w:szCs w:val="14"/>
              </w:rPr>
              <w:t>1</w:t>
            </w:r>
            <w:r w:rsidRPr="00177380">
              <w:rPr>
                <w:sz w:val="14"/>
                <w:szCs w:val="14"/>
              </w:rPr>
              <w:t>.01</w:t>
            </w:r>
          </w:p>
        </w:tc>
        <w:tc>
          <w:tcPr>
            <w:tcW w:w="5850" w:type="dxa"/>
          </w:tcPr>
          <w:p w:rsidR="00BA67F1" w:rsidRDefault="00BA67F1" w:rsidP="00BA67F1">
            <w:pPr>
              <w:spacing w:before="0" w:after="0"/>
              <w:rPr>
                <w:sz w:val="14"/>
                <w:szCs w:val="14"/>
              </w:rPr>
            </w:pPr>
            <w:r>
              <w:rPr>
                <w:sz w:val="14"/>
                <w:szCs w:val="14"/>
              </w:rPr>
              <w:t>Creation from Atomic Rules, LLC, OpenCPI-FRMAM v29</w:t>
            </w:r>
          </w:p>
        </w:tc>
        <w:tc>
          <w:tcPr>
            <w:tcW w:w="782" w:type="dxa"/>
          </w:tcPr>
          <w:p w:rsidR="00BA67F1" w:rsidRPr="00177380" w:rsidRDefault="00BA67F1" w:rsidP="00BA67F1">
            <w:pPr>
              <w:spacing w:before="0" w:after="0"/>
              <w:rPr>
                <w:sz w:val="14"/>
                <w:szCs w:val="14"/>
              </w:rPr>
            </w:pPr>
            <w:proofErr w:type="spellStart"/>
            <w:r>
              <w:rPr>
                <w:sz w:val="14"/>
                <w:szCs w:val="14"/>
              </w:rPr>
              <w:t>jkulp</w:t>
            </w:r>
            <w:proofErr w:type="spellEnd"/>
          </w:p>
        </w:tc>
        <w:tc>
          <w:tcPr>
            <w:tcW w:w="1176" w:type="dxa"/>
          </w:tcPr>
          <w:p w:rsidR="00BA67F1" w:rsidRPr="00177380" w:rsidRDefault="00BA67F1" w:rsidP="00BA67F1">
            <w:pPr>
              <w:spacing w:before="0" w:after="0"/>
              <w:rPr>
                <w:sz w:val="14"/>
                <w:szCs w:val="14"/>
              </w:rPr>
            </w:pPr>
            <w:r w:rsidRPr="00177380">
              <w:rPr>
                <w:sz w:val="14"/>
                <w:szCs w:val="14"/>
              </w:rPr>
              <w:t>20</w:t>
            </w:r>
            <w:r>
              <w:rPr>
                <w:sz w:val="14"/>
                <w:szCs w:val="14"/>
              </w:rPr>
              <w:t>10</w:t>
            </w:r>
            <w:r w:rsidRPr="00177380">
              <w:rPr>
                <w:sz w:val="14"/>
                <w:szCs w:val="14"/>
              </w:rPr>
              <w:t>-</w:t>
            </w:r>
            <w:r>
              <w:rPr>
                <w:sz w:val="14"/>
                <w:szCs w:val="14"/>
              </w:rPr>
              <w:t>07</w:t>
            </w:r>
            <w:r w:rsidRPr="00177380">
              <w:rPr>
                <w:sz w:val="14"/>
                <w:szCs w:val="14"/>
              </w:rPr>
              <w:t>-</w:t>
            </w:r>
            <w:r>
              <w:rPr>
                <w:sz w:val="14"/>
                <w:szCs w:val="14"/>
              </w:rPr>
              <w:t>01</w:t>
            </w:r>
          </w:p>
        </w:tc>
      </w:tr>
      <w:tr w:rsidR="003506D5" w:rsidRPr="00177380">
        <w:trPr>
          <w:trHeight w:val="101"/>
        </w:trPr>
        <w:tc>
          <w:tcPr>
            <w:tcW w:w="1015" w:type="dxa"/>
          </w:tcPr>
          <w:p w:rsidR="003506D5" w:rsidRPr="00177380" w:rsidRDefault="003506D5" w:rsidP="001A6590">
            <w:pPr>
              <w:spacing w:before="0" w:after="0"/>
              <w:rPr>
                <w:sz w:val="14"/>
                <w:szCs w:val="14"/>
              </w:rPr>
            </w:pPr>
            <w:r>
              <w:rPr>
                <w:sz w:val="14"/>
                <w:szCs w:val="14"/>
              </w:rPr>
              <w:t>1</w:t>
            </w:r>
            <w:r w:rsidRPr="00177380">
              <w:rPr>
                <w:sz w:val="14"/>
                <w:szCs w:val="14"/>
              </w:rPr>
              <w:t>.0</w:t>
            </w:r>
            <w:r w:rsidR="00BA67F1">
              <w:rPr>
                <w:sz w:val="14"/>
                <w:szCs w:val="14"/>
              </w:rPr>
              <w:t>2</w:t>
            </w:r>
          </w:p>
        </w:tc>
        <w:tc>
          <w:tcPr>
            <w:tcW w:w="5850" w:type="dxa"/>
          </w:tcPr>
          <w:p w:rsidR="003506D5" w:rsidRDefault="00BA67F1">
            <w:pPr>
              <w:spacing w:before="0" w:after="0"/>
              <w:rPr>
                <w:sz w:val="14"/>
                <w:szCs w:val="14"/>
              </w:rPr>
            </w:pPr>
            <w:r>
              <w:rPr>
                <w:sz w:val="14"/>
                <w:szCs w:val="14"/>
              </w:rPr>
              <w:t xml:space="preserve">Added </w:t>
            </w:r>
            <w:proofErr w:type="spellStart"/>
            <w:r>
              <w:rPr>
                <w:sz w:val="14"/>
                <w:szCs w:val="14"/>
              </w:rPr>
              <w:t>DDCWorker</w:t>
            </w:r>
            <w:proofErr w:type="spellEnd"/>
          </w:p>
        </w:tc>
        <w:tc>
          <w:tcPr>
            <w:tcW w:w="782" w:type="dxa"/>
          </w:tcPr>
          <w:p w:rsidR="003506D5" w:rsidRPr="00177380" w:rsidRDefault="00BA67F1" w:rsidP="001A6590">
            <w:pPr>
              <w:spacing w:before="0" w:after="0"/>
              <w:rPr>
                <w:sz w:val="14"/>
                <w:szCs w:val="14"/>
              </w:rPr>
            </w:pPr>
            <w:r>
              <w:rPr>
                <w:sz w:val="14"/>
                <w:szCs w:val="14"/>
              </w:rPr>
              <w:t>Ssiegel</w:t>
            </w:r>
          </w:p>
        </w:tc>
        <w:tc>
          <w:tcPr>
            <w:tcW w:w="1176" w:type="dxa"/>
          </w:tcPr>
          <w:p w:rsidR="003506D5" w:rsidRPr="00177380" w:rsidRDefault="00BA67F1" w:rsidP="001A6590">
            <w:pPr>
              <w:spacing w:before="0" w:after="0"/>
              <w:rPr>
                <w:sz w:val="14"/>
                <w:szCs w:val="14"/>
              </w:rPr>
            </w:pPr>
            <w:r>
              <w:rPr>
                <w:sz w:val="14"/>
                <w:szCs w:val="14"/>
              </w:rPr>
              <w:t>2010-08-08</w:t>
            </w:r>
          </w:p>
        </w:tc>
      </w:tr>
      <w:tr w:rsidR="003506D5" w:rsidRPr="00177380">
        <w:trPr>
          <w:trHeight w:val="101"/>
        </w:trPr>
        <w:tc>
          <w:tcPr>
            <w:tcW w:w="1015" w:type="dxa"/>
          </w:tcPr>
          <w:p w:rsidR="003506D5" w:rsidRDefault="00465773" w:rsidP="001A6590">
            <w:pPr>
              <w:spacing w:before="0" w:after="0"/>
              <w:rPr>
                <w:sz w:val="14"/>
                <w:szCs w:val="14"/>
              </w:rPr>
            </w:pPr>
            <w:r>
              <w:rPr>
                <w:sz w:val="14"/>
                <w:szCs w:val="14"/>
              </w:rPr>
              <w:t>1.03</w:t>
            </w:r>
          </w:p>
        </w:tc>
        <w:tc>
          <w:tcPr>
            <w:tcW w:w="5850" w:type="dxa"/>
          </w:tcPr>
          <w:p w:rsidR="003506D5" w:rsidRDefault="00465773">
            <w:pPr>
              <w:spacing w:before="0" w:after="0"/>
              <w:rPr>
                <w:sz w:val="14"/>
                <w:szCs w:val="14"/>
              </w:rPr>
            </w:pPr>
            <w:proofErr w:type="spellStart"/>
            <w:r>
              <w:rPr>
                <w:sz w:val="14"/>
                <w:szCs w:val="14"/>
              </w:rPr>
              <w:t>DDCWorker</w:t>
            </w:r>
            <w:proofErr w:type="spellEnd"/>
            <w:r>
              <w:rPr>
                <w:sz w:val="14"/>
                <w:szCs w:val="14"/>
              </w:rPr>
              <w:t xml:space="preserve"> prop change</w:t>
            </w:r>
          </w:p>
        </w:tc>
        <w:tc>
          <w:tcPr>
            <w:tcW w:w="782" w:type="dxa"/>
          </w:tcPr>
          <w:p w:rsidR="003506D5" w:rsidRDefault="00465773" w:rsidP="001A6590">
            <w:pPr>
              <w:spacing w:before="0" w:after="0"/>
              <w:rPr>
                <w:sz w:val="14"/>
                <w:szCs w:val="14"/>
              </w:rPr>
            </w:pPr>
            <w:r>
              <w:rPr>
                <w:sz w:val="14"/>
                <w:szCs w:val="14"/>
              </w:rPr>
              <w:t>Ssiegel</w:t>
            </w:r>
          </w:p>
        </w:tc>
        <w:tc>
          <w:tcPr>
            <w:tcW w:w="1176" w:type="dxa"/>
          </w:tcPr>
          <w:p w:rsidR="003506D5" w:rsidRDefault="00465773" w:rsidP="001A6590">
            <w:pPr>
              <w:spacing w:before="0" w:after="0"/>
              <w:rPr>
                <w:sz w:val="14"/>
                <w:szCs w:val="14"/>
              </w:rPr>
            </w:pPr>
            <w:r>
              <w:rPr>
                <w:sz w:val="14"/>
                <w:szCs w:val="14"/>
              </w:rPr>
              <w:t>2010-08-09</w:t>
            </w:r>
          </w:p>
        </w:tc>
      </w:tr>
    </w:tbl>
    <w:p w:rsidR="003506D5" w:rsidRDefault="003506D5" w:rsidP="003506D5">
      <w:pPr>
        <w:widowControl w:val="0"/>
        <w:spacing w:before="0" w:after="0"/>
      </w:pPr>
    </w:p>
    <w:p w:rsidR="003506D5" w:rsidRDefault="003506D5" w:rsidP="003506D5">
      <w:pPr>
        <w:pStyle w:val="TOC1"/>
        <w:jc w:val="center"/>
      </w:pPr>
      <w:r w:rsidRPr="001E2B1B">
        <w:br w:type="page"/>
      </w:r>
      <w:r w:rsidRPr="001E2B1B">
        <w:lastRenderedPageBreak/>
        <w:t>Table of Contents</w:t>
      </w:r>
    </w:p>
    <w:p w:rsidR="007432EF" w:rsidRDefault="00EB33BE">
      <w:pPr>
        <w:pStyle w:val="TOC1"/>
        <w:tabs>
          <w:tab w:val="left" w:pos="382"/>
          <w:tab w:val="right" w:leader="dot" w:pos="9350"/>
        </w:tabs>
        <w:rPr>
          <w:rFonts w:eastAsiaTheme="minorEastAsia" w:cstheme="minorBidi"/>
          <w:b w:val="0"/>
          <w:noProof/>
        </w:rPr>
      </w:pPr>
      <w:r w:rsidRPr="00EB33BE">
        <w:rPr>
          <w:b w:val="0"/>
        </w:rPr>
        <w:fldChar w:fldCharType="begin"/>
      </w:r>
      <w:r w:rsidR="007432EF">
        <w:rPr>
          <w:b w:val="0"/>
        </w:rPr>
        <w:instrText xml:space="preserve"> TOC \o "1-2" </w:instrText>
      </w:r>
      <w:r w:rsidRPr="00EB33BE">
        <w:rPr>
          <w:b w:val="0"/>
        </w:rPr>
        <w:fldChar w:fldCharType="separate"/>
      </w:r>
      <w:r w:rsidR="007432EF">
        <w:rPr>
          <w:noProof/>
        </w:rPr>
        <w:t>1</w:t>
      </w:r>
      <w:r w:rsidR="007432EF">
        <w:rPr>
          <w:rFonts w:eastAsiaTheme="minorEastAsia" w:cstheme="minorBidi"/>
          <w:b w:val="0"/>
          <w:noProof/>
        </w:rPr>
        <w:tab/>
      </w:r>
      <w:r w:rsidR="007432EF">
        <w:rPr>
          <w:noProof/>
        </w:rPr>
        <w:t>References</w:t>
      </w:r>
      <w:r w:rsidR="007432EF">
        <w:rPr>
          <w:noProof/>
        </w:rPr>
        <w:tab/>
      </w:r>
      <w:r>
        <w:rPr>
          <w:noProof/>
        </w:rPr>
        <w:fldChar w:fldCharType="begin"/>
      </w:r>
      <w:r w:rsidR="007432EF">
        <w:rPr>
          <w:noProof/>
        </w:rPr>
        <w:instrText xml:space="preserve"> PAGEREF _Toc141837257 \h </w:instrText>
      </w:r>
      <w:r>
        <w:rPr>
          <w:noProof/>
        </w:rPr>
      </w:r>
      <w:r>
        <w:rPr>
          <w:noProof/>
        </w:rPr>
        <w:fldChar w:fldCharType="separate"/>
      </w:r>
      <w:r w:rsidR="009F5690">
        <w:rPr>
          <w:noProof/>
        </w:rPr>
        <w:t>4</w:t>
      </w:r>
      <w:r>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2</w:t>
      </w:r>
      <w:r>
        <w:rPr>
          <w:rFonts w:eastAsiaTheme="minorEastAsia" w:cstheme="minorBidi"/>
          <w:b w:val="0"/>
          <w:noProof/>
        </w:rPr>
        <w:tab/>
      </w:r>
      <w:r>
        <w:rPr>
          <w:noProof/>
        </w:rPr>
        <w:t>Overview</w:t>
      </w:r>
      <w:r>
        <w:rPr>
          <w:noProof/>
        </w:rPr>
        <w:tab/>
      </w:r>
      <w:r w:rsidR="00EB33BE">
        <w:rPr>
          <w:noProof/>
        </w:rPr>
        <w:fldChar w:fldCharType="begin"/>
      </w:r>
      <w:r>
        <w:rPr>
          <w:noProof/>
        </w:rPr>
        <w:instrText xml:space="preserve"> PAGEREF _Toc141837258 \h </w:instrText>
      </w:r>
      <w:r w:rsidR="00EB33BE">
        <w:rPr>
          <w:noProof/>
        </w:rPr>
      </w:r>
      <w:r w:rsidR="00EB33BE">
        <w:rPr>
          <w:noProof/>
        </w:rPr>
        <w:fldChar w:fldCharType="separate"/>
      </w:r>
      <w:r w:rsidR="009F5690">
        <w:rPr>
          <w:noProof/>
        </w:rPr>
        <w:t>5</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3</w:t>
      </w:r>
      <w:r>
        <w:rPr>
          <w:rFonts w:eastAsiaTheme="minorEastAsia" w:cstheme="minorBidi"/>
          <w:b w:val="0"/>
          <w:noProof/>
        </w:rPr>
        <w:tab/>
      </w:r>
      <w:r>
        <w:rPr>
          <w:noProof/>
        </w:rPr>
        <w:t>GCD Worker</w:t>
      </w:r>
      <w:r>
        <w:rPr>
          <w:noProof/>
        </w:rPr>
        <w:tab/>
      </w:r>
      <w:r w:rsidR="00EB33BE">
        <w:rPr>
          <w:noProof/>
        </w:rPr>
        <w:fldChar w:fldCharType="begin"/>
      </w:r>
      <w:r>
        <w:rPr>
          <w:noProof/>
        </w:rPr>
        <w:instrText xml:space="preserve"> PAGEREF _Toc141837259 \h </w:instrText>
      </w:r>
      <w:r w:rsidR="00EB33BE">
        <w:rPr>
          <w:noProof/>
        </w:rPr>
      </w:r>
      <w:r w:rsidR="00EB33BE">
        <w:rPr>
          <w:noProof/>
        </w:rPr>
        <w:fldChar w:fldCharType="separate"/>
      </w:r>
      <w:r w:rsidR="009F5690">
        <w:rPr>
          <w:noProof/>
        </w:rPr>
        <w:t>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_Toc141837260 \h </w:instrText>
      </w:r>
      <w:r w:rsidR="00EB33BE">
        <w:rPr>
          <w:noProof/>
        </w:rPr>
      </w:r>
      <w:r w:rsidR="00EB33BE">
        <w:rPr>
          <w:noProof/>
        </w:rPr>
        <w:fldChar w:fldCharType="separate"/>
      </w:r>
      <w:r w:rsidR="009F5690">
        <w:rPr>
          <w:noProof/>
        </w:rPr>
        <w:t>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3.2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_Toc141837261 \h </w:instrText>
      </w:r>
      <w:r w:rsidR="00EB33BE">
        <w:rPr>
          <w:noProof/>
        </w:rPr>
      </w:r>
      <w:r w:rsidR="00EB33BE">
        <w:rPr>
          <w:noProof/>
        </w:rPr>
        <w:fldChar w:fldCharType="separate"/>
      </w:r>
      <w:r w:rsidR="009F5690">
        <w:rPr>
          <w:noProof/>
        </w:rPr>
        <w:t>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3.3</w:t>
      </w:r>
      <w:r>
        <w:rPr>
          <w:rFonts w:eastAsiaTheme="minorEastAsia" w:cstheme="minorBidi"/>
          <w:b w:val="0"/>
          <w:noProof/>
          <w:sz w:val="24"/>
          <w:szCs w:val="24"/>
        </w:rPr>
        <w:tab/>
      </w:r>
      <w:r w:rsidRPr="00E44466">
        <w:rPr>
          <w:rFonts w:eastAsiaTheme="majorEastAsia"/>
          <w:noProof/>
        </w:rPr>
        <w:t>Using the GCD Worker</w:t>
      </w:r>
      <w:r>
        <w:rPr>
          <w:noProof/>
        </w:rPr>
        <w:tab/>
      </w:r>
      <w:r w:rsidR="00EB33BE">
        <w:rPr>
          <w:noProof/>
        </w:rPr>
        <w:fldChar w:fldCharType="begin"/>
      </w:r>
      <w:r>
        <w:rPr>
          <w:noProof/>
        </w:rPr>
        <w:instrText xml:space="preserve"> PAGEREF _Toc141837262 \h </w:instrText>
      </w:r>
      <w:r w:rsidR="00EB33BE">
        <w:rPr>
          <w:noProof/>
        </w:rPr>
      </w:r>
      <w:r w:rsidR="00EB33BE">
        <w:rPr>
          <w:noProof/>
        </w:rPr>
        <w:fldChar w:fldCharType="separate"/>
      </w:r>
      <w:r w:rsidR="009F5690">
        <w:rPr>
          <w:noProof/>
        </w:rPr>
        <w:t>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3.4</w:t>
      </w:r>
      <w:r>
        <w:rPr>
          <w:rFonts w:eastAsiaTheme="minorEastAsia" w:cstheme="minorBidi"/>
          <w:b w:val="0"/>
          <w:noProof/>
          <w:sz w:val="24"/>
          <w:szCs w:val="24"/>
        </w:rPr>
        <w:tab/>
      </w:r>
      <w:r w:rsidRPr="00E44466">
        <w:rPr>
          <w:rFonts w:eastAsiaTheme="majorEastAsia"/>
          <w:noProof/>
        </w:rPr>
        <w:t>Other Features</w:t>
      </w:r>
      <w:r>
        <w:rPr>
          <w:noProof/>
        </w:rPr>
        <w:tab/>
      </w:r>
      <w:r w:rsidR="00EB33BE">
        <w:rPr>
          <w:noProof/>
        </w:rPr>
        <w:fldChar w:fldCharType="begin"/>
      </w:r>
      <w:r>
        <w:rPr>
          <w:noProof/>
        </w:rPr>
        <w:instrText xml:space="preserve"> PAGEREF _Toc141837263 \h </w:instrText>
      </w:r>
      <w:r w:rsidR="00EB33BE">
        <w:rPr>
          <w:noProof/>
        </w:rPr>
      </w:r>
      <w:r w:rsidR="00EB33BE">
        <w:rPr>
          <w:noProof/>
        </w:rPr>
        <w:fldChar w:fldCharType="separate"/>
      </w:r>
      <w:r w:rsidR="009F5690">
        <w:rPr>
          <w:noProof/>
        </w:rPr>
        <w:t>6</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4</w:t>
      </w:r>
      <w:r>
        <w:rPr>
          <w:rFonts w:eastAsiaTheme="minorEastAsia" w:cstheme="minorBidi"/>
          <w:b w:val="0"/>
          <w:noProof/>
        </w:rPr>
        <w:tab/>
      </w:r>
      <w:r>
        <w:rPr>
          <w:noProof/>
        </w:rPr>
        <w:t>Stream-Message Adapter (SMAdapter) Worker</w:t>
      </w:r>
      <w:r>
        <w:rPr>
          <w:noProof/>
        </w:rPr>
        <w:tab/>
      </w:r>
      <w:r w:rsidR="00EB33BE">
        <w:rPr>
          <w:noProof/>
        </w:rPr>
        <w:fldChar w:fldCharType="begin"/>
      </w:r>
      <w:r>
        <w:rPr>
          <w:noProof/>
        </w:rPr>
        <w:instrText xml:space="preserve"> PAGEREF _Toc141837264 \h </w:instrText>
      </w:r>
      <w:r w:rsidR="00EB33BE">
        <w:rPr>
          <w:noProof/>
        </w:rPr>
      </w:r>
      <w:r w:rsidR="00EB33BE">
        <w:rPr>
          <w:noProof/>
        </w:rPr>
        <w:fldChar w:fldCharType="separate"/>
      </w:r>
      <w:r w:rsidR="009F5690">
        <w:rPr>
          <w:noProof/>
        </w:rPr>
        <w:t>7</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_Toc141837265 \h </w:instrText>
      </w:r>
      <w:r w:rsidR="00EB33BE">
        <w:rPr>
          <w:noProof/>
        </w:rPr>
      </w:r>
      <w:r w:rsidR="00EB33BE">
        <w:rPr>
          <w:noProof/>
        </w:rPr>
        <w:fldChar w:fldCharType="separate"/>
      </w:r>
      <w:r w:rsidR="009F5690">
        <w:rPr>
          <w:noProof/>
        </w:rPr>
        <w:t>7</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4.2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_Toc141837266 \h </w:instrText>
      </w:r>
      <w:r w:rsidR="00EB33BE">
        <w:rPr>
          <w:noProof/>
        </w:rPr>
      </w:r>
      <w:r w:rsidR="00EB33BE">
        <w:rPr>
          <w:noProof/>
        </w:rPr>
        <w:fldChar w:fldCharType="separate"/>
      </w:r>
      <w:r w:rsidR="009F5690">
        <w:rPr>
          <w:noProof/>
        </w:rPr>
        <w:t>8</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4.3</w:t>
      </w:r>
      <w:r>
        <w:rPr>
          <w:rFonts w:eastAsiaTheme="minorEastAsia" w:cstheme="minorBidi"/>
          <w:b w:val="0"/>
          <w:noProof/>
          <w:sz w:val="24"/>
          <w:szCs w:val="24"/>
        </w:rPr>
        <w:tab/>
      </w:r>
      <w:r w:rsidRPr="00E44466">
        <w:rPr>
          <w:rFonts w:eastAsiaTheme="majorEastAsia"/>
          <w:noProof/>
        </w:rPr>
        <w:t>Using the SMAdapter Worker</w:t>
      </w:r>
      <w:r>
        <w:rPr>
          <w:noProof/>
        </w:rPr>
        <w:tab/>
      </w:r>
      <w:r w:rsidR="00EB33BE">
        <w:rPr>
          <w:noProof/>
        </w:rPr>
        <w:fldChar w:fldCharType="begin"/>
      </w:r>
      <w:r>
        <w:rPr>
          <w:noProof/>
        </w:rPr>
        <w:instrText xml:space="preserve"> PAGEREF _Toc141837267 \h </w:instrText>
      </w:r>
      <w:r w:rsidR="00EB33BE">
        <w:rPr>
          <w:noProof/>
        </w:rPr>
      </w:r>
      <w:r w:rsidR="00EB33BE">
        <w:rPr>
          <w:noProof/>
        </w:rPr>
        <w:fldChar w:fldCharType="separate"/>
      </w:r>
      <w:r w:rsidR="009F5690">
        <w:rPr>
          <w:noProof/>
        </w:rPr>
        <w:t>8</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5</w:t>
      </w:r>
      <w:r>
        <w:rPr>
          <w:rFonts w:eastAsiaTheme="minorEastAsia" w:cstheme="minorBidi"/>
          <w:b w:val="0"/>
          <w:noProof/>
        </w:rPr>
        <w:tab/>
      </w:r>
      <w:r>
        <w:rPr>
          <w:noProof/>
        </w:rPr>
        <w:t>Delay Worker</w:t>
      </w:r>
      <w:r>
        <w:rPr>
          <w:noProof/>
        </w:rPr>
        <w:tab/>
      </w:r>
      <w:r w:rsidR="00EB33BE">
        <w:rPr>
          <w:noProof/>
        </w:rPr>
        <w:fldChar w:fldCharType="begin"/>
      </w:r>
      <w:r>
        <w:rPr>
          <w:noProof/>
        </w:rPr>
        <w:instrText xml:space="preserve"> PAGEREF _Toc141837268 \h </w:instrText>
      </w:r>
      <w:r w:rsidR="00EB33BE">
        <w:rPr>
          <w:noProof/>
        </w:rPr>
      </w:r>
      <w:r w:rsidR="00EB33BE">
        <w:rPr>
          <w:noProof/>
        </w:rPr>
        <w:fldChar w:fldCharType="separate"/>
      </w:r>
      <w:r w:rsidR="009F5690">
        <w:rPr>
          <w:noProof/>
        </w:rPr>
        <w:t>10</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_Toc141837269 \h </w:instrText>
      </w:r>
      <w:r w:rsidR="00EB33BE">
        <w:rPr>
          <w:noProof/>
        </w:rPr>
      </w:r>
      <w:r w:rsidR="00EB33BE">
        <w:rPr>
          <w:noProof/>
        </w:rPr>
        <w:fldChar w:fldCharType="separate"/>
      </w:r>
      <w:r w:rsidR="009F5690">
        <w:rPr>
          <w:noProof/>
        </w:rPr>
        <w:t>10</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5.2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_Toc141837270 \h </w:instrText>
      </w:r>
      <w:r w:rsidR="00EB33BE">
        <w:rPr>
          <w:noProof/>
        </w:rPr>
      </w:r>
      <w:r w:rsidR="00EB33BE">
        <w:rPr>
          <w:noProof/>
        </w:rPr>
        <w:fldChar w:fldCharType="separate"/>
      </w:r>
      <w:r w:rsidR="009F5690">
        <w:rPr>
          <w:noProof/>
        </w:rPr>
        <w:t>10</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5.3</w:t>
      </w:r>
      <w:r>
        <w:rPr>
          <w:rFonts w:eastAsiaTheme="minorEastAsia" w:cstheme="minorBidi"/>
          <w:b w:val="0"/>
          <w:noProof/>
          <w:sz w:val="24"/>
          <w:szCs w:val="24"/>
        </w:rPr>
        <w:tab/>
      </w:r>
      <w:r w:rsidRPr="00E44466">
        <w:rPr>
          <w:rFonts w:eastAsiaTheme="majorEastAsia"/>
          <w:noProof/>
        </w:rPr>
        <w:t>Using the Delay Worker</w:t>
      </w:r>
      <w:r>
        <w:rPr>
          <w:noProof/>
        </w:rPr>
        <w:tab/>
      </w:r>
      <w:r w:rsidR="00EB33BE">
        <w:rPr>
          <w:noProof/>
        </w:rPr>
        <w:fldChar w:fldCharType="begin"/>
      </w:r>
      <w:r>
        <w:rPr>
          <w:noProof/>
        </w:rPr>
        <w:instrText xml:space="preserve"> PAGEREF _Toc141837271 \h </w:instrText>
      </w:r>
      <w:r w:rsidR="00EB33BE">
        <w:rPr>
          <w:noProof/>
        </w:rPr>
      </w:r>
      <w:r w:rsidR="00EB33BE">
        <w:rPr>
          <w:noProof/>
        </w:rPr>
        <w:fldChar w:fldCharType="separate"/>
      </w:r>
      <w:r w:rsidR="009F5690">
        <w:rPr>
          <w:noProof/>
        </w:rPr>
        <w:t>11</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6</w:t>
      </w:r>
      <w:r>
        <w:rPr>
          <w:rFonts w:eastAsiaTheme="minorEastAsia" w:cstheme="minorBidi"/>
          <w:b w:val="0"/>
          <w:noProof/>
        </w:rPr>
        <w:tab/>
      </w:r>
      <w:r>
        <w:rPr>
          <w:noProof/>
        </w:rPr>
        <w:t>FrameGate Worker</w:t>
      </w:r>
      <w:r>
        <w:rPr>
          <w:noProof/>
        </w:rPr>
        <w:tab/>
      </w:r>
      <w:r w:rsidR="00EB33BE">
        <w:rPr>
          <w:noProof/>
        </w:rPr>
        <w:fldChar w:fldCharType="begin"/>
      </w:r>
      <w:r>
        <w:rPr>
          <w:noProof/>
        </w:rPr>
        <w:instrText xml:space="preserve"> PAGEREF _Toc141837272 \h </w:instrText>
      </w:r>
      <w:r w:rsidR="00EB33BE">
        <w:rPr>
          <w:noProof/>
        </w:rPr>
      </w:r>
      <w:r w:rsidR="00EB33BE">
        <w:rPr>
          <w:noProof/>
        </w:rPr>
        <w:fldChar w:fldCharType="separate"/>
      </w:r>
      <w:r w:rsidR="009F5690">
        <w:rPr>
          <w:noProof/>
        </w:rPr>
        <w:t>12</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_Toc141837273 \h </w:instrText>
      </w:r>
      <w:r w:rsidR="00EB33BE">
        <w:rPr>
          <w:noProof/>
        </w:rPr>
      </w:r>
      <w:r w:rsidR="00EB33BE">
        <w:rPr>
          <w:noProof/>
        </w:rPr>
        <w:fldChar w:fldCharType="separate"/>
      </w:r>
      <w:r w:rsidR="009F5690">
        <w:rPr>
          <w:noProof/>
        </w:rPr>
        <w:t>12</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6.2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_Toc141837274 \h </w:instrText>
      </w:r>
      <w:r w:rsidR="00EB33BE">
        <w:rPr>
          <w:noProof/>
        </w:rPr>
      </w:r>
      <w:r w:rsidR="00EB33BE">
        <w:rPr>
          <w:noProof/>
        </w:rPr>
        <w:fldChar w:fldCharType="separate"/>
      </w:r>
      <w:r w:rsidR="009F5690">
        <w:rPr>
          <w:noProof/>
        </w:rPr>
        <w:t>12</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6.3</w:t>
      </w:r>
      <w:r>
        <w:rPr>
          <w:rFonts w:eastAsiaTheme="minorEastAsia" w:cstheme="minorBidi"/>
          <w:b w:val="0"/>
          <w:noProof/>
          <w:sz w:val="24"/>
          <w:szCs w:val="24"/>
        </w:rPr>
        <w:tab/>
      </w:r>
      <w:r w:rsidRPr="00E44466">
        <w:rPr>
          <w:rFonts w:eastAsiaTheme="majorEastAsia"/>
          <w:noProof/>
        </w:rPr>
        <w:t>Using the FrameGate Worker</w:t>
      </w:r>
      <w:r>
        <w:rPr>
          <w:noProof/>
        </w:rPr>
        <w:tab/>
      </w:r>
      <w:r w:rsidR="00EB33BE">
        <w:rPr>
          <w:noProof/>
        </w:rPr>
        <w:fldChar w:fldCharType="begin"/>
      </w:r>
      <w:r>
        <w:rPr>
          <w:noProof/>
        </w:rPr>
        <w:instrText xml:space="preserve"> PAGEREF _Toc141837275 \h </w:instrText>
      </w:r>
      <w:r w:rsidR="00EB33BE">
        <w:rPr>
          <w:noProof/>
        </w:rPr>
      </w:r>
      <w:r w:rsidR="00EB33BE">
        <w:rPr>
          <w:noProof/>
        </w:rPr>
        <w:fldChar w:fldCharType="separate"/>
      </w:r>
      <w:r w:rsidR="009F5690">
        <w:rPr>
          <w:noProof/>
        </w:rPr>
        <w:t>12</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7</w:t>
      </w:r>
      <w:r>
        <w:rPr>
          <w:rFonts w:eastAsiaTheme="minorEastAsia" w:cstheme="minorBidi"/>
          <w:b w:val="0"/>
          <w:noProof/>
        </w:rPr>
        <w:tab/>
      </w:r>
      <w:r>
        <w:rPr>
          <w:noProof/>
        </w:rPr>
        <w:t>Bias Worker</w:t>
      </w:r>
      <w:r>
        <w:rPr>
          <w:noProof/>
        </w:rPr>
        <w:tab/>
      </w:r>
      <w:r w:rsidR="00EB33BE">
        <w:rPr>
          <w:noProof/>
        </w:rPr>
        <w:fldChar w:fldCharType="begin"/>
      </w:r>
      <w:r>
        <w:rPr>
          <w:noProof/>
        </w:rPr>
        <w:instrText xml:space="preserve"> PAGEREF _Toc141837276 \h </w:instrText>
      </w:r>
      <w:r w:rsidR="00EB33BE">
        <w:rPr>
          <w:noProof/>
        </w:rPr>
      </w:r>
      <w:r w:rsidR="00EB33BE">
        <w:rPr>
          <w:noProof/>
        </w:rPr>
        <w:fldChar w:fldCharType="separate"/>
      </w:r>
      <w:r w:rsidR="009F5690">
        <w:rPr>
          <w:noProof/>
        </w:rPr>
        <w:t>13</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_Toc141837277 \h </w:instrText>
      </w:r>
      <w:r w:rsidR="00EB33BE">
        <w:rPr>
          <w:noProof/>
        </w:rPr>
      </w:r>
      <w:r w:rsidR="00EB33BE">
        <w:rPr>
          <w:noProof/>
        </w:rPr>
        <w:fldChar w:fldCharType="separate"/>
      </w:r>
      <w:r w:rsidR="009F5690">
        <w:rPr>
          <w:noProof/>
        </w:rPr>
        <w:t>13</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7.2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_Toc141837278 \h </w:instrText>
      </w:r>
      <w:r w:rsidR="00EB33BE">
        <w:rPr>
          <w:noProof/>
        </w:rPr>
      </w:r>
      <w:r w:rsidR="00EB33BE">
        <w:rPr>
          <w:noProof/>
        </w:rPr>
        <w:fldChar w:fldCharType="separate"/>
      </w:r>
      <w:r w:rsidR="009F5690">
        <w:rPr>
          <w:noProof/>
        </w:rPr>
        <w:t>13</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7.3</w:t>
      </w:r>
      <w:r>
        <w:rPr>
          <w:rFonts w:eastAsiaTheme="minorEastAsia" w:cstheme="minorBidi"/>
          <w:b w:val="0"/>
          <w:noProof/>
          <w:sz w:val="24"/>
          <w:szCs w:val="24"/>
        </w:rPr>
        <w:tab/>
      </w:r>
      <w:r w:rsidRPr="00E44466">
        <w:rPr>
          <w:rFonts w:eastAsiaTheme="majorEastAsia"/>
          <w:noProof/>
        </w:rPr>
        <w:t>Using the Bias Worker</w:t>
      </w:r>
      <w:r>
        <w:rPr>
          <w:noProof/>
        </w:rPr>
        <w:tab/>
      </w:r>
      <w:r w:rsidR="00EB33BE">
        <w:rPr>
          <w:noProof/>
        </w:rPr>
        <w:fldChar w:fldCharType="begin"/>
      </w:r>
      <w:r>
        <w:rPr>
          <w:noProof/>
        </w:rPr>
        <w:instrText xml:space="preserve"> PAGEREF _Toc141837279 \h </w:instrText>
      </w:r>
      <w:r w:rsidR="00EB33BE">
        <w:rPr>
          <w:noProof/>
        </w:rPr>
      </w:r>
      <w:r w:rsidR="00EB33BE">
        <w:rPr>
          <w:noProof/>
        </w:rPr>
        <w:fldChar w:fldCharType="separate"/>
      </w:r>
      <w:r w:rsidR="009F5690">
        <w:rPr>
          <w:noProof/>
        </w:rPr>
        <w:t>13</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8</w:t>
      </w:r>
      <w:r>
        <w:rPr>
          <w:rFonts w:eastAsiaTheme="minorEastAsia" w:cstheme="minorBidi"/>
          <w:b w:val="0"/>
          <w:noProof/>
        </w:rPr>
        <w:tab/>
      </w:r>
      <w:r>
        <w:rPr>
          <w:noProof/>
        </w:rPr>
        <w:t>PSD Worker</w:t>
      </w:r>
      <w:r>
        <w:rPr>
          <w:noProof/>
        </w:rPr>
        <w:tab/>
      </w:r>
      <w:r w:rsidR="00EB33BE">
        <w:rPr>
          <w:noProof/>
        </w:rPr>
        <w:fldChar w:fldCharType="begin"/>
      </w:r>
      <w:r>
        <w:rPr>
          <w:noProof/>
        </w:rPr>
        <w:instrText xml:space="preserve"> PAGEREF _Toc141837280 \h </w:instrText>
      </w:r>
      <w:r w:rsidR="00EB33BE">
        <w:rPr>
          <w:noProof/>
        </w:rPr>
      </w:r>
      <w:r w:rsidR="00EB33BE">
        <w:rPr>
          <w:noProof/>
        </w:rPr>
        <w:fldChar w:fldCharType="separate"/>
      </w:r>
      <w:r w:rsidR="009F5690">
        <w:rPr>
          <w:noProof/>
        </w:rPr>
        <w:t>14</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_Toc141837281 \h </w:instrText>
      </w:r>
      <w:r w:rsidR="00EB33BE">
        <w:rPr>
          <w:noProof/>
        </w:rPr>
      </w:r>
      <w:r w:rsidR="00EB33BE">
        <w:rPr>
          <w:noProof/>
        </w:rPr>
        <w:fldChar w:fldCharType="separate"/>
      </w:r>
      <w:r w:rsidR="009F5690">
        <w:rPr>
          <w:noProof/>
        </w:rPr>
        <w:t>14</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8.2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_Toc141837282 \h </w:instrText>
      </w:r>
      <w:r w:rsidR="00EB33BE">
        <w:rPr>
          <w:noProof/>
        </w:rPr>
      </w:r>
      <w:r w:rsidR="00EB33BE">
        <w:rPr>
          <w:noProof/>
        </w:rPr>
        <w:fldChar w:fldCharType="separate"/>
      </w:r>
      <w:r w:rsidR="009F5690">
        <w:rPr>
          <w:noProof/>
        </w:rPr>
        <w:t>14</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8.3</w:t>
      </w:r>
      <w:r>
        <w:rPr>
          <w:rFonts w:eastAsiaTheme="minorEastAsia" w:cstheme="minorBidi"/>
          <w:b w:val="0"/>
          <w:noProof/>
          <w:sz w:val="24"/>
          <w:szCs w:val="24"/>
        </w:rPr>
        <w:tab/>
      </w:r>
      <w:r w:rsidRPr="00E44466">
        <w:rPr>
          <w:rFonts w:eastAsiaTheme="majorEastAsia"/>
          <w:noProof/>
        </w:rPr>
        <w:t>Using the PSD Worker</w:t>
      </w:r>
      <w:r>
        <w:rPr>
          <w:noProof/>
        </w:rPr>
        <w:tab/>
      </w:r>
      <w:r w:rsidR="00EB33BE">
        <w:rPr>
          <w:noProof/>
        </w:rPr>
        <w:fldChar w:fldCharType="begin"/>
      </w:r>
      <w:r>
        <w:rPr>
          <w:noProof/>
        </w:rPr>
        <w:instrText xml:space="preserve"> PAGEREF _Toc141837283 \h </w:instrText>
      </w:r>
      <w:r w:rsidR="00EB33BE">
        <w:rPr>
          <w:noProof/>
        </w:rPr>
      </w:r>
      <w:r w:rsidR="00EB33BE">
        <w:rPr>
          <w:noProof/>
        </w:rPr>
        <w:fldChar w:fldCharType="separate"/>
      </w:r>
      <w:r w:rsidR="009F5690">
        <w:rPr>
          <w:noProof/>
        </w:rPr>
        <w:t>14</w:t>
      </w:r>
      <w:r w:rsidR="00EB33BE">
        <w:rPr>
          <w:noProof/>
        </w:rPr>
        <w:fldChar w:fldCharType="end"/>
      </w:r>
    </w:p>
    <w:p w:rsidR="007432EF" w:rsidRDefault="007432EF">
      <w:pPr>
        <w:pStyle w:val="TOC1"/>
        <w:tabs>
          <w:tab w:val="left" w:pos="382"/>
          <w:tab w:val="right" w:leader="dot" w:pos="9350"/>
        </w:tabs>
        <w:rPr>
          <w:rFonts w:eastAsiaTheme="minorEastAsia" w:cstheme="minorBidi"/>
          <w:b w:val="0"/>
          <w:noProof/>
        </w:rPr>
      </w:pPr>
      <w:r>
        <w:rPr>
          <w:noProof/>
        </w:rPr>
        <w:t>9</w:t>
      </w:r>
      <w:r>
        <w:rPr>
          <w:rFonts w:eastAsiaTheme="minorEastAsia" w:cstheme="minorBidi"/>
          <w:b w:val="0"/>
          <w:noProof/>
        </w:rPr>
        <w:tab/>
      </w:r>
      <w:r>
        <w:rPr>
          <w:noProof/>
        </w:rPr>
        <w:t>Splitter2x2 Worker</w:t>
      </w:r>
      <w:r>
        <w:rPr>
          <w:noProof/>
        </w:rPr>
        <w:tab/>
      </w:r>
      <w:r w:rsidR="00EB33BE">
        <w:rPr>
          <w:noProof/>
        </w:rPr>
        <w:fldChar w:fldCharType="begin"/>
      </w:r>
      <w:r>
        <w:rPr>
          <w:noProof/>
        </w:rPr>
        <w:instrText xml:space="preserve"> PAGEREF _Toc141837284 \h </w:instrText>
      </w:r>
      <w:r w:rsidR="00EB33BE">
        <w:rPr>
          <w:noProof/>
        </w:rPr>
      </w:r>
      <w:r w:rsidR="00EB33BE">
        <w:rPr>
          <w:noProof/>
        </w:rPr>
        <w:fldChar w:fldCharType="separate"/>
      </w:r>
      <w:r w:rsidR="009F5690">
        <w:rPr>
          <w:noProof/>
        </w:rPr>
        <w:t>16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9.1</w:t>
      </w:r>
      <w:r>
        <w:rPr>
          <w:rFonts w:eastAsiaTheme="minorEastAsia" w:cstheme="minorBidi"/>
          <w:b w:val="0"/>
          <w:noProof/>
          <w:sz w:val="24"/>
          <w:szCs w:val="24"/>
        </w:rPr>
        <w:tab/>
      </w:r>
      <w:r>
        <w:rPr>
          <w:noProof/>
        </w:rPr>
        <w:t>Function performed</w:t>
      </w:r>
      <w:r>
        <w:rPr>
          <w:noProof/>
        </w:rPr>
        <w:tab/>
      </w:r>
      <w:r w:rsidR="00EB33BE">
        <w:rPr>
          <w:noProof/>
        </w:rPr>
        <w:fldChar w:fldCharType="begin"/>
      </w:r>
      <w:r>
        <w:rPr>
          <w:noProof/>
        </w:rPr>
        <w:instrText xml:space="preserve"> PAGEREF _Toc141837285 \h </w:instrText>
      </w:r>
      <w:r w:rsidR="00EB33BE">
        <w:rPr>
          <w:noProof/>
        </w:rPr>
      </w:r>
      <w:r w:rsidR="00EB33BE">
        <w:rPr>
          <w:noProof/>
        </w:rPr>
        <w:fldChar w:fldCharType="separate"/>
      </w:r>
      <w:r w:rsidR="009F5690">
        <w:rPr>
          <w:noProof/>
        </w:rPr>
        <w:t>16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Pr>
          <w:noProof/>
        </w:rPr>
        <w:t>9.2</w:t>
      </w:r>
      <w:r>
        <w:rPr>
          <w:rFonts w:eastAsiaTheme="minorEastAsia" w:cstheme="minorBidi"/>
          <w:b w:val="0"/>
          <w:noProof/>
          <w:sz w:val="24"/>
          <w:szCs w:val="24"/>
        </w:rPr>
        <w:tab/>
      </w:r>
      <w:r>
        <w:rPr>
          <w:noProof/>
        </w:rPr>
        <w:t>Configuration Properties</w:t>
      </w:r>
      <w:r>
        <w:rPr>
          <w:noProof/>
        </w:rPr>
        <w:tab/>
      </w:r>
      <w:r w:rsidR="00EB33BE">
        <w:rPr>
          <w:noProof/>
        </w:rPr>
        <w:fldChar w:fldCharType="begin"/>
      </w:r>
      <w:r>
        <w:rPr>
          <w:noProof/>
        </w:rPr>
        <w:instrText xml:space="preserve"> PAGEREF _Toc141837286 \h </w:instrText>
      </w:r>
      <w:r w:rsidR="00EB33BE">
        <w:rPr>
          <w:noProof/>
        </w:rPr>
      </w:r>
      <w:r w:rsidR="00EB33BE">
        <w:rPr>
          <w:noProof/>
        </w:rPr>
        <w:fldChar w:fldCharType="separate"/>
      </w:r>
      <w:r w:rsidR="009F5690">
        <w:rPr>
          <w:noProof/>
        </w:rPr>
        <w:t>16</w:t>
      </w:r>
      <w:r w:rsidR="00EB33BE">
        <w:rPr>
          <w:noProof/>
        </w:rPr>
        <w:fldChar w:fldCharType="end"/>
      </w:r>
    </w:p>
    <w:p w:rsidR="007432EF" w:rsidRDefault="007432EF">
      <w:pPr>
        <w:pStyle w:val="TOC2"/>
        <w:tabs>
          <w:tab w:val="left" w:pos="792"/>
          <w:tab w:val="right" w:leader="dot" w:pos="9350"/>
        </w:tabs>
        <w:rPr>
          <w:rFonts w:eastAsiaTheme="minorEastAsia" w:cstheme="minorBidi"/>
          <w:b w:val="0"/>
          <w:noProof/>
          <w:sz w:val="24"/>
          <w:szCs w:val="24"/>
        </w:rPr>
      </w:pPr>
      <w:r w:rsidRPr="00E44466">
        <w:rPr>
          <w:rFonts w:eastAsiaTheme="majorEastAsia"/>
          <w:noProof/>
        </w:rPr>
        <w:t>9.3</w:t>
      </w:r>
      <w:r>
        <w:rPr>
          <w:rFonts w:eastAsiaTheme="minorEastAsia" w:cstheme="minorBidi"/>
          <w:b w:val="0"/>
          <w:noProof/>
          <w:sz w:val="24"/>
          <w:szCs w:val="24"/>
        </w:rPr>
        <w:tab/>
      </w:r>
      <w:r w:rsidRPr="00E44466">
        <w:rPr>
          <w:rFonts w:eastAsiaTheme="majorEastAsia"/>
          <w:noProof/>
        </w:rPr>
        <w:t>Using the Splitter2x2 Worker</w:t>
      </w:r>
      <w:r>
        <w:rPr>
          <w:noProof/>
        </w:rPr>
        <w:tab/>
      </w:r>
      <w:r w:rsidR="00EB33BE">
        <w:rPr>
          <w:noProof/>
        </w:rPr>
        <w:fldChar w:fldCharType="begin"/>
      </w:r>
      <w:r>
        <w:rPr>
          <w:noProof/>
        </w:rPr>
        <w:instrText xml:space="preserve"> PAGEREF _Toc141837287 \h </w:instrText>
      </w:r>
      <w:r w:rsidR="00EB33BE">
        <w:rPr>
          <w:noProof/>
        </w:rPr>
      </w:r>
      <w:r w:rsidR="00EB33BE">
        <w:rPr>
          <w:noProof/>
        </w:rPr>
        <w:fldChar w:fldCharType="separate"/>
      </w:r>
      <w:r w:rsidR="009F5690">
        <w:rPr>
          <w:noProof/>
        </w:rPr>
        <w:t>17</w:t>
      </w:r>
      <w:r w:rsidR="00EB33BE">
        <w:rPr>
          <w:noProof/>
        </w:rPr>
        <w:fldChar w:fldCharType="end"/>
      </w:r>
    </w:p>
    <w:p w:rsidR="003506D5" w:rsidRDefault="00EB33BE" w:rsidP="00B32233">
      <w:pPr>
        <w:pStyle w:val="Title"/>
      </w:pPr>
      <w:r>
        <w:rPr>
          <w:rFonts w:asciiTheme="minorHAnsi" w:eastAsia="Times New Roman" w:hAnsiTheme="minorHAnsi" w:cs="Times New Roman"/>
          <w:b/>
          <w:color w:val="auto"/>
          <w:spacing w:val="0"/>
          <w:kern w:val="0"/>
          <w:sz w:val="24"/>
          <w:szCs w:val="24"/>
        </w:rPr>
        <w:fldChar w:fldCharType="end"/>
      </w:r>
    </w:p>
    <w:p w:rsidR="001039C4" w:rsidRPr="001E2B1B" w:rsidRDefault="001039C4" w:rsidP="001039C4">
      <w:pPr>
        <w:pStyle w:val="Heading1"/>
        <w:shd w:val="clear" w:color="auto" w:fill="E6E6E6"/>
      </w:pPr>
      <w:bookmarkStart w:id="0" w:name="_Toc141318608"/>
      <w:bookmarkStart w:id="1" w:name="_Toc141837257"/>
      <w:r w:rsidRPr="001E2B1B">
        <w:lastRenderedPageBreak/>
        <w:t>References</w:t>
      </w:r>
      <w:bookmarkEnd w:id="0"/>
      <w:bookmarkEnd w:id="1"/>
    </w:p>
    <w:p w:rsidR="001039C4" w:rsidRPr="001E2B1B" w:rsidRDefault="001039C4" w:rsidP="001039C4">
      <w:r>
        <w:t>This document depends on several others.  Primarily, it depends on the “OpenCPI Generic Authoring Model Reference Manual”, which describes concepts and definitions common to all OpenCPI authoring models, and the “OpenCPI HDL Authoring Model Reference” which describes how HDL workers must be written.</w:t>
      </w:r>
    </w:p>
    <w:p w:rsidR="001039C4" w:rsidRPr="001E2B1B" w:rsidRDefault="001039C4" w:rsidP="001039C4">
      <w:pPr>
        <w:pStyle w:val="Caption"/>
        <w:keepNext/>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68"/>
        <w:gridCol w:w="1440"/>
        <w:gridCol w:w="4032"/>
      </w:tblGrid>
      <w:tr w:rsidR="001039C4" w:rsidRPr="001039C4">
        <w:tc>
          <w:tcPr>
            <w:tcW w:w="3168" w:type="dxa"/>
            <w:shd w:val="pct20" w:color="auto" w:fill="auto"/>
            <w:vAlign w:val="center"/>
          </w:tcPr>
          <w:p w:rsidR="001039C4" w:rsidRPr="001039C4" w:rsidRDefault="001039C4" w:rsidP="001039C4">
            <w:pPr>
              <w:spacing w:before="60" w:after="60"/>
              <w:jc w:val="center"/>
              <w:rPr>
                <w:b/>
              </w:rPr>
            </w:pPr>
            <w:r w:rsidRPr="001039C4">
              <w:rPr>
                <w:b/>
                <w:sz w:val="22"/>
              </w:rPr>
              <w:t>Title</w:t>
            </w:r>
          </w:p>
        </w:tc>
        <w:tc>
          <w:tcPr>
            <w:tcW w:w="1440" w:type="dxa"/>
            <w:shd w:val="pct20" w:color="auto" w:fill="auto"/>
            <w:vAlign w:val="center"/>
          </w:tcPr>
          <w:p w:rsidR="001039C4" w:rsidRPr="001039C4" w:rsidRDefault="001039C4" w:rsidP="001039C4">
            <w:pPr>
              <w:spacing w:before="60" w:after="60"/>
              <w:jc w:val="center"/>
              <w:rPr>
                <w:b/>
              </w:rPr>
            </w:pPr>
            <w:r w:rsidRPr="001039C4">
              <w:rPr>
                <w:b/>
                <w:sz w:val="22"/>
              </w:rPr>
              <w:t>Published By</w:t>
            </w:r>
          </w:p>
        </w:tc>
        <w:tc>
          <w:tcPr>
            <w:tcW w:w="4032" w:type="dxa"/>
            <w:shd w:val="pct20" w:color="auto" w:fill="auto"/>
            <w:vAlign w:val="center"/>
          </w:tcPr>
          <w:p w:rsidR="001039C4" w:rsidRPr="001039C4" w:rsidRDefault="001039C4" w:rsidP="001039C4">
            <w:pPr>
              <w:spacing w:before="60" w:after="60"/>
              <w:jc w:val="center"/>
              <w:rPr>
                <w:b/>
              </w:rPr>
            </w:pPr>
            <w:r w:rsidRPr="001039C4">
              <w:rPr>
                <w:b/>
                <w:sz w:val="22"/>
              </w:rPr>
              <w:t>Link</w:t>
            </w:r>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Generic Authoring Model Reference</w:t>
            </w:r>
          </w:p>
        </w:tc>
        <w:tc>
          <w:tcPr>
            <w:tcW w:w="1440" w:type="dxa"/>
            <w:vAlign w:val="center"/>
          </w:tcPr>
          <w:p w:rsidR="001039C4" w:rsidRPr="001039C4" w:rsidRDefault="00EB33BE" w:rsidP="001039C4">
            <w:pPr>
              <w:spacing w:before="60" w:after="60"/>
              <w:jc w:val="center"/>
              <w:rPr>
                <w:sz w:val="20"/>
              </w:rPr>
            </w:pPr>
            <w:hyperlink r:id="rId10"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1" w:history="1">
              <w:r w:rsidRPr="001039C4">
                <w:rPr>
                  <w:rStyle w:val="Hyperlink"/>
                  <w:sz w:val="20"/>
                  <w:szCs w:val="16"/>
                </w:rPr>
                <w:t>http://www.opencpi.org/doc</w:t>
              </w:r>
            </w:hyperlink>
          </w:p>
        </w:tc>
      </w:tr>
      <w:tr w:rsidR="001039C4" w:rsidRPr="001039C4">
        <w:tc>
          <w:tcPr>
            <w:tcW w:w="3168" w:type="dxa"/>
            <w:vAlign w:val="center"/>
          </w:tcPr>
          <w:p w:rsidR="001039C4" w:rsidRPr="001039C4" w:rsidRDefault="001039C4" w:rsidP="001039C4">
            <w:pPr>
              <w:spacing w:before="60" w:after="60"/>
              <w:rPr>
                <w:sz w:val="20"/>
              </w:rPr>
            </w:pPr>
            <w:r w:rsidRPr="001039C4">
              <w:rPr>
                <w:sz w:val="20"/>
              </w:rPr>
              <w:t>OpenCPI HDL Authoring Model Reference</w:t>
            </w:r>
          </w:p>
        </w:tc>
        <w:tc>
          <w:tcPr>
            <w:tcW w:w="1440" w:type="dxa"/>
            <w:vAlign w:val="center"/>
          </w:tcPr>
          <w:p w:rsidR="001039C4" w:rsidRPr="001039C4" w:rsidRDefault="00EB33BE" w:rsidP="001039C4">
            <w:pPr>
              <w:spacing w:before="60" w:after="60"/>
              <w:jc w:val="center"/>
              <w:rPr>
                <w:sz w:val="20"/>
              </w:rPr>
            </w:pPr>
            <w:hyperlink r:id="rId12" w:history="1">
              <w:r w:rsidR="001039C4" w:rsidRPr="001039C4">
                <w:rPr>
                  <w:rStyle w:val="Hyperlink"/>
                  <w:sz w:val="20"/>
                </w:rPr>
                <w:t>OpenCPI</w:t>
              </w:r>
            </w:hyperlink>
          </w:p>
        </w:tc>
        <w:tc>
          <w:tcPr>
            <w:tcW w:w="4032" w:type="dxa"/>
            <w:vAlign w:val="center"/>
          </w:tcPr>
          <w:p w:rsidR="001039C4" w:rsidRPr="001039C4" w:rsidRDefault="001039C4" w:rsidP="001039C4">
            <w:pPr>
              <w:spacing w:before="60" w:after="60"/>
              <w:jc w:val="center"/>
              <w:rPr>
                <w:sz w:val="20"/>
                <w:szCs w:val="16"/>
              </w:rPr>
            </w:pPr>
            <w:r w:rsidRPr="001039C4">
              <w:rPr>
                <w:sz w:val="20"/>
                <w:szCs w:val="16"/>
              </w:rPr>
              <w:t xml:space="preserve">Public URL: </w:t>
            </w:r>
            <w:hyperlink r:id="rId13" w:history="1">
              <w:r w:rsidRPr="001039C4">
                <w:rPr>
                  <w:rStyle w:val="Hyperlink"/>
                  <w:sz w:val="20"/>
                  <w:szCs w:val="16"/>
                </w:rPr>
                <w:t>http://www.opencpi.org/doc</w:t>
              </w:r>
            </w:hyperlink>
          </w:p>
        </w:tc>
      </w:tr>
    </w:tbl>
    <w:p w:rsidR="001A6590" w:rsidRDefault="001A6590" w:rsidP="001A6590">
      <w:pPr>
        <w:pStyle w:val="Heading1"/>
        <w:numPr>
          <w:ilvl w:val="0"/>
          <w:numId w:val="9"/>
        </w:numPr>
      </w:pPr>
      <w:bookmarkStart w:id="2" w:name="_Toc141837258"/>
      <w:r>
        <w:lastRenderedPageBreak/>
        <w:t>Overview</w:t>
      </w:r>
      <w:bookmarkEnd w:id="2"/>
    </w:p>
    <w:p w:rsidR="006B540B" w:rsidRDefault="006B540B" w:rsidP="001A6590">
      <w:r>
        <w:t>This document describes the HDL application workers in the OpenCPI component library.  A future version of this document will be completely heterogeneous, meaning that it will describe all components, and then all the workers (implementations) in any authoring model for each component.</w:t>
      </w:r>
    </w:p>
    <w:p w:rsidR="00F23350" w:rsidRDefault="006B540B" w:rsidP="001A6590">
      <w:r>
        <w:t>Configuration properties shaded in yell</w:t>
      </w:r>
      <w:r w:rsidR="00F23350">
        <w:t>ow are meant only for debugging and can be “compiled out” when not desired to save resources.</w:t>
      </w:r>
    </w:p>
    <w:p w:rsidR="001A6590" w:rsidRPr="0001745D" w:rsidRDefault="00F23350" w:rsidP="001A6590">
      <w:r>
        <w:t>As with all HDL workers, all application workers must follow the control pattern defined in the HDL Authoring Model Reference [AMR]</w:t>
      </w:r>
      <w:r w:rsidR="001039C4">
        <w:t xml:space="preserve">.  First, workers are “taken out of reset”, by </w:t>
      </w:r>
      <w:proofErr w:type="spellStart"/>
      <w:r w:rsidR="001039C4">
        <w:t>deasserting</w:t>
      </w:r>
      <w:proofErr w:type="spellEnd"/>
      <w:r w:rsidR="001039C4">
        <w:t xml:space="preserve"> the OCP </w:t>
      </w:r>
      <w:proofErr w:type="spellStart"/>
      <w:r w:rsidR="001039C4">
        <w:t>MReset_n</w:t>
      </w:r>
      <w:proofErr w:type="spellEnd"/>
      <w:r w:rsidR="001039C4">
        <w:t xml:space="preserve"> signal on its WCI OCP Slave interface.  Next, if supported by the worker, the </w:t>
      </w:r>
      <w:r w:rsidR="001039C4" w:rsidRPr="001039C4">
        <w:rPr>
          <w:b/>
          <w:i/>
        </w:rPr>
        <w:t>Initialize</w:t>
      </w:r>
      <w:r w:rsidR="001039C4">
        <w:t xml:space="preserve"> control operation is performed.  Finally, the </w:t>
      </w:r>
      <w:r w:rsidR="001039C4" w:rsidRPr="001039C4">
        <w:rPr>
          <w:b/>
          <w:i/>
        </w:rPr>
        <w:t>Start</w:t>
      </w:r>
      <w:r w:rsidR="001039C4">
        <w:t xml:space="preserve"> control operation is performed to cause the worker to begin operating (enter the operational state).</w:t>
      </w:r>
    </w:p>
    <w:p w:rsidR="006B540B" w:rsidRDefault="00CC6885" w:rsidP="00CC6885">
      <w:pPr>
        <w:pStyle w:val="Heading1"/>
      </w:pPr>
      <w:bookmarkStart w:id="3" w:name="_Toc141837259"/>
      <w:r>
        <w:lastRenderedPageBreak/>
        <w:t>GCD Worker</w:t>
      </w:r>
      <w:bookmarkEnd w:id="3"/>
    </w:p>
    <w:p w:rsidR="006B540B" w:rsidRDefault="006B540B" w:rsidP="006B540B">
      <w:pPr>
        <w:pStyle w:val="Heading2"/>
      </w:pPr>
      <w:bookmarkStart w:id="4" w:name="_Toc141837260"/>
      <w:r>
        <w:t>Function performed</w:t>
      </w:r>
      <w:bookmarkEnd w:id="4"/>
    </w:p>
    <w:p w:rsidR="00CC6885" w:rsidRPr="006B540B" w:rsidRDefault="001039C4" w:rsidP="006B540B">
      <w:r>
        <w:t>This worker has no data plane.</w:t>
      </w:r>
      <w:r w:rsidR="006B540B">
        <w:t xml:space="preserve"> </w:t>
      </w:r>
      <w:r>
        <w:t>It</w:t>
      </w:r>
      <w:r w:rsidR="006B540B">
        <w:t xml:space="preserve"> computes the GCD of the arguments </w:t>
      </w:r>
      <w:r>
        <w:t xml:space="preserve">(in configuration properties) </w:t>
      </w:r>
      <w:r w:rsidR="006B540B">
        <w:t>provided as configuration properties.  It is primarily used for testing.</w:t>
      </w:r>
    </w:p>
    <w:p w:rsidR="00215882" w:rsidRDefault="00215882" w:rsidP="00CC6885">
      <w:pPr>
        <w:pStyle w:val="Heading2"/>
      </w:pPr>
      <w:bookmarkStart w:id="5" w:name="_Toc141837261"/>
      <w:r>
        <w:t>Configuration Properties</w:t>
      </w:r>
      <w:bookmarkEnd w:id="5"/>
    </w:p>
    <w:p w:rsidR="00215882" w:rsidRDefault="00215882" w:rsidP="00215882">
      <w:r>
        <w:t>This section describes the configuration properties of the GCD worker.</w:t>
      </w:r>
    </w:p>
    <w:tbl>
      <w:tblPr>
        <w:tblStyle w:val="TableGrid"/>
        <w:tblW w:w="0" w:type="auto"/>
        <w:jc w:val="center"/>
        <w:tblLook w:val="04A0"/>
      </w:tblPr>
      <w:tblGrid>
        <w:gridCol w:w="1177"/>
        <w:gridCol w:w="995"/>
        <w:gridCol w:w="2942"/>
      </w:tblGrid>
      <w:tr w:rsidR="00215882" w:rsidRPr="006B540B">
        <w:trPr>
          <w:jc w:val="center"/>
        </w:trPr>
        <w:tc>
          <w:tcPr>
            <w:tcW w:w="1177" w:type="dxa"/>
            <w:shd w:val="pct20" w:color="auto" w:fill="auto"/>
          </w:tcPr>
          <w:p w:rsidR="00215882" w:rsidRPr="006B540B" w:rsidRDefault="00C52E40" w:rsidP="001039C4">
            <w:pPr>
              <w:spacing w:before="60" w:after="60"/>
              <w:jc w:val="center"/>
              <w:rPr>
                <w:b/>
                <w:szCs w:val="24"/>
              </w:rPr>
            </w:pPr>
            <w:r>
              <w:rPr>
                <w:b/>
                <w:szCs w:val="24"/>
              </w:rPr>
              <w:t>Property</w:t>
            </w:r>
            <w:r>
              <w:rPr>
                <w:b/>
                <w:szCs w:val="24"/>
              </w:rPr>
              <w:br/>
            </w:r>
            <w:r w:rsidR="00215882" w:rsidRPr="006B540B">
              <w:rPr>
                <w:b/>
                <w:szCs w:val="24"/>
              </w:rPr>
              <w:t>Offset</w:t>
            </w:r>
          </w:p>
        </w:tc>
        <w:tc>
          <w:tcPr>
            <w:tcW w:w="995" w:type="dxa"/>
            <w:shd w:val="pct20" w:color="auto" w:fill="auto"/>
            <w:vAlign w:val="center"/>
          </w:tcPr>
          <w:p w:rsidR="00215882" w:rsidRPr="006B540B" w:rsidRDefault="00215882" w:rsidP="001039C4">
            <w:pPr>
              <w:spacing w:before="60" w:after="60"/>
              <w:jc w:val="center"/>
              <w:rPr>
                <w:b/>
                <w:szCs w:val="24"/>
              </w:rPr>
            </w:pPr>
            <w:r w:rsidRPr="006B540B">
              <w:rPr>
                <w:b/>
                <w:szCs w:val="24"/>
              </w:rPr>
              <w:t>Access</w:t>
            </w:r>
          </w:p>
        </w:tc>
        <w:tc>
          <w:tcPr>
            <w:tcW w:w="2942" w:type="dxa"/>
            <w:shd w:val="pct20" w:color="auto" w:fill="auto"/>
            <w:vAlign w:val="center"/>
          </w:tcPr>
          <w:p w:rsidR="00215882" w:rsidRPr="006B540B" w:rsidRDefault="00215882" w:rsidP="001039C4">
            <w:pPr>
              <w:spacing w:before="60" w:after="60"/>
              <w:jc w:val="center"/>
              <w:rPr>
                <w:b/>
                <w:szCs w:val="24"/>
              </w:rPr>
            </w:pPr>
            <w:r w:rsidRPr="006B540B">
              <w:rPr>
                <w:b/>
                <w:szCs w:val="24"/>
              </w:rPr>
              <w:t>Description</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0000</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“r0”</w:t>
            </w:r>
            <w:r w:rsidR="00215882" w:rsidRPr="00C52E40">
              <w:rPr>
                <w:sz w:val="20"/>
                <w:szCs w:val="24"/>
              </w:rPr>
              <w:t xml:space="preserve"> </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0004</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DC5A7F" w:rsidP="001039C4">
            <w:pPr>
              <w:spacing w:before="60" w:after="60"/>
              <w:rPr>
                <w:sz w:val="20"/>
                <w:szCs w:val="24"/>
              </w:rPr>
            </w:pPr>
            <w:r w:rsidRPr="00C52E40">
              <w:rPr>
                <w:sz w:val="20"/>
                <w:szCs w:val="24"/>
              </w:rPr>
              <w:t>GCD Argument “r4”</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0008</w:t>
            </w:r>
          </w:p>
        </w:tc>
        <w:tc>
          <w:tcPr>
            <w:tcW w:w="995" w:type="dxa"/>
          </w:tcPr>
          <w:p w:rsidR="00215882" w:rsidRPr="00C52E40" w:rsidRDefault="00654E62" w:rsidP="001039C4">
            <w:pPr>
              <w:spacing w:before="60" w:after="60"/>
              <w:jc w:val="center"/>
              <w:rPr>
                <w:sz w:val="20"/>
                <w:szCs w:val="24"/>
              </w:rPr>
            </w:pPr>
            <w:r w:rsidRPr="00C52E40">
              <w:rPr>
                <w:sz w:val="20"/>
                <w:szCs w:val="24"/>
              </w:rPr>
              <w:t>RO</w:t>
            </w:r>
          </w:p>
        </w:tc>
        <w:tc>
          <w:tcPr>
            <w:tcW w:w="2942" w:type="dxa"/>
          </w:tcPr>
          <w:p w:rsidR="00215882" w:rsidRPr="00C52E40" w:rsidRDefault="00654E62" w:rsidP="001039C4">
            <w:pPr>
              <w:spacing w:before="60" w:after="60"/>
              <w:rPr>
                <w:sz w:val="20"/>
                <w:szCs w:val="24"/>
              </w:rPr>
            </w:pPr>
            <w:r w:rsidRPr="00C52E40">
              <w:rPr>
                <w:sz w:val="20"/>
                <w:szCs w:val="24"/>
              </w:rPr>
              <w:t xml:space="preserve">GCD </w:t>
            </w:r>
            <w:r w:rsidR="00DC5A7F" w:rsidRPr="00C52E40">
              <w:rPr>
                <w:sz w:val="20"/>
                <w:szCs w:val="24"/>
              </w:rPr>
              <w:t>Result</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000C</w:t>
            </w:r>
          </w:p>
        </w:tc>
        <w:tc>
          <w:tcPr>
            <w:tcW w:w="995" w:type="dxa"/>
          </w:tcPr>
          <w:p w:rsidR="00215882" w:rsidRPr="00C52E40" w:rsidRDefault="00273603" w:rsidP="001039C4">
            <w:pPr>
              <w:spacing w:before="60" w:after="60"/>
              <w:jc w:val="center"/>
              <w:rPr>
                <w:sz w:val="20"/>
                <w:szCs w:val="24"/>
              </w:rPr>
            </w:pPr>
            <w:r w:rsidRPr="00C52E40">
              <w:rPr>
                <w:sz w:val="20"/>
                <w:szCs w:val="24"/>
              </w:rPr>
              <w:t>RO</w:t>
            </w:r>
          </w:p>
        </w:tc>
        <w:tc>
          <w:tcPr>
            <w:tcW w:w="2942" w:type="dxa"/>
          </w:tcPr>
          <w:p w:rsidR="00215882" w:rsidRPr="00C52E40" w:rsidRDefault="00DC1C16" w:rsidP="001039C4">
            <w:pPr>
              <w:spacing w:before="60" w:after="60"/>
              <w:rPr>
                <w:sz w:val="20"/>
                <w:szCs w:val="24"/>
              </w:rPr>
            </w:pPr>
            <w:r w:rsidRPr="00C52E40">
              <w:rPr>
                <w:sz w:val="20"/>
                <w:szCs w:val="24"/>
              </w:rPr>
              <w:t xml:space="preserve">GCD </w:t>
            </w:r>
            <w:r w:rsidR="00273603" w:rsidRPr="00C52E40">
              <w:rPr>
                <w:sz w:val="20"/>
                <w:szCs w:val="24"/>
              </w:rPr>
              <w:t>Result Ready (bit0)</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w:t>
            </w:r>
            <w:r w:rsidR="001F16B0" w:rsidRPr="00C52E40">
              <w:rPr>
                <w:sz w:val="20"/>
                <w:szCs w:val="24"/>
              </w:rPr>
              <w:t>0x0010</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Worker Ordinal Number</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0014</w:t>
            </w:r>
          </w:p>
        </w:tc>
        <w:tc>
          <w:tcPr>
            <w:tcW w:w="995" w:type="dxa"/>
          </w:tcPr>
          <w:p w:rsidR="00215882" w:rsidRPr="00C52E40" w:rsidRDefault="00E23548" w:rsidP="001039C4">
            <w:pPr>
              <w:spacing w:before="60" w:after="60"/>
              <w:jc w:val="center"/>
              <w:rPr>
                <w:sz w:val="20"/>
                <w:szCs w:val="24"/>
              </w:rPr>
            </w:pPr>
            <w:r w:rsidRPr="00C52E40">
              <w:rPr>
                <w:sz w:val="20"/>
                <w:szCs w:val="24"/>
              </w:rPr>
              <w:t>RO</w:t>
            </w:r>
          </w:p>
        </w:tc>
        <w:tc>
          <w:tcPr>
            <w:tcW w:w="2942" w:type="dxa"/>
          </w:tcPr>
          <w:p w:rsidR="00215882" w:rsidRPr="00C52E40" w:rsidRDefault="00DC5A7F" w:rsidP="001039C4">
            <w:pPr>
              <w:spacing w:before="60" w:after="60"/>
              <w:rPr>
                <w:sz w:val="20"/>
                <w:szCs w:val="24"/>
              </w:rPr>
            </w:pPr>
            <w:r w:rsidRPr="00C52E40">
              <w:rPr>
                <w:sz w:val="20"/>
                <w:szCs w:val="24"/>
              </w:rPr>
              <w:t>Counter</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B18</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B19</w:t>
            </w:r>
          </w:p>
        </w:tc>
      </w:tr>
      <w:tr w:rsidR="00273603" w:rsidRPr="00C52E40">
        <w:trPr>
          <w:jc w:val="center"/>
        </w:trPr>
        <w:tc>
          <w:tcPr>
            <w:tcW w:w="1177" w:type="dxa"/>
          </w:tcPr>
          <w:p w:rsidR="00273603" w:rsidRPr="00C52E40" w:rsidRDefault="00273603" w:rsidP="001039C4">
            <w:pPr>
              <w:spacing w:before="60" w:after="60"/>
              <w:rPr>
                <w:sz w:val="20"/>
                <w:szCs w:val="24"/>
              </w:rPr>
            </w:pPr>
            <w:r w:rsidRPr="00C52E40">
              <w:rPr>
                <w:sz w:val="20"/>
                <w:szCs w:val="24"/>
              </w:rPr>
              <w:t>+0x0018</w:t>
            </w:r>
          </w:p>
        </w:tc>
        <w:tc>
          <w:tcPr>
            <w:tcW w:w="995" w:type="dxa"/>
          </w:tcPr>
          <w:p w:rsidR="00273603" w:rsidRPr="00C52E40" w:rsidRDefault="00273603" w:rsidP="001039C4">
            <w:pPr>
              <w:spacing w:before="60" w:after="60"/>
              <w:jc w:val="center"/>
              <w:rPr>
                <w:sz w:val="20"/>
                <w:szCs w:val="24"/>
              </w:rPr>
            </w:pPr>
            <w:r w:rsidRPr="00C52E40">
              <w:rPr>
                <w:sz w:val="20"/>
                <w:szCs w:val="24"/>
              </w:rPr>
              <w:t>RW</w:t>
            </w:r>
          </w:p>
        </w:tc>
        <w:tc>
          <w:tcPr>
            <w:tcW w:w="2942" w:type="dxa"/>
          </w:tcPr>
          <w:p w:rsidR="00273603" w:rsidRPr="00C52E40" w:rsidRDefault="00273603" w:rsidP="001039C4">
            <w:pPr>
              <w:spacing w:before="60" w:after="60"/>
              <w:rPr>
                <w:sz w:val="20"/>
                <w:szCs w:val="24"/>
              </w:rPr>
            </w:pPr>
            <w:r w:rsidRPr="00C52E40">
              <w:rPr>
                <w:sz w:val="20"/>
                <w:szCs w:val="24"/>
              </w:rPr>
              <w:t>B1A</w:t>
            </w:r>
          </w:p>
        </w:tc>
      </w:tr>
      <w:tr w:rsidR="00215882" w:rsidRPr="00C52E40">
        <w:trPr>
          <w:jc w:val="center"/>
        </w:trPr>
        <w:tc>
          <w:tcPr>
            <w:tcW w:w="1177" w:type="dxa"/>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0018</w:t>
            </w:r>
          </w:p>
        </w:tc>
        <w:tc>
          <w:tcPr>
            <w:tcW w:w="995" w:type="dxa"/>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215882" w:rsidRPr="00C52E40" w:rsidRDefault="00273603" w:rsidP="001039C4">
            <w:pPr>
              <w:spacing w:before="60" w:after="60"/>
              <w:rPr>
                <w:sz w:val="20"/>
                <w:szCs w:val="24"/>
              </w:rPr>
            </w:pPr>
            <w:r w:rsidRPr="00C52E40">
              <w:rPr>
                <w:sz w:val="20"/>
                <w:szCs w:val="24"/>
              </w:rPr>
              <w:t>B1B</w:t>
            </w:r>
          </w:p>
        </w:tc>
      </w:tr>
      <w:tr w:rsidR="00E23548" w:rsidRPr="00C52E40">
        <w:trPr>
          <w:jc w:val="center"/>
        </w:trPr>
        <w:tc>
          <w:tcPr>
            <w:tcW w:w="1177" w:type="dxa"/>
          </w:tcPr>
          <w:p w:rsidR="00E23548" w:rsidRPr="00C52E40" w:rsidRDefault="00E23548" w:rsidP="001039C4">
            <w:pPr>
              <w:spacing w:before="60" w:after="60"/>
              <w:rPr>
                <w:sz w:val="20"/>
                <w:szCs w:val="24"/>
              </w:rPr>
            </w:pPr>
            <w:r w:rsidRPr="00C52E40">
              <w:rPr>
                <w:sz w:val="20"/>
                <w:szCs w:val="24"/>
              </w:rPr>
              <w:t>+0x001C</w:t>
            </w:r>
          </w:p>
        </w:tc>
        <w:tc>
          <w:tcPr>
            <w:tcW w:w="995" w:type="dxa"/>
          </w:tcPr>
          <w:p w:rsidR="00E23548" w:rsidRPr="00C52E40" w:rsidRDefault="00E23548"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&lt;No Response Generated&gt;</w:t>
            </w:r>
          </w:p>
        </w:tc>
      </w:tr>
      <w:tr w:rsidR="00215882" w:rsidRPr="00C52E40">
        <w:trPr>
          <w:jc w:val="center"/>
        </w:trPr>
        <w:tc>
          <w:tcPr>
            <w:tcW w:w="1177" w:type="dxa"/>
            <w:vAlign w:val="center"/>
          </w:tcPr>
          <w:p w:rsidR="00215882" w:rsidRPr="00C52E40" w:rsidRDefault="00215882" w:rsidP="001039C4">
            <w:pPr>
              <w:spacing w:before="60" w:after="60"/>
              <w:rPr>
                <w:sz w:val="20"/>
                <w:szCs w:val="24"/>
              </w:rPr>
            </w:pPr>
            <w:r w:rsidRPr="00C52E40">
              <w:rPr>
                <w:sz w:val="20"/>
                <w:szCs w:val="24"/>
              </w:rPr>
              <w:t>+0x</w:t>
            </w:r>
            <w:r w:rsidR="001F16B0" w:rsidRPr="00C52E40">
              <w:rPr>
                <w:sz w:val="20"/>
                <w:szCs w:val="24"/>
              </w:rPr>
              <w:t>00</w:t>
            </w:r>
            <w:r w:rsidR="00E23548" w:rsidRPr="00C52E40">
              <w:rPr>
                <w:sz w:val="20"/>
                <w:szCs w:val="24"/>
              </w:rPr>
              <w:t>20</w:t>
            </w:r>
          </w:p>
        </w:tc>
        <w:tc>
          <w:tcPr>
            <w:tcW w:w="995" w:type="dxa"/>
            <w:vAlign w:val="center"/>
          </w:tcPr>
          <w:p w:rsidR="00215882" w:rsidRPr="00C52E40" w:rsidRDefault="001F16B0" w:rsidP="001039C4">
            <w:pPr>
              <w:spacing w:before="60" w:after="60"/>
              <w:jc w:val="center"/>
              <w:rPr>
                <w:sz w:val="20"/>
                <w:szCs w:val="24"/>
              </w:rPr>
            </w:pPr>
            <w:r w:rsidRPr="00C52E40">
              <w:rPr>
                <w:sz w:val="20"/>
                <w:szCs w:val="24"/>
              </w:rPr>
              <w:t>RW</w:t>
            </w:r>
          </w:p>
        </w:tc>
        <w:tc>
          <w:tcPr>
            <w:tcW w:w="2942" w:type="dxa"/>
          </w:tcPr>
          <w:p w:rsidR="00E23548" w:rsidRPr="00C52E40" w:rsidRDefault="00E23548" w:rsidP="001039C4">
            <w:pPr>
              <w:spacing w:before="60" w:after="60"/>
              <w:rPr>
                <w:sz w:val="20"/>
                <w:szCs w:val="24"/>
              </w:rPr>
            </w:pPr>
            <w:r w:rsidRPr="00C52E40">
              <w:rPr>
                <w:sz w:val="20"/>
                <w:szCs w:val="24"/>
              </w:rPr>
              <w:t>Bit[31:1] - Reserved</w:t>
            </w:r>
          </w:p>
          <w:p w:rsidR="00215882" w:rsidRPr="00C52E40" w:rsidRDefault="00E23548" w:rsidP="001039C4">
            <w:pPr>
              <w:spacing w:before="60" w:after="60"/>
              <w:rPr>
                <w:sz w:val="20"/>
                <w:szCs w:val="24"/>
              </w:rPr>
            </w:pPr>
            <w:r w:rsidRPr="00C52E40">
              <w:rPr>
                <w:sz w:val="20"/>
                <w:szCs w:val="24"/>
              </w:rPr>
              <w:t xml:space="preserve">Bit[0] - </w:t>
            </w:r>
            <w:r w:rsidR="00E75307" w:rsidRPr="00C52E40">
              <w:rPr>
                <w:sz w:val="20"/>
                <w:szCs w:val="24"/>
              </w:rPr>
              <w:t xml:space="preserve"> </w:t>
            </w:r>
            <w:proofErr w:type="spellStart"/>
            <w:r w:rsidR="00E75307" w:rsidRPr="00C52E40">
              <w:rPr>
                <w:sz w:val="20"/>
                <w:szCs w:val="24"/>
              </w:rPr>
              <w:t>s</w:t>
            </w:r>
            <w:r w:rsidRPr="00C52E40">
              <w:rPr>
                <w:sz w:val="20"/>
                <w:szCs w:val="24"/>
              </w:rPr>
              <w:t>Flag</w:t>
            </w:r>
            <w:r w:rsidR="00411432" w:rsidRPr="00C52E40">
              <w:rPr>
                <w:sz w:val="20"/>
                <w:szCs w:val="24"/>
              </w:rPr>
              <w:t>State</w:t>
            </w:r>
            <w:proofErr w:type="spellEnd"/>
          </w:p>
        </w:tc>
      </w:tr>
    </w:tbl>
    <w:p w:rsidR="00215882" w:rsidRDefault="00DC1C16" w:rsidP="00F011FF">
      <w:pPr>
        <w:pStyle w:val="Heading2"/>
        <w:rPr>
          <w:rFonts w:eastAsiaTheme="majorEastAsia"/>
        </w:rPr>
      </w:pPr>
      <w:bookmarkStart w:id="6" w:name="_Toc141837262"/>
      <w:r>
        <w:rPr>
          <w:rFonts w:eastAsiaTheme="majorEastAsia"/>
        </w:rPr>
        <w:t>Using the GCD Worker</w:t>
      </w:r>
      <w:bookmarkEnd w:id="6"/>
    </w:p>
    <w:p w:rsidR="00DC1C16" w:rsidRDefault="00DC1C16" w:rsidP="00DC1C16">
      <w:r>
        <w:t xml:space="preserve">Write </w:t>
      </w:r>
      <w:r w:rsidR="00654E62">
        <w:t xml:space="preserve">GCD </w:t>
      </w:r>
      <w:r>
        <w:t>arguments to r0 and r4 registers.</w:t>
      </w:r>
      <w:r w:rsidR="00654E62">
        <w:t xml:space="preserve"> A write to either property r0 or r4 will initiate GCD calculation when in the Operating state. The GCD Result Ready register will indicate with b0 True when the result is ready. </w:t>
      </w:r>
      <w:r>
        <w:t xml:space="preserve">When result is ready, read the GCD Result register. The GCD Result register </w:t>
      </w:r>
      <w:r w:rsidR="00654E62">
        <w:t>will return the</w:t>
      </w:r>
      <w:r>
        <w:t xml:space="preserve"> code 0xBADBADBA if there is not </w:t>
      </w:r>
      <w:r w:rsidR="00654E62">
        <w:t>a valid GCD result ready.</w:t>
      </w:r>
    </w:p>
    <w:p w:rsidR="00384E24" w:rsidRDefault="00384E24" w:rsidP="00F011FF">
      <w:pPr>
        <w:pStyle w:val="Heading2"/>
        <w:rPr>
          <w:rFonts w:eastAsiaTheme="majorEastAsia"/>
        </w:rPr>
      </w:pPr>
      <w:bookmarkStart w:id="7" w:name="_Toc141837263"/>
      <w:r>
        <w:rPr>
          <w:rFonts w:eastAsiaTheme="majorEastAsia"/>
        </w:rPr>
        <w:t>Other Features</w:t>
      </w:r>
      <w:bookmarkEnd w:id="7"/>
    </w:p>
    <w:p w:rsidR="00384E24" w:rsidRDefault="00384E24" w:rsidP="00384E24">
      <w:r>
        <w:t>The counter at location 0x14 will count when the control state is “Operating” and will reset when the control state is “Initialized”.</w:t>
      </w:r>
    </w:p>
    <w:p w:rsidR="00384E24" w:rsidRDefault="00384E24" w:rsidP="00384E24">
      <w:r>
        <w:t xml:space="preserve">Four discrete </w:t>
      </w:r>
      <w:proofErr w:type="spellStart"/>
      <w:r>
        <w:t>byte</w:t>
      </w:r>
      <w:proofErr w:type="spellEnd"/>
      <w:r>
        <w:t>-sized registers with the power-on reset value equal to their address are packed at the DWORD 0x0018. Individual byte or word writes may be tested by writing these locations.</w:t>
      </w:r>
    </w:p>
    <w:p w:rsidR="00DA41D4" w:rsidRDefault="00DA41D4" w:rsidP="00384E24">
      <w:r>
        <w:t>The location 0x001C will (on purpose) never generate a response and may be used to test the timeout handling.</w:t>
      </w:r>
    </w:p>
    <w:p w:rsidR="006F4D8A" w:rsidRDefault="006F4D8A" w:rsidP="00384E24">
      <w:r>
        <w:t xml:space="preserve">The location 0x0020 allows </w:t>
      </w:r>
      <w:r w:rsidR="001039C4">
        <w:t xml:space="preserve">WCI </w:t>
      </w:r>
      <w:proofErr w:type="spellStart"/>
      <w:r>
        <w:t>SFlag</w:t>
      </w:r>
      <w:proofErr w:type="spellEnd"/>
      <w:r>
        <w:t xml:space="preserve"> to be set or cleared at Bit-0</w:t>
      </w:r>
    </w:p>
    <w:p w:rsidR="00CC6885" w:rsidRDefault="00457F74" w:rsidP="000E0CED">
      <w:pPr>
        <w:pStyle w:val="Heading1"/>
      </w:pPr>
      <w:bookmarkStart w:id="8" w:name="_Toc141837264"/>
      <w:r>
        <w:lastRenderedPageBreak/>
        <w:t>Stream-Message Adapter (</w:t>
      </w:r>
      <w:r w:rsidR="000E0CED">
        <w:t>SMAdapter</w:t>
      </w:r>
      <w:r>
        <w:t>)</w:t>
      </w:r>
      <w:r w:rsidR="000E0CED">
        <w:t xml:space="preserve"> Worker</w:t>
      </w:r>
      <w:bookmarkEnd w:id="8"/>
    </w:p>
    <w:p w:rsidR="006B540B" w:rsidRDefault="006B540B" w:rsidP="00CC6885">
      <w:pPr>
        <w:pStyle w:val="Heading2"/>
      </w:pPr>
      <w:bookmarkStart w:id="9" w:name="_Toc141837265"/>
      <w:r>
        <w:t>Function performed</w:t>
      </w:r>
      <w:bookmarkEnd w:id="9"/>
    </w:p>
    <w:p w:rsidR="00881E7E" w:rsidRDefault="006B540B" w:rsidP="006B540B">
      <w:pPr>
        <w:pStyle w:val="Body"/>
      </w:pPr>
      <w:r>
        <w:t>This worker has one WSI input, one WSI output, and one WMI port that can be input or output.  Depending on a configuration property, it routes data between these ports in several ways described below.  The most basic function of this worker is as it is named, namely, to adapt between WSI and WMI, in either direction</w:t>
      </w:r>
      <w:r w:rsidR="002F53DA">
        <w:t xml:space="preserve"> (modes 1 and 2)</w:t>
      </w:r>
      <w:r>
        <w:t>.  But it also can perform some splitting and joining functions too.</w:t>
      </w:r>
      <w:r w:rsidR="00881E7E">
        <w:t xml:space="preserve">  All 5 modes are shown below</w:t>
      </w:r>
      <w:r w:rsidR="00C52E40">
        <w:t>, with the “mode number” to the lower right of the picture.</w:t>
      </w:r>
    </w:p>
    <w:p w:rsidR="006B540B" w:rsidRPr="006B540B" w:rsidRDefault="00881E7E" w:rsidP="006B540B">
      <w:pPr>
        <w:pStyle w:val="Body"/>
      </w:pPr>
      <w:r w:rsidRPr="00881E7E">
        <w:rPr>
          <w:noProof/>
        </w:rPr>
        <w:drawing>
          <wp:inline distT="0" distB="0" distL="0" distR="0">
            <wp:extent cx="3517900" cy="4573270"/>
            <wp:effectExtent l="25400" t="0" r="0" b="0"/>
            <wp:docPr id="3" name="Picture 0" descr="OCPI-Diagrams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PI-Diagrams2.pdf"/>
                    <pic:cNvPicPr/>
                  </pic:nvPicPr>
                  <pic:blipFill>
                    <a:blip r:embed="rId14" cstate="print"/>
                    <a:srcRect l="28419" t="19889" r="33119" b="15470"/>
                    <a:stretch>
                      <a:fillRect/>
                    </a:stretch>
                  </pic:blipFill>
                  <pic:spPr>
                    <a:xfrm>
                      <a:off x="0" y="0"/>
                      <a:ext cx="3520354" cy="4576461"/>
                    </a:xfrm>
                    <a:prstGeom prst="rect">
                      <a:avLst/>
                    </a:prstGeom>
                  </pic:spPr>
                </pic:pic>
              </a:graphicData>
            </a:graphic>
          </wp:inline>
        </w:drawing>
      </w:r>
    </w:p>
    <w:p w:rsidR="000E0CED" w:rsidRDefault="000E0CED" w:rsidP="00881E7E">
      <w:pPr>
        <w:pStyle w:val="Heading2"/>
      </w:pPr>
      <w:bookmarkStart w:id="10" w:name="_Toc141837266"/>
      <w:r>
        <w:lastRenderedPageBreak/>
        <w:t>Configuration Properties</w:t>
      </w:r>
      <w:bookmarkEnd w:id="10"/>
    </w:p>
    <w:p w:rsidR="00706DB2" w:rsidRDefault="000E0CED" w:rsidP="00881E7E">
      <w:pPr>
        <w:keepNext/>
      </w:pPr>
      <w:r>
        <w:t>This section describ</w:t>
      </w:r>
      <w:r w:rsidR="002014AF">
        <w:t xml:space="preserve">es the configuration properties </w:t>
      </w:r>
      <w:r>
        <w:t>of the SMAdapter</w:t>
      </w:r>
    </w:p>
    <w:tbl>
      <w:tblPr>
        <w:tblStyle w:val="TableGrid"/>
        <w:tblW w:w="0" w:type="auto"/>
        <w:jc w:val="center"/>
        <w:tblLook w:val="04A0"/>
      </w:tblPr>
      <w:tblGrid>
        <w:gridCol w:w="1177"/>
        <w:gridCol w:w="1461"/>
        <w:gridCol w:w="995"/>
        <w:gridCol w:w="4259"/>
      </w:tblGrid>
      <w:tr w:rsidR="000E0CED" w:rsidRPr="006B540B">
        <w:trPr>
          <w:jc w:val="center"/>
        </w:trPr>
        <w:tc>
          <w:tcPr>
            <w:tcW w:w="1177" w:type="dxa"/>
            <w:shd w:val="pct20" w:color="auto" w:fill="auto"/>
          </w:tcPr>
          <w:p w:rsidR="000E0CED" w:rsidRPr="006B540B" w:rsidRDefault="00C52E40" w:rsidP="002F53DA">
            <w:pPr>
              <w:keepNext/>
              <w:spacing w:before="60" w:after="60"/>
              <w:jc w:val="center"/>
              <w:rPr>
                <w:b/>
                <w:szCs w:val="24"/>
              </w:rPr>
            </w:pPr>
            <w:r>
              <w:rPr>
                <w:b/>
                <w:szCs w:val="24"/>
              </w:rPr>
              <w:t>Property</w:t>
            </w:r>
            <w:r>
              <w:rPr>
                <w:b/>
                <w:szCs w:val="24"/>
              </w:rPr>
              <w:br/>
            </w:r>
            <w:r w:rsidR="000E0CED" w:rsidRPr="006B540B">
              <w:rPr>
                <w:b/>
                <w:szCs w:val="24"/>
              </w:rPr>
              <w:t>Offset</w:t>
            </w:r>
          </w:p>
        </w:tc>
        <w:tc>
          <w:tcPr>
            <w:tcW w:w="1461"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Property Name</w:t>
            </w:r>
          </w:p>
        </w:tc>
        <w:tc>
          <w:tcPr>
            <w:tcW w:w="995"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Access</w:t>
            </w:r>
          </w:p>
        </w:tc>
        <w:tc>
          <w:tcPr>
            <w:tcW w:w="4259" w:type="dxa"/>
            <w:shd w:val="pct20" w:color="auto" w:fill="auto"/>
            <w:vAlign w:val="center"/>
          </w:tcPr>
          <w:p w:rsidR="000E0CED" w:rsidRPr="006B540B" w:rsidRDefault="000E0CED" w:rsidP="002F53DA">
            <w:pPr>
              <w:keepNext/>
              <w:spacing w:before="60" w:after="60"/>
              <w:jc w:val="center"/>
              <w:rPr>
                <w:b/>
                <w:szCs w:val="24"/>
              </w:rPr>
            </w:pPr>
            <w:r w:rsidRPr="006B540B">
              <w:rPr>
                <w:b/>
                <w:szCs w:val="24"/>
              </w:rPr>
              <w:t>Description</w:t>
            </w:r>
          </w:p>
        </w:tc>
      </w:tr>
      <w:tr w:rsidR="000E0CED" w:rsidRPr="00C52E40">
        <w:trPr>
          <w:jc w:val="center"/>
        </w:trPr>
        <w:tc>
          <w:tcPr>
            <w:tcW w:w="1177" w:type="dxa"/>
            <w:tcBorders>
              <w:bottom w:val="single" w:sz="4" w:space="0" w:color="000000" w:themeColor="text1"/>
            </w:tcBorders>
          </w:tcPr>
          <w:p w:rsidR="000E0CED" w:rsidRPr="00C52E40" w:rsidRDefault="000E0CED" w:rsidP="002F53DA">
            <w:pPr>
              <w:keepNext/>
              <w:spacing w:before="60" w:after="60"/>
              <w:rPr>
                <w:sz w:val="20"/>
                <w:szCs w:val="24"/>
              </w:rPr>
            </w:pPr>
            <w:r w:rsidRPr="00C52E40">
              <w:rPr>
                <w:sz w:val="20"/>
                <w:szCs w:val="24"/>
              </w:rPr>
              <w:t>+0x0000</w:t>
            </w:r>
          </w:p>
        </w:tc>
        <w:tc>
          <w:tcPr>
            <w:tcW w:w="1461" w:type="dxa"/>
            <w:tcBorders>
              <w:bottom w:val="single" w:sz="4" w:space="0" w:color="000000" w:themeColor="text1"/>
            </w:tcBorders>
          </w:tcPr>
          <w:p w:rsidR="000E0CED" w:rsidRPr="00C52E40" w:rsidRDefault="00706DB2" w:rsidP="002F53DA">
            <w:pPr>
              <w:keepNext/>
              <w:spacing w:before="60" w:after="60"/>
              <w:jc w:val="center"/>
              <w:rPr>
                <w:sz w:val="20"/>
                <w:szCs w:val="24"/>
              </w:rPr>
            </w:pPr>
            <w:proofErr w:type="spellStart"/>
            <w:r w:rsidRPr="00C52E40">
              <w:rPr>
                <w:sz w:val="20"/>
                <w:szCs w:val="24"/>
              </w:rPr>
              <w:t>smaCtrl</w:t>
            </w:r>
            <w:proofErr w:type="spellEnd"/>
          </w:p>
        </w:tc>
        <w:tc>
          <w:tcPr>
            <w:tcW w:w="995" w:type="dxa"/>
            <w:tcBorders>
              <w:bottom w:val="single" w:sz="4" w:space="0" w:color="000000" w:themeColor="text1"/>
            </w:tcBorders>
          </w:tcPr>
          <w:p w:rsidR="000E0CED" w:rsidRPr="00C52E40" w:rsidRDefault="000E0CED" w:rsidP="002F53DA">
            <w:pPr>
              <w:keepNext/>
              <w:spacing w:before="60" w:after="60"/>
              <w:jc w:val="center"/>
              <w:rPr>
                <w:sz w:val="20"/>
                <w:szCs w:val="24"/>
              </w:rPr>
            </w:pPr>
            <w:r w:rsidRPr="00C52E40">
              <w:rPr>
                <w:sz w:val="20"/>
                <w:szCs w:val="24"/>
              </w:rPr>
              <w:t>RW</w:t>
            </w:r>
          </w:p>
        </w:tc>
        <w:tc>
          <w:tcPr>
            <w:tcW w:w="4259" w:type="dxa"/>
            <w:tcBorders>
              <w:bottom w:val="single" w:sz="4" w:space="0" w:color="000000" w:themeColor="text1"/>
            </w:tcBorders>
          </w:tcPr>
          <w:p w:rsidR="000E0CED" w:rsidRPr="00C52E40" w:rsidRDefault="00706DB2" w:rsidP="002F53DA">
            <w:pPr>
              <w:keepNext/>
              <w:spacing w:before="60" w:after="60"/>
              <w:rPr>
                <w:sz w:val="20"/>
                <w:szCs w:val="24"/>
              </w:rPr>
            </w:pPr>
            <w:r w:rsidRPr="00C52E40">
              <w:rPr>
                <w:sz w:val="20"/>
                <w:szCs w:val="24"/>
              </w:rPr>
              <w:t>Control Register</w:t>
            </w:r>
            <w:r w:rsidR="00457F74" w:rsidRPr="00C52E40">
              <w:rPr>
                <w:sz w:val="20"/>
                <w:szCs w:val="24"/>
              </w:rPr>
              <w:t xml:space="preserve"> (see text)</w:t>
            </w:r>
          </w:p>
        </w:tc>
      </w:tr>
      <w:tr w:rsidR="00706DB2" w:rsidRPr="00C52E40">
        <w:trPr>
          <w:jc w:val="center"/>
        </w:trPr>
        <w:tc>
          <w:tcPr>
            <w:tcW w:w="1177" w:type="dxa"/>
            <w:shd w:val="clear" w:color="auto" w:fill="FFFF00"/>
          </w:tcPr>
          <w:p w:rsidR="00706DB2" w:rsidRPr="00C52E40" w:rsidRDefault="00706DB2" w:rsidP="002F53DA">
            <w:pPr>
              <w:keepNext/>
              <w:spacing w:before="60" w:after="60"/>
              <w:rPr>
                <w:sz w:val="20"/>
                <w:szCs w:val="24"/>
              </w:rPr>
            </w:pPr>
            <w:r w:rsidRPr="00C52E40">
              <w:rPr>
                <w:sz w:val="20"/>
                <w:szCs w:val="24"/>
              </w:rPr>
              <w:t>+0x0004</w:t>
            </w:r>
          </w:p>
        </w:tc>
        <w:tc>
          <w:tcPr>
            <w:tcW w:w="1461" w:type="dxa"/>
            <w:shd w:val="clear" w:color="auto" w:fill="FFFF00"/>
          </w:tcPr>
          <w:p w:rsidR="00706DB2" w:rsidRPr="00C52E40" w:rsidRDefault="009139DB" w:rsidP="002F53DA">
            <w:pPr>
              <w:keepNext/>
              <w:spacing w:before="60" w:after="60"/>
              <w:jc w:val="center"/>
              <w:rPr>
                <w:sz w:val="20"/>
                <w:szCs w:val="24"/>
              </w:rPr>
            </w:pPr>
            <w:proofErr w:type="spellStart"/>
            <w:r w:rsidRPr="00C52E40">
              <w:rPr>
                <w:sz w:val="20"/>
                <w:szCs w:val="24"/>
              </w:rPr>
              <w:t>mesgCount</w:t>
            </w:r>
            <w:proofErr w:type="spellEnd"/>
          </w:p>
        </w:tc>
        <w:tc>
          <w:tcPr>
            <w:tcW w:w="995" w:type="dxa"/>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shd w:val="clear" w:color="auto" w:fill="FFFF00"/>
          </w:tcPr>
          <w:p w:rsidR="00706DB2" w:rsidRPr="00C52E40" w:rsidRDefault="009F2C06" w:rsidP="002F53DA">
            <w:pPr>
              <w:keepNext/>
              <w:spacing w:before="60" w:after="60"/>
              <w:rPr>
                <w:sz w:val="20"/>
                <w:szCs w:val="24"/>
              </w:rPr>
            </w:pPr>
            <w:r w:rsidRPr="00C52E40">
              <w:rPr>
                <w:sz w:val="20"/>
                <w:szCs w:val="24"/>
              </w:rPr>
              <w:t xml:space="preserve">WMI </w:t>
            </w:r>
            <w:r w:rsidR="00706DB2" w:rsidRPr="00C52E40">
              <w:rPr>
                <w:sz w:val="20"/>
                <w:szCs w:val="24"/>
              </w:rPr>
              <w:t>Rolling 32b message count</w:t>
            </w:r>
          </w:p>
        </w:tc>
      </w:tr>
      <w:tr w:rsidR="00706DB2" w:rsidRPr="00C52E40">
        <w:trPr>
          <w:jc w:val="center"/>
        </w:trPr>
        <w:tc>
          <w:tcPr>
            <w:tcW w:w="1177" w:type="dxa"/>
            <w:tcBorders>
              <w:bottom w:val="single" w:sz="4" w:space="0" w:color="000000" w:themeColor="text1"/>
            </w:tcBorders>
            <w:shd w:val="clear" w:color="auto" w:fill="FFFF00"/>
          </w:tcPr>
          <w:p w:rsidR="00706DB2" w:rsidRPr="00C52E40" w:rsidRDefault="00706DB2" w:rsidP="002F53DA">
            <w:pPr>
              <w:keepNext/>
              <w:spacing w:before="60" w:after="60"/>
              <w:rPr>
                <w:sz w:val="20"/>
                <w:szCs w:val="24"/>
              </w:rPr>
            </w:pPr>
            <w:r w:rsidRPr="00C52E40">
              <w:rPr>
                <w:sz w:val="20"/>
                <w:szCs w:val="24"/>
              </w:rPr>
              <w:t>+0x0008</w:t>
            </w:r>
          </w:p>
        </w:tc>
        <w:tc>
          <w:tcPr>
            <w:tcW w:w="1461" w:type="dxa"/>
            <w:tcBorders>
              <w:bottom w:val="single" w:sz="4" w:space="0" w:color="000000" w:themeColor="text1"/>
            </w:tcBorders>
            <w:shd w:val="clear" w:color="auto" w:fill="FFFF00"/>
          </w:tcPr>
          <w:p w:rsidR="00706DB2" w:rsidRPr="00C52E40" w:rsidRDefault="009139DB" w:rsidP="002F53DA">
            <w:pPr>
              <w:keepNext/>
              <w:spacing w:before="60" w:after="60"/>
              <w:jc w:val="center"/>
              <w:rPr>
                <w:sz w:val="20"/>
                <w:szCs w:val="24"/>
              </w:rPr>
            </w:pPr>
            <w:proofErr w:type="spellStart"/>
            <w:r w:rsidRPr="00C52E40">
              <w:rPr>
                <w:sz w:val="20"/>
                <w:szCs w:val="24"/>
              </w:rPr>
              <w:t>abortCount</w:t>
            </w:r>
            <w:proofErr w:type="spellEnd"/>
          </w:p>
        </w:tc>
        <w:tc>
          <w:tcPr>
            <w:tcW w:w="995" w:type="dxa"/>
            <w:tcBorders>
              <w:bottom w:val="single" w:sz="4" w:space="0" w:color="000000" w:themeColor="text1"/>
            </w:tcBorders>
            <w:shd w:val="clear" w:color="auto" w:fill="FFFF00"/>
          </w:tcPr>
          <w:p w:rsidR="00706DB2" w:rsidRPr="00C52E40" w:rsidRDefault="00706DB2"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706DB2" w:rsidRPr="00C52E40" w:rsidRDefault="009139DB" w:rsidP="002F53DA">
            <w:pPr>
              <w:keepNext/>
              <w:spacing w:before="60" w:after="60"/>
              <w:rPr>
                <w:sz w:val="20"/>
                <w:szCs w:val="24"/>
              </w:rPr>
            </w:pPr>
            <w:r w:rsidRPr="00C52E40">
              <w:rPr>
                <w:sz w:val="20"/>
                <w:szCs w:val="24"/>
              </w:rPr>
              <w:t>WMI Rolling 32b abort count</w:t>
            </w:r>
            <w:r w:rsidR="00610DD1" w:rsidRPr="00C52E40">
              <w:rPr>
                <w:sz w:val="20"/>
                <w:szCs w:val="24"/>
              </w:rPr>
              <w:t xml:space="preserve"> (imprecise)</w:t>
            </w:r>
          </w:p>
        </w:tc>
      </w:tr>
      <w:tr w:rsidR="009F2C06" w:rsidRPr="00C52E40">
        <w:trPr>
          <w:jc w:val="center"/>
        </w:trPr>
        <w:tc>
          <w:tcPr>
            <w:tcW w:w="1177" w:type="dxa"/>
            <w:shd w:val="clear" w:color="auto" w:fill="FFFF00"/>
          </w:tcPr>
          <w:p w:rsidR="009F2C06" w:rsidRPr="00C52E40" w:rsidRDefault="009F2C06" w:rsidP="002F53DA">
            <w:pPr>
              <w:keepNext/>
              <w:spacing w:before="60" w:after="60"/>
              <w:rPr>
                <w:sz w:val="20"/>
                <w:szCs w:val="24"/>
              </w:rPr>
            </w:pPr>
            <w:r w:rsidRPr="00C52E40">
              <w:rPr>
                <w:sz w:val="20"/>
                <w:szCs w:val="24"/>
              </w:rPr>
              <w:t>+0x000C</w:t>
            </w:r>
          </w:p>
        </w:tc>
        <w:tc>
          <w:tcPr>
            <w:tcW w:w="1461" w:type="dxa"/>
            <w:shd w:val="clear" w:color="auto" w:fill="FFFF00"/>
          </w:tcPr>
          <w:p w:rsidR="009F2C06" w:rsidRPr="00C52E40" w:rsidRDefault="009F2C06" w:rsidP="002F53DA">
            <w:pPr>
              <w:keepNext/>
              <w:spacing w:before="60" w:after="60"/>
              <w:jc w:val="center"/>
              <w:rPr>
                <w:sz w:val="20"/>
                <w:szCs w:val="24"/>
              </w:rPr>
            </w:pPr>
          </w:p>
        </w:tc>
        <w:tc>
          <w:tcPr>
            <w:tcW w:w="995" w:type="dxa"/>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shd w:val="clear" w:color="auto" w:fill="FFFF00"/>
          </w:tcPr>
          <w:p w:rsidR="009F2C06" w:rsidRPr="00C52E40" w:rsidRDefault="009139DB" w:rsidP="002F53DA">
            <w:pPr>
              <w:keepNext/>
              <w:spacing w:before="60" w:after="60"/>
              <w:rPr>
                <w:sz w:val="20"/>
                <w:szCs w:val="24"/>
              </w:rPr>
            </w:pPr>
            <w:r w:rsidRPr="00C52E40">
              <w:rPr>
                <w:sz w:val="20"/>
                <w:szCs w:val="24"/>
              </w:rPr>
              <w:t>Reserved</w:t>
            </w:r>
          </w:p>
        </w:tc>
      </w:tr>
      <w:tr w:rsidR="009F2C06" w:rsidRPr="00C52E40">
        <w:trPr>
          <w:jc w:val="center"/>
        </w:trPr>
        <w:tc>
          <w:tcPr>
            <w:tcW w:w="1177"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+0x0010</w:t>
            </w:r>
          </w:p>
        </w:tc>
        <w:tc>
          <w:tcPr>
            <w:tcW w:w="1461" w:type="dxa"/>
            <w:tcBorders>
              <w:bottom w:val="single" w:sz="4" w:space="0" w:color="000000" w:themeColor="text1"/>
            </w:tcBorders>
            <w:shd w:val="clear" w:color="auto" w:fill="FFFF00"/>
          </w:tcPr>
          <w:p w:rsidR="009F2C06" w:rsidRPr="00C52E40" w:rsidRDefault="009139DB" w:rsidP="002F53DA">
            <w:pPr>
              <w:keepNext/>
              <w:spacing w:before="60" w:after="60"/>
              <w:jc w:val="center"/>
              <w:rPr>
                <w:sz w:val="20"/>
                <w:szCs w:val="24"/>
              </w:rPr>
            </w:pPr>
            <w:proofErr w:type="spellStart"/>
            <w:r w:rsidRPr="00C52E40">
              <w:rPr>
                <w:sz w:val="20"/>
                <w:szCs w:val="24"/>
              </w:rPr>
              <w:t>thisMesg</w:t>
            </w:r>
            <w:proofErr w:type="spellEnd"/>
          </w:p>
        </w:tc>
        <w:tc>
          <w:tcPr>
            <w:tcW w:w="995" w:type="dxa"/>
            <w:tcBorders>
              <w:bottom w:val="single" w:sz="4" w:space="0" w:color="000000" w:themeColor="text1"/>
            </w:tcBorders>
            <w:shd w:val="clear" w:color="auto" w:fill="FFFF00"/>
          </w:tcPr>
          <w:p w:rsidR="009F2C06" w:rsidRPr="00C52E40" w:rsidRDefault="009F2C06" w:rsidP="002F53DA">
            <w:pPr>
              <w:keepNext/>
              <w:spacing w:before="60" w:after="60"/>
              <w:jc w:val="center"/>
              <w:rPr>
                <w:sz w:val="20"/>
                <w:szCs w:val="24"/>
              </w:rPr>
            </w:pPr>
            <w:r w:rsidRPr="00C52E40">
              <w:rPr>
                <w:sz w:val="20"/>
                <w:szCs w:val="24"/>
              </w:rPr>
              <w:t>RO</w:t>
            </w:r>
          </w:p>
        </w:tc>
        <w:tc>
          <w:tcPr>
            <w:tcW w:w="4259" w:type="dxa"/>
            <w:tcBorders>
              <w:bottom w:val="single" w:sz="4" w:space="0" w:color="000000" w:themeColor="text1"/>
            </w:tcBorders>
            <w:shd w:val="clear" w:color="auto" w:fill="FFFF00"/>
          </w:tcPr>
          <w:p w:rsidR="009F2C06" w:rsidRPr="00C52E40" w:rsidRDefault="009F2C06" w:rsidP="002F53DA">
            <w:pPr>
              <w:keepNext/>
              <w:spacing w:before="60" w:after="60"/>
              <w:rPr>
                <w:sz w:val="20"/>
                <w:szCs w:val="24"/>
              </w:rPr>
            </w:pPr>
            <w:r w:rsidRPr="00C52E40">
              <w:rPr>
                <w:sz w:val="20"/>
                <w:szCs w:val="24"/>
              </w:rPr>
              <w:t>WSI-S {</w:t>
            </w:r>
            <w:proofErr w:type="spellStart"/>
            <w:r w:rsidRPr="00C52E40">
              <w:rPr>
                <w:sz w:val="20"/>
                <w:szCs w:val="24"/>
              </w:rPr>
              <w:t>opcode</w:t>
            </w:r>
            <w:proofErr w:type="spellEnd"/>
            <w:r w:rsidRPr="00C52E40">
              <w:rPr>
                <w:sz w:val="20"/>
                <w:szCs w:val="24"/>
              </w:rPr>
              <w:t xml:space="preserve">[7:0], </w:t>
            </w:r>
            <w:proofErr w:type="spellStart"/>
            <w:r w:rsidRPr="00C52E40">
              <w:rPr>
                <w:sz w:val="20"/>
                <w:szCs w:val="24"/>
              </w:rPr>
              <w:t>mesgLength</w:t>
            </w:r>
            <w:proofErr w:type="spellEnd"/>
            <w:r w:rsidRPr="00C52E40">
              <w:rPr>
                <w:sz w:val="20"/>
                <w:szCs w:val="24"/>
              </w:rPr>
              <w:t>[23:0]}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+0x0014</w:t>
            </w:r>
          </w:p>
        </w:tc>
        <w:tc>
          <w:tcPr>
            <w:tcW w:w="1461" w:type="dxa"/>
            <w:shd w:val="clear" w:color="auto" w:fill="FFFF00"/>
          </w:tcPr>
          <w:p w:rsidR="009139DB" w:rsidRPr="00C52E40" w:rsidRDefault="002F53DA" w:rsidP="002F53DA">
            <w:pPr>
              <w:keepNext/>
              <w:spacing w:before="60" w:after="60"/>
              <w:jc w:val="center"/>
              <w:rPr>
                <w:sz w:val="20"/>
                <w:szCs w:val="24"/>
              </w:rPr>
            </w:pPr>
            <w:proofErr w:type="spellStart"/>
            <w:r>
              <w:rPr>
                <w:sz w:val="20"/>
                <w:szCs w:val="24"/>
              </w:rPr>
              <w:t>lastM</w:t>
            </w:r>
            <w:r w:rsidR="009139DB" w:rsidRPr="00C52E40">
              <w:rPr>
                <w:sz w:val="20"/>
                <w:szCs w:val="24"/>
              </w:rPr>
              <w:t>esg</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 {</w:t>
            </w:r>
            <w:proofErr w:type="spellStart"/>
            <w:r w:rsidRPr="00C52E40">
              <w:rPr>
                <w:sz w:val="20"/>
                <w:szCs w:val="24"/>
              </w:rPr>
              <w:t>opcode</w:t>
            </w:r>
            <w:proofErr w:type="spellEnd"/>
            <w:r w:rsidRPr="00C52E40">
              <w:rPr>
                <w:sz w:val="20"/>
                <w:szCs w:val="24"/>
              </w:rPr>
              <w:t xml:space="preserve">[7:0], </w:t>
            </w:r>
            <w:proofErr w:type="spellStart"/>
            <w:r w:rsidRPr="00C52E40">
              <w:rPr>
                <w:sz w:val="20"/>
                <w:szCs w:val="24"/>
              </w:rPr>
              <w:t>mesgLength</w:t>
            </w:r>
            <w:proofErr w:type="spellEnd"/>
            <w:r w:rsidRPr="00C52E40">
              <w:rPr>
                <w:sz w:val="20"/>
                <w:szCs w:val="24"/>
              </w:rPr>
              <w:t>[23:0]}</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+0x0018</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portStatus</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Port Status: WSI-S[15:8], WSI-M[7:0]</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+0x001</w:t>
            </w:r>
            <w:r w:rsidR="006E39B4" w:rsidRPr="00C52E40">
              <w:rPr>
                <w:sz w:val="20"/>
                <w:szCs w:val="24"/>
              </w:rPr>
              <w:t>C</w:t>
            </w:r>
          </w:p>
        </w:tc>
        <w:tc>
          <w:tcPr>
            <w:tcW w:w="1461" w:type="dxa"/>
            <w:shd w:val="clear" w:color="auto" w:fill="FFFF00"/>
          </w:tcPr>
          <w:p w:rsidR="009139DB" w:rsidRPr="00C52E40" w:rsidRDefault="006E39B4" w:rsidP="002F53DA">
            <w:pPr>
              <w:keepNext/>
              <w:spacing w:before="60" w:after="60"/>
              <w:jc w:val="center"/>
              <w:rPr>
                <w:sz w:val="20"/>
                <w:szCs w:val="24"/>
              </w:rPr>
            </w:pPr>
            <w:r w:rsidRPr="00C52E40">
              <w:rPr>
                <w:sz w:val="20"/>
                <w:szCs w:val="24"/>
              </w:rPr>
              <w:t>0</w:t>
            </w:r>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+0x0020</w:t>
            </w:r>
          </w:p>
        </w:tc>
        <w:tc>
          <w:tcPr>
            <w:tcW w:w="1461" w:type="dxa"/>
            <w:shd w:val="clear" w:color="auto" w:fill="FFFF00"/>
          </w:tcPr>
          <w:p w:rsidR="009139DB" w:rsidRPr="00C52E40" w:rsidRDefault="009139DB" w:rsidP="002F53DA">
            <w:pPr>
              <w:keepNext/>
              <w:spacing w:before="60" w:after="60"/>
              <w:jc w:val="center"/>
              <w:rPr>
                <w:sz w:val="20"/>
                <w:szCs w:val="24"/>
              </w:rPr>
            </w:pPr>
            <w:proofErr w:type="spellStart"/>
            <w:r w:rsidRPr="00C52E40">
              <w:rPr>
                <w:sz w:val="20"/>
                <w:szCs w:val="24"/>
              </w:rPr>
              <w:t>pMesgCount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+0x0024</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iMesgCount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8</w:t>
            </w:r>
          </w:p>
        </w:tc>
        <w:tc>
          <w:tcPr>
            <w:tcW w:w="1461" w:type="dxa"/>
            <w:shd w:val="clear" w:color="auto" w:fill="FFFF00"/>
          </w:tcPr>
          <w:p w:rsidR="009139DB" w:rsidRPr="00C52E40" w:rsidRDefault="006E39B4" w:rsidP="002F53DA">
            <w:pPr>
              <w:keepNext/>
              <w:spacing w:before="60" w:after="60"/>
              <w:jc w:val="center"/>
              <w:rPr>
                <w:sz w:val="20"/>
                <w:szCs w:val="24"/>
              </w:rPr>
            </w:pPr>
            <w:proofErr w:type="spellStart"/>
            <w:r w:rsidRPr="00C52E40">
              <w:rPr>
                <w:sz w:val="20"/>
                <w:szCs w:val="24"/>
              </w:rPr>
              <w:t>tBusyCount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WSI-S</w:t>
            </w:r>
          </w:p>
        </w:tc>
      </w:tr>
      <w:tr w:rsidR="009139DB" w:rsidRPr="00C52E40">
        <w:trPr>
          <w:jc w:val="center"/>
        </w:trPr>
        <w:tc>
          <w:tcPr>
            <w:tcW w:w="1177" w:type="dxa"/>
            <w:shd w:val="clear" w:color="auto" w:fill="FFFF00"/>
          </w:tcPr>
          <w:p w:rsidR="009139DB" w:rsidRPr="00C52E40" w:rsidRDefault="009139DB" w:rsidP="002F53DA">
            <w:pPr>
              <w:keepNext/>
              <w:spacing w:before="60" w:after="60"/>
              <w:rPr>
                <w:sz w:val="20"/>
                <w:szCs w:val="24"/>
              </w:rPr>
            </w:pPr>
            <w:r w:rsidRPr="00C52E40">
              <w:rPr>
                <w:sz w:val="20"/>
                <w:szCs w:val="24"/>
              </w:rPr>
              <w:t>+0x002</w:t>
            </w:r>
            <w:r w:rsidR="006E39B4" w:rsidRPr="00C52E40">
              <w:rPr>
                <w:sz w:val="20"/>
                <w:szCs w:val="24"/>
              </w:rPr>
              <w:t>C</w:t>
            </w:r>
          </w:p>
        </w:tc>
        <w:tc>
          <w:tcPr>
            <w:tcW w:w="1461" w:type="dxa"/>
            <w:shd w:val="clear" w:color="auto" w:fill="FFFF00"/>
          </w:tcPr>
          <w:p w:rsidR="009139DB" w:rsidRPr="00C52E40" w:rsidRDefault="009139DB" w:rsidP="002F53DA">
            <w:pPr>
              <w:keepNext/>
              <w:spacing w:before="60" w:after="60"/>
              <w:jc w:val="center"/>
              <w:rPr>
                <w:sz w:val="20"/>
                <w:szCs w:val="24"/>
              </w:rPr>
            </w:pPr>
            <w:proofErr w:type="spellStart"/>
            <w:r w:rsidRPr="00C52E40">
              <w:rPr>
                <w:sz w:val="20"/>
                <w:szCs w:val="24"/>
              </w:rPr>
              <w:t>pMesgCount</w:t>
            </w:r>
            <w:proofErr w:type="spellEnd"/>
          </w:p>
        </w:tc>
        <w:tc>
          <w:tcPr>
            <w:tcW w:w="995" w:type="dxa"/>
            <w:shd w:val="clear" w:color="auto" w:fill="FFFF00"/>
          </w:tcPr>
          <w:p w:rsidR="009139DB" w:rsidRPr="00C52E40" w:rsidRDefault="009139DB" w:rsidP="002F53DA">
            <w:pPr>
              <w:keepNext/>
              <w:spacing w:before="60" w:after="60"/>
              <w:jc w:val="center"/>
              <w:rPr>
                <w:sz w:val="20"/>
                <w:szCs w:val="24"/>
              </w:rPr>
            </w:pPr>
            <w:r w:rsidRPr="00C52E40">
              <w:rPr>
                <w:sz w:val="20"/>
                <w:szCs w:val="24"/>
              </w:rPr>
              <w:t>RO</w:t>
            </w:r>
          </w:p>
        </w:tc>
        <w:tc>
          <w:tcPr>
            <w:tcW w:w="4259" w:type="dxa"/>
            <w:shd w:val="clear" w:color="auto" w:fill="FFFF00"/>
          </w:tcPr>
          <w:p w:rsidR="009139DB" w:rsidRPr="00C52E40" w:rsidRDefault="009139DB"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+0x0030</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iMesgCount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r w:rsidR="006E39B4" w:rsidRPr="00C52E40">
        <w:trPr>
          <w:jc w:val="center"/>
        </w:trPr>
        <w:tc>
          <w:tcPr>
            <w:tcW w:w="1177" w:type="dxa"/>
            <w:shd w:val="clear" w:color="auto" w:fill="FFFF00"/>
          </w:tcPr>
          <w:p w:rsidR="006E39B4" w:rsidRPr="00C52E40" w:rsidRDefault="006E39B4" w:rsidP="002F53DA">
            <w:pPr>
              <w:keepNext/>
              <w:spacing w:before="60" w:after="60"/>
              <w:rPr>
                <w:sz w:val="20"/>
                <w:szCs w:val="24"/>
              </w:rPr>
            </w:pPr>
            <w:r w:rsidRPr="00C52E40">
              <w:rPr>
                <w:sz w:val="20"/>
                <w:szCs w:val="24"/>
              </w:rPr>
              <w:t>+0x0034</w:t>
            </w:r>
          </w:p>
        </w:tc>
        <w:tc>
          <w:tcPr>
            <w:tcW w:w="1461" w:type="dxa"/>
            <w:shd w:val="clear" w:color="auto" w:fill="FFFF00"/>
          </w:tcPr>
          <w:p w:rsidR="006E39B4" w:rsidRPr="00C52E40" w:rsidRDefault="006E39B4" w:rsidP="002F53DA">
            <w:pPr>
              <w:keepNext/>
              <w:spacing w:before="60" w:after="60"/>
              <w:jc w:val="center"/>
              <w:rPr>
                <w:sz w:val="20"/>
                <w:szCs w:val="24"/>
              </w:rPr>
            </w:pPr>
            <w:proofErr w:type="spellStart"/>
            <w:r w:rsidRPr="00C52E40">
              <w:rPr>
                <w:sz w:val="20"/>
                <w:szCs w:val="24"/>
              </w:rPr>
              <w:t>tBusyCount</w:t>
            </w:r>
            <w:proofErr w:type="spellEnd"/>
          </w:p>
        </w:tc>
        <w:tc>
          <w:tcPr>
            <w:tcW w:w="995" w:type="dxa"/>
            <w:shd w:val="clear" w:color="auto" w:fill="FFFF00"/>
          </w:tcPr>
          <w:p w:rsidR="006E39B4" w:rsidRPr="00C52E40" w:rsidRDefault="006E39B4" w:rsidP="002F53DA">
            <w:pPr>
              <w:keepNext/>
              <w:spacing w:before="60" w:after="60"/>
              <w:jc w:val="center"/>
              <w:rPr>
                <w:sz w:val="20"/>
                <w:szCs w:val="24"/>
              </w:rPr>
            </w:pPr>
            <w:r w:rsidRPr="00C52E40">
              <w:rPr>
                <w:sz w:val="20"/>
                <w:szCs w:val="24"/>
              </w:rPr>
              <w:t>RO</w:t>
            </w:r>
          </w:p>
        </w:tc>
        <w:tc>
          <w:tcPr>
            <w:tcW w:w="4259" w:type="dxa"/>
            <w:shd w:val="clear" w:color="auto" w:fill="FFFF00"/>
          </w:tcPr>
          <w:p w:rsidR="006E39B4" w:rsidRPr="00C52E40" w:rsidRDefault="006E39B4" w:rsidP="002F53DA">
            <w:pPr>
              <w:keepNext/>
              <w:spacing w:before="60" w:after="60"/>
              <w:rPr>
                <w:sz w:val="20"/>
                <w:szCs w:val="24"/>
              </w:rPr>
            </w:pPr>
            <w:r w:rsidRPr="00C52E40">
              <w:rPr>
                <w:sz w:val="20"/>
                <w:szCs w:val="24"/>
              </w:rPr>
              <w:t>WSI-M</w:t>
            </w:r>
          </w:p>
        </w:tc>
      </w:tr>
    </w:tbl>
    <w:p w:rsidR="00881E7E" w:rsidRDefault="00881E7E" w:rsidP="00881E7E">
      <w:pPr>
        <w:pStyle w:val="Body"/>
        <w:rPr>
          <w:rFonts w:eastAsiaTheme="majorEastAsia"/>
        </w:rPr>
      </w:pPr>
      <w:r>
        <w:rPr>
          <w:rFonts w:eastAsiaTheme="majorEastAsia"/>
        </w:rPr>
        <w:t>The control register at offset 0x0 can take these values:</w:t>
      </w:r>
    </w:p>
    <w:tbl>
      <w:tblPr>
        <w:tblStyle w:val="TableGrid"/>
        <w:tblW w:w="0" w:type="auto"/>
        <w:jc w:val="center"/>
        <w:tblLook w:val="04A0"/>
      </w:tblPr>
      <w:tblGrid>
        <w:gridCol w:w="645"/>
        <w:gridCol w:w="1121"/>
        <w:gridCol w:w="4553"/>
      </w:tblGrid>
      <w:tr w:rsidR="00881E7E" w:rsidRPr="006B540B">
        <w:trPr>
          <w:jc w:val="center"/>
        </w:trPr>
        <w:tc>
          <w:tcPr>
            <w:tcW w:w="645" w:type="dxa"/>
            <w:tcBorders>
              <w:bottom w:val="single" w:sz="4" w:space="0" w:color="000000" w:themeColor="text1"/>
            </w:tcBorders>
            <w:shd w:val="pct20" w:color="auto" w:fill="auto"/>
          </w:tcPr>
          <w:p w:rsidR="00881E7E" w:rsidRPr="006B540B" w:rsidRDefault="00881E7E" w:rsidP="002F53DA">
            <w:pPr>
              <w:spacing w:before="60" w:after="60"/>
              <w:jc w:val="center"/>
              <w:rPr>
                <w:b/>
                <w:szCs w:val="20"/>
              </w:rPr>
            </w:pPr>
            <w:r w:rsidRPr="006B540B">
              <w:rPr>
                <w:b/>
                <w:szCs w:val="20"/>
              </w:rPr>
              <w:t>Bits</w:t>
            </w:r>
          </w:p>
        </w:tc>
        <w:tc>
          <w:tcPr>
            <w:tcW w:w="1121"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Name</w:t>
            </w:r>
          </w:p>
        </w:tc>
        <w:tc>
          <w:tcPr>
            <w:tcW w:w="4553" w:type="dxa"/>
            <w:tcBorders>
              <w:bottom w:val="single" w:sz="4" w:space="0" w:color="000000" w:themeColor="text1"/>
            </w:tcBorders>
            <w:shd w:val="pct20" w:color="auto" w:fill="auto"/>
            <w:vAlign w:val="center"/>
          </w:tcPr>
          <w:p w:rsidR="00881E7E" w:rsidRPr="006B540B" w:rsidRDefault="00881E7E" w:rsidP="002F53DA">
            <w:pPr>
              <w:spacing w:before="60" w:after="60"/>
              <w:jc w:val="center"/>
              <w:rPr>
                <w:b/>
                <w:szCs w:val="20"/>
              </w:rPr>
            </w:pPr>
            <w:r w:rsidRPr="006B540B">
              <w:rPr>
                <w:b/>
                <w:szCs w:val="20"/>
              </w:rPr>
              <w:t>Description</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31:6</w:t>
            </w:r>
          </w:p>
        </w:tc>
        <w:tc>
          <w:tcPr>
            <w:tcW w:w="1121" w:type="dxa"/>
            <w:shd w:val="clear" w:color="auto" w:fill="FFFFFF" w:themeFill="background1"/>
          </w:tcPr>
          <w:p w:rsidR="00881E7E" w:rsidRPr="00C52E40" w:rsidRDefault="00881E7E" w:rsidP="002F53DA">
            <w:pPr>
              <w:spacing w:before="60" w:after="60"/>
              <w:rPr>
                <w:sz w:val="20"/>
                <w:szCs w:val="20"/>
              </w:rPr>
            </w:pP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Reserved</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5</w:t>
            </w:r>
          </w:p>
        </w:tc>
        <w:tc>
          <w:tcPr>
            <w:tcW w:w="1121" w:type="dxa"/>
            <w:shd w:val="clear" w:color="auto" w:fill="FFFFFF" w:themeFill="background1"/>
          </w:tcPr>
          <w:p w:rsidR="00881E7E" w:rsidRPr="00C52E40" w:rsidRDefault="00881E7E" w:rsidP="002F53DA">
            <w:pPr>
              <w:spacing w:before="60" w:after="60"/>
              <w:rPr>
                <w:sz w:val="20"/>
                <w:szCs w:val="20"/>
              </w:rPr>
            </w:pPr>
            <w:proofErr w:type="spellStart"/>
            <w:r w:rsidRPr="00C52E40">
              <w:rPr>
                <w:sz w:val="20"/>
                <w:szCs w:val="20"/>
              </w:rPr>
              <w:t>impWsiM</w:t>
            </w:r>
            <w:proofErr w:type="spellEnd"/>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1=Force Imprecise on WSI-M egress</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4</w:t>
            </w:r>
          </w:p>
        </w:tc>
        <w:tc>
          <w:tcPr>
            <w:tcW w:w="1121" w:type="dxa"/>
            <w:shd w:val="clear" w:color="auto" w:fill="FFFFFF" w:themeFill="background1"/>
          </w:tcPr>
          <w:p w:rsidR="00881E7E" w:rsidRPr="00C52E40" w:rsidRDefault="00881E7E" w:rsidP="002F53DA">
            <w:pPr>
              <w:spacing w:before="60" w:after="60"/>
              <w:rPr>
                <w:sz w:val="20"/>
                <w:szCs w:val="20"/>
              </w:rPr>
            </w:pPr>
            <w:proofErr w:type="spellStart"/>
            <w:r w:rsidRPr="00C52E40">
              <w:rPr>
                <w:sz w:val="20"/>
                <w:szCs w:val="20"/>
              </w:rPr>
              <w:t>nixWsiM</w:t>
            </w:r>
            <w:proofErr w:type="spellEnd"/>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0=Normal; 1=No Put to WSI-M port (/dev/null)</w:t>
            </w:r>
          </w:p>
        </w:tc>
      </w:tr>
      <w:tr w:rsidR="00881E7E" w:rsidRPr="00C52E40">
        <w:trPr>
          <w:jc w:val="center"/>
        </w:trPr>
        <w:tc>
          <w:tcPr>
            <w:tcW w:w="645" w:type="dxa"/>
            <w:shd w:val="clear" w:color="auto" w:fill="FFFFFF" w:themeFill="background1"/>
          </w:tcPr>
          <w:p w:rsidR="00881E7E" w:rsidRPr="00C52E40" w:rsidRDefault="00881E7E" w:rsidP="002F53DA">
            <w:pPr>
              <w:spacing w:before="60" w:after="60"/>
              <w:jc w:val="center"/>
              <w:rPr>
                <w:sz w:val="20"/>
                <w:szCs w:val="20"/>
              </w:rPr>
            </w:pPr>
            <w:r w:rsidRPr="00C52E40">
              <w:rPr>
                <w:sz w:val="20"/>
                <w:szCs w:val="20"/>
              </w:rPr>
              <w:t>3:0</w:t>
            </w:r>
          </w:p>
        </w:tc>
        <w:tc>
          <w:tcPr>
            <w:tcW w:w="1121" w:type="dxa"/>
            <w:shd w:val="clear" w:color="auto" w:fill="FFFFFF" w:themeFill="background1"/>
          </w:tcPr>
          <w:p w:rsidR="00881E7E" w:rsidRPr="00C52E40" w:rsidRDefault="00881E7E" w:rsidP="002F53DA">
            <w:pPr>
              <w:spacing w:before="60" w:after="60"/>
              <w:rPr>
                <w:sz w:val="20"/>
                <w:szCs w:val="20"/>
              </w:rPr>
            </w:pPr>
            <w:r w:rsidRPr="00C52E40">
              <w:rPr>
                <w:sz w:val="20"/>
                <w:szCs w:val="20"/>
              </w:rPr>
              <w:t>mode</w:t>
            </w:r>
          </w:p>
        </w:tc>
        <w:tc>
          <w:tcPr>
            <w:tcW w:w="4553" w:type="dxa"/>
            <w:shd w:val="clear" w:color="auto" w:fill="FFFFFF" w:themeFill="background1"/>
          </w:tcPr>
          <w:p w:rsidR="00881E7E" w:rsidRPr="00C52E40" w:rsidRDefault="00881E7E" w:rsidP="002F53DA">
            <w:pPr>
              <w:spacing w:before="60" w:after="60"/>
              <w:rPr>
                <w:sz w:val="20"/>
                <w:szCs w:val="20"/>
              </w:rPr>
            </w:pPr>
            <w:r w:rsidRPr="00C52E40">
              <w:rPr>
                <w:sz w:val="20"/>
                <w:szCs w:val="20"/>
              </w:rPr>
              <w:t>0 = Pass WSI-S to WSI-M</w:t>
            </w:r>
          </w:p>
          <w:p w:rsidR="00881E7E" w:rsidRPr="00C52E40" w:rsidRDefault="00881E7E" w:rsidP="002F53DA">
            <w:pPr>
              <w:spacing w:before="60" w:after="60"/>
              <w:rPr>
                <w:sz w:val="20"/>
                <w:szCs w:val="20"/>
              </w:rPr>
            </w:pPr>
            <w:r w:rsidRPr="00C52E40">
              <w:rPr>
                <w:sz w:val="20"/>
                <w:szCs w:val="20"/>
              </w:rPr>
              <w:t>1 = WMI to WSI-M</w:t>
            </w:r>
          </w:p>
          <w:p w:rsidR="00881E7E" w:rsidRPr="00C52E40" w:rsidRDefault="00881E7E" w:rsidP="002F53DA">
            <w:pPr>
              <w:spacing w:before="60" w:after="60"/>
              <w:rPr>
                <w:sz w:val="20"/>
                <w:szCs w:val="20"/>
              </w:rPr>
            </w:pPr>
            <w:r w:rsidRPr="00C52E40">
              <w:rPr>
                <w:sz w:val="20"/>
                <w:szCs w:val="20"/>
              </w:rPr>
              <w:t>2 = WSI-S to WMI</w:t>
            </w:r>
          </w:p>
          <w:p w:rsidR="00881E7E" w:rsidRPr="00C52E40" w:rsidRDefault="00881E7E" w:rsidP="002F53DA">
            <w:pPr>
              <w:spacing w:before="60" w:after="60"/>
              <w:rPr>
                <w:sz w:val="20"/>
                <w:szCs w:val="20"/>
              </w:rPr>
            </w:pPr>
            <w:r w:rsidRPr="00C52E40">
              <w:rPr>
                <w:sz w:val="20"/>
                <w:szCs w:val="20"/>
              </w:rPr>
              <w:t>3 = Fork WSI-S to both WSI-M and WMI</w:t>
            </w:r>
          </w:p>
          <w:p w:rsidR="00881E7E" w:rsidRPr="00C52E40" w:rsidRDefault="00881E7E" w:rsidP="002F53DA">
            <w:pPr>
              <w:spacing w:before="60" w:after="60"/>
              <w:rPr>
                <w:sz w:val="20"/>
                <w:szCs w:val="20"/>
              </w:rPr>
            </w:pPr>
            <w:r w:rsidRPr="00C52E40">
              <w:rPr>
                <w:sz w:val="20"/>
                <w:szCs w:val="20"/>
              </w:rPr>
              <w:t>4 = Merge WSI-S and WMI to WSI-M</w:t>
            </w:r>
          </w:p>
          <w:p w:rsidR="00881E7E" w:rsidRPr="00C52E40" w:rsidRDefault="00881E7E" w:rsidP="002F53DA">
            <w:pPr>
              <w:spacing w:before="60" w:after="60"/>
              <w:rPr>
                <w:sz w:val="20"/>
                <w:szCs w:val="20"/>
              </w:rPr>
            </w:pPr>
            <w:r w:rsidRPr="00C52E40">
              <w:rPr>
                <w:sz w:val="20"/>
                <w:szCs w:val="20"/>
              </w:rPr>
              <w:t>5:15 = Reserved</w:t>
            </w:r>
          </w:p>
        </w:tc>
      </w:tr>
    </w:tbl>
    <w:p w:rsidR="000E0CED" w:rsidRDefault="000E0CED" w:rsidP="00F011FF">
      <w:pPr>
        <w:pStyle w:val="Heading2"/>
        <w:rPr>
          <w:rFonts w:eastAsiaTheme="majorEastAsia"/>
        </w:rPr>
      </w:pPr>
      <w:bookmarkStart w:id="11" w:name="_Toc141837267"/>
      <w:r>
        <w:rPr>
          <w:rFonts w:eastAsiaTheme="majorEastAsia"/>
        </w:rPr>
        <w:t xml:space="preserve">Using </w:t>
      </w:r>
      <w:r w:rsidR="002F53DA">
        <w:rPr>
          <w:rFonts w:eastAsiaTheme="majorEastAsia"/>
        </w:rPr>
        <w:t xml:space="preserve">the </w:t>
      </w:r>
      <w:r>
        <w:rPr>
          <w:rFonts w:eastAsiaTheme="majorEastAsia"/>
        </w:rPr>
        <w:t>SMAdapter</w:t>
      </w:r>
      <w:r w:rsidR="002F53DA">
        <w:rPr>
          <w:rFonts w:eastAsiaTheme="majorEastAsia"/>
        </w:rPr>
        <w:t xml:space="preserve"> Worker</w:t>
      </w:r>
      <w:bookmarkEnd w:id="11"/>
    </w:p>
    <w:p w:rsidR="00BC3FCC" w:rsidRDefault="000E0CED" w:rsidP="000E0CED">
      <w:r>
        <w:t xml:space="preserve">The </w:t>
      </w:r>
      <w:r w:rsidR="00457F74">
        <w:t xml:space="preserve">Stream-Message Adapter (SMAdapter) implements one of the five adapter topologies shown </w:t>
      </w:r>
      <w:r w:rsidR="00881E7E">
        <w:t>above</w:t>
      </w:r>
      <w:r w:rsidR="00457F74">
        <w:t>.</w:t>
      </w:r>
      <w:r w:rsidR="001148B4">
        <w:t xml:space="preserve"> A control register set prior to START determines the module’s function. Six RO diagnostic registers measure the flow of messages past each port.</w:t>
      </w:r>
    </w:p>
    <w:p w:rsidR="000E0CED" w:rsidRDefault="000E0CED" w:rsidP="000E0CED">
      <w:r>
        <w:t>The following read-only</w:t>
      </w:r>
      <w:r w:rsidR="002079AD">
        <w:t xml:space="preserve"> (</w:t>
      </w:r>
      <w:r w:rsidR="008A5243">
        <w:t>instrumentation</w:t>
      </w:r>
      <w:r w:rsidR="002079AD">
        <w:t>)</w:t>
      </w:r>
      <w:r>
        <w:t xml:space="preserve"> properties are initialized to zero at reset and on an INITIALIZE control-op.</w:t>
      </w:r>
      <w:r w:rsidR="00457F74">
        <w:t xml:space="preserve"> They are </w:t>
      </w:r>
      <w:r w:rsidR="008A5243">
        <w:t>available</w:t>
      </w:r>
      <w:r w:rsidR="00457F74">
        <w:t xml:space="preserve"> for each of the three ports WMI, WSI-S, and WMI-M individually</w:t>
      </w:r>
    </w:p>
    <w:p w:rsidR="000E0CED" w:rsidRDefault="000E0CED" w:rsidP="000E0CED">
      <w:r>
        <w:lastRenderedPageBreak/>
        <w:t xml:space="preserve">The </w:t>
      </w:r>
      <w:r w:rsidR="00457F74">
        <w:t>_</w:t>
      </w:r>
      <w:proofErr w:type="spellStart"/>
      <w:r w:rsidR="00457F74">
        <w:t>M</w:t>
      </w:r>
      <w:r w:rsidR="002F53DA">
        <w:t>esg</w:t>
      </w:r>
      <w:r w:rsidR="00457F74">
        <w:t>Cnt</w:t>
      </w:r>
      <w:proofErr w:type="spellEnd"/>
      <w:r>
        <w:t xml:space="preserve"> register</w:t>
      </w:r>
      <w:r w:rsidR="00457F74">
        <w:t>s maintain</w:t>
      </w:r>
      <w:r>
        <w:t xml:space="preserve"> a 32b unsigned rolling message count. </w:t>
      </w:r>
      <w:proofErr w:type="gramStart"/>
      <w:r>
        <w:t xml:space="preserve">This count is updated at message </w:t>
      </w:r>
      <w:r w:rsidR="00457F74">
        <w:t>completion and indicate</w:t>
      </w:r>
      <w:proofErr w:type="gramEnd"/>
      <w:r>
        <w:t xml:space="preserve"> “how many messages have </w:t>
      </w:r>
      <w:r w:rsidR="00457F74">
        <w:t>moved through this port</w:t>
      </w:r>
      <w:r>
        <w:t>”.</w:t>
      </w:r>
    </w:p>
    <w:p w:rsidR="000E0CED" w:rsidRDefault="000E0CED" w:rsidP="000E0CED">
      <w:proofErr w:type="gramStart"/>
      <w:r>
        <w:t xml:space="preserve">The </w:t>
      </w:r>
      <w:r w:rsidR="002F53DA">
        <w:t xml:space="preserve"> </w:t>
      </w:r>
      <w:proofErr w:type="spellStart"/>
      <w:r w:rsidR="002F53DA">
        <w:t>l</w:t>
      </w:r>
      <w:r w:rsidR="00457F74">
        <w:t>ast</w:t>
      </w:r>
      <w:r w:rsidR="002F53DA">
        <w:t>Mesg</w:t>
      </w:r>
      <w:proofErr w:type="spellEnd"/>
      <w:proofErr w:type="gramEnd"/>
      <w:r w:rsidR="00457F74">
        <w:t xml:space="preserve"> </w:t>
      </w:r>
      <w:r w:rsidR="002F53DA">
        <w:t xml:space="preserve">and </w:t>
      </w:r>
      <w:proofErr w:type="spellStart"/>
      <w:r w:rsidR="002F53DA">
        <w:t>thisMesg</w:t>
      </w:r>
      <w:proofErr w:type="spellEnd"/>
      <w:r w:rsidR="002F53DA">
        <w:t xml:space="preserve"> </w:t>
      </w:r>
      <w:r w:rsidR="00457F74">
        <w:t>registers sample</w:t>
      </w:r>
      <w:r>
        <w:t xml:space="preserve"> the </w:t>
      </w:r>
      <w:proofErr w:type="spellStart"/>
      <w:r>
        <w:t>opcode</w:t>
      </w:r>
      <w:proofErr w:type="spellEnd"/>
      <w:r>
        <w:t xml:space="preserve"> and </w:t>
      </w:r>
      <w:proofErr w:type="spellStart"/>
      <w:r>
        <w:t>mesgLength</w:t>
      </w:r>
      <w:proofErr w:type="spellEnd"/>
      <w:r>
        <w:t xml:space="preserve"> of the last message processed. This data is updated as soon as new information is available; but cannot be relied on to determine if a particular message has completed ingress or egress from any port. The </w:t>
      </w:r>
      <w:proofErr w:type="spellStart"/>
      <w:r>
        <w:t>mesgLength</w:t>
      </w:r>
      <w:proofErr w:type="spellEnd"/>
      <w:r>
        <w:t xml:space="preserve"> is given in Bytes.</w:t>
      </w:r>
    </w:p>
    <w:p w:rsidR="00CC6885" w:rsidRDefault="002014AF" w:rsidP="00CC6885">
      <w:pPr>
        <w:pStyle w:val="Heading1"/>
      </w:pPr>
      <w:bookmarkStart w:id="12" w:name="_Toc141837268"/>
      <w:r>
        <w:lastRenderedPageBreak/>
        <w:t>Delay</w:t>
      </w:r>
      <w:r w:rsidR="00A70EAA">
        <w:t xml:space="preserve"> </w:t>
      </w:r>
      <w:r w:rsidR="00CC6885">
        <w:t>Worker</w:t>
      </w:r>
      <w:bookmarkEnd w:id="12"/>
    </w:p>
    <w:p w:rsidR="00A70EAA" w:rsidRDefault="00D11D93" w:rsidP="00CC6885">
      <w:pPr>
        <w:pStyle w:val="Heading2"/>
      </w:pPr>
      <w:bookmarkStart w:id="13" w:name="_Toc141837269"/>
      <w:r>
        <w:t>Function performed</w:t>
      </w:r>
      <w:bookmarkEnd w:id="13"/>
    </w:p>
    <w:p w:rsidR="00D11D93" w:rsidRPr="00A70EAA" w:rsidRDefault="00A70EAA" w:rsidP="00A70EAA">
      <w:pPr>
        <w:pStyle w:val="Body"/>
      </w:pPr>
      <w:r>
        <w:t xml:space="preserve">This worker </w:t>
      </w:r>
      <w:r w:rsidR="003F42F3">
        <w:t>h</w:t>
      </w:r>
      <w:r>
        <w:t>as a WSI input and a WSI output, and passes input messages to the output after a certain amount of delay, counted either in bytes or clock periods</w:t>
      </w:r>
      <w:r w:rsidR="00715C74">
        <w:t>.</w:t>
      </w:r>
    </w:p>
    <w:p w:rsidR="002014AF" w:rsidRDefault="002014AF" w:rsidP="00CC6885">
      <w:pPr>
        <w:pStyle w:val="Heading2"/>
      </w:pPr>
      <w:bookmarkStart w:id="14" w:name="_Toc141837270"/>
      <w:r>
        <w:t>Configuration Properties</w:t>
      </w:r>
      <w:bookmarkEnd w:id="14"/>
    </w:p>
    <w:p w:rsidR="002014AF" w:rsidRDefault="002014AF" w:rsidP="002014AF">
      <w:r>
        <w:t>This section describes the configuration properties of the Delay</w:t>
      </w:r>
      <w:r w:rsidR="003F42F3">
        <w:t xml:space="preserve"> w</w:t>
      </w:r>
      <w:r>
        <w:t>orker</w:t>
      </w:r>
    </w:p>
    <w:tbl>
      <w:tblPr>
        <w:tblStyle w:val="TableGrid"/>
        <w:tblW w:w="0" w:type="auto"/>
        <w:jc w:val="center"/>
        <w:tblLook w:val="04A0"/>
      </w:tblPr>
      <w:tblGrid>
        <w:gridCol w:w="1177"/>
        <w:gridCol w:w="2081"/>
        <w:gridCol w:w="987"/>
        <w:gridCol w:w="5197"/>
      </w:tblGrid>
      <w:tr w:rsidR="002014AF" w:rsidRPr="00C52E40">
        <w:trPr>
          <w:jc w:val="center"/>
        </w:trPr>
        <w:tc>
          <w:tcPr>
            <w:tcW w:w="1177" w:type="dxa"/>
            <w:shd w:val="pct20" w:color="auto" w:fill="auto"/>
          </w:tcPr>
          <w:p w:rsidR="002014AF" w:rsidRPr="00C52E40" w:rsidRDefault="003F42F3" w:rsidP="003F42F3">
            <w:pPr>
              <w:spacing w:before="60" w:after="60"/>
              <w:jc w:val="center"/>
              <w:rPr>
                <w:b/>
                <w:szCs w:val="24"/>
              </w:rPr>
            </w:pPr>
            <w:r w:rsidRPr="00C52E40">
              <w:rPr>
                <w:b/>
                <w:szCs w:val="24"/>
              </w:rPr>
              <w:t>Property</w:t>
            </w:r>
            <w:r w:rsidR="00C52E40" w:rsidRPr="00C52E40">
              <w:rPr>
                <w:b/>
                <w:szCs w:val="24"/>
              </w:rPr>
              <w:br/>
            </w:r>
            <w:r w:rsidR="002014AF" w:rsidRPr="00C52E40">
              <w:rPr>
                <w:b/>
                <w:szCs w:val="24"/>
              </w:rPr>
              <w:t>Offset</w:t>
            </w:r>
          </w:p>
        </w:tc>
        <w:tc>
          <w:tcPr>
            <w:tcW w:w="2081" w:type="dxa"/>
            <w:shd w:val="pct20" w:color="auto" w:fill="auto"/>
            <w:vAlign w:val="center"/>
          </w:tcPr>
          <w:p w:rsidR="002014AF" w:rsidRPr="00C52E40" w:rsidRDefault="002014AF" w:rsidP="003F42F3">
            <w:pPr>
              <w:spacing w:before="60" w:after="60"/>
              <w:jc w:val="center"/>
              <w:rPr>
                <w:b/>
                <w:szCs w:val="24"/>
              </w:rPr>
            </w:pPr>
            <w:r w:rsidRPr="00C52E40">
              <w:rPr>
                <w:b/>
                <w:szCs w:val="24"/>
              </w:rPr>
              <w:t>Property Name</w:t>
            </w:r>
          </w:p>
        </w:tc>
        <w:tc>
          <w:tcPr>
            <w:tcW w:w="940" w:type="dxa"/>
            <w:shd w:val="pct20" w:color="auto" w:fill="auto"/>
            <w:vAlign w:val="center"/>
          </w:tcPr>
          <w:p w:rsidR="002014AF" w:rsidRPr="00C52E40" w:rsidRDefault="002014AF" w:rsidP="003F42F3">
            <w:pPr>
              <w:spacing w:before="60" w:after="60"/>
              <w:jc w:val="center"/>
              <w:rPr>
                <w:b/>
                <w:szCs w:val="24"/>
              </w:rPr>
            </w:pPr>
            <w:r w:rsidRPr="00C52E40">
              <w:rPr>
                <w:b/>
                <w:szCs w:val="24"/>
              </w:rPr>
              <w:t>Access</w:t>
            </w:r>
          </w:p>
        </w:tc>
        <w:tc>
          <w:tcPr>
            <w:tcW w:w="5197" w:type="dxa"/>
            <w:shd w:val="pct20" w:color="auto" w:fill="auto"/>
            <w:vAlign w:val="center"/>
          </w:tcPr>
          <w:p w:rsidR="002014AF" w:rsidRPr="00C52E40" w:rsidRDefault="002014AF" w:rsidP="003F42F3">
            <w:pPr>
              <w:spacing w:before="60" w:after="60"/>
              <w:jc w:val="center"/>
              <w:rPr>
                <w:b/>
                <w:szCs w:val="24"/>
              </w:rPr>
            </w:pPr>
            <w:r w:rsidRPr="00C52E40">
              <w:rPr>
                <w:b/>
                <w:szCs w:val="24"/>
              </w:rPr>
              <w:t>Description</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+0x0000</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dlyCtrl</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Bits[3:0] 4’h0=Bypass</w:t>
            </w:r>
            <w:r w:rsidR="00D542B1" w:rsidRPr="003F42F3">
              <w:rPr>
                <w:sz w:val="20"/>
                <w:szCs w:val="24"/>
              </w:rPr>
              <w:t xml:space="preserve"> (no delay)</w:t>
            </w:r>
            <w:r w:rsidRPr="003F42F3">
              <w:rPr>
                <w:sz w:val="20"/>
                <w:szCs w:val="24"/>
              </w:rPr>
              <w:t>;  4’h7=Delay</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+0x0004</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dlyHoldoffBytes</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w:t>
            </w:r>
            <w:proofErr w:type="spellStart"/>
            <w:r w:rsidRPr="003F42F3">
              <w:rPr>
                <w:sz w:val="20"/>
                <w:szCs w:val="24"/>
              </w:rPr>
              <w:t>bytesWritten</w:t>
            </w:r>
            <w:proofErr w:type="spellEnd"/>
            <w:r w:rsidRPr="003F42F3">
              <w:rPr>
                <w:sz w:val="20"/>
                <w:szCs w:val="24"/>
              </w:rPr>
              <w:t xml:space="preserve"> to </w:t>
            </w:r>
            <w:proofErr w:type="spellStart"/>
            <w:r w:rsidRPr="003F42F3">
              <w:rPr>
                <w:sz w:val="20"/>
                <w:szCs w:val="24"/>
              </w:rPr>
              <w:t>holdoff</w:t>
            </w:r>
            <w:proofErr w:type="spellEnd"/>
            <w:r w:rsidRPr="003F42F3">
              <w:rPr>
                <w:sz w:val="20"/>
                <w:szCs w:val="24"/>
              </w:rPr>
              <w:t xml:space="preserve"> before read</w:t>
            </w:r>
          </w:p>
        </w:tc>
      </w:tr>
      <w:tr w:rsidR="002014AF" w:rsidRPr="003F42F3">
        <w:trPr>
          <w:jc w:val="center"/>
        </w:trPr>
        <w:tc>
          <w:tcPr>
            <w:tcW w:w="117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+0x0008</w:t>
            </w:r>
          </w:p>
        </w:tc>
        <w:tc>
          <w:tcPr>
            <w:tcW w:w="2081" w:type="dxa"/>
            <w:tcBorders>
              <w:bottom w:val="single" w:sz="4" w:space="0" w:color="000000" w:themeColor="text1"/>
            </w:tcBorders>
          </w:tcPr>
          <w:p w:rsidR="002014AF" w:rsidRPr="003F42F3" w:rsidRDefault="002014AF" w:rsidP="003F42F3">
            <w:pPr>
              <w:spacing w:before="60" w:after="60"/>
              <w:jc w:val="center"/>
              <w:rPr>
                <w:sz w:val="20"/>
                <w:szCs w:val="24"/>
              </w:rPr>
            </w:pPr>
            <w:proofErr w:type="spellStart"/>
            <w:r w:rsidRPr="003F42F3">
              <w:rPr>
                <w:sz w:val="20"/>
                <w:szCs w:val="24"/>
              </w:rPr>
              <w:t>dlyHoldoffCycles</w:t>
            </w:r>
            <w:proofErr w:type="spellEnd"/>
          </w:p>
        </w:tc>
        <w:tc>
          <w:tcPr>
            <w:tcW w:w="940" w:type="dxa"/>
            <w:tcBorders>
              <w:bottom w:val="single" w:sz="4" w:space="0" w:color="000000" w:themeColor="text1"/>
            </w:tcBorders>
          </w:tcPr>
          <w:p w:rsidR="002014AF" w:rsidRPr="003F42F3" w:rsidRDefault="002014AF" w:rsidP="003F42F3">
            <w:pPr>
              <w:spacing w:before="60" w:after="60"/>
              <w:jc w:val="center"/>
              <w:rPr>
                <w:sz w:val="20"/>
                <w:szCs w:val="24"/>
              </w:rPr>
            </w:pPr>
            <w:r w:rsidRPr="003F42F3">
              <w:rPr>
                <w:sz w:val="20"/>
                <w:szCs w:val="24"/>
              </w:rPr>
              <w:t>RW</w:t>
            </w:r>
          </w:p>
        </w:tc>
        <w:tc>
          <w:tcPr>
            <w:tcW w:w="5197" w:type="dxa"/>
            <w:tcBorders>
              <w:bottom w:val="single" w:sz="4" w:space="0" w:color="000000" w:themeColor="text1"/>
            </w:tcBorders>
          </w:tcPr>
          <w:p w:rsidR="002014AF" w:rsidRPr="003F42F3" w:rsidRDefault="002014AF" w:rsidP="003F42F3">
            <w:pPr>
              <w:spacing w:before="60" w:after="60"/>
              <w:rPr>
                <w:sz w:val="20"/>
                <w:szCs w:val="24"/>
              </w:rPr>
            </w:pPr>
            <w:r w:rsidRPr="003F42F3">
              <w:rPr>
                <w:sz w:val="20"/>
                <w:szCs w:val="24"/>
              </w:rPr>
              <w:t xml:space="preserve">Number of </w:t>
            </w:r>
            <w:proofErr w:type="spellStart"/>
            <w:r w:rsidRPr="003F42F3">
              <w:rPr>
                <w:sz w:val="20"/>
                <w:szCs w:val="24"/>
              </w:rPr>
              <w:t>cyclesPassed</w:t>
            </w:r>
            <w:proofErr w:type="spellEnd"/>
            <w:r w:rsidRPr="003F42F3">
              <w:rPr>
                <w:sz w:val="20"/>
                <w:szCs w:val="24"/>
              </w:rPr>
              <w:t xml:space="preserve"> to </w:t>
            </w:r>
            <w:proofErr w:type="spellStart"/>
            <w:r w:rsidRPr="003F42F3">
              <w:rPr>
                <w:sz w:val="20"/>
                <w:szCs w:val="24"/>
              </w:rPr>
              <w:t>holdoff</w:t>
            </w:r>
            <w:proofErr w:type="spellEnd"/>
            <w:r w:rsidRPr="003F42F3">
              <w:rPr>
                <w:sz w:val="20"/>
                <w:szCs w:val="24"/>
              </w:rPr>
              <w:t xml:space="preserve"> before read </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+0x000C</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mesgWtCount</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Finalize (WSI-S)</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+0x0010</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mesgRdCount</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Incremented by Message Body Response (WSI-M)</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+0x0014</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bytesWritten</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Saturating WSI-S Monitor</w:t>
            </w:r>
          </w:p>
        </w:tc>
      </w:tr>
      <w:tr w:rsidR="00576917" w:rsidRPr="003F42F3">
        <w:trPr>
          <w:jc w:val="center"/>
        </w:trPr>
        <w:tc>
          <w:tcPr>
            <w:tcW w:w="1177" w:type="dxa"/>
            <w:shd w:val="clear" w:color="auto" w:fill="FFFF00"/>
          </w:tcPr>
          <w:p w:rsidR="00576917" w:rsidRPr="003F42F3" w:rsidRDefault="00576917" w:rsidP="003F42F3">
            <w:pPr>
              <w:spacing w:before="60" w:after="60"/>
              <w:rPr>
                <w:sz w:val="20"/>
                <w:szCs w:val="24"/>
              </w:rPr>
            </w:pPr>
            <w:r w:rsidRPr="003F42F3">
              <w:rPr>
                <w:sz w:val="20"/>
                <w:szCs w:val="24"/>
              </w:rPr>
              <w:t>+0x0018</w:t>
            </w:r>
          </w:p>
        </w:tc>
        <w:tc>
          <w:tcPr>
            <w:tcW w:w="2081" w:type="dxa"/>
            <w:shd w:val="clear" w:color="auto" w:fill="FFFF00"/>
          </w:tcPr>
          <w:p w:rsidR="00576917" w:rsidRPr="003F42F3" w:rsidRDefault="00576917" w:rsidP="003F42F3">
            <w:pPr>
              <w:spacing w:before="60" w:after="60"/>
              <w:jc w:val="center"/>
              <w:rPr>
                <w:sz w:val="20"/>
                <w:szCs w:val="24"/>
              </w:rPr>
            </w:pPr>
            <w:proofErr w:type="spellStart"/>
            <w:r w:rsidRPr="003F42F3">
              <w:rPr>
                <w:sz w:val="20"/>
                <w:szCs w:val="24"/>
              </w:rPr>
              <w:t>portStatus</w:t>
            </w:r>
            <w:proofErr w:type="spellEnd"/>
          </w:p>
        </w:tc>
        <w:tc>
          <w:tcPr>
            <w:tcW w:w="940" w:type="dxa"/>
            <w:shd w:val="clear" w:color="auto" w:fill="FFFF00"/>
          </w:tcPr>
          <w:p w:rsidR="00576917" w:rsidRPr="003F42F3" w:rsidRDefault="00576917" w:rsidP="003F42F3">
            <w:pPr>
              <w:spacing w:before="60" w:after="60"/>
              <w:jc w:val="center"/>
              <w:rPr>
                <w:sz w:val="20"/>
                <w:szCs w:val="24"/>
              </w:rPr>
            </w:pPr>
            <w:r w:rsidRPr="003F42F3">
              <w:rPr>
                <w:sz w:val="20"/>
                <w:szCs w:val="24"/>
              </w:rPr>
              <w:t>RO</w:t>
            </w:r>
          </w:p>
        </w:tc>
        <w:tc>
          <w:tcPr>
            <w:tcW w:w="5197" w:type="dxa"/>
            <w:shd w:val="clear" w:color="auto" w:fill="FFFF00"/>
          </w:tcPr>
          <w:p w:rsidR="00576917" w:rsidRPr="003F42F3" w:rsidRDefault="00972FD5" w:rsidP="003F42F3">
            <w:pPr>
              <w:spacing w:before="60" w:after="60"/>
              <w:rPr>
                <w:sz w:val="20"/>
                <w:szCs w:val="24"/>
              </w:rPr>
            </w:pPr>
            <w:r w:rsidRPr="003F42F3">
              <w:rPr>
                <w:sz w:val="20"/>
                <w:szCs w:val="24"/>
              </w:rPr>
              <w:t xml:space="preserve">0[31:24], </w:t>
            </w:r>
            <w:r w:rsidR="00576917" w:rsidRPr="003F42F3">
              <w:rPr>
                <w:sz w:val="20"/>
                <w:szCs w:val="24"/>
              </w:rPr>
              <w:t xml:space="preserve">WMEMI-M[23:16], </w:t>
            </w:r>
            <w:r w:rsidR="00D542B1" w:rsidRPr="003F42F3">
              <w:rPr>
                <w:sz w:val="20"/>
                <w:szCs w:val="24"/>
              </w:rPr>
              <w:t xml:space="preserve"> </w:t>
            </w:r>
            <w:r w:rsidR="00576917" w:rsidRPr="003F42F3">
              <w:rPr>
                <w:sz w:val="20"/>
                <w:szCs w:val="24"/>
              </w:rPr>
              <w:t xml:space="preserve">WSI-S[15:8], </w:t>
            </w:r>
            <w:r w:rsidR="00D542B1" w:rsidRPr="003F42F3">
              <w:rPr>
                <w:sz w:val="20"/>
                <w:szCs w:val="24"/>
              </w:rPr>
              <w:t xml:space="preserve"> </w:t>
            </w:r>
            <w:r w:rsidR="00576917" w:rsidRPr="003F42F3">
              <w:rPr>
                <w:sz w:val="20"/>
                <w:szCs w:val="24"/>
              </w:rPr>
              <w:t>WSI-M[7:0]</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+0x001C</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0</w:t>
            </w:r>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D542B1" w:rsidRPr="003F42F3">
              <w:rPr>
                <w:sz w:val="20"/>
                <w:szCs w:val="24"/>
              </w:rPr>
              <w:t>20</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pMesgCount</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+0x0024</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iMesgCount</w:t>
            </w:r>
            <w:proofErr w:type="spellEnd"/>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2</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r w:rsidRPr="003F42F3">
              <w:rPr>
                <w:sz w:val="20"/>
                <w:szCs w:val="24"/>
              </w:rPr>
              <w:t xml:space="preserve">WSI-S: </w:t>
            </w:r>
            <w:proofErr w:type="spellStart"/>
            <w:r w:rsidRPr="003F42F3">
              <w:rPr>
                <w:sz w:val="20"/>
                <w:szCs w:val="24"/>
              </w:rPr>
              <w:t>tBusyCount</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2014AF" w:rsidP="003F42F3">
            <w:pPr>
              <w:spacing w:before="60" w:after="60"/>
              <w:rPr>
                <w:sz w:val="20"/>
                <w:szCs w:val="24"/>
              </w:rPr>
            </w:pPr>
          </w:p>
        </w:tc>
      </w:tr>
      <w:tr w:rsidR="00D542B1" w:rsidRPr="003F42F3">
        <w:trPr>
          <w:jc w:val="center"/>
        </w:trPr>
        <w:tc>
          <w:tcPr>
            <w:tcW w:w="117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r w:rsidRPr="003F42F3">
              <w:rPr>
                <w:sz w:val="20"/>
                <w:szCs w:val="24"/>
              </w:rPr>
              <w:t>+0x002C</w:t>
            </w:r>
          </w:p>
        </w:tc>
        <w:tc>
          <w:tcPr>
            <w:tcW w:w="2081"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pMesgCount</w:t>
            </w:r>
            <w:proofErr w:type="spellEnd"/>
          </w:p>
        </w:tc>
        <w:tc>
          <w:tcPr>
            <w:tcW w:w="940" w:type="dxa"/>
            <w:tcBorders>
              <w:bottom w:val="single" w:sz="4" w:space="0" w:color="000000" w:themeColor="text1"/>
            </w:tcBorders>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tcBorders>
              <w:bottom w:val="single" w:sz="4" w:space="0" w:color="000000" w:themeColor="text1"/>
            </w:tcBorders>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+0x0030</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iMesgCount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+0x0034</w:t>
            </w:r>
          </w:p>
        </w:tc>
        <w:tc>
          <w:tcPr>
            <w:tcW w:w="2081" w:type="dxa"/>
            <w:shd w:val="clear" w:color="auto" w:fill="FFFF00"/>
          </w:tcPr>
          <w:p w:rsidR="00D542B1" w:rsidRPr="003F42F3" w:rsidRDefault="00D542B1" w:rsidP="003F42F3">
            <w:pPr>
              <w:spacing w:before="60" w:after="60"/>
              <w:jc w:val="center"/>
              <w:rPr>
                <w:sz w:val="20"/>
                <w:szCs w:val="24"/>
              </w:rPr>
            </w:pPr>
            <w:r w:rsidRPr="003F42F3">
              <w:rPr>
                <w:sz w:val="20"/>
                <w:szCs w:val="24"/>
              </w:rPr>
              <w:t xml:space="preserve">WSI-M: </w:t>
            </w:r>
            <w:proofErr w:type="spellStart"/>
            <w:r w:rsidRPr="003F42F3">
              <w:rPr>
                <w:sz w:val="20"/>
                <w:szCs w:val="24"/>
              </w:rPr>
              <w:t>tBusyCount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D542B1" w:rsidP="003F42F3">
            <w:pPr>
              <w:spacing w:before="60" w:after="60"/>
              <w:rPr>
                <w:sz w:val="20"/>
                <w:szCs w:val="24"/>
              </w:rPr>
            </w:pP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8</w:t>
            </w:r>
          </w:p>
        </w:tc>
        <w:tc>
          <w:tcPr>
            <w:tcW w:w="2081" w:type="dxa"/>
            <w:shd w:val="clear" w:color="auto" w:fill="FFFF00"/>
          </w:tcPr>
          <w:p w:rsidR="002014AF" w:rsidRPr="003F42F3" w:rsidRDefault="00D542B1" w:rsidP="003F42F3">
            <w:pPr>
              <w:spacing w:before="60" w:after="60"/>
              <w:jc w:val="center"/>
              <w:rPr>
                <w:sz w:val="20"/>
                <w:szCs w:val="24"/>
              </w:rPr>
            </w:pPr>
            <w:proofErr w:type="spellStart"/>
            <w:r w:rsidRPr="003F42F3">
              <w:rPr>
                <w:sz w:val="20"/>
                <w:szCs w:val="24"/>
              </w:rPr>
              <w:t>wmemiWrReq</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Write Requests Issued</w:t>
            </w:r>
            <w:r w:rsidR="00EE5759" w:rsidRPr="003F42F3">
              <w:rPr>
                <w:sz w:val="20"/>
                <w:szCs w:val="24"/>
              </w:rPr>
              <w:t xml:space="preserve"> (LSB=16B)</w:t>
            </w:r>
          </w:p>
        </w:tc>
      </w:tr>
      <w:tr w:rsidR="002014AF" w:rsidRPr="003F42F3">
        <w:trPr>
          <w:jc w:val="center"/>
        </w:trPr>
        <w:tc>
          <w:tcPr>
            <w:tcW w:w="1177" w:type="dxa"/>
            <w:shd w:val="clear" w:color="auto" w:fill="FFFF00"/>
          </w:tcPr>
          <w:p w:rsidR="002014AF" w:rsidRPr="003F42F3" w:rsidRDefault="002014AF" w:rsidP="003F42F3">
            <w:pPr>
              <w:spacing w:before="60" w:after="60"/>
              <w:rPr>
                <w:sz w:val="20"/>
                <w:szCs w:val="24"/>
              </w:rPr>
            </w:pPr>
            <w:r w:rsidRPr="003F42F3">
              <w:rPr>
                <w:sz w:val="20"/>
                <w:szCs w:val="24"/>
              </w:rPr>
              <w:t>+0x00</w:t>
            </w:r>
            <w:r w:rsidR="00576917" w:rsidRPr="003F42F3">
              <w:rPr>
                <w:sz w:val="20"/>
                <w:szCs w:val="24"/>
              </w:rPr>
              <w:t>3</w:t>
            </w:r>
            <w:r w:rsidR="00D542B1" w:rsidRPr="003F42F3">
              <w:rPr>
                <w:sz w:val="20"/>
                <w:szCs w:val="24"/>
              </w:rPr>
              <w:t>C</w:t>
            </w:r>
          </w:p>
        </w:tc>
        <w:tc>
          <w:tcPr>
            <w:tcW w:w="2081" w:type="dxa"/>
            <w:shd w:val="clear" w:color="auto" w:fill="FFFF00"/>
          </w:tcPr>
          <w:p w:rsidR="002014AF" w:rsidRPr="003F42F3" w:rsidRDefault="00D542B1" w:rsidP="003F42F3">
            <w:pPr>
              <w:spacing w:before="60" w:after="60"/>
              <w:jc w:val="center"/>
              <w:rPr>
                <w:sz w:val="20"/>
                <w:szCs w:val="24"/>
              </w:rPr>
            </w:pPr>
            <w:proofErr w:type="spellStart"/>
            <w:r w:rsidRPr="003F42F3">
              <w:rPr>
                <w:sz w:val="20"/>
                <w:szCs w:val="24"/>
              </w:rPr>
              <w:t>wmemiRdReq</w:t>
            </w:r>
            <w:proofErr w:type="spellEnd"/>
          </w:p>
        </w:tc>
        <w:tc>
          <w:tcPr>
            <w:tcW w:w="940" w:type="dxa"/>
            <w:shd w:val="clear" w:color="auto" w:fill="FFFF00"/>
          </w:tcPr>
          <w:p w:rsidR="002014AF" w:rsidRPr="003F42F3" w:rsidRDefault="002014AF" w:rsidP="003F42F3">
            <w:pPr>
              <w:spacing w:before="60" w:after="60"/>
              <w:jc w:val="center"/>
              <w:rPr>
                <w:sz w:val="20"/>
                <w:szCs w:val="24"/>
              </w:rPr>
            </w:pPr>
            <w:r w:rsidRPr="003F42F3">
              <w:rPr>
                <w:sz w:val="20"/>
                <w:szCs w:val="24"/>
              </w:rPr>
              <w:t>RO</w:t>
            </w:r>
          </w:p>
        </w:tc>
        <w:tc>
          <w:tcPr>
            <w:tcW w:w="5197" w:type="dxa"/>
            <w:shd w:val="clear" w:color="auto" w:fill="FFFF00"/>
          </w:tcPr>
          <w:p w:rsidR="002014AF"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Read Requests Issued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+0x0040</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wmemiRdResp</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proofErr w:type="spellStart"/>
            <w:r w:rsidRPr="003F42F3">
              <w:rPr>
                <w:sz w:val="20"/>
                <w:szCs w:val="24"/>
              </w:rPr>
              <w:t>WMemI</w:t>
            </w:r>
            <w:proofErr w:type="spellEnd"/>
            <w:r w:rsidRPr="003F42F3">
              <w:rPr>
                <w:sz w:val="20"/>
                <w:szCs w:val="24"/>
              </w:rPr>
              <w:t xml:space="preserve"> Read Responses Received</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+0x0044</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dlyWordsStored</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Accumulator Tracking Words Stored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+0x0048</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dlyR</w:t>
            </w:r>
            <w:r w:rsidR="00972FD5" w:rsidRPr="003F42F3">
              <w:rPr>
                <w:sz w:val="20"/>
                <w:szCs w:val="24"/>
              </w:rPr>
              <w:t>ea</w:t>
            </w:r>
            <w:r w:rsidRPr="003F42F3">
              <w:rPr>
                <w:sz w:val="20"/>
                <w:szCs w:val="24"/>
              </w:rPr>
              <w:t>dCredit</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972FD5" w:rsidP="003F42F3">
            <w:pPr>
              <w:spacing w:before="60" w:after="60"/>
              <w:rPr>
                <w:sz w:val="20"/>
                <w:szCs w:val="24"/>
              </w:rPr>
            </w:pPr>
            <w:r w:rsidRPr="003F42F3">
              <w:rPr>
                <w:sz w:val="20"/>
                <w:szCs w:val="24"/>
              </w:rPr>
              <w:t>Number of outstanding Read Credits</w:t>
            </w:r>
            <w:r w:rsidR="00EE5759" w:rsidRPr="003F42F3">
              <w:rPr>
                <w:sz w:val="20"/>
                <w:szCs w:val="24"/>
              </w:rPr>
              <w:t xml:space="preserve"> (LSB=16B)</w:t>
            </w:r>
          </w:p>
        </w:tc>
      </w:tr>
      <w:tr w:rsidR="00D542B1" w:rsidRPr="003F42F3">
        <w:trPr>
          <w:jc w:val="center"/>
        </w:trPr>
        <w:tc>
          <w:tcPr>
            <w:tcW w:w="1177" w:type="dxa"/>
            <w:shd w:val="clear" w:color="auto" w:fill="FFFF00"/>
          </w:tcPr>
          <w:p w:rsidR="00D542B1" w:rsidRPr="003F42F3" w:rsidRDefault="00D542B1" w:rsidP="003F42F3">
            <w:pPr>
              <w:spacing w:before="60" w:after="60"/>
              <w:rPr>
                <w:sz w:val="20"/>
                <w:szCs w:val="24"/>
              </w:rPr>
            </w:pPr>
            <w:r w:rsidRPr="003F42F3">
              <w:rPr>
                <w:sz w:val="20"/>
                <w:szCs w:val="24"/>
              </w:rPr>
              <w:t>+0x004C</w:t>
            </w:r>
          </w:p>
        </w:tc>
        <w:tc>
          <w:tcPr>
            <w:tcW w:w="2081" w:type="dxa"/>
            <w:shd w:val="clear" w:color="auto" w:fill="FFFF00"/>
          </w:tcPr>
          <w:p w:rsidR="00D542B1" w:rsidRPr="003F42F3" w:rsidRDefault="00D542B1" w:rsidP="003F42F3">
            <w:pPr>
              <w:spacing w:before="60" w:after="60"/>
              <w:jc w:val="center"/>
              <w:rPr>
                <w:sz w:val="20"/>
                <w:szCs w:val="24"/>
              </w:rPr>
            </w:pPr>
            <w:proofErr w:type="spellStart"/>
            <w:r w:rsidRPr="003F42F3">
              <w:rPr>
                <w:sz w:val="20"/>
                <w:szCs w:val="24"/>
              </w:rPr>
              <w:t>dlyWAG</w:t>
            </w:r>
            <w:proofErr w:type="spellEnd"/>
          </w:p>
        </w:tc>
        <w:tc>
          <w:tcPr>
            <w:tcW w:w="940" w:type="dxa"/>
            <w:shd w:val="clear" w:color="auto" w:fill="FFFF00"/>
          </w:tcPr>
          <w:p w:rsidR="00D542B1" w:rsidRPr="003F42F3" w:rsidRDefault="00D542B1" w:rsidP="003F42F3">
            <w:pPr>
              <w:spacing w:before="60" w:after="60"/>
              <w:jc w:val="center"/>
              <w:rPr>
                <w:sz w:val="20"/>
                <w:szCs w:val="24"/>
              </w:rPr>
            </w:pPr>
            <w:r w:rsidRPr="003F42F3">
              <w:rPr>
                <w:sz w:val="20"/>
                <w:szCs w:val="24"/>
              </w:rPr>
              <w:t>RO</w:t>
            </w:r>
          </w:p>
        </w:tc>
        <w:tc>
          <w:tcPr>
            <w:tcW w:w="5197" w:type="dxa"/>
            <w:shd w:val="clear" w:color="auto" w:fill="FFFF00"/>
          </w:tcPr>
          <w:p w:rsidR="00D542B1" w:rsidRPr="003F42F3" w:rsidRDefault="00C53616" w:rsidP="003F42F3">
            <w:pPr>
              <w:spacing w:before="60" w:after="60"/>
              <w:rPr>
                <w:sz w:val="20"/>
                <w:szCs w:val="24"/>
              </w:rPr>
            </w:pPr>
            <w:r w:rsidRPr="003F42F3">
              <w:rPr>
                <w:sz w:val="20"/>
                <w:szCs w:val="24"/>
              </w:rPr>
              <w:t>Write Address Generator (LSB = 16B)</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+0x0050</w:t>
            </w:r>
          </w:p>
        </w:tc>
        <w:tc>
          <w:tcPr>
            <w:tcW w:w="2081" w:type="dxa"/>
            <w:shd w:val="clear" w:color="auto" w:fill="FFFF00"/>
          </w:tcPr>
          <w:p w:rsidR="00C53616" w:rsidRPr="003F42F3" w:rsidRDefault="00C53616" w:rsidP="003F42F3">
            <w:pPr>
              <w:spacing w:before="60" w:after="60"/>
              <w:jc w:val="center"/>
              <w:rPr>
                <w:sz w:val="20"/>
                <w:szCs w:val="24"/>
              </w:rPr>
            </w:pPr>
            <w:proofErr w:type="spellStart"/>
            <w:r w:rsidRPr="003F42F3">
              <w:rPr>
                <w:sz w:val="20"/>
                <w:szCs w:val="24"/>
              </w:rPr>
              <w:t>dlyRAG</w:t>
            </w:r>
            <w:proofErr w:type="spellEnd"/>
          </w:p>
        </w:tc>
        <w:tc>
          <w:tcPr>
            <w:tcW w:w="940" w:type="dxa"/>
            <w:shd w:val="clear" w:color="auto" w:fill="FFFF00"/>
          </w:tcPr>
          <w:p w:rsidR="00C53616" w:rsidRPr="003F42F3" w:rsidRDefault="00C53616"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C53616" w:rsidP="003F42F3">
            <w:pPr>
              <w:spacing w:before="60" w:after="60"/>
              <w:rPr>
                <w:sz w:val="20"/>
                <w:szCs w:val="24"/>
              </w:rPr>
            </w:pPr>
            <w:r w:rsidRPr="003F42F3">
              <w:rPr>
                <w:sz w:val="20"/>
                <w:szCs w:val="24"/>
              </w:rPr>
              <w:t>Read Address Generator (LSB= 16B)</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+0x0054</w:t>
            </w:r>
          </w:p>
        </w:tc>
        <w:tc>
          <w:tcPr>
            <w:tcW w:w="2081" w:type="dxa"/>
            <w:shd w:val="clear" w:color="auto" w:fill="FFFF00"/>
          </w:tcPr>
          <w:p w:rsidR="006D1B5B" w:rsidRPr="003F42F3" w:rsidRDefault="006D1B5B" w:rsidP="003F42F3">
            <w:pPr>
              <w:spacing w:before="60" w:after="60"/>
              <w:jc w:val="center"/>
              <w:rPr>
                <w:sz w:val="20"/>
                <w:szCs w:val="24"/>
              </w:rPr>
            </w:pPr>
            <w:proofErr w:type="spellStart"/>
            <w:r w:rsidRPr="003F42F3">
              <w:rPr>
                <w:sz w:val="20"/>
                <w:szCs w:val="24"/>
              </w:rPr>
              <w:t>dlyMaxReadCredit</w:t>
            </w:r>
            <w:proofErr w:type="spellEnd"/>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RW</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4=Default (design debug use only)</w:t>
            </w:r>
          </w:p>
        </w:tc>
      </w:tr>
      <w:tr w:rsidR="006D1B5B" w:rsidRPr="003F42F3">
        <w:trPr>
          <w:jc w:val="center"/>
        </w:trPr>
        <w:tc>
          <w:tcPr>
            <w:tcW w:w="1177" w:type="dxa"/>
            <w:shd w:val="clear" w:color="auto" w:fill="FFFF00"/>
          </w:tcPr>
          <w:p w:rsidR="006D1B5B" w:rsidRPr="003F42F3" w:rsidRDefault="006D1B5B" w:rsidP="003F42F3">
            <w:pPr>
              <w:spacing w:before="60" w:after="60"/>
              <w:rPr>
                <w:sz w:val="20"/>
                <w:szCs w:val="24"/>
              </w:rPr>
            </w:pPr>
            <w:r w:rsidRPr="003F42F3">
              <w:rPr>
                <w:sz w:val="20"/>
                <w:szCs w:val="24"/>
              </w:rPr>
              <w:t>+0x0058</w:t>
            </w:r>
          </w:p>
        </w:tc>
        <w:tc>
          <w:tcPr>
            <w:tcW w:w="2081" w:type="dxa"/>
            <w:shd w:val="clear" w:color="auto" w:fill="FFFF00"/>
          </w:tcPr>
          <w:p w:rsidR="006D1B5B" w:rsidRPr="003F42F3" w:rsidRDefault="006D1B5B" w:rsidP="003F42F3">
            <w:pPr>
              <w:spacing w:before="60" w:after="60"/>
              <w:jc w:val="center"/>
              <w:rPr>
                <w:sz w:val="20"/>
                <w:szCs w:val="24"/>
              </w:rPr>
            </w:pPr>
            <w:proofErr w:type="spellStart"/>
            <w:r w:rsidRPr="003F42F3">
              <w:rPr>
                <w:sz w:val="20"/>
                <w:szCs w:val="24"/>
              </w:rPr>
              <w:t>dlyRdOpZero</w:t>
            </w:r>
            <w:proofErr w:type="spellEnd"/>
          </w:p>
        </w:tc>
        <w:tc>
          <w:tcPr>
            <w:tcW w:w="940" w:type="dxa"/>
            <w:shd w:val="clear" w:color="auto" w:fill="FFFF00"/>
          </w:tcPr>
          <w:p w:rsidR="006D1B5B"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6D1B5B" w:rsidRPr="003F42F3" w:rsidRDefault="006D1B5B" w:rsidP="003F42F3">
            <w:pPr>
              <w:spacing w:before="60" w:after="60"/>
              <w:rPr>
                <w:sz w:val="20"/>
                <w:szCs w:val="24"/>
              </w:rPr>
            </w:pPr>
            <w:r w:rsidRPr="003F42F3">
              <w:rPr>
                <w:sz w:val="20"/>
                <w:szCs w:val="24"/>
              </w:rPr>
              <w:t xml:space="preserve">Rolling 32b count of Read Side Meta </w:t>
            </w:r>
            <w:proofErr w:type="spellStart"/>
            <w:r w:rsidRPr="003F42F3">
              <w:rPr>
                <w:sz w:val="20"/>
                <w:szCs w:val="24"/>
              </w:rPr>
              <w:t>opcode</w:t>
            </w:r>
            <w:proofErr w:type="spellEnd"/>
            <w:r w:rsidRPr="003F42F3">
              <w:rPr>
                <w:sz w:val="20"/>
                <w:szCs w:val="24"/>
              </w:rPr>
              <w:t>==0</w:t>
            </w:r>
          </w:p>
        </w:tc>
      </w:tr>
      <w:tr w:rsidR="00C53616" w:rsidRPr="003F42F3">
        <w:trPr>
          <w:jc w:val="center"/>
        </w:trPr>
        <w:tc>
          <w:tcPr>
            <w:tcW w:w="1177" w:type="dxa"/>
            <w:shd w:val="clear" w:color="auto" w:fill="FFFF00"/>
          </w:tcPr>
          <w:p w:rsidR="00C53616" w:rsidRPr="003F42F3" w:rsidRDefault="00C53616" w:rsidP="003F42F3">
            <w:pPr>
              <w:spacing w:before="60" w:after="60"/>
              <w:rPr>
                <w:sz w:val="20"/>
                <w:szCs w:val="24"/>
              </w:rPr>
            </w:pPr>
            <w:r w:rsidRPr="003F42F3">
              <w:rPr>
                <w:sz w:val="20"/>
                <w:szCs w:val="24"/>
              </w:rPr>
              <w:t>+0x005</w:t>
            </w:r>
            <w:r w:rsidR="006D1B5B" w:rsidRPr="003F42F3">
              <w:rPr>
                <w:sz w:val="20"/>
                <w:szCs w:val="24"/>
              </w:rPr>
              <w:t>C</w:t>
            </w:r>
          </w:p>
        </w:tc>
        <w:tc>
          <w:tcPr>
            <w:tcW w:w="2081" w:type="dxa"/>
            <w:shd w:val="clear" w:color="auto" w:fill="FFFF00"/>
          </w:tcPr>
          <w:p w:rsidR="00C53616" w:rsidRPr="003F42F3" w:rsidRDefault="006D1B5B" w:rsidP="003F42F3">
            <w:pPr>
              <w:spacing w:before="60" w:after="60"/>
              <w:jc w:val="center"/>
              <w:rPr>
                <w:sz w:val="20"/>
                <w:szCs w:val="24"/>
              </w:rPr>
            </w:pPr>
            <w:proofErr w:type="spellStart"/>
            <w:r w:rsidRPr="003F42F3">
              <w:rPr>
                <w:sz w:val="20"/>
                <w:szCs w:val="24"/>
              </w:rPr>
              <w:t>dlyRdOpOther</w:t>
            </w:r>
            <w:proofErr w:type="spellEnd"/>
          </w:p>
        </w:tc>
        <w:tc>
          <w:tcPr>
            <w:tcW w:w="940" w:type="dxa"/>
            <w:shd w:val="clear" w:color="auto" w:fill="FFFF00"/>
          </w:tcPr>
          <w:p w:rsidR="00C53616" w:rsidRPr="003F42F3" w:rsidRDefault="006D1B5B" w:rsidP="003F42F3">
            <w:pPr>
              <w:spacing w:before="60" w:after="60"/>
              <w:jc w:val="center"/>
              <w:rPr>
                <w:sz w:val="20"/>
                <w:szCs w:val="24"/>
              </w:rPr>
            </w:pPr>
            <w:r w:rsidRPr="003F42F3">
              <w:rPr>
                <w:sz w:val="20"/>
                <w:szCs w:val="24"/>
              </w:rPr>
              <w:t>RO</w:t>
            </w:r>
          </w:p>
        </w:tc>
        <w:tc>
          <w:tcPr>
            <w:tcW w:w="5197" w:type="dxa"/>
            <w:shd w:val="clear" w:color="auto" w:fill="FFFF00"/>
          </w:tcPr>
          <w:p w:rsidR="00C53616" w:rsidRPr="003F42F3" w:rsidRDefault="006D1B5B" w:rsidP="003F42F3">
            <w:pPr>
              <w:spacing w:before="60" w:after="60"/>
              <w:rPr>
                <w:sz w:val="20"/>
                <w:szCs w:val="24"/>
              </w:rPr>
            </w:pPr>
            <w:r w:rsidRPr="003F42F3">
              <w:rPr>
                <w:sz w:val="20"/>
                <w:szCs w:val="24"/>
              </w:rPr>
              <w:t xml:space="preserve">Rolling 32b count of Read Side Meta </w:t>
            </w:r>
            <w:proofErr w:type="spellStart"/>
            <w:r w:rsidRPr="003F42F3">
              <w:rPr>
                <w:sz w:val="20"/>
                <w:szCs w:val="24"/>
              </w:rPr>
              <w:t>opcode</w:t>
            </w:r>
            <w:proofErr w:type="spellEnd"/>
            <w:r w:rsidRPr="003F42F3">
              <w:rPr>
                <w:sz w:val="20"/>
                <w:szCs w:val="24"/>
              </w:rPr>
              <w:t>!=0</w:t>
            </w:r>
          </w:p>
        </w:tc>
      </w:tr>
    </w:tbl>
    <w:p w:rsidR="002014AF" w:rsidRDefault="002014AF" w:rsidP="00F011FF">
      <w:pPr>
        <w:pStyle w:val="Heading2"/>
        <w:rPr>
          <w:rFonts w:eastAsiaTheme="majorEastAsia"/>
        </w:rPr>
      </w:pPr>
      <w:bookmarkStart w:id="15" w:name="_Toc141837271"/>
      <w:r>
        <w:rPr>
          <w:rFonts w:eastAsiaTheme="majorEastAsia"/>
        </w:rPr>
        <w:lastRenderedPageBreak/>
        <w:t xml:space="preserve">Using </w:t>
      </w:r>
      <w:r w:rsidR="00D542B1">
        <w:rPr>
          <w:rFonts w:eastAsiaTheme="majorEastAsia"/>
        </w:rPr>
        <w:t>the Delay</w:t>
      </w:r>
      <w:r w:rsidR="00A70EAA">
        <w:rPr>
          <w:rFonts w:eastAsiaTheme="majorEastAsia"/>
        </w:rPr>
        <w:t xml:space="preserve"> </w:t>
      </w:r>
      <w:r w:rsidR="00D542B1">
        <w:rPr>
          <w:rFonts w:eastAsiaTheme="majorEastAsia"/>
        </w:rPr>
        <w:t>Worker</w:t>
      </w:r>
      <w:bookmarkEnd w:id="15"/>
    </w:p>
    <w:p w:rsidR="00715C74" w:rsidRDefault="002014AF" w:rsidP="00715C74">
      <w:r>
        <w:t xml:space="preserve">The </w:t>
      </w:r>
      <w:r w:rsidR="00D542B1">
        <w:t>Delay</w:t>
      </w:r>
      <w:r w:rsidR="00A70EAA">
        <w:t xml:space="preserve"> w</w:t>
      </w:r>
      <w:r w:rsidR="00D542B1">
        <w:t xml:space="preserve">orker delays messages by storing them in a </w:t>
      </w:r>
      <w:r w:rsidR="00A70EAA">
        <w:t>memory</w:t>
      </w:r>
      <w:r w:rsidR="00D542B1">
        <w:t xml:space="preserve">-based circular buffer. Incoming messages are stored as they arrive. </w:t>
      </w:r>
      <w:r w:rsidR="00A70EAA">
        <w:t xml:space="preserve"> </w:t>
      </w:r>
      <w:r w:rsidR="00D542B1">
        <w:t xml:space="preserve">Outgoing messages do not begin until both the </w:t>
      </w:r>
      <w:proofErr w:type="spellStart"/>
      <w:r w:rsidR="00D542B1">
        <w:t>dlyHoldoffBytes</w:t>
      </w:r>
      <w:proofErr w:type="spellEnd"/>
      <w:r w:rsidR="00D542B1">
        <w:t xml:space="preserve"> and </w:t>
      </w:r>
      <w:proofErr w:type="spellStart"/>
      <w:r w:rsidR="00D542B1">
        <w:t>dlyHoldoffCycles</w:t>
      </w:r>
      <w:proofErr w:type="spellEnd"/>
      <w:r w:rsidR="00D542B1">
        <w:t xml:space="preserve"> constraints have been satisfied.</w:t>
      </w:r>
      <w:r w:rsidR="00F112A8">
        <w:t xml:space="preserve"> The cycle counter, (nominally counting 125 MHz / 8nS cycles), begins counting when the first message arrives.</w:t>
      </w:r>
      <w:r w:rsidR="00715C74">
        <w:t xml:space="preserve">  The </w:t>
      </w:r>
      <w:proofErr w:type="spellStart"/>
      <w:r w:rsidR="00715C74">
        <w:t>dlyHoldoffBytes</w:t>
      </w:r>
      <w:proofErr w:type="spellEnd"/>
      <w:r w:rsidR="00715C74">
        <w:t xml:space="preserve"> includes the bytes needed to store (in a delay buffer), the </w:t>
      </w:r>
      <w:proofErr w:type="spellStart"/>
      <w:r w:rsidR="00715C74">
        <w:t>opcode</w:t>
      </w:r>
      <w:proofErr w:type="spellEnd"/>
      <w:r w:rsidR="00715C74">
        <w:t xml:space="preserve"> and length of messages.</w:t>
      </w:r>
    </w:p>
    <w:p w:rsidR="002014AF" w:rsidRDefault="002014AF" w:rsidP="002014AF"/>
    <w:p w:rsidR="00F112A8" w:rsidRDefault="00F112A8" w:rsidP="002014AF">
      <w:r>
        <w:t xml:space="preserve">For example, to delay a message stream by 1 second, set the </w:t>
      </w:r>
      <w:proofErr w:type="spellStart"/>
      <w:r>
        <w:t>delayHoldoffCycles</w:t>
      </w:r>
      <w:proofErr w:type="spellEnd"/>
      <w:r>
        <w:t xml:space="preserve"> to 125E6; and leave </w:t>
      </w:r>
      <w:proofErr w:type="spellStart"/>
      <w:r>
        <w:t>dlyHoldoffBytes</w:t>
      </w:r>
      <w:proofErr w:type="spellEnd"/>
      <w:r>
        <w:t xml:space="preserve"> at its default of 0.</w:t>
      </w:r>
    </w:p>
    <w:p w:rsidR="002014AF" w:rsidRDefault="002014AF" w:rsidP="002014AF">
      <w:r>
        <w:t xml:space="preserve">To </w:t>
      </w:r>
      <w:r w:rsidR="00D542B1">
        <w:t>use the Delay</w:t>
      </w:r>
      <w:r w:rsidR="00A70EAA">
        <w:t xml:space="preserve"> w</w:t>
      </w:r>
      <w:r w:rsidR="00D542B1">
        <w:t>orker</w:t>
      </w:r>
      <w:r>
        <w:t>, de-assert reset, and then issue the INITIALIZE and START control operations in sequence.</w:t>
      </w:r>
    </w:p>
    <w:p w:rsidR="00715C74" w:rsidRDefault="00A9430C" w:rsidP="002014AF">
      <w:r>
        <w:t>The Delay</w:t>
      </w:r>
      <w:r w:rsidR="00A70EAA">
        <w:t xml:space="preserve"> w</w:t>
      </w:r>
      <w:r>
        <w:t xml:space="preserve">orker delay function </w:t>
      </w:r>
      <w:r w:rsidRPr="00A9430C">
        <w:rPr>
          <w:b/>
          <w:i/>
        </w:rPr>
        <w:t>requires</w:t>
      </w:r>
      <w:r>
        <w:t xml:space="preserve"> </w:t>
      </w:r>
      <w:r w:rsidR="00A70EAA">
        <w:t>a</w:t>
      </w:r>
      <w:r>
        <w:t xml:space="preserve"> </w:t>
      </w:r>
      <w:proofErr w:type="spellStart"/>
      <w:r>
        <w:t>WMemI</w:t>
      </w:r>
      <w:proofErr w:type="spellEnd"/>
      <w:r>
        <w:t xml:space="preserve"> interface</w:t>
      </w:r>
      <w:r w:rsidR="00715C74">
        <w:t xml:space="preserve"> with memory, typically provided by a</w:t>
      </w:r>
      <w:r>
        <w:t xml:space="preserve"> </w:t>
      </w:r>
      <w:r w:rsidR="00A70EAA">
        <w:t>DRAM Device Worker</w:t>
      </w:r>
      <w:r>
        <w:t xml:space="preserve">. It is essential to the message delay function that the </w:t>
      </w:r>
      <w:proofErr w:type="spellStart"/>
      <w:r>
        <w:t>WMemI</w:t>
      </w:r>
      <w:proofErr w:type="spellEnd"/>
      <w:r>
        <w:t xml:space="preserve"> service provider be </w:t>
      </w:r>
      <w:r w:rsidR="00A70EAA">
        <w:t xml:space="preserve">successfully </w:t>
      </w:r>
      <w:r>
        <w:t xml:space="preserve">initialized and started </w:t>
      </w:r>
      <w:r w:rsidRPr="00A9430C">
        <w:rPr>
          <w:b/>
          <w:i/>
        </w:rPr>
        <w:t>before</w:t>
      </w:r>
      <w:r>
        <w:t xml:space="preserve"> using the Delay</w:t>
      </w:r>
      <w:r w:rsidR="00A70EAA">
        <w:t xml:space="preserve"> w</w:t>
      </w:r>
      <w:r>
        <w:t>orker</w:t>
      </w:r>
      <w:r w:rsidR="00A70EAA">
        <w:t xml:space="preserve"> for delay</w:t>
      </w:r>
      <w:r>
        <w:t>.</w:t>
      </w:r>
    </w:p>
    <w:p w:rsidR="00D542B1" w:rsidRPr="00A9430C" w:rsidRDefault="002F7075">
      <w:r>
        <w:t>The yellow-lined, r</w:t>
      </w:r>
      <w:r w:rsidR="00F112A8">
        <w:t xml:space="preserve">ead-only instrumentation properties provide details </w:t>
      </w:r>
      <w:r w:rsidR="00FD555D">
        <w:t>of</w:t>
      </w:r>
      <w:r w:rsidR="00F112A8">
        <w:t xml:space="preserve"> the internal </w:t>
      </w:r>
      <w:r w:rsidR="00FD555D">
        <w:t>state</w:t>
      </w:r>
      <w:r w:rsidR="00F112A8">
        <w:t>. These include: Multiplexing the metadata and message streams into a sequence of 16B words and write these words to DRAM memory. When the read criterion</w:t>
      </w:r>
      <w:r w:rsidR="00CB78FE">
        <w:t xml:space="preserve"> has been satisfied, begin</w:t>
      </w:r>
      <w:r w:rsidR="00F112A8">
        <w:t xml:space="preserve"> reading these 16B words from </w:t>
      </w:r>
      <w:r w:rsidR="00CB78FE">
        <w:t xml:space="preserve">DRAM </w:t>
      </w:r>
      <w:r w:rsidR="00F112A8">
        <w:t>memory and splitting them back into metadata and message streams.</w:t>
      </w:r>
    </w:p>
    <w:p w:rsidR="006E3919" w:rsidRDefault="0006542F" w:rsidP="0006542F">
      <w:pPr>
        <w:pStyle w:val="Heading1"/>
      </w:pPr>
      <w:bookmarkStart w:id="16" w:name="_Toc141837272"/>
      <w:r>
        <w:lastRenderedPageBreak/>
        <w:t xml:space="preserve">FrameGate </w:t>
      </w:r>
      <w:r w:rsidR="00CC6885">
        <w:t>Worker</w:t>
      </w:r>
      <w:bookmarkEnd w:id="16"/>
    </w:p>
    <w:p w:rsidR="006E3919" w:rsidRDefault="006E3919" w:rsidP="006E3919">
      <w:pPr>
        <w:pStyle w:val="Heading2"/>
      </w:pPr>
      <w:bookmarkStart w:id="17" w:name="_Toc141837273"/>
      <w:r>
        <w:t>Function Performed</w:t>
      </w:r>
      <w:bookmarkEnd w:id="17"/>
    </w:p>
    <w:p w:rsidR="00CC6885" w:rsidRPr="006E3919" w:rsidRDefault="006E3919" w:rsidP="006E3919">
      <w:pPr>
        <w:pStyle w:val="Body"/>
      </w:pPr>
      <w:r>
        <w:t>This worker has an input WSI and an output WSI and passes messages from input to output, gating (dropping) some of the messages according to the control settings.  It also</w:t>
      </w:r>
      <w:r w:rsidR="00D9721E">
        <w:t xml:space="preserve"> </w:t>
      </w:r>
      <w:proofErr w:type="spellStart"/>
      <w:r w:rsidR="00D9721E">
        <w:t>rebuffers</w:t>
      </w:r>
      <w:proofErr w:type="spellEnd"/>
      <w:r w:rsidR="00D9721E">
        <w:t xml:space="preserve"> input messages (frames) into output frames of a specified size.</w:t>
      </w:r>
    </w:p>
    <w:p w:rsidR="0006542F" w:rsidRDefault="0006542F" w:rsidP="00CC6885">
      <w:pPr>
        <w:pStyle w:val="Heading2"/>
      </w:pPr>
      <w:bookmarkStart w:id="18" w:name="_Toc141837274"/>
      <w:r>
        <w:t>Configuration Properties</w:t>
      </w:r>
      <w:bookmarkEnd w:id="18"/>
    </w:p>
    <w:p w:rsidR="0006542F" w:rsidRDefault="0006542F" w:rsidP="0006542F">
      <w:r>
        <w:t>This section describes the configuration properties of the FrameGate</w:t>
      </w:r>
    </w:p>
    <w:tbl>
      <w:tblPr>
        <w:tblStyle w:val="TableGrid"/>
        <w:tblW w:w="0" w:type="auto"/>
        <w:jc w:val="center"/>
        <w:tblLook w:val="04A0"/>
      </w:tblPr>
      <w:tblGrid>
        <w:gridCol w:w="1177"/>
        <w:gridCol w:w="2303"/>
        <w:gridCol w:w="987"/>
        <w:gridCol w:w="4402"/>
      </w:tblGrid>
      <w:tr w:rsidR="0006542F" w:rsidRPr="006E3919">
        <w:trPr>
          <w:jc w:val="center"/>
        </w:trPr>
        <w:tc>
          <w:tcPr>
            <w:tcW w:w="1177" w:type="dxa"/>
            <w:shd w:val="pct20" w:color="auto" w:fill="auto"/>
          </w:tcPr>
          <w:p w:rsidR="0006542F" w:rsidRPr="006E3919" w:rsidRDefault="006074FF" w:rsidP="0006542F">
            <w:pPr>
              <w:jc w:val="center"/>
              <w:rPr>
                <w:b/>
                <w:szCs w:val="24"/>
              </w:rPr>
            </w:pPr>
            <w:r>
              <w:rPr>
                <w:b/>
                <w:szCs w:val="24"/>
              </w:rPr>
              <w:t>Property</w:t>
            </w:r>
            <w:r>
              <w:rPr>
                <w:b/>
                <w:szCs w:val="24"/>
              </w:rPr>
              <w:br/>
            </w:r>
            <w:r w:rsidR="0006542F" w:rsidRPr="006E3919">
              <w:rPr>
                <w:b/>
                <w:szCs w:val="24"/>
              </w:rPr>
              <w:t>Offset</w:t>
            </w:r>
          </w:p>
        </w:tc>
        <w:tc>
          <w:tcPr>
            <w:tcW w:w="2303" w:type="dxa"/>
            <w:shd w:val="pct20" w:color="auto" w:fill="auto"/>
            <w:vAlign w:val="center"/>
          </w:tcPr>
          <w:p w:rsidR="0006542F" w:rsidRPr="006E3919" w:rsidRDefault="0006542F" w:rsidP="0006542F">
            <w:pPr>
              <w:jc w:val="center"/>
              <w:rPr>
                <w:b/>
                <w:szCs w:val="24"/>
              </w:rPr>
            </w:pPr>
            <w:r w:rsidRPr="006E3919">
              <w:rPr>
                <w:b/>
                <w:szCs w:val="24"/>
              </w:rPr>
              <w:t>Property Name</w:t>
            </w:r>
          </w:p>
        </w:tc>
        <w:tc>
          <w:tcPr>
            <w:tcW w:w="518" w:type="dxa"/>
            <w:shd w:val="pct20" w:color="auto" w:fill="auto"/>
            <w:vAlign w:val="center"/>
          </w:tcPr>
          <w:p w:rsidR="0006542F" w:rsidRPr="006E3919" w:rsidRDefault="0006542F" w:rsidP="0006542F">
            <w:pPr>
              <w:jc w:val="center"/>
              <w:rPr>
                <w:b/>
                <w:szCs w:val="24"/>
              </w:rPr>
            </w:pPr>
            <w:r w:rsidRPr="006E3919">
              <w:rPr>
                <w:b/>
                <w:szCs w:val="24"/>
              </w:rPr>
              <w:t>Access</w:t>
            </w:r>
          </w:p>
        </w:tc>
        <w:tc>
          <w:tcPr>
            <w:tcW w:w="4402" w:type="dxa"/>
            <w:shd w:val="pct20" w:color="auto" w:fill="auto"/>
            <w:vAlign w:val="center"/>
          </w:tcPr>
          <w:p w:rsidR="0006542F" w:rsidRPr="006E3919" w:rsidRDefault="0006542F" w:rsidP="0006542F">
            <w:pPr>
              <w:jc w:val="center"/>
              <w:rPr>
                <w:b/>
                <w:szCs w:val="24"/>
              </w:rPr>
            </w:pPr>
            <w:r w:rsidRPr="006E3919">
              <w:rPr>
                <w:b/>
                <w:szCs w:val="24"/>
              </w:rPr>
              <w:t>Description</w:t>
            </w: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+0x0000</w:t>
            </w:r>
          </w:p>
        </w:tc>
        <w:tc>
          <w:tcPr>
            <w:tcW w:w="2303" w:type="dxa"/>
            <w:tcBorders>
              <w:bottom w:val="single" w:sz="4" w:space="0" w:color="000000" w:themeColor="text1"/>
            </w:tcBorders>
          </w:tcPr>
          <w:p w:rsidR="0006542F" w:rsidRPr="006074FF" w:rsidRDefault="0006542F" w:rsidP="0006542F">
            <w:pPr>
              <w:jc w:val="center"/>
              <w:rPr>
                <w:sz w:val="20"/>
                <w:szCs w:val="24"/>
              </w:rPr>
            </w:pPr>
            <w:proofErr w:type="spellStart"/>
            <w:r w:rsidRPr="006074FF">
              <w:rPr>
                <w:sz w:val="20"/>
                <w:szCs w:val="24"/>
              </w:rPr>
              <w:t>frameGate</w:t>
            </w:r>
            <w:r w:rsidR="007329A6" w:rsidRPr="006074FF">
              <w:rPr>
                <w:sz w:val="20"/>
                <w:szCs w:val="24"/>
              </w:rPr>
              <w:t>Status</w:t>
            </w:r>
            <w:proofErr w:type="spellEnd"/>
          </w:p>
        </w:tc>
        <w:tc>
          <w:tcPr>
            <w:tcW w:w="518" w:type="dxa"/>
            <w:tcBorders>
              <w:bottom w:val="single" w:sz="4" w:space="0" w:color="000000" w:themeColor="text1"/>
            </w:tcBorders>
          </w:tcPr>
          <w:p w:rsidR="0006542F"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tcPr>
          <w:p w:rsidR="0006542F" w:rsidRPr="006074FF" w:rsidRDefault="0006542F" w:rsidP="0006542F">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+0x0004</w:t>
            </w:r>
          </w:p>
        </w:tc>
        <w:tc>
          <w:tcPr>
            <w:tcW w:w="2303" w:type="dxa"/>
            <w:tcBorders>
              <w:bottom w:val="single" w:sz="4" w:space="0" w:color="000000" w:themeColor="text1"/>
            </w:tcBorders>
          </w:tcPr>
          <w:p w:rsidR="0006542F" w:rsidRPr="006074FF" w:rsidRDefault="007329A6" w:rsidP="0006542F">
            <w:pPr>
              <w:jc w:val="center"/>
              <w:rPr>
                <w:sz w:val="20"/>
                <w:szCs w:val="24"/>
              </w:rPr>
            </w:pPr>
            <w:proofErr w:type="spellStart"/>
            <w:r w:rsidRPr="006074FF">
              <w:rPr>
                <w:sz w:val="20"/>
                <w:szCs w:val="24"/>
              </w:rPr>
              <w:t>frameGateCtrl</w:t>
            </w:r>
            <w:proofErr w:type="spellEnd"/>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tcBorders>
              <w:bottom w:val="single" w:sz="4" w:space="0" w:color="000000" w:themeColor="text1"/>
            </w:tcBorders>
          </w:tcPr>
          <w:p w:rsidR="007329A6" w:rsidRPr="006074FF" w:rsidRDefault="007329A6" w:rsidP="00331239">
            <w:pPr>
              <w:rPr>
                <w:sz w:val="20"/>
                <w:szCs w:val="24"/>
              </w:rPr>
            </w:pPr>
            <w:r w:rsidRPr="006074FF">
              <w:rPr>
                <w:sz w:val="20"/>
                <w:szCs w:val="24"/>
              </w:rPr>
              <w:t>+0x0008</w:t>
            </w:r>
          </w:p>
        </w:tc>
        <w:tc>
          <w:tcPr>
            <w:tcW w:w="2303" w:type="dxa"/>
            <w:tcBorders>
              <w:bottom w:val="single" w:sz="4" w:space="0" w:color="000000" w:themeColor="text1"/>
            </w:tcBorders>
          </w:tcPr>
          <w:p w:rsidR="007329A6" w:rsidRPr="006074FF" w:rsidRDefault="007329A6" w:rsidP="00331239">
            <w:pPr>
              <w:jc w:val="center"/>
              <w:rPr>
                <w:sz w:val="20"/>
                <w:szCs w:val="24"/>
              </w:rPr>
            </w:pPr>
            <w:proofErr w:type="spellStart"/>
            <w:r w:rsidRPr="006074FF">
              <w:rPr>
                <w:sz w:val="20"/>
                <w:szCs w:val="24"/>
              </w:rPr>
              <w:t>frameSize</w:t>
            </w:r>
            <w:proofErr w:type="spellEnd"/>
          </w:p>
        </w:tc>
        <w:tc>
          <w:tcPr>
            <w:tcW w:w="518" w:type="dxa"/>
            <w:tcBorders>
              <w:bottom w:val="single" w:sz="4" w:space="0" w:color="000000" w:themeColor="text1"/>
            </w:tcBorders>
          </w:tcPr>
          <w:p w:rsidR="007329A6" w:rsidRPr="006074FF" w:rsidRDefault="007329A6" w:rsidP="00331239">
            <w:pPr>
              <w:jc w:val="center"/>
              <w:rPr>
                <w:sz w:val="20"/>
                <w:szCs w:val="24"/>
              </w:rPr>
            </w:pPr>
            <w:r w:rsidRPr="006074FF">
              <w:rPr>
                <w:sz w:val="20"/>
                <w:szCs w:val="24"/>
              </w:rPr>
              <w:t>RW</w:t>
            </w:r>
          </w:p>
        </w:tc>
        <w:tc>
          <w:tcPr>
            <w:tcW w:w="4402" w:type="dxa"/>
            <w:tcBorders>
              <w:bottom w:val="single" w:sz="4" w:space="0" w:color="000000" w:themeColor="text1"/>
            </w:tcBorders>
          </w:tcPr>
          <w:p w:rsidR="007329A6" w:rsidRPr="006074FF" w:rsidRDefault="007329A6" w:rsidP="00331239">
            <w:pPr>
              <w:rPr>
                <w:sz w:val="20"/>
                <w:szCs w:val="24"/>
              </w:rPr>
            </w:pPr>
          </w:p>
        </w:tc>
      </w:tr>
      <w:tr w:rsidR="0006542F" w:rsidRPr="006074FF">
        <w:trPr>
          <w:jc w:val="center"/>
        </w:trPr>
        <w:tc>
          <w:tcPr>
            <w:tcW w:w="1177" w:type="dxa"/>
            <w:tcBorders>
              <w:bottom w:val="single" w:sz="4" w:space="0" w:color="000000" w:themeColor="text1"/>
            </w:tcBorders>
          </w:tcPr>
          <w:p w:rsidR="0006542F" w:rsidRPr="006074FF" w:rsidRDefault="0006542F" w:rsidP="0006542F">
            <w:pPr>
              <w:rPr>
                <w:sz w:val="20"/>
                <w:szCs w:val="24"/>
              </w:rPr>
            </w:pPr>
            <w:r w:rsidRPr="006074FF">
              <w:rPr>
                <w:sz w:val="20"/>
                <w:szCs w:val="24"/>
              </w:rPr>
              <w:t>+0x000</w:t>
            </w:r>
            <w:r w:rsidR="007329A6" w:rsidRPr="006074FF">
              <w:rPr>
                <w:sz w:val="20"/>
                <w:szCs w:val="24"/>
              </w:rPr>
              <w:t>C</w:t>
            </w:r>
          </w:p>
        </w:tc>
        <w:tc>
          <w:tcPr>
            <w:tcW w:w="2303" w:type="dxa"/>
            <w:tcBorders>
              <w:bottom w:val="single" w:sz="4" w:space="0" w:color="000000" w:themeColor="text1"/>
            </w:tcBorders>
          </w:tcPr>
          <w:p w:rsidR="0006542F" w:rsidRPr="006074FF" w:rsidRDefault="007329A6" w:rsidP="0006542F">
            <w:pPr>
              <w:jc w:val="center"/>
              <w:rPr>
                <w:sz w:val="20"/>
                <w:szCs w:val="24"/>
              </w:rPr>
            </w:pPr>
            <w:proofErr w:type="spellStart"/>
            <w:r w:rsidRPr="006074FF">
              <w:rPr>
                <w:sz w:val="20"/>
                <w:szCs w:val="24"/>
              </w:rPr>
              <w:t>gateSize</w:t>
            </w:r>
            <w:proofErr w:type="spellEnd"/>
          </w:p>
        </w:tc>
        <w:tc>
          <w:tcPr>
            <w:tcW w:w="518" w:type="dxa"/>
            <w:tcBorders>
              <w:bottom w:val="single" w:sz="4" w:space="0" w:color="000000" w:themeColor="text1"/>
            </w:tcBorders>
          </w:tcPr>
          <w:p w:rsidR="0006542F" w:rsidRPr="006074FF" w:rsidRDefault="0006542F" w:rsidP="0006542F">
            <w:pPr>
              <w:jc w:val="center"/>
              <w:rPr>
                <w:sz w:val="20"/>
                <w:szCs w:val="24"/>
              </w:rPr>
            </w:pPr>
            <w:r w:rsidRPr="006074FF">
              <w:rPr>
                <w:sz w:val="20"/>
                <w:szCs w:val="24"/>
              </w:rPr>
              <w:t>RW</w:t>
            </w:r>
          </w:p>
        </w:tc>
        <w:tc>
          <w:tcPr>
            <w:tcW w:w="4402" w:type="dxa"/>
            <w:tcBorders>
              <w:bottom w:val="single" w:sz="4" w:space="0" w:color="000000" w:themeColor="text1"/>
            </w:tcBorders>
          </w:tcPr>
          <w:p w:rsidR="0006542F" w:rsidRPr="006074FF" w:rsidRDefault="0006542F"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+0x0010</w:t>
            </w:r>
          </w:p>
        </w:tc>
        <w:tc>
          <w:tcPr>
            <w:tcW w:w="2303" w:type="dxa"/>
            <w:shd w:val="clear" w:color="auto" w:fill="FFFF00"/>
          </w:tcPr>
          <w:p w:rsidR="007329A6" w:rsidRPr="006074FF" w:rsidRDefault="007329A6" w:rsidP="00331239">
            <w:pPr>
              <w:jc w:val="center"/>
              <w:rPr>
                <w:sz w:val="20"/>
                <w:szCs w:val="24"/>
              </w:rPr>
            </w:pP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331239">
            <w:pPr>
              <w:rPr>
                <w:sz w:val="20"/>
                <w:szCs w:val="24"/>
              </w:rPr>
            </w:pPr>
            <w:r w:rsidRPr="006074FF">
              <w:rPr>
                <w:sz w:val="20"/>
                <w:szCs w:val="24"/>
              </w:rPr>
              <w:t>WSI-S[15:8],  WSI-M[7:0]</w:t>
            </w: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+0x0014</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pMesgCount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+0x0018</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iMesgCount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+0x001C</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WSI-S: </w:t>
            </w:r>
            <w:proofErr w:type="spellStart"/>
            <w:r w:rsidRPr="006074FF">
              <w:rPr>
                <w:sz w:val="20"/>
                <w:szCs w:val="24"/>
              </w:rPr>
              <w:t>tBusyCount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+0x0020</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pMesgCount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+0x0024</w:t>
            </w:r>
          </w:p>
        </w:tc>
        <w:tc>
          <w:tcPr>
            <w:tcW w:w="2303" w:type="dxa"/>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iMesgCount</w:t>
            </w:r>
            <w:proofErr w:type="spellEnd"/>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+0x0028</w:t>
            </w:r>
          </w:p>
        </w:tc>
        <w:tc>
          <w:tcPr>
            <w:tcW w:w="2303" w:type="dxa"/>
            <w:tcBorders>
              <w:bottom w:val="single" w:sz="4" w:space="0" w:color="000000" w:themeColor="text1"/>
            </w:tcBorders>
            <w:shd w:val="clear" w:color="auto" w:fill="FFFF00"/>
          </w:tcPr>
          <w:p w:rsidR="007329A6" w:rsidRPr="006074FF" w:rsidRDefault="007329A6" w:rsidP="00331239">
            <w:pPr>
              <w:jc w:val="center"/>
              <w:rPr>
                <w:sz w:val="20"/>
                <w:szCs w:val="24"/>
              </w:rPr>
            </w:pPr>
            <w:r w:rsidRPr="006074FF">
              <w:rPr>
                <w:sz w:val="20"/>
                <w:szCs w:val="24"/>
              </w:rPr>
              <w:t xml:space="preserve">WSI-M: </w:t>
            </w:r>
            <w:proofErr w:type="spellStart"/>
            <w:r w:rsidRPr="006074FF">
              <w:rPr>
                <w:sz w:val="20"/>
                <w:szCs w:val="24"/>
              </w:rPr>
              <w:t>tBusyCount</w:t>
            </w:r>
            <w:proofErr w:type="spellEnd"/>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r w:rsidR="007329A6" w:rsidRPr="006074FF">
        <w:trPr>
          <w:jc w:val="center"/>
        </w:trPr>
        <w:tc>
          <w:tcPr>
            <w:tcW w:w="1177" w:type="dxa"/>
            <w:shd w:val="clear" w:color="auto" w:fill="FFFF00"/>
          </w:tcPr>
          <w:p w:rsidR="007329A6" w:rsidRPr="006074FF" w:rsidRDefault="007329A6" w:rsidP="0006542F">
            <w:pPr>
              <w:rPr>
                <w:sz w:val="20"/>
                <w:szCs w:val="24"/>
              </w:rPr>
            </w:pPr>
            <w:r w:rsidRPr="006074FF">
              <w:rPr>
                <w:sz w:val="20"/>
                <w:szCs w:val="24"/>
              </w:rPr>
              <w:t>+0x002C</w:t>
            </w:r>
          </w:p>
        </w:tc>
        <w:tc>
          <w:tcPr>
            <w:tcW w:w="2303" w:type="dxa"/>
            <w:shd w:val="clear" w:color="auto" w:fill="FFFF00"/>
          </w:tcPr>
          <w:p w:rsidR="007329A6" w:rsidRPr="006074FF" w:rsidRDefault="007329A6" w:rsidP="0006542F">
            <w:pPr>
              <w:jc w:val="center"/>
              <w:rPr>
                <w:sz w:val="20"/>
                <w:szCs w:val="24"/>
              </w:rPr>
            </w:pPr>
            <w:r w:rsidRPr="006074FF">
              <w:rPr>
                <w:sz w:val="20"/>
                <w:szCs w:val="24"/>
              </w:rPr>
              <w:t>Op0MesgCnt</w:t>
            </w:r>
          </w:p>
        </w:tc>
        <w:tc>
          <w:tcPr>
            <w:tcW w:w="518" w:type="dxa"/>
            <w:shd w:val="clear" w:color="auto" w:fill="FFFF00"/>
          </w:tcPr>
          <w:p w:rsidR="007329A6" w:rsidRPr="006074FF" w:rsidRDefault="007329A6" w:rsidP="0006542F">
            <w:pPr>
              <w:jc w:val="center"/>
              <w:rPr>
                <w:sz w:val="20"/>
                <w:szCs w:val="24"/>
              </w:rPr>
            </w:pPr>
            <w:r w:rsidRPr="006074FF">
              <w:rPr>
                <w:sz w:val="20"/>
                <w:szCs w:val="24"/>
              </w:rPr>
              <w:t>RO</w:t>
            </w:r>
          </w:p>
        </w:tc>
        <w:tc>
          <w:tcPr>
            <w:tcW w:w="4402" w:type="dxa"/>
            <w:shd w:val="clear" w:color="auto" w:fill="FFFF00"/>
          </w:tcPr>
          <w:p w:rsidR="007329A6" w:rsidRPr="006074FF" w:rsidRDefault="007329A6" w:rsidP="0006542F">
            <w:pPr>
              <w:rPr>
                <w:sz w:val="20"/>
                <w:szCs w:val="24"/>
              </w:rPr>
            </w:pPr>
          </w:p>
        </w:tc>
      </w:tr>
      <w:tr w:rsidR="007329A6" w:rsidRPr="006074FF">
        <w:trPr>
          <w:jc w:val="center"/>
        </w:trPr>
        <w:tc>
          <w:tcPr>
            <w:tcW w:w="1177" w:type="dxa"/>
            <w:tcBorders>
              <w:bottom w:val="single" w:sz="4" w:space="0" w:color="000000" w:themeColor="text1"/>
            </w:tcBorders>
            <w:shd w:val="clear" w:color="auto" w:fill="FFFF00"/>
          </w:tcPr>
          <w:p w:rsidR="007329A6" w:rsidRPr="006074FF" w:rsidRDefault="007329A6" w:rsidP="0006542F">
            <w:pPr>
              <w:rPr>
                <w:sz w:val="20"/>
                <w:szCs w:val="24"/>
              </w:rPr>
            </w:pPr>
            <w:r w:rsidRPr="006074FF">
              <w:rPr>
                <w:sz w:val="20"/>
                <w:szCs w:val="24"/>
              </w:rPr>
              <w:t>+0x0030</w:t>
            </w:r>
          </w:p>
        </w:tc>
        <w:tc>
          <w:tcPr>
            <w:tcW w:w="2303" w:type="dxa"/>
            <w:tcBorders>
              <w:bottom w:val="single" w:sz="4" w:space="0" w:color="000000" w:themeColor="text1"/>
            </w:tcBorders>
            <w:shd w:val="clear" w:color="auto" w:fill="FFFF00"/>
          </w:tcPr>
          <w:p w:rsidR="007329A6" w:rsidRPr="006074FF" w:rsidRDefault="007329A6" w:rsidP="0006542F">
            <w:pPr>
              <w:jc w:val="center"/>
              <w:rPr>
                <w:sz w:val="20"/>
                <w:szCs w:val="24"/>
              </w:rPr>
            </w:pPr>
            <w:proofErr w:type="spellStart"/>
            <w:r w:rsidRPr="006074FF">
              <w:rPr>
                <w:sz w:val="20"/>
                <w:szCs w:val="24"/>
              </w:rPr>
              <w:t>otherMesgCnt</w:t>
            </w:r>
            <w:proofErr w:type="spellEnd"/>
          </w:p>
        </w:tc>
        <w:tc>
          <w:tcPr>
            <w:tcW w:w="518" w:type="dxa"/>
            <w:tcBorders>
              <w:bottom w:val="single" w:sz="4" w:space="0" w:color="000000" w:themeColor="text1"/>
            </w:tcBorders>
            <w:shd w:val="clear" w:color="auto" w:fill="FFFF00"/>
          </w:tcPr>
          <w:p w:rsidR="007329A6" w:rsidRPr="006074FF" w:rsidRDefault="007329A6" w:rsidP="0006542F">
            <w:pPr>
              <w:jc w:val="center"/>
              <w:rPr>
                <w:sz w:val="20"/>
                <w:szCs w:val="24"/>
              </w:rPr>
            </w:pPr>
            <w:r w:rsidRPr="006074FF">
              <w:rPr>
                <w:sz w:val="20"/>
                <w:szCs w:val="24"/>
              </w:rPr>
              <w:t>RO</w:t>
            </w:r>
          </w:p>
        </w:tc>
        <w:tc>
          <w:tcPr>
            <w:tcW w:w="4402" w:type="dxa"/>
            <w:tcBorders>
              <w:bottom w:val="single" w:sz="4" w:space="0" w:color="000000" w:themeColor="text1"/>
            </w:tcBorders>
            <w:shd w:val="clear" w:color="auto" w:fill="FFFF00"/>
          </w:tcPr>
          <w:p w:rsidR="007329A6" w:rsidRPr="006074FF" w:rsidRDefault="007329A6" w:rsidP="0006542F">
            <w:pPr>
              <w:rPr>
                <w:sz w:val="20"/>
                <w:szCs w:val="24"/>
              </w:rPr>
            </w:pPr>
          </w:p>
        </w:tc>
      </w:tr>
    </w:tbl>
    <w:p w:rsidR="0006542F" w:rsidRPr="000F0DC9" w:rsidRDefault="0006542F" w:rsidP="000F0DC9">
      <w:pPr>
        <w:pStyle w:val="Heading2"/>
        <w:rPr>
          <w:rFonts w:eastAsiaTheme="majorEastAsia"/>
        </w:rPr>
      </w:pPr>
      <w:bookmarkStart w:id="19" w:name="_Toc141837275"/>
      <w:r w:rsidRPr="000F0DC9">
        <w:rPr>
          <w:rFonts w:eastAsiaTheme="majorEastAsia"/>
        </w:rPr>
        <w:t>Using the FrameGate</w:t>
      </w:r>
      <w:r w:rsidR="006074FF">
        <w:rPr>
          <w:rFonts w:eastAsiaTheme="majorEastAsia"/>
        </w:rPr>
        <w:t xml:space="preserve"> Worker</w:t>
      </w:r>
      <w:bookmarkEnd w:id="19"/>
    </w:p>
    <w:p w:rsidR="0006542F" w:rsidRDefault="0006542F" w:rsidP="0006542F">
      <w:r>
        <w:t xml:space="preserve">The FrameGate worker </w:t>
      </w:r>
      <w:r w:rsidRPr="008D7959">
        <w:rPr>
          <w:i/>
        </w:rPr>
        <w:t>frames</w:t>
      </w:r>
      <w:r w:rsidR="008D7959">
        <w:t xml:space="preserve"> and </w:t>
      </w:r>
      <w:r w:rsidR="008D7959" w:rsidRPr="008D7959">
        <w:rPr>
          <w:i/>
        </w:rPr>
        <w:t>gates</w:t>
      </w:r>
      <w:r>
        <w:t xml:space="preserve"> an incoming stream of imprecise messages into precise sized messages of </w:t>
      </w:r>
      <w:proofErr w:type="spellStart"/>
      <w:r>
        <w:t>frameSize</w:t>
      </w:r>
      <w:proofErr w:type="spellEnd"/>
      <w:r>
        <w:t xml:space="preserve">. It </w:t>
      </w:r>
      <w:r w:rsidR="008D7959">
        <w:t xml:space="preserve">first </w:t>
      </w:r>
      <w:r w:rsidR="008D7959" w:rsidRPr="008D7959">
        <w:rPr>
          <w:i/>
        </w:rPr>
        <w:t>frames</w:t>
      </w:r>
      <w:r>
        <w:t xml:space="preserve"> </w:t>
      </w:r>
      <w:r w:rsidR="008D7959">
        <w:t>the data</w:t>
      </w:r>
      <w:r>
        <w:t xml:space="preserve"> with minimal buffering and latency by counting </w:t>
      </w:r>
      <w:proofErr w:type="spellStart"/>
      <w:r w:rsidR="008D7959">
        <w:t>frameSize</w:t>
      </w:r>
      <w:proofErr w:type="spellEnd"/>
      <w:r w:rsidR="008D7959">
        <w:t xml:space="preserve"> </w:t>
      </w:r>
      <w:r w:rsidR="007329A6">
        <w:t>words</w:t>
      </w:r>
      <w:r w:rsidR="006E3919">
        <w:t xml:space="preserve"> of opcode-0 data and</w:t>
      </w:r>
      <w:r w:rsidR="008D7959">
        <w:t xml:space="preserve"> moves them from WSI-S to WSI-M. Then it </w:t>
      </w:r>
      <w:r w:rsidR="008D7959" w:rsidRPr="008D7959">
        <w:rPr>
          <w:i/>
        </w:rPr>
        <w:t>gates</w:t>
      </w:r>
      <w:r w:rsidR="008D7959">
        <w:t xml:space="preserve"> off the input by discarding </w:t>
      </w:r>
      <w:proofErr w:type="spellStart"/>
      <w:r w:rsidR="007329A6">
        <w:t>gateSize</w:t>
      </w:r>
      <w:proofErr w:type="spellEnd"/>
      <w:r w:rsidR="008D7959">
        <w:t xml:space="preserve"> opcode-0 </w:t>
      </w:r>
      <w:r w:rsidR="007329A6">
        <w:t>words</w:t>
      </w:r>
      <w:r w:rsidR="008D7959">
        <w:t xml:space="preserve"> on the WSI-S input. Messages that are not </w:t>
      </w:r>
      <w:proofErr w:type="spellStart"/>
      <w:r w:rsidR="008D7959">
        <w:t>opcode</w:t>
      </w:r>
      <w:proofErr w:type="spellEnd"/>
      <w:r w:rsidR="008D7959">
        <w:t xml:space="preserve"> 0 are passed directly from input to output.</w:t>
      </w:r>
    </w:p>
    <w:p w:rsidR="0006542F" w:rsidRPr="00A9430C" w:rsidRDefault="0006542F" w:rsidP="0006542F">
      <w:r>
        <w:t>The yellow-lined, read-only instrumentation properties provide details of the</w:t>
      </w:r>
      <w:r w:rsidR="008D7959">
        <w:t xml:space="preserve"> internal state. These include the usual monitor and extended-monitor functions for WSI ports; as well as rolling counts of the number of </w:t>
      </w:r>
      <w:proofErr w:type="spellStart"/>
      <w:r w:rsidR="008D7959">
        <w:t>opcode</w:t>
      </w:r>
      <w:proofErr w:type="spellEnd"/>
      <w:r w:rsidR="008D7959">
        <w:t xml:space="preserve"> 0</w:t>
      </w:r>
      <w:r w:rsidR="007329A6">
        <w:t xml:space="preserve"> and other opcodes counted.</w:t>
      </w:r>
    </w:p>
    <w:p w:rsidR="00CC6885" w:rsidRDefault="0065355D" w:rsidP="0065355D">
      <w:pPr>
        <w:pStyle w:val="Heading1"/>
      </w:pPr>
      <w:bookmarkStart w:id="20" w:name="_Toc141837276"/>
      <w:r>
        <w:lastRenderedPageBreak/>
        <w:t>Bias</w:t>
      </w:r>
      <w:r w:rsidR="00CC6885">
        <w:t xml:space="preserve"> Worker</w:t>
      </w:r>
      <w:bookmarkEnd w:id="20"/>
    </w:p>
    <w:p w:rsidR="00D9721E" w:rsidRDefault="00D9721E" w:rsidP="00CC6885">
      <w:pPr>
        <w:pStyle w:val="Heading2"/>
      </w:pPr>
      <w:bookmarkStart w:id="21" w:name="_Toc141837277"/>
      <w:r>
        <w:t>Function performed</w:t>
      </w:r>
      <w:bookmarkEnd w:id="21"/>
    </w:p>
    <w:p w:rsidR="00D9721E" w:rsidRDefault="00D9721E" w:rsidP="00D9721E">
      <w:r>
        <w:t xml:space="preserve">The </w:t>
      </w:r>
      <w:proofErr w:type="spellStart"/>
      <w:r>
        <w:t>BiasWorker</w:t>
      </w:r>
      <w:proofErr w:type="spellEnd"/>
      <w:r>
        <w:t xml:space="preserve"> accepts a message from its WSI input and passes it to its WSI output. It transforms all message data by adding the 32b UInt32 “</w:t>
      </w:r>
      <w:proofErr w:type="spellStart"/>
      <w:r>
        <w:t>biasValue</w:t>
      </w:r>
      <w:proofErr w:type="spellEnd"/>
      <w:r>
        <w:t xml:space="preserve">” to each 4B element received. Both the message data and the </w:t>
      </w:r>
      <w:proofErr w:type="spellStart"/>
      <w:r>
        <w:t>biasValue</w:t>
      </w:r>
      <w:proofErr w:type="spellEnd"/>
      <w:r>
        <w:t xml:space="preserve"> are handled as 32b unsigned integers (unsigned 32.0 </w:t>
      </w:r>
      <w:proofErr w:type="gramStart"/>
      <w:r>
        <w:t>format</w:t>
      </w:r>
      <w:proofErr w:type="gramEnd"/>
      <w:r>
        <w:t xml:space="preserve">).  A </w:t>
      </w:r>
      <w:proofErr w:type="spellStart"/>
      <w:r>
        <w:t>biasValue</w:t>
      </w:r>
      <w:proofErr w:type="spellEnd"/>
      <w:r>
        <w:t xml:space="preserve"> of zero (the default) lets the message pass unaltered.</w:t>
      </w:r>
    </w:p>
    <w:p w:rsidR="0065355D" w:rsidRDefault="0065355D" w:rsidP="00CC6885">
      <w:pPr>
        <w:pStyle w:val="Heading2"/>
      </w:pPr>
      <w:bookmarkStart w:id="22" w:name="_Toc141837278"/>
      <w:r>
        <w:t>Configuration Properties</w:t>
      </w:r>
      <w:bookmarkEnd w:id="22"/>
    </w:p>
    <w:p w:rsidR="0065355D" w:rsidRDefault="0065355D" w:rsidP="0065355D">
      <w:r>
        <w:t xml:space="preserve">This section describes the configuration properties of the </w:t>
      </w:r>
      <w:proofErr w:type="spellStart"/>
      <w:r>
        <w:t>BiasWorker</w:t>
      </w:r>
      <w:proofErr w:type="spellEnd"/>
    </w:p>
    <w:tbl>
      <w:tblPr>
        <w:tblStyle w:val="TableGrid"/>
        <w:tblW w:w="0" w:type="auto"/>
        <w:jc w:val="center"/>
        <w:tblLook w:val="04A0"/>
      </w:tblPr>
      <w:tblGrid>
        <w:gridCol w:w="1175"/>
        <w:gridCol w:w="1476"/>
        <w:gridCol w:w="8"/>
        <w:gridCol w:w="990"/>
        <w:gridCol w:w="5927"/>
      </w:tblGrid>
      <w:tr w:rsidR="0065355D" w:rsidRPr="00D9721E">
        <w:trPr>
          <w:jc w:val="center"/>
        </w:trPr>
        <w:tc>
          <w:tcPr>
            <w:tcW w:w="1177" w:type="dxa"/>
            <w:shd w:val="pct20" w:color="auto" w:fill="auto"/>
          </w:tcPr>
          <w:p w:rsidR="0065355D" w:rsidRPr="00D9721E" w:rsidRDefault="006074FF" w:rsidP="0065355D">
            <w:pPr>
              <w:jc w:val="center"/>
              <w:rPr>
                <w:b/>
                <w:szCs w:val="24"/>
              </w:rPr>
            </w:pPr>
            <w:r>
              <w:rPr>
                <w:b/>
                <w:szCs w:val="24"/>
              </w:rPr>
              <w:t>Property</w:t>
            </w:r>
            <w:r>
              <w:rPr>
                <w:b/>
                <w:szCs w:val="24"/>
              </w:rPr>
              <w:br/>
            </w:r>
            <w:r w:rsidR="0065355D" w:rsidRPr="00D9721E">
              <w:rPr>
                <w:b/>
                <w:szCs w:val="24"/>
              </w:rPr>
              <w:t>Offset</w:t>
            </w:r>
          </w:p>
        </w:tc>
        <w:tc>
          <w:tcPr>
            <w:tcW w:w="1322" w:type="dxa"/>
            <w:shd w:val="pct20" w:color="auto" w:fill="auto"/>
            <w:vAlign w:val="center"/>
          </w:tcPr>
          <w:p w:rsidR="0065355D" w:rsidRPr="00D9721E" w:rsidRDefault="0065355D" w:rsidP="0065355D">
            <w:pPr>
              <w:jc w:val="center"/>
              <w:rPr>
                <w:b/>
                <w:szCs w:val="24"/>
              </w:rPr>
            </w:pPr>
            <w:r w:rsidRPr="00D9721E">
              <w:rPr>
                <w:b/>
                <w:szCs w:val="24"/>
              </w:rPr>
              <w:t>Property Name</w:t>
            </w:r>
          </w:p>
        </w:tc>
        <w:tc>
          <w:tcPr>
            <w:tcW w:w="997" w:type="dxa"/>
            <w:gridSpan w:val="2"/>
            <w:shd w:val="pct20" w:color="auto" w:fill="auto"/>
            <w:vAlign w:val="center"/>
          </w:tcPr>
          <w:p w:rsidR="0065355D" w:rsidRPr="00D9721E" w:rsidRDefault="0065355D" w:rsidP="0065355D">
            <w:pPr>
              <w:jc w:val="center"/>
              <w:rPr>
                <w:b/>
                <w:szCs w:val="24"/>
              </w:rPr>
            </w:pPr>
            <w:r w:rsidRPr="00D9721E">
              <w:rPr>
                <w:b/>
                <w:szCs w:val="24"/>
              </w:rPr>
              <w:t>Access</w:t>
            </w:r>
          </w:p>
        </w:tc>
        <w:tc>
          <w:tcPr>
            <w:tcW w:w="6043" w:type="dxa"/>
            <w:shd w:val="pct20" w:color="auto" w:fill="auto"/>
            <w:vAlign w:val="center"/>
          </w:tcPr>
          <w:p w:rsidR="0065355D" w:rsidRPr="00D9721E" w:rsidRDefault="0065355D" w:rsidP="0065355D">
            <w:pPr>
              <w:jc w:val="center"/>
              <w:rPr>
                <w:b/>
                <w:szCs w:val="24"/>
              </w:rPr>
            </w:pPr>
            <w:r w:rsidRPr="00D9721E">
              <w:rPr>
                <w:b/>
                <w:szCs w:val="24"/>
              </w:rPr>
              <w:t>Description</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+0x0000</w:t>
            </w:r>
          </w:p>
        </w:tc>
        <w:tc>
          <w:tcPr>
            <w:tcW w:w="1322" w:type="dxa"/>
          </w:tcPr>
          <w:p w:rsidR="00904CAC" w:rsidRPr="006074FF" w:rsidRDefault="00904CAC" w:rsidP="008219C8">
            <w:pPr>
              <w:jc w:val="center"/>
              <w:rPr>
                <w:sz w:val="20"/>
                <w:szCs w:val="24"/>
              </w:rPr>
            </w:pPr>
            <w:proofErr w:type="spellStart"/>
            <w:r w:rsidRPr="006074FF">
              <w:rPr>
                <w:sz w:val="20"/>
                <w:szCs w:val="24"/>
              </w:rPr>
              <w:t>biasValue</w:t>
            </w:r>
            <w:proofErr w:type="spellEnd"/>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r w:rsidRPr="006074FF">
              <w:rPr>
                <w:sz w:val="20"/>
                <w:szCs w:val="24"/>
              </w:rPr>
              <w:t xml:space="preserve">Bias (offset) to add to each 4B message element. 32b </w:t>
            </w:r>
            <w:proofErr w:type="spellStart"/>
            <w:r w:rsidRPr="006074FF">
              <w:rPr>
                <w:sz w:val="20"/>
                <w:szCs w:val="24"/>
              </w:rPr>
              <w:t>UInt</w:t>
            </w:r>
            <w:proofErr w:type="spellEnd"/>
            <w:r w:rsidRPr="006074FF">
              <w:rPr>
                <w:sz w:val="20"/>
                <w:szCs w:val="24"/>
              </w:rPr>
              <w:t xml:space="preserve"> </w:t>
            </w:r>
          </w:p>
        </w:tc>
      </w:tr>
      <w:tr w:rsidR="00904CAC" w:rsidRPr="006074FF">
        <w:trPr>
          <w:jc w:val="center"/>
        </w:trPr>
        <w:tc>
          <w:tcPr>
            <w:tcW w:w="1177" w:type="dxa"/>
          </w:tcPr>
          <w:p w:rsidR="00904CAC" w:rsidRPr="006074FF" w:rsidRDefault="00904CAC" w:rsidP="008219C8">
            <w:pPr>
              <w:rPr>
                <w:sz w:val="20"/>
                <w:szCs w:val="24"/>
              </w:rPr>
            </w:pPr>
            <w:r w:rsidRPr="006074FF">
              <w:rPr>
                <w:sz w:val="20"/>
                <w:szCs w:val="24"/>
              </w:rPr>
              <w:t>+0x0004</w:t>
            </w:r>
          </w:p>
        </w:tc>
        <w:tc>
          <w:tcPr>
            <w:tcW w:w="1322" w:type="dxa"/>
          </w:tcPr>
          <w:p w:rsidR="00904CAC" w:rsidRPr="006074FF" w:rsidRDefault="00904CAC" w:rsidP="008219C8">
            <w:pPr>
              <w:jc w:val="center"/>
              <w:rPr>
                <w:sz w:val="20"/>
                <w:szCs w:val="24"/>
              </w:rPr>
            </w:pPr>
            <w:proofErr w:type="spellStart"/>
            <w:r w:rsidRPr="006074FF">
              <w:rPr>
                <w:sz w:val="20"/>
                <w:szCs w:val="24"/>
              </w:rPr>
              <w:t>controlReg</w:t>
            </w:r>
            <w:proofErr w:type="spellEnd"/>
          </w:p>
        </w:tc>
        <w:tc>
          <w:tcPr>
            <w:tcW w:w="997" w:type="dxa"/>
            <w:gridSpan w:val="2"/>
          </w:tcPr>
          <w:p w:rsidR="00904CAC" w:rsidRPr="006074FF" w:rsidRDefault="00904CAC" w:rsidP="008219C8">
            <w:pPr>
              <w:jc w:val="center"/>
              <w:rPr>
                <w:sz w:val="20"/>
                <w:szCs w:val="24"/>
              </w:rPr>
            </w:pPr>
            <w:r w:rsidRPr="006074FF">
              <w:rPr>
                <w:sz w:val="20"/>
                <w:szCs w:val="24"/>
              </w:rPr>
              <w:t>RW</w:t>
            </w:r>
          </w:p>
        </w:tc>
        <w:tc>
          <w:tcPr>
            <w:tcW w:w="6043" w:type="dxa"/>
          </w:tcPr>
          <w:p w:rsidR="00904CAC" w:rsidRPr="006074FF" w:rsidRDefault="00904CAC" w:rsidP="008219C8">
            <w:pPr>
              <w:rPr>
                <w:sz w:val="20"/>
                <w:szCs w:val="24"/>
              </w:rPr>
            </w:pP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+0x0008</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messagePush</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 xml:space="preserve">Rolling 32b count of </w:t>
            </w:r>
            <w:proofErr w:type="spellStart"/>
            <w:r w:rsidRPr="006074FF">
              <w:rPr>
                <w:sz w:val="20"/>
                <w:szCs w:val="24"/>
              </w:rPr>
              <w:t>doMessagePush</w:t>
            </w:r>
            <w:proofErr w:type="spellEnd"/>
            <w:r w:rsidRPr="006074FF">
              <w:rPr>
                <w:sz w:val="20"/>
                <w:szCs w:val="24"/>
              </w:rPr>
              <w:t xml:space="preserve"> firing</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+0x000C</w:t>
            </w:r>
          </w:p>
        </w:tc>
        <w:tc>
          <w:tcPr>
            <w:tcW w:w="1329" w:type="dxa"/>
            <w:gridSpan w:val="2"/>
            <w:shd w:val="clear" w:color="auto" w:fill="FFFF00"/>
          </w:tcPr>
          <w:p w:rsidR="00904CAC" w:rsidRPr="006074FF" w:rsidRDefault="00904CAC" w:rsidP="008219C8">
            <w:pPr>
              <w:jc w:val="center"/>
              <w:rPr>
                <w:sz w:val="20"/>
                <w:szCs w:val="24"/>
              </w:rPr>
            </w:pPr>
            <w:r w:rsidRPr="006074FF">
              <w:rPr>
                <w:sz w:val="20"/>
                <w:szCs w:val="24"/>
              </w:rPr>
              <w:t>lastOpcode0</w:t>
            </w:r>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Data associated with last Opcode 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+0x0018</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portStatus</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370743" w:rsidP="008219C8">
            <w:pPr>
              <w:rPr>
                <w:sz w:val="20"/>
                <w:szCs w:val="24"/>
              </w:rPr>
            </w:pPr>
            <w:r w:rsidRPr="006074FF">
              <w:rPr>
                <w:sz w:val="20"/>
                <w:szCs w:val="24"/>
              </w:rPr>
              <w:t xml:space="preserve">Unused[31:16]; </w:t>
            </w:r>
            <w:r w:rsidR="00904CAC" w:rsidRPr="006074FF">
              <w:rPr>
                <w:sz w:val="20"/>
                <w:szCs w:val="24"/>
              </w:rPr>
              <w:t>Port Status: WSI-S[15:8], WSI-M[7:0]</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iMesgCount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WSI-S</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+0x0020</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pMesgCount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r w:rsidR="00904CAC" w:rsidRPr="006074FF">
        <w:trPr>
          <w:jc w:val="center"/>
        </w:trPr>
        <w:tc>
          <w:tcPr>
            <w:tcW w:w="1177" w:type="dxa"/>
            <w:shd w:val="clear" w:color="auto" w:fill="FFFF00"/>
          </w:tcPr>
          <w:p w:rsidR="00904CAC" w:rsidRPr="006074FF" w:rsidRDefault="00904CAC" w:rsidP="008219C8">
            <w:pPr>
              <w:rPr>
                <w:sz w:val="20"/>
                <w:szCs w:val="24"/>
              </w:rPr>
            </w:pPr>
            <w:r w:rsidRPr="006074FF">
              <w:rPr>
                <w:sz w:val="20"/>
                <w:szCs w:val="24"/>
              </w:rPr>
              <w:t>+0x0024</w:t>
            </w:r>
          </w:p>
        </w:tc>
        <w:tc>
          <w:tcPr>
            <w:tcW w:w="1329" w:type="dxa"/>
            <w:gridSpan w:val="2"/>
            <w:shd w:val="clear" w:color="auto" w:fill="FFFF00"/>
          </w:tcPr>
          <w:p w:rsidR="00904CAC" w:rsidRPr="006074FF" w:rsidRDefault="00904CAC" w:rsidP="008219C8">
            <w:pPr>
              <w:jc w:val="center"/>
              <w:rPr>
                <w:sz w:val="20"/>
                <w:szCs w:val="24"/>
              </w:rPr>
            </w:pPr>
            <w:proofErr w:type="spellStart"/>
            <w:r w:rsidRPr="006074FF">
              <w:rPr>
                <w:sz w:val="20"/>
                <w:szCs w:val="24"/>
              </w:rPr>
              <w:t>iMesgCount</w:t>
            </w:r>
            <w:proofErr w:type="spellEnd"/>
          </w:p>
        </w:tc>
        <w:tc>
          <w:tcPr>
            <w:tcW w:w="990" w:type="dxa"/>
            <w:shd w:val="clear" w:color="auto" w:fill="FFFF00"/>
          </w:tcPr>
          <w:p w:rsidR="00904CAC" w:rsidRPr="006074FF" w:rsidRDefault="00904CAC" w:rsidP="008219C8">
            <w:pPr>
              <w:jc w:val="center"/>
              <w:rPr>
                <w:sz w:val="20"/>
                <w:szCs w:val="24"/>
              </w:rPr>
            </w:pPr>
            <w:r w:rsidRPr="006074FF">
              <w:rPr>
                <w:sz w:val="20"/>
                <w:szCs w:val="24"/>
              </w:rPr>
              <w:t>RO</w:t>
            </w:r>
          </w:p>
        </w:tc>
        <w:tc>
          <w:tcPr>
            <w:tcW w:w="6043" w:type="dxa"/>
            <w:shd w:val="clear" w:color="auto" w:fill="FFFF00"/>
          </w:tcPr>
          <w:p w:rsidR="00904CAC" w:rsidRPr="006074FF" w:rsidRDefault="00904CAC" w:rsidP="008219C8">
            <w:pPr>
              <w:rPr>
                <w:sz w:val="20"/>
                <w:szCs w:val="24"/>
              </w:rPr>
            </w:pPr>
            <w:r w:rsidRPr="006074FF">
              <w:rPr>
                <w:sz w:val="20"/>
                <w:szCs w:val="24"/>
              </w:rPr>
              <w:t>WSI-M</w:t>
            </w:r>
          </w:p>
        </w:tc>
      </w:tr>
    </w:tbl>
    <w:p w:rsidR="0065355D" w:rsidRDefault="0065355D" w:rsidP="00F011FF">
      <w:pPr>
        <w:pStyle w:val="Heading2"/>
        <w:rPr>
          <w:rFonts w:eastAsiaTheme="majorEastAsia"/>
        </w:rPr>
      </w:pPr>
      <w:bookmarkStart w:id="23" w:name="_Toc141837279"/>
      <w:r>
        <w:rPr>
          <w:rFonts w:eastAsiaTheme="majorEastAsia"/>
        </w:rPr>
        <w:t>Using the Bias</w:t>
      </w:r>
      <w:r w:rsidR="006074FF">
        <w:rPr>
          <w:rFonts w:eastAsiaTheme="majorEastAsia"/>
        </w:rPr>
        <w:t xml:space="preserve"> </w:t>
      </w:r>
      <w:r>
        <w:rPr>
          <w:rFonts w:eastAsiaTheme="majorEastAsia"/>
        </w:rPr>
        <w:t>Worker</w:t>
      </w:r>
      <w:bookmarkEnd w:id="23"/>
    </w:p>
    <w:p w:rsidR="00C34B50" w:rsidRDefault="0065355D" w:rsidP="0065355D">
      <w:r>
        <w:t xml:space="preserve">To start </w:t>
      </w:r>
      <w:r w:rsidR="003B7907">
        <w:t>the Bias</w:t>
      </w:r>
      <w:r w:rsidR="006074FF">
        <w:t xml:space="preserve"> </w:t>
      </w:r>
      <w:r w:rsidR="003B7907">
        <w:t>W</w:t>
      </w:r>
      <w:r>
        <w:t>orker, de-assert reset, and then issue the INITIALIZE and START control operations in sequence.</w:t>
      </w:r>
    </w:p>
    <w:p w:rsidR="00C34B50" w:rsidRDefault="00C34B50" w:rsidP="00C34B50">
      <w:pPr>
        <w:pStyle w:val="Heading1"/>
      </w:pPr>
      <w:bookmarkStart w:id="24" w:name="_Toc141837280"/>
      <w:r>
        <w:lastRenderedPageBreak/>
        <w:t>PSD Worker</w:t>
      </w:r>
      <w:bookmarkEnd w:id="24"/>
    </w:p>
    <w:p w:rsidR="00C34B50" w:rsidRDefault="00C34B50" w:rsidP="00C34B50">
      <w:pPr>
        <w:pStyle w:val="Heading2"/>
      </w:pPr>
      <w:bookmarkStart w:id="25" w:name="_Toc141837281"/>
      <w:r>
        <w:t>Function performed</w:t>
      </w:r>
      <w:bookmarkEnd w:id="25"/>
    </w:p>
    <w:p w:rsidR="00C34B50" w:rsidRDefault="004A27D1" w:rsidP="00C34B50">
      <w:r w:rsidRPr="004A27D1">
        <w:t xml:space="preserve">The PSD worker calculates an approximation of the Power Spectral Density function of 4K input sample frames. Only the </w:t>
      </w:r>
      <w:proofErr w:type="spellStart"/>
      <w:r w:rsidRPr="004A27D1">
        <w:t>PsdPass</w:t>
      </w:r>
      <w:proofErr w:type="spellEnd"/>
      <w:r w:rsidRPr="004A27D1">
        <w:t xml:space="preserve">, </w:t>
      </w:r>
      <w:proofErr w:type="spellStart"/>
      <w:r w:rsidRPr="004A27D1">
        <w:t>PsdPrecise</w:t>
      </w:r>
      <w:proofErr w:type="spellEnd"/>
      <w:r w:rsidRPr="004A27D1">
        <w:t xml:space="preserve">, and </w:t>
      </w:r>
      <w:proofErr w:type="spellStart"/>
      <w:r w:rsidRPr="004A27D1">
        <w:t>PsdFFT</w:t>
      </w:r>
      <w:proofErr w:type="spellEnd"/>
      <w:r w:rsidRPr="004A27D1">
        <w:t xml:space="preserve"> </w:t>
      </w:r>
      <w:proofErr w:type="spellStart"/>
      <w:r w:rsidRPr="004A27D1">
        <w:t>modes</w:t>
      </w:r>
      <w:proofErr w:type="spellEnd"/>
      <w:r w:rsidRPr="004A27D1">
        <w:t xml:space="preserve"> are supported.</w:t>
      </w:r>
    </w:p>
    <w:p w:rsidR="00C34B50" w:rsidRDefault="00C34B50" w:rsidP="00C34B50">
      <w:pPr>
        <w:pStyle w:val="Heading2"/>
      </w:pPr>
      <w:bookmarkStart w:id="26" w:name="_Toc141837282"/>
      <w:r>
        <w:t>Configuration Properties</w:t>
      </w:r>
      <w:bookmarkEnd w:id="26"/>
    </w:p>
    <w:p w:rsidR="007E5C20" w:rsidRDefault="007E5C20" w:rsidP="007E5C20">
      <w:r>
        <w:t>This section describes the configuration properties of the PSD</w:t>
      </w:r>
    </w:p>
    <w:tbl>
      <w:tblPr>
        <w:tblStyle w:val="TableGrid"/>
        <w:tblW w:w="10098" w:type="dxa"/>
        <w:tblLayout w:type="fixed"/>
        <w:tblLook w:val="00BF"/>
      </w:tblPr>
      <w:tblGrid>
        <w:gridCol w:w="1188"/>
        <w:gridCol w:w="2160"/>
        <w:gridCol w:w="990"/>
        <w:gridCol w:w="5760"/>
      </w:tblGrid>
      <w:tr w:rsidR="007E5C20" w:rsidRPr="007E5C20">
        <w:tc>
          <w:tcPr>
            <w:tcW w:w="1188" w:type="dxa"/>
            <w:shd w:val="pct20" w:color="auto" w:fill="auto"/>
            <w:vAlign w:val="center"/>
          </w:tcPr>
          <w:p w:rsidR="007E5C20" w:rsidRPr="007E5C20" w:rsidRDefault="007E5C20" w:rsidP="004A27D1">
            <w:pPr>
              <w:spacing w:before="60" w:after="60" w:line="276" w:lineRule="auto"/>
              <w:rPr>
                <w:b/>
              </w:rPr>
            </w:pPr>
            <w:r w:rsidRPr="007E5C20">
              <w:rPr>
                <w:b/>
              </w:rPr>
              <w:t>Property</w:t>
            </w:r>
            <w:r w:rsidRPr="007E5C20">
              <w:rPr>
                <w:b/>
              </w:rPr>
              <w:br/>
              <w:t>Offset</w:t>
            </w:r>
          </w:p>
        </w:tc>
        <w:tc>
          <w:tcPr>
            <w:tcW w:w="2160" w:type="dxa"/>
            <w:shd w:val="pct20" w:color="auto" w:fill="auto"/>
            <w:vAlign w:val="center"/>
          </w:tcPr>
          <w:p w:rsidR="007E5C20" w:rsidRPr="007E5C20" w:rsidRDefault="007E5C20" w:rsidP="004A27D1">
            <w:pPr>
              <w:spacing w:before="60" w:after="60" w:line="276" w:lineRule="auto"/>
              <w:rPr>
                <w:b/>
              </w:rPr>
            </w:pPr>
            <w:r w:rsidRPr="007E5C20">
              <w:rPr>
                <w:b/>
              </w:rPr>
              <w:t>Property Name</w:t>
            </w:r>
          </w:p>
        </w:tc>
        <w:tc>
          <w:tcPr>
            <w:tcW w:w="990" w:type="dxa"/>
            <w:shd w:val="pct20" w:color="auto" w:fill="auto"/>
            <w:vAlign w:val="center"/>
          </w:tcPr>
          <w:p w:rsidR="007E5C20" w:rsidRPr="007E5C20" w:rsidRDefault="007E5C20" w:rsidP="004A27D1">
            <w:pPr>
              <w:spacing w:before="60" w:after="60" w:line="276" w:lineRule="auto"/>
              <w:rPr>
                <w:b/>
              </w:rPr>
            </w:pPr>
            <w:r w:rsidRPr="007E5C20">
              <w:rPr>
                <w:b/>
              </w:rPr>
              <w:t>Access</w:t>
            </w:r>
          </w:p>
        </w:tc>
        <w:tc>
          <w:tcPr>
            <w:tcW w:w="5760" w:type="dxa"/>
            <w:shd w:val="pct20" w:color="auto" w:fill="auto"/>
            <w:vAlign w:val="center"/>
          </w:tcPr>
          <w:p w:rsidR="007E5C20" w:rsidRPr="007E5C20" w:rsidRDefault="007E5C20" w:rsidP="004A27D1">
            <w:pPr>
              <w:spacing w:before="60" w:after="60" w:line="276" w:lineRule="auto"/>
              <w:rPr>
                <w:b/>
              </w:rPr>
            </w:pPr>
            <w:r w:rsidRPr="007E5C20">
              <w:rPr>
                <w:b/>
              </w:rPr>
              <w:t>Description</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+0x0000</w:t>
            </w:r>
          </w:p>
        </w:tc>
        <w:tc>
          <w:tcPr>
            <w:tcW w:w="2160" w:type="dxa"/>
          </w:tcPr>
          <w:p w:rsidR="007E5C20" w:rsidRPr="007E5C20" w:rsidRDefault="007E5C20" w:rsidP="004A27D1">
            <w:pPr>
              <w:spacing w:before="60" w:after="60" w:line="276" w:lineRule="auto"/>
              <w:rPr>
                <w:sz w:val="20"/>
              </w:rPr>
            </w:pPr>
            <w:proofErr w:type="spellStart"/>
            <w:r w:rsidRPr="007E5C20">
              <w:rPr>
                <w:sz w:val="20"/>
              </w:rPr>
              <w:t>psdStatus</w:t>
            </w:r>
            <w:proofErr w:type="spellEnd"/>
          </w:p>
        </w:tc>
        <w:tc>
          <w:tcPr>
            <w:tcW w:w="990" w:type="dxa"/>
          </w:tcPr>
          <w:p w:rsidR="007E5C20" w:rsidRPr="007E5C20" w:rsidRDefault="007E5C20" w:rsidP="004A27D1">
            <w:pPr>
              <w:spacing w:before="60" w:after="60" w:line="276" w:lineRule="auto"/>
              <w:rPr>
                <w:sz w:val="20"/>
              </w:rPr>
            </w:pPr>
            <w:r w:rsidRPr="007E5C20">
              <w:rPr>
                <w:sz w:val="20"/>
              </w:rPr>
              <w:t>RO</w:t>
            </w:r>
          </w:p>
        </w:tc>
        <w:tc>
          <w:tcPr>
            <w:tcW w:w="5760" w:type="dxa"/>
          </w:tcPr>
          <w:p w:rsidR="007E5C20" w:rsidRPr="007E5C20" w:rsidRDefault="007E5C20" w:rsidP="004A27D1">
            <w:pPr>
              <w:spacing w:before="60" w:after="60" w:line="276" w:lineRule="auto"/>
              <w:rPr>
                <w:sz w:val="20"/>
              </w:rPr>
            </w:pPr>
            <w:r w:rsidRPr="007E5C20">
              <w:rPr>
                <w:sz w:val="20"/>
              </w:rPr>
              <w:t>Bit0=</w:t>
            </w:r>
            <w:proofErr w:type="spellStart"/>
            <w:r w:rsidRPr="007E5C20">
              <w:rPr>
                <w:sz w:val="20"/>
              </w:rPr>
              <w:t>hasDebugLogic</w:t>
            </w:r>
            <w:proofErr w:type="spellEnd"/>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+0x0004</w:t>
            </w:r>
          </w:p>
        </w:tc>
        <w:tc>
          <w:tcPr>
            <w:tcW w:w="2160" w:type="dxa"/>
          </w:tcPr>
          <w:p w:rsidR="007E5C20" w:rsidRPr="007E5C20" w:rsidRDefault="007E5C20" w:rsidP="004A27D1">
            <w:pPr>
              <w:spacing w:before="60" w:after="60" w:line="276" w:lineRule="auto"/>
              <w:rPr>
                <w:sz w:val="20"/>
              </w:rPr>
            </w:pPr>
            <w:proofErr w:type="spellStart"/>
            <w:r w:rsidRPr="007E5C20">
              <w:rPr>
                <w:sz w:val="20"/>
              </w:rPr>
              <w:t>psdCtrl</w:t>
            </w:r>
            <w:proofErr w:type="spellEnd"/>
          </w:p>
        </w:tc>
        <w:tc>
          <w:tcPr>
            <w:tcW w:w="990" w:type="dxa"/>
          </w:tcPr>
          <w:p w:rsidR="007E5C20" w:rsidRPr="007E5C20" w:rsidRDefault="007E5C20" w:rsidP="004A27D1">
            <w:pPr>
              <w:spacing w:before="60" w:after="60" w:line="276" w:lineRule="auto"/>
              <w:rPr>
                <w:sz w:val="20"/>
              </w:rPr>
            </w:pPr>
            <w:r w:rsidRPr="007E5C20">
              <w:rPr>
                <w:sz w:val="20"/>
              </w:rPr>
              <w:t>RW</w:t>
            </w:r>
          </w:p>
        </w:tc>
        <w:tc>
          <w:tcPr>
            <w:tcW w:w="5760" w:type="dxa"/>
          </w:tcPr>
          <w:p w:rsidR="007E5C20" w:rsidRPr="007E5C20" w:rsidRDefault="007E5C20" w:rsidP="004A27D1">
            <w:pPr>
              <w:spacing w:before="60" w:after="60" w:line="276" w:lineRule="auto"/>
              <w:rPr>
                <w:sz w:val="20"/>
              </w:rPr>
            </w:pPr>
            <w:r w:rsidRPr="007E5C20">
              <w:rPr>
                <w:sz w:val="20"/>
              </w:rPr>
              <w:t>Bits[1:0]={0=PsdPass;1=PsdPrecise;2=PsdFFT;3=</w:t>
            </w:r>
            <w:proofErr w:type="spellStart"/>
            <w:r w:rsidRPr="007E5C20">
              <w:rPr>
                <w:sz w:val="20"/>
              </w:rPr>
              <w:t>PSDSpare</w:t>
            </w:r>
            <w:proofErr w:type="spellEnd"/>
            <w:r w:rsidRPr="007E5C20">
              <w:rPr>
                <w:sz w:val="20"/>
              </w:rPr>
              <w:t>}</w:t>
            </w:r>
          </w:p>
        </w:tc>
      </w:tr>
      <w:tr w:rsidR="007E5C20" w:rsidRPr="007E5C20">
        <w:tc>
          <w:tcPr>
            <w:tcW w:w="1188" w:type="dxa"/>
          </w:tcPr>
          <w:p w:rsidR="007E5C20" w:rsidRPr="007E5C20" w:rsidRDefault="007E5C20" w:rsidP="004A27D1">
            <w:pPr>
              <w:spacing w:before="60" w:after="60" w:line="276" w:lineRule="auto"/>
              <w:rPr>
                <w:sz w:val="20"/>
              </w:rPr>
            </w:pPr>
            <w:r w:rsidRPr="007E5C20">
              <w:rPr>
                <w:sz w:val="20"/>
              </w:rPr>
              <w:t>+0x0008</w:t>
            </w:r>
          </w:p>
        </w:tc>
        <w:tc>
          <w:tcPr>
            <w:tcW w:w="2160" w:type="dxa"/>
          </w:tcPr>
          <w:p w:rsidR="007E5C20" w:rsidRPr="007E5C20" w:rsidRDefault="007E5C20" w:rsidP="004A27D1">
            <w:pPr>
              <w:spacing w:before="60" w:after="60" w:line="276" w:lineRule="auto"/>
              <w:rPr>
                <w:sz w:val="20"/>
              </w:rPr>
            </w:pPr>
          </w:p>
        </w:tc>
        <w:tc>
          <w:tcPr>
            <w:tcW w:w="990" w:type="dxa"/>
          </w:tcPr>
          <w:p w:rsidR="007E5C20" w:rsidRPr="007E5C20" w:rsidRDefault="007E5C20" w:rsidP="004A27D1">
            <w:pPr>
              <w:spacing w:before="60" w:after="60" w:line="276" w:lineRule="auto"/>
              <w:rPr>
                <w:sz w:val="20"/>
              </w:rPr>
            </w:pPr>
          </w:p>
        </w:tc>
        <w:tc>
          <w:tcPr>
            <w:tcW w:w="5760" w:type="dxa"/>
          </w:tcPr>
          <w:p w:rsidR="007E5C20" w:rsidRPr="007E5C20" w:rsidRDefault="007E5C20" w:rsidP="004A27D1">
            <w:pPr>
              <w:spacing w:before="60" w:after="60" w:line="276" w:lineRule="auto"/>
              <w:rPr>
                <w:sz w:val="20"/>
              </w:rPr>
            </w:pPr>
          </w:p>
        </w:tc>
      </w:tr>
      <w:tr w:rsidR="007E5C20" w:rsidRPr="007E5C20">
        <w:tc>
          <w:tcPr>
            <w:tcW w:w="1188" w:type="dxa"/>
            <w:tcBorders>
              <w:bottom w:val="single" w:sz="4" w:space="0" w:color="000000" w:themeColor="text1"/>
            </w:tcBorders>
          </w:tcPr>
          <w:p w:rsidR="007E5C20" w:rsidRPr="007E5C20" w:rsidRDefault="007E5C20" w:rsidP="004A27D1">
            <w:pPr>
              <w:spacing w:before="60" w:after="60" w:line="276" w:lineRule="auto"/>
              <w:rPr>
                <w:sz w:val="20"/>
              </w:rPr>
            </w:pPr>
            <w:r w:rsidRPr="007E5C20">
              <w:rPr>
                <w:sz w:val="20"/>
              </w:rPr>
              <w:t>+0x000C</w:t>
            </w:r>
          </w:p>
        </w:tc>
        <w:tc>
          <w:tcPr>
            <w:tcW w:w="2160" w:type="dxa"/>
            <w:tcBorders>
              <w:bottom w:val="single" w:sz="4" w:space="0" w:color="000000" w:themeColor="text1"/>
            </w:tcBorders>
          </w:tcPr>
          <w:p w:rsidR="007E5C20" w:rsidRPr="007E5C20" w:rsidRDefault="007E5C20" w:rsidP="004A27D1">
            <w:pPr>
              <w:spacing w:before="60" w:after="60" w:line="276" w:lineRule="auto"/>
              <w:rPr>
                <w:sz w:val="20"/>
              </w:rPr>
            </w:pPr>
          </w:p>
        </w:tc>
        <w:tc>
          <w:tcPr>
            <w:tcW w:w="990" w:type="dxa"/>
            <w:tcBorders>
              <w:bottom w:val="single" w:sz="4" w:space="0" w:color="000000" w:themeColor="text1"/>
            </w:tcBorders>
          </w:tcPr>
          <w:p w:rsidR="007E5C20" w:rsidRPr="007E5C20" w:rsidRDefault="007E5C20" w:rsidP="004A27D1">
            <w:pPr>
              <w:spacing w:before="60" w:after="60" w:line="276" w:lineRule="auto"/>
              <w:rPr>
                <w:sz w:val="20"/>
              </w:rPr>
            </w:pPr>
          </w:p>
        </w:tc>
        <w:tc>
          <w:tcPr>
            <w:tcW w:w="5760" w:type="dxa"/>
            <w:tcBorders>
              <w:bottom w:val="single" w:sz="4" w:space="0" w:color="000000" w:themeColor="text1"/>
            </w:tcBorders>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+0x0010</w:t>
            </w:r>
          </w:p>
        </w:tc>
        <w:tc>
          <w:tcPr>
            <w:tcW w:w="2160" w:type="dxa"/>
            <w:shd w:val="clear" w:color="auto" w:fill="FFFF00"/>
          </w:tcPr>
          <w:p w:rsidR="007E5C20" w:rsidRPr="007E5C20" w:rsidRDefault="007E5C20" w:rsidP="004A27D1">
            <w:pPr>
              <w:spacing w:before="60" w:after="60" w:line="276" w:lineRule="auto"/>
              <w:rPr>
                <w:sz w:val="20"/>
              </w:rPr>
            </w:pPr>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WSI-S[15:8],  WSI-M[7:0]</w:t>
            </w: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pMesgCount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iMesgCount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+0x001C</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WSI-S: </w:t>
            </w:r>
            <w:proofErr w:type="spellStart"/>
            <w:r w:rsidRPr="007E5C20">
              <w:rPr>
                <w:sz w:val="20"/>
              </w:rPr>
              <w:t>tBusyCount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+0x0020</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pMesgCount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+0x0024</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iMesgCount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+0x0028</w:t>
            </w:r>
          </w:p>
        </w:tc>
        <w:tc>
          <w:tcPr>
            <w:tcW w:w="2160" w:type="dxa"/>
            <w:shd w:val="clear" w:color="auto" w:fill="FFFF00"/>
          </w:tcPr>
          <w:p w:rsidR="007E5C20" w:rsidRPr="007E5C20" w:rsidRDefault="007E5C20" w:rsidP="004A27D1">
            <w:pPr>
              <w:spacing w:before="60" w:after="60" w:line="276" w:lineRule="auto"/>
              <w:rPr>
                <w:sz w:val="20"/>
              </w:rPr>
            </w:pPr>
            <w:r w:rsidRPr="007E5C20">
              <w:rPr>
                <w:sz w:val="20"/>
              </w:rPr>
              <w:t xml:space="preserve">WSI-M: </w:t>
            </w:r>
            <w:proofErr w:type="spellStart"/>
            <w:r w:rsidRPr="007E5C20">
              <w:rPr>
                <w:sz w:val="20"/>
              </w:rPr>
              <w:t>tBusyCount</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p>
        </w:tc>
      </w:tr>
      <w:tr w:rsidR="007E5C20" w:rsidRPr="007E5C20">
        <w:tc>
          <w:tcPr>
            <w:tcW w:w="1188" w:type="dxa"/>
            <w:shd w:val="clear" w:color="auto" w:fill="FFFF00"/>
          </w:tcPr>
          <w:p w:rsidR="007E5C20" w:rsidRPr="007E5C20" w:rsidRDefault="007E5C20" w:rsidP="004A27D1">
            <w:pPr>
              <w:spacing w:before="60" w:after="60" w:line="276" w:lineRule="auto"/>
              <w:rPr>
                <w:sz w:val="20"/>
              </w:rPr>
            </w:pPr>
            <w:r w:rsidRPr="007E5C20">
              <w:rPr>
                <w:sz w:val="20"/>
              </w:rPr>
              <w:t>+0x002C</w:t>
            </w:r>
          </w:p>
        </w:tc>
        <w:tc>
          <w:tcPr>
            <w:tcW w:w="2160" w:type="dxa"/>
            <w:shd w:val="clear" w:color="auto" w:fill="FFFF00"/>
          </w:tcPr>
          <w:p w:rsidR="007E5C20" w:rsidRPr="007E5C20" w:rsidRDefault="007E5C20" w:rsidP="004A27D1">
            <w:pPr>
              <w:spacing w:before="60" w:after="60" w:line="276" w:lineRule="auto"/>
              <w:rPr>
                <w:sz w:val="20"/>
              </w:rPr>
            </w:pPr>
            <w:proofErr w:type="spellStart"/>
            <w:r w:rsidRPr="007E5C20">
              <w:rPr>
                <w:sz w:val="20"/>
              </w:rPr>
              <w:t>fftFrameCounts</w:t>
            </w:r>
            <w:proofErr w:type="spellEnd"/>
          </w:p>
        </w:tc>
        <w:tc>
          <w:tcPr>
            <w:tcW w:w="990" w:type="dxa"/>
            <w:shd w:val="clear" w:color="auto" w:fill="FFFF00"/>
          </w:tcPr>
          <w:p w:rsidR="007E5C20" w:rsidRPr="007E5C20" w:rsidRDefault="007E5C20" w:rsidP="004A27D1">
            <w:pPr>
              <w:spacing w:before="60" w:after="60" w:line="276" w:lineRule="auto"/>
              <w:rPr>
                <w:sz w:val="20"/>
              </w:rPr>
            </w:pPr>
            <w:r w:rsidRPr="007E5C20">
              <w:rPr>
                <w:sz w:val="20"/>
              </w:rPr>
              <w:t>RO</w:t>
            </w:r>
          </w:p>
        </w:tc>
        <w:tc>
          <w:tcPr>
            <w:tcW w:w="5760" w:type="dxa"/>
            <w:shd w:val="clear" w:color="auto" w:fill="FFFF00"/>
          </w:tcPr>
          <w:p w:rsidR="007E5C20" w:rsidRPr="007E5C20" w:rsidRDefault="007E5C20" w:rsidP="004A27D1">
            <w:pPr>
              <w:spacing w:before="60" w:after="60" w:line="276" w:lineRule="auto"/>
              <w:rPr>
                <w:sz w:val="20"/>
              </w:rPr>
            </w:pPr>
            <w:r w:rsidRPr="007E5C20">
              <w:rPr>
                <w:sz w:val="20"/>
              </w:rPr>
              <w:t>Bits[31:16]=</w:t>
            </w:r>
            <w:proofErr w:type="spellStart"/>
            <w:r w:rsidRPr="007E5C20">
              <w:rPr>
                <w:sz w:val="20"/>
              </w:rPr>
              <w:t>framesLoaded</w:t>
            </w:r>
            <w:proofErr w:type="spellEnd"/>
            <w:r w:rsidRPr="007E5C20">
              <w:rPr>
                <w:sz w:val="20"/>
              </w:rPr>
              <w:t>, Bits[15:0]=</w:t>
            </w:r>
            <w:proofErr w:type="spellStart"/>
            <w:r w:rsidRPr="007E5C20">
              <w:rPr>
                <w:sz w:val="20"/>
              </w:rPr>
              <w:t>framesUnloaded</w:t>
            </w:r>
            <w:proofErr w:type="spellEnd"/>
          </w:p>
        </w:tc>
      </w:tr>
    </w:tbl>
    <w:p w:rsidR="007E5C20" w:rsidRDefault="007E5C20" w:rsidP="007E5C20"/>
    <w:p w:rsidR="00C34B50" w:rsidRDefault="00C34B50" w:rsidP="00C34B50">
      <w:pPr>
        <w:pStyle w:val="Heading2"/>
        <w:rPr>
          <w:rFonts w:eastAsiaTheme="majorEastAsia"/>
        </w:rPr>
      </w:pPr>
      <w:bookmarkStart w:id="27" w:name="_Toc141837283"/>
      <w:r>
        <w:rPr>
          <w:rFonts w:eastAsiaTheme="majorEastAsia"/>
        </w:rPr>
        <w:t xml:space="preserve">Using the </w:t>
      </w:r>
      <w:r w:rsidR="004A27D1">
        <w:rPr>
          <w:rFonts w:eastAsiaTheme="majorEastAsia"/>
        </w:rPr>
        <w:t>PSD Worke</w:t>
      </w:r>
      <w:r>
        <w:rPr>
          <w:rFonts w:eastAsiaTheme="majorEastAsia"/>
        </w:rPr>
        <w:t>r</w:t>
      </w:r>
      <w:bookmarkEnd w:id="27"/>
    </w:p>
    <w:p w:rsidR="004A27D1" w:rsidRDefault="004A27D1" w:rsidP="004A27D1">
      <w:r>
        <w:t xml:space="preserve">Setting </w:t>
      </w:r>
      <w:proofErr w:type="spellStart"/>
      <w:r>
        <w:t>PsdFFT</w:t>
      </w:r>
      <w:proofErr w:type="spellEnd"/>
      <w:r>
        <w:t xml:space="preserve"> yields the desired PSD function by approximately the steps described here:</w:t>
      </w:r>
    </w:p>
    <w:p w:rsidR="004A27D1" w:rsidRDefault="004A27D1" w:rsidP="004A27D1">
      <w:pPr>
        <w:pStyle w:val="ListNumber"/>
      </w:pPr>
      <w:r w:rsidRPr="004A27D1">
        <w:rPr>
          <w:i/>
        </w:rPr>
        <w:t xml:space="preserve">Precise Frame Formatting, </w:t>
      </w:r>
      <w:proofErr w:type="spellStart"/>
      <w:r w:rsidRPr="004A27D1">
        <w:rPr>
          <w:i/>
        </w:rPr>
        <w:t>WsiToPrecise</w:t>
      </w:r>
      <w:proofErr w:type="spellEnd"/>
      <w:r>
        <w:br/>
        <w:t>Format an imprecise-burst of time-domain samples from a prior stage into a precisely-sized message buffer.</w:t>
      </w:r>
    </w:p>
    <w:p w:rsidR="004A27D1" w:rsidRDefault="004A27D1" w:rsidP="004A27D1">
      <w:pPr>
        <w:pStyle w:val="ListNumber"/>
      </w:pPr>
      <w:r w:rsidRPr="004A27D1">
        <w:rPr>
          <w:i/>
        </w:rPr>
        <w:t>Windowing of Time-Domain Data</w:t>
      </w:r>
      <w:r>
        <w:br/>
        <w:t xml:space="preserve">Prior to the forward FFT, the real input data is windowed with a raised-cosine (Hamming) function to balance spectral leakage against sensitivity in the finite length transform to follow. </w:t>
      </w:r>
    </w:p>
    <w:p w:rsidR="004A27D1" w:rsidRDefault="004A27D1" w:rsidP="004A27D1">
      <w:pPr>
        <w:pStyle w:val="ListNumber"/>
      </w:pPr>
      <w:r w:rsidRPr="004A27D1">
        <w:rPr>
          <w:i/>
        </w:rPr>
        <w:t>Gear Shift 125MHz to 250 MHz</w:t>
      </w:r>
      <w:r>
        <w:br/>
        <w:t>Two samples per cycle at 125 MHz are converted to One sample per cycle at 250 MHz</w:t>
      </w:r>
    </w:p>
    <w:p w:rsidR="004A27D1" w:rsidRDefault="004A27D1" w:rsidP="004A27D1">
      <w:pPr>
        <w:pStyle w:val="ListNumber"/>
      </w:pPr>
      <w:r w:rsidRPr="004A27D1">
        <w:rPr>
          <w:i/>
        </w:rPr>
        <w:lastRenderedPageBreak/>
        <w:t>8K Streaming, Pipelined, Forward FFT, Natural Ordered Output</w:t>
      </w:r>
      <w:r>
        <w:br/>
        <w:t>Implemented by wrapping a FPGA Vendor Core (</w:t>
      </w:r>
      <w:proofErr w:type="spellStart"/>
      <w:r>
        <w:t>eg</w:t>
      </w:r>
      <w:proofErr w:type="spellEnd"/>
      <w:r>
        <w:t xml:space="preserve"> fft-v5-4k-stream-natural) Core operates at 250 MHz nominal. The output of the FFT core is a naturally ordered (F-bin 0, 1, 2</w:t>
      </w:r>
      <w:proofErr w:type="gramStart"/>
      <w:r>
        <w:t>, ...,</w:t>
      </w:r>
      <w:proofErr w:type="gramEnd"/>
      <w:r>
        <w:t xml:space="preserve"> 4095) vector of fixed-point complex numbers.</w:t>
      </w:r>
    </w:p>
    <w:p w:rsidR="004A27D1" w:rsidRDefault="004A27D1" w:rsidP="004A27D1">
      <w:pPr>
        <w:pStyle w:val="ListNumber"/>
      </w:pPr>
      <w:r w:rsidRPr="004A27D1">
        <w:rPr>
          <w:i/>
        </w:rPr>
        <w:t>Magnitude Approximation</w:t>
      </w:r>
      <w:r>
        <w:br/>
        <w:t>The magnitude of each complex number is approximated by folding all data into the first-quadrant |</w:t>
      </w:r>
      <w:proofErr w:type="spellStart"/>
      <w:r>
        <w:t>i</w:t>
      </w:r>
      <w:proofErr w:type="spellEnd"/>
      <w:r>
        <w:t xml:space="preserve">|+|q| and then using a technique described by Lyons to estimate magnitude to within 1 dB. The </w:t>
      </w:r>
      <w:proofErr w:type="gramStart"/>
      <w:r>
        <w:t>input to this stage are</w:t>
      </w:r>
      <w:proofErr w:type="gramEnd"/>
      <w:r>
        <w:t xml:space="preserve"> 250 MSPS complex numbers; the output are 250 MSPS unsigned magnitudes. Each vector of 4096 magnitudes is termed a "Power Vector Frame".</w:t>
      </w:r>
    </w:p>
    <w:p w:rsidR="004A27D1" w:rsidRDefault="004A27D1" w:rsidP="004A27D1">
      <w:pPr>
        <w:pStyle w:val="ListNumber"/>
      </w:pPr>
      <w:r w:rsidRPr="004A27D1">
        <w:rPr>
          <w:i/>
        </w:rPr>
        <w:t>Power Vector Frame Averaging</w:t>
      </w:r>
      <w:r>
        <w:br/>
        <w:t xml:space="preserve">Each Power Vector Frame is added into a power vector frame accumulator until the four frames have been accumulated. Then the result is shifted down by two to yield </w:t>
      </w:r>
      <w:proofErr w:type="gramStart"/>
      <w:r>
        <w:t>a</w:t>
      </w:r>
      <w:proofErr w:type="gramEnd"/>
      <w:r>
        <w:t xml:space="preserve"> N=4 Power Vector Frame Average. This is implemented at 250 </w:t>
      </w:r>
      <w:proofErr w:type="spellStart"/>
      <w:r>
        <w:t>MHz.</w:t>
      </w:r>
      <w:proofErr w:type="spellEnd"/>
    </w:p>
    <w:p w:rsidR="004A27D1" w:rsidRDefault="004A27D1" w:rsidP="004A27D1">
      <w:pPr>
        <w:pStyle w:val="ListNumber"/>
      </w:pPr>
      <w:r w:rsidRPr="004A27D1">
        <w:rPr>
          <w:i/>
        </w:rPr>
        <w:t>Output Forma</w:t>
      </w:r>
      <w:r>
        <w:rPr>
          <w:i/>
        </w:rPr>
        <w:t>t</w:t>
      </w:r>
      <w:r w:rsidRPr="004A27D1">
        <w:rPr>
          <w:i/>
        </w:rPr>
        <w:t>ting</w:t>
      </w:r>
      <w:r>
        <w:br/>
        <w:t>The PSD Output is then a 8KB message containing the 4096 16b unsigned entries of the N=4 averaged power vector frame.  This step includes the Gear Shift from 16b 250 MHz (250 MSPS) to 32b 125 MHz (250 MSPS)</w:t>
      </w:r>
    </w:p>
    <w:p w:rsidR="004A27D1" w:rsidRDefault="004A27D1" w:rsidP="004A27D1">
      <w:r>
        <w:t xml:space="preserve">The yellow-lined, read-only instrumentation properties provide details of the internal state. These include the usual monitor and extended-monitor functions for WSI ports. The </w:t>
      </w:r>
      <w:proofErr w:type="spellStart"/>
      <w:r>
        <w:t>fftFrameCounts</w:t>
      </w:r>
      <w:proofErr w:type="spellEnd"/>
      <w:r>
        <w:t xml:space="preserve"> expose two 16b rolling counts the reconcile the loading and unloading of complete frames to the FFT</w:t>
      </w:r>
    </w:p>
    <w:p w:rsidR="002E5428" w:rsidRDefault="002E5428" w:rsidP="002E5428">
      <w:pPr>
        <w:pStyle w:val="Heading1"/>
      </w:pPr>
      <w:bookmarkStart w:id="28" w:name="_Toc141837284"/>
      <w:r>
        <w:lastRenderedPageBreak/>
        <w:t>Splitter2x2 Worker</w:t>
      </w:r>
      <w:bookmarkEnd w:id="28"/>
    </w:p>
    <w:p w:rsidR="002E5428" w:rsidRDefault="002E5428" w:rsidP="002E5428">
      <w:pPr>
        <w:pStyle w:val="Heading2"/>
      </w:pPr>
      <w:bookmarkStart w:id="29" w:name="_Toc141837285"/>
      <w:r>
        <w:t>Function performed</w:t>
      </w:r>
      <w:bookmarkEnd w:id="29"/>
    </w:p>
    <w:p w:rsidR="002E5428" w:rsidRDefault="002E5428" w:rsidP="002E5428">
      <w:r>
        <w:t xml:space="preserve">The </w:t>
      </w:r>
      <w:r w:rsidRPr="002E5428">
        <w:t>S</w:t>
      </w:r>
      <w:r>
        <w:t>plitter2x2 is a 2x2 crossbar</w:t>
      </w:r>
      <w:r w:rsidRPr="002E5428">
        <w:t xml:space="preserve">. There are two WSI Slave inputs S0 and S1; and two WSI </w:t>
      </w:r>
      <w:r>
        <w:t>Master</w:t>
      </w:r>
      <w:r w:rsidRPr="002E5428">
        <w:t xml:space="preserve"> </w:t>
      </w:r>
      <w:proofErr w:type="gramStart"/>
      <w:r w:rsidRPr="002E5428">
        <w:t>outputs</w:t>
      </w:r>
      <w:proofErr w:type="gramEnd"/>
      <w:r w:rsidRPr="002E5428">
        <w:t xml:space="preserve">. Prior to starting the splitter, it must be programmed </w:t>
      </w:r>
      <w:r>
        <w:t>to specify which input’s messages are to be produced at each output.</w:t>
      </w:r>
    </w:p>
    <w:p w:rsidR="002E5428" w:rsidRDefault="002E5428" w:rsidP="002E5428">
      <w:pPr>
        <w:pStyle w:val="Heading2"/>
      </w:pPr>
      <w:bookmarkStart w:id="30" w:name="_Toc141837286"/>
      <w:r>
        <w:t>Configuration Properties</w:t>
      </w:r>
      <w:bookmarkEnd w:id="30"/>
    </w:p>
    <w:p w:rsidR="002E5428" w:rsidRDefault="002E5428" w:rsidP="002E5428">
      <w:r>
        <w:t>This section describes the configuration properties of the Splitter2x2</w:t>
      </w:r>
    </w:p>
    <w:tbl>
      <w:tblPr>
        <w:tblStyle w:val="TableGrid"/>
        <w:tblW w:w="9770" w:type="dxa"/>
        <w:jc w:val="center"/>
        <w:tblLook w:val="04A0"/>
      </w:tblPr>
      <w:tblGrid>
        <w:gridCol w:w="1121"/>
        <w:gridCol w:w="2224"/>
        <w:gridCol w:w="987"/>
        <w:gridCol w:w="5438"/>
      </w:tblGrid>
      <w:tr w:rsidR="002E5428" w:rsidRPr="002E5428">
        <w:trPr>
          <w:jc w:val="center"/>
        </w:trPr>
        <w:tc>
          <w:tcPr>
            <w:tcW w:w="1121" w:type="dxa"/>
            <w:shd w:val="pct20" w:color="auto" w:fill="auto"/>
          </w:tcPr>
          <w:p w:rsidR="002E5428" w:rsidRPr="002E5428" w:rsidRDefault="00C52E40" w:rsidP="00C52E40">
            <w:pPr>
              <w:spacing w:before="60" w:after="60"/>
              <w:jc w:val="center"/>
              <w:rPr>
                <w:b/>
                <w:szCs w:val="24"/>
              </w:rPr>
            </w:pPr>
            <w:r>
              <w:rPr>
                <w:b/>
                <w:szCs w:val="24"/>
              </w:rPr>
              <w:t>Property</w:t>
            </w:r>
          </w:p>
          <w:p w:rsidR="002E5428" w:rsidRPr="002E5428" w:rsidRDefault="002E5428" w:rsidP="00C52E40">
            <w:pPr>
              <w:spacing w:before="60" w:after="60"/>
              <w:jc w:val="center"/>
              <w:rPr>
                <w:b/>
                <w:szCs w:val="24"/>
              </w:rPr>
            </w:pPr>
            <w:r w:rsidRPr="002E5428">
              <w:rPr>
                <w:b/>
                <w:szCs w:val="24"/>
              </w:rPr>
              <w:t>Offset</w:t>
            </w:r>
          </w:p>
        </w:tc>
        <w:tc>
          <w:tcPr>
            <w:tcW w:w="2224" w:type="dxa"/>
            <w:shd w:val="pct20" w:color="auto" w:fill="auto"/>
            <w:vAlign w:val="center"/>
          </w:tcPr>
          <w:p w:rsidR="002E5428" w:rsidRPr="002E5428" w:rsidRDefault="002E5428" w:rsidP="00C52E40">
            <w:pPr>
              <w:spacing w:before="60" w:after="60"/>
              <w:jc w:val="center"/>
              <w:rPr>
                <w:b/>
                <w:szCs w:val="24"/>
              </w:rPr>
            </w:pPr>
            <w:r w:rsidRPr="002E5428">
              <w:rPr>
                <w:b/>
                <w:szCs w:val="24"/>
              </w:rPr>
              <w:t>Property Name</w:t>
            </w:r>
          </w:p>
        </w:tc>
        <w:tc>
          <w:tcPr>
            <w:tcW w:w="987" w:type="dxa"/>
            <w:shd w:val="pct20" w:color="auto" w:fill="auto"/>
            <w:vAlign w:val="center"/>
          </w:tcPr>
          <w:p w:rsidR="002E5428" w:rsidRPr="002E5428" w:rsidRDefault="002E5428" w:rsidP="00C52E40">
            <w:pPr>
              <w:spacing w:before="60" w:after="60"/>
              <w:jc w:val="center"/>
              <w:rPr>
                <w:b/>
                <w:szCs w:val="24"/>
              </w:rPr>
            </w:pPr>
            <w:r w:rsidRPr="002E5428">
              <w:rPr>
                <w:b/>
                <w:szCs w:val="24"/>
              </w:rPr>
              <w:t>Access</w:t>
            </w:r>
          </w:p>
        </w:tc>
        <w:tc>
          <w:tcPr>
            <w:tcW w:w="5438" w:type="dxa"/>
            <w:shd w:val="pct20" w:color="auto" w:fill="auto"/>
            <w:vAlign w:val="center"/>
          </w:tcPr>
          <w:p w:rsidR="002E5428" w:rsidRPr="002E5428" w:rsidRDefault="002E5428" w:rsidP="00C52E40">
            <w:pPr>
              <w:spacing w:before="60" w:after="60"/>
              <w:jc w:val="center"/>
              <w:rPr>
                <w:b/>
                <w:szCs w:val="24"/>
              </w:rPr>
            </w:pPr>
            <w:r w:rsidRPr="002E5428">
              <w:rPr>
                <w:b/>
                <w:szCs w:val="24"/>
              </w:rPr>
              <w:t>Description</w:t>
            </w: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roofErr w:type="spellStart"/>
            <w:r w:rsidRPr="00C52E40">
              <w:rPr>
                <w:sz w:val="20"/>
                <w:szCs w:val="24"/>
              </w:rPr>
              <w:t>splitCtrl</w:t>
            </w:r>
            <w:proofErr w:type="spellEnd"/>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+0x000C</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+0x0010</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+0x0014</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tcPr>
          <w:p w:rsidR="002E5428" w:rsidRPr="00C52E40" w:rsidRDefault="002E5428" w:rsidP="00C52E40">
            <w:pPr>
              <w:spacing w:before="60" w:after="60"/>
              <w:rPr>
                <w:sz w:val="20"/>
                <w:szCs w:val="24"/>
              </w:rPr>
            </w:pPr>
            <w:r w:rsidRPr="00C52E40">
              <w:rPr>
                <w:sz w:val="20"/>
                <w:szCs w:val="24"/>
              </w:rPr>
              <w:t>+0x0018</w:t>
            </w:r>
          </w:p>
        </w:tc>
        <w:tc>
          <w:tcPr>
            <w:tcW w:w="2224"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987" w:type="dxa"/>
            <w:tcBorders>
              <w:bottom w:val="single" w:sz="4" w:space="0" w:color="000000" w:themeColor="text1"/>
            </w:tcBorders>
          </w:tcPr>
          <w:p w:rsidR="002E5428" w:rsidRPr="00C52E40" w:rsidRDefault="002E5428" w:rsidP="00C52E40">
            <w:pPr>
              <w:spacing w:before="60" w:after="60"/>
              <w:jc w:val="center"/>
              <w:rPr>
                <w:sz w:val="20"/>
                <w:szCs w:val="24"/>
              </w:rPr>
            </w:pPr>
          </w:p>
        </w:tc>
        <w:tc>
          <w:tcPr>
            <w:tcW w:w="5438" w:type="dxa"/>
            <w:tcBorders>
              <w:bottom w:val="single" w:sz="4" w:space="0" w:color="000000" w:themeColor="text1"/>
            </w:tcBorders>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+0x001C</w:t>
            </w:r>
          </w:p>
        </w:tc>
        <w:tc>
          <w:tcPr>
            <w:tcW w:w="2224" w:type="dxa"/>
            <w:shd w:val="clear" w:color="auto" w:fill="FFFF00"/>
          </w:tcPr>
          <w:p w:rsidR="002E5428" w:rsidRPr="00C52E40" w:rsidRDefault="002E5428" w:rsidP="00C52E40">
            <w:pPr>
              <w:spacing w:before="60" w:after="60"/>
              <w:jc w:val="center"/>
              <w:rPr>
                <w:sz w:val="20"/>
                <w:szCs w:val="24"/>
              </w:rPr>
            </w:pPr>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r w:rsidRPr="00C52E40">
              <w:rPr>
                <w:sz w:val="20"/>
                <w:szCs w:val="24"/>
              </w:rPr>
              <w:t>WSI-S0[31:24], WSI-S1[23:16],WSI-M0[15:8],WSI-M1[7:0]</w:t>
            </w: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WSI-S0: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+0x0024</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WSI-S0: </w:t>
            </w:r>
            <w:proofErr w:type="spellStart"/>
            <w:r w:rsidRPr="00C52E40">
              <w:rPr>
                <w:sz w:val="20"/>
                <w:szCs w:val="24"/>
              </w:rPr>
              <w:t>iMesgCount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WSI-S1: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+0x002C</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WSI-S1: </w:t>
            </w:r>
            <w:proofErr w:type="spellStart"/>
            <w:r w:rsidRPr="00C52E40">
              <w:rPr>
                <w:sz w:val="20"/>
                <w:szCs w:val="24"/>
              </w:rPr>
              <w:t>iMesgCount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+0x0030</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WSI-M0: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+0x0034</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WSI-M0: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shd w:val="clear" w:color="auto" w:fill="FFFF00"/>
          </w:tcPr>
          <w:p w:rsidR="002E5428" w:rsidRPr="00C52E40" w:rsidRDefault="002E5428" w:rsidP="00C52E40">
            <w:pPr>
              <w:spacing w:before="60" w:after="60"/>
              <w:rPr>
                <w:sz w:val="20"/>
                <w:szCs w:val="24"/>
              </w:rPr>
            </w:pPr>
            <w:r w:rsidRPr="00C52E40">
              <w:rPr>
                <w:sz w:val="20"/>
                <w:szCs w:val="24"/>
              </w:rPr>
              <w:t>+0x0038</w:t>
            </w:r>
          </w:p>
        </w:tc>
        <w:tc>
          <w:tcPr>
            <w:tcW w:w="2224" w:type="dxa"/>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WSI-M1: </w:t>
            </w:r>
            <w:proofErr w:type="spellStart"/>
            <w:r w:rsidRPr="00C52E40">
              <w:rPr>
                <w:sz w:val="20"/>
                <w:szCs w:val="24"/>
              </w:rPr>
              <w:t>pMesgCount</w:t>
            </w:r>
            <w:proofErr w:type="spellEnd"/>
          </w:p>
        </w:tc>
        <w:tc>
          <w:tcPr>
            <w:tcW w:w="987" w:type="dxa"/>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shd w:val="clear" w:color="auto" w:fill="FFFF00"/>
          </w:tcPr>
          <w:p w:rsidR="002E5428" w:rsidRPr="00C52E40" w:rsidRDefault="002E5428" w:rsidP="00C52E40">
            <w:pPr>
              <w:spacing w:before="60" w:after="60"/>
              <w:rPr>
                <w:sz w:val="20"/>
                <w:szCs w:val="24"/>
              </w:rPr>
            </w:pPr>
          </w:p>
        </w:tc>
      </w:tr>
      <w:tr w:rsidR="002E5428" w:rsidRPr="00C52E40">
        <w:trPr>
          <w:jc w:val="center"/>
        </w:trPr>
        <w:tc>
          <w:tcPr>
            <w:tcW w:w="1121"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r w:rsidRPr="00C52E40">
              <w:rPr>
                <w:sz w:val="20"/>
                <w:szCs w:val="24"/>
              </w:rPr>
              <w:t>+0x003C</w:t>
            </w:r>
          </w:p>
        </w:tc>
        <w:tc>
          <w:tcPr>
            <w:tcW w:w="2224"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 xml:space="preserve">WSI-M1: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2E5428" w:rsidRPr="00C52E40" w:rsidRDefault="002E5428" w:rsidP="00C52E40">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2E5428" w:rsidRPr="00C52E40" w:rsidRDefault="002E5428" w:rsidP="00C52E40">
            <w:pPr>
              <w:spacing w:before="60" w:after="60"/>
              <w:rPr>
                <w:sz w:val="20"/>
                <w:szCs w:val="24"/>
              </w:rPr>
            </w:pPr>
          </w:p>
        </w:tc>
      </w:tr>
    </w:tbl>
    <w:p w:rsidR="00C52E40" w:rsidRDefault="00C52E40" w:rsidP="00C52E40">
      <w:pPr>
        <w:pStyle w:val="Body"/>
        <w:rPr>
          <w:rFonts w:eastAsiaTheme="majorEastAsia"/>
        </w:rPr>
      </w:pPr>
      <w:r>
        <w:rPr>
          <w:rFonts w:eastAsiaTheme="majorEastAsia"/>
        </w:rPr>
        <w:t xml:space="preserve">The </w:t>
      </w:r>
      <w:proofErr w:type="spellStart"/>
      <w:r>
        <w:rPr>
          <w:rFonts w:eastAsiaTheme="majorEastAsia"/>
        </w:rPr>
        <w:t>splitCtrl</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C52E40" w:rsidRPr="00C52E40">
        <w:trPr>
          <w:jc w:val="center"/>
        </w:trPr>
        <w:tc>
          <w:tcPr>
            <w:tcW w:w="570" w:type="dxa"/>
            <w:shd w:val="pct20" w:color="auto" w:fill="auto"/>
          </w:tcPr>
          <w:p w:rsidR="00C52E40" w:rsidRPr="00C52E40" w:rsidRDefault="00C52E40" w:rsidP="00C52E40">
            <w:pPr>
              <w:spacing w:before="60" w:after="60"/>
              <w:rPr>
                <w:b/>
              </w:rPr>
            </w:pPr>
            <w:r w:rsidRPr="00C52E40">
              <w:rPr>
                <w:b/>
              </w:rPr>
              <w:t>Bit</w:t>
            </w:r>
          </w:p>
        </w:tc>
        <w:tc>
          <w:tcPr>
            <w:tcW w:w="4788" w:type="dxa"/>
            <w:shd w:val="pct20" w:color="auto" w:fill="auto"/>
          </w:tcPr>
          <w:p w:rsidR="00C52E40" w:rsidRPr="00C52E40" w:rsidRDefault="00C52E40" w:rsidP="00C52E40">
            <w:pPr>
              <w:spacing w:before="60" w:after="60"/>
              <w:rPr>
                <w:b/>
              </w:rPr>
            </w:pPr>
            <w:r w:rsidRPr="00C52E40">
              <w:rPr>
                <w:b/>
              </w:rPr>
              <w:t>Function</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15</w:t>
            </w:r>
          </w:p>
        </w:tc>
        <w:tc>
          <w:tcPr>
            <w:tcW w:w="4788" w:type="dxa"/>
          </w:tcPr>
          <w:p w:rsidR="00C52E40" w:rsidRPr="00C52E40" w:rsidRDefault="00C52E40" w:rsidP="00C52E40">
            <w:pPr>
              <w:spacing w:before="60" w:after="60"/>
              <w:rPr>
                <w:sz w:val="20"/>
              </w:rPr>
            </w:pPr>
            <w:r w:rsidRPr="00C52E40">
              <w:rPr>
                <w:sz w:val="20"/>
              </w:rPr>
              <w:t>Disable M1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8</w:t>
            </w:r>
          </w:p>
        </w:tc>
        <w:tc>
          <w:tcPr>
            <w:tcW w:w="4788" w:type="dxa"/>
          </w:tcPr>
          <w:p w:rsidR="00C52E40" w:rsidRPr="00C52E40" w:rsidRDefault="00C52E40" w:rsidP="00C52E40">
            <w:pPr>
              <w:spacing w:before="60" w:after="60"/>
              <w:rPr>
                <w:sz w:val="20"/>
              </w:rPr>
            </w:pPr>
            <w:r w:rsidRPr="00C52E40">
              <w:rPr>
                <w:sz w:val="20"/>
              </w:rPr>
              <w:t>Select M1 Source 0=S0, 1=S1</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7</w:t>
            </w:r>
          </w:p>
        </w:tc>
        <w:tc>
          <w:tcPr>
            <w:tcW w:w="4788" w:type="dxa"/>
          </w:tcPr>
          <w:p w:rsidR="00C52E40" w:rsidRPr="00C52E40" w:rsidRDefault="00C52E40" w:rsidP="00C52E40">
            <w:pPr>
              <w:spacing w:before="60" w:after="60"/>
              <w:rPr>
                <w:sz w:val="20"/>
              </w:rPr>
            </w:pPr>
            <w:r w:rsidRPr="00C52E40">
              <w:rPr>
                <w:sz w:val="20"/>
              </w:rPr>
              <w:t>Disable M0 output</w:t>
            </w:r>
          </w:p>
        </w:tc>
      </w:tr>
      <w:tr w:rsidR="00C52E40" w:rsidRPr="00C52E40">
        <w:trPr>
          <w:jc w:val="center"/>
        </w:trPr>
        <w:tc>
          <w:tcPr>
            <w:tcW w:w="570" w:type="dxa"/>
          </w:tcPr>
          <w:p w:rsidR="00C52E40" w:rsidRPr="00C52E40" w:rsidRDefault="00C52E40" w:rsidP="00C52E40">
            <w:pPr>
              <w:spacing w:before="60" w:after="60"/>
              <w:rPr>
                <w:sz w:val="20"/>
              </w:rPr>
            </w:pPr>
            <w:r w:rsidRPr="00C52E40">
              <w:rPr>
                <w:sz w:val="20"/>
              </w:rPr>
              <w:t>0</w:t>
            </w:r>
          </w:p>
        </w:tc>
        <w:tc>
          <w:tcPr>
            <w:tcW w:w="4788" w:type="dxa"/>
          </w:tcPr>
          <w:p w:rsidR="00C52E40" w:rsidRPr="00C52E40" w:rsidRDefault="00C52E40" w:rsidP="00C52E40">
            <w:pPr>
              <w:spacing w:before="60" w:after="60"/>
              <w:rPr>
                <w:sz w:val="20"/>
              </w:rPr>
            </w:pPr>
            <w:r w:rsidRPr="00C52E40">
              <w:rPr>
                <w:sz w:val="20"/>
              </w:rPr>
              <w:t>Select M0 Source 0=S0, 1=S1</w:t>
            </w:r>
          </w:p>
        </w:tc>
      </w:tr>
    </w:tbl>
    <w:p w:rsidR="00C52E40" w:rsidRDefault="00C52E40" w:rsidP="00C52E40">
      <w:pPr>
        <w:pStyle w:val="Body"/>
        <w:rPr>
          <w:rFonts w:eastAsiaTheme="majorEastAsia"/>
        </w:rPr>
      </w:pPr>
    </w:p>
    <w:p w:rsidR="00C52E40" w:rsidRDefault="00C52E40" w:rsidP="00C52E40">
      <w:pPr>
        <w:pStyle w:val="Heading2"/>
        <w:rPr>
          <w:rFonts w:eastAsiaTheme="majorEastAsia"/>
        </w:rPr>
      </w:pPr>
      <w:bookmarkStart w:id="31" w:name="_Toc141837287"/>
      <w:r>
        <w:rPr>
          <w:rFonts w:eastAsiaTheme="majorEastAsia"/>
        </w:rPr>
        <w:lastRenderedPageBreak/>
        <w:t>Using the Splitter2x2 Worker</w:t>
      </w:r>
      <w:bookmarkEnd w:id="31"/>
    </w:p>
    <w:p w:rsidR="00C52E40" w:rsidRDefault="00C52E40" w:rsidP="00C52E40">
      <w:r>
        <w:t xml:space="preserve">Prior to starting the splitter, it must be programmed by setting bits in the </w:t>
      </w:r>
      <w:proofErr w:type="spellStart"/>
      <w:r>
        <w:t>splitCtrl</w:t>
      </w:r>
      <w:proofErr w:type="spellEnd"/>
      <w:r>
        <w:t xml:space="preserve"> register.  Note that the </w:t>
      </w:r>
      <w:proofErr w:type="spellStart"/>
      <w:r>
        <w:t>powerup</w:t>
      </w:r>
      <w:proofErr w:type="spellEnd"/>
      <w:r>
        <w:t xml:space="preserve"> default is a “split” function where messages arriving on S0 are sent out both outputs M0 and M1.</w:t>
      </w:r>
    </w:p>
    <w:p w:rsidR="0065355D" w:rsidRDefault="00C52E40" w:rsidP="0065355D">
      <w:r w:rsidRPr="00C52E40">
        <w:t>The yellow-lined, read-only instrumentation properties provide details of the internal state. These include the usual monitor and extended-monitor functions for WSI ports.</w:t>
      </w:r>
    </w:p>
    <w:p w:rsidR="00BA67F1" w:rsidRDefault="00BA67F1" w:rsidP="00BA67F1">
      <w:pPr>
        <w:pStyle w:val="Heading1"/>
      </w:pPr>
      <w:r>
        <w:lastRenderedPageBreak/>
        <w:t>DDC Worker</w:t>
      </w:r>
    </w:p>
    <w:p w:rsidR="00BA67F1" w:rsidRDefault="00BA67F1" w:rsidP="00BA67F1">
      <w:pPr>
        <w:pStyle w:val="Heading2"/>
      </w:pPr>
      <w:r>
        <w:t>Function performed</w:t>
      </w:r>
    </w:p>
    <w:p w:rsidR="00BA67F1" w:rsidRDefault="00BA67F1" w:rsidP="00BA67F1">
      <w:r>
        <w:t xml:space="preserve">This worker is a four-channel Digital </w:t>
      </w:r>
      <w:proofErr w:type="gramStart"/>
      <w:r>
        <w:t>Down</w:t>
      </w:r>
      <w:proofErr w:type="gramEnd"/>
      <w:r>
        <w:t xml:space="preserve"> Converter (also called a “tuner”)</w:t>
      </w:r>
      <w:r w:rsidRPr="002E5428">
        <w:t xml:space="preserve">. There </w:t>
      </w:r>
      <w:r>
        <w:t>is</w:t>
      </w:r>
      <w:r w:rsidRPr="002E5428">
        <w:t xml:space="preserve"> </w:t>
      </w:r>
      <w:r>
        <w:t>one WSI Slave input</w:t>
      </w:r>
      <w:r w:rsidRPr="002E5428">
        <w:t xml:space="preserve">; and </w:t>
      </w:r>
      <w:r>
        <w:t>one</w:t>
      </w:r>
      <w:r w:rsidRPr="002E5428">
        <w:t xml:space="preserve"> WSI </w:t>
      </w:r>
      <w:r>
        <w:t xml:space="preserve">Master </w:t>
      </w:r>
      <w:proofErr w:type="gramStart"/>
      <w:r>
        <w:t>output</w:t>
      </w:r>
      <w:proofErr w:type="gramEnd"/>
      <w:r w:rsidRPr="002E5428">
        <w:t xml:space="preserve">. </w:t>
      </w:r>
      <w:r>
        <w:t>The WSI input accepts a stream of real data, as from a single antenna. The WSI output, when the DDC is bypassed, is a replica of the input. The WSI output, when the DDC is enabled, contains the down-converted complex (I/Q) baseband of the four tuned channels.</w:t>
      </w:r>
    </w:p>
    <w:p w:rsidR="00BA67F1" w:rsidRDefault="00BA67F1" w:rsidP="00BA67F1">
      <w:pPr>
        <w:pStyle w:val="Heading2"/>
      </w:pPr>
      <w:r>
        <w:t>Configuration Properties</w:t>
      </w:r>
    </w:p>
    <w:p w:rsidR="00BA67F1" w:rsidRDefault="00BA67F1" w:rsidP="00BA67F1">
      <w:r>
        <w:t xml:space="preserve">This section describes the configuration properties of the </w:t>
      </w:r>
      <w:proofErr w:type="spellStart"/>
      <w:r>
        <w:t>DDCWorker</w:t>
      </w:r>
      <w:proofErr w:type="spellEnd"/>
    </w:p>
    <w:tbl>
      <w:tblPr>
        <w:tblStyle w:val="TableGrid"/>
        <w:tblW w:w="9770" w:type="dxa"/>
        <w:jc w:val="center"/>
        <w:tblLook w:val="04A0"/>
      </w:tblPr>
      <w:tblGrid>
        <w:gridCol w:w="1121"/>
        <w:gridCol w:w="2224"/>
        <w:gridCol w:w="987"/>
        <w:gridCol w:w="5438"/>
      </w:tblGrid>
      <w:tr w:rsidR="00BA67F1" w:rsidRPr="002E5428" w:rsidTr="00BA67F1">
        <w:trPr>
          <w:jc w:val="center"/>
        </w:trPr>
        <w:tc>
          <w:tcPr>
            <w:tcW w:w="1121" w:type="dxa"/>
            <w:shd w:val="pct20" w:color="auto" w:fill="auto"/>
          </w:tcPr>
          <w:p w:rsidR="00BA67F1" w:rsidRPr="002E5428" w:rsidRDefault="00BA67F1" w:rsidP="00BA67F1">
            <w:pPr>
              <w:spacing w:before="60" w:after="60"/>
              <w:jc w:val="center"/>
              <w:rPr>
                <w:b/>
                <w:szCs w:val="24"/>
              </w:rPr>
            </w:pPr>
            <w:r>
              <w:rPr>
                <w:b/>
                <w:szCs w:val="24"/>
              </w:rPr>
              <w:t>Property</w:t>
            </w:r>
          </w:p>
          <w:p w:rsidR="00BA67F1" w:rsidRPr="002E5428" w:rsidRDefault="00BA67F1" w:rsidP="00BA67F1">
            <w:pPr>
              <w:spacing w:before="60" w:after="60"/>
              <w:jc w:val="center"/>
              <w:rPr>
                <w:b/>
                <w:szCs w:val="24"/>
              </w:rPr>
            </w:pPr>
            <w:r w:rsidRPr="002E5428">
              <w:rPr>
                <w:b/>
                <w:szCs w:val="24"/>
              </w:rPr>
              <w:t>Offset</w:t>
            </w:r>
          </w:p>
        </w:tc>
        <w:tc>
          <w:tcPr>
            <w:tcW w:w="2224" w:type="dxa"/>
            <w:shd w:val="pct20" w:color="auto" w:fill="auto"/>
            <w:vAlign w:val="center"/>
          </w:tcPr>
          <w:p w:rsidR="00BA67F1" w:rsidRPr="002E5428" w:rsidRDefault="00BA67F1" w:rsidP="00BA67F1">
            <w:pPr>
              <w:spacing w:before="60" w:after="60"/>
              <w:jc w:val="center"/>
              <w:rPr>
                <w:b/>
                <w:szCs w:val="24"/>
              </w:rPr>
            </w:pPr>
            <w:r w:rsidRPr="002E5428">
              <w:rPr>
                <w:b/>
                <w:szCs w:val="24"/>
              </w:rPr>
              <w:t>Property Name</w:t>
            </w:r>
          </w:p>
        </w:tc>
        <w:tc>
          <w:tcPr>
            <w:tcW w:w="987" w:type="dxa"/>
            <w:shd w:val="pct20" w:color="auto" w:fill="auto"/>
            <w:vAlign w:val="center"/>
          </w:tcPr>
          <w:p w:rsidR="00BA67F1" w:rsidRPr="002E5428" w:rsidRDefault="00BA67F1" w:rsidP="00BA67F1">
            <w:pPr>
              <w:spacing w:before="60" w:after="60"/>
              <w:jc w:val="center"/>
              <w:rPr>
                <w:b/>
                <w:szCs w:val="24"/>
              </w:rPr>
            </w:pPr>
            <w:r w:rsidRPr="002E5428">
              <w:rPr>
                <w:b/>
                <w:szCs w:val="24"/>
              </w:rPr>
              <w:t>Access</w:t>
            </w:r>
          </w:p>
        </w:tc>
        <w:tc>
          <w:tcPr>
            <w:tcW w:w="5438" w:type="dxa"/>
            <w:shd w:val="pct20" w:color="auto" w:fill="auto"/>
            <w:vAlign w:val="center"/>
          </w:tcPr>
          <w:p w:rsidR="00BA67F1" w:rsidRPr="002E5428" w:rsidRDefault="00BA67F1" w:rsidP="00BA67F1">
            <w:pPr>
              <w:spacing w:before="60" w:after="60"/>
              <w:jc w:val="center"/>
              <w:rPr>
                <w:b/>
                <w:szCs w:val="24"/>
              </w:rPr>
            </w:pPr>
            <w:r w:rsidRPr="002E5428">
              <w:rPr>
                <w:b/>
                <w:szCs w:val="24"/>
              </w:rPr>
              <w:t>Description</w:t>
            </w: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+0x0000</w:t>
            </w:r>
          </w:p>
        </w:tc>
        <w:tc>
          <w:tcPr>
            <w:tcW w:w="2224" w:type="dxa"/>
            <w:tcBorders>
              <w:bottom w:val="single" w:sz="4" w:space="0" w:color="000000" w:themeColor="text1"/>
            </w:tcBorders>
          </w:tcPr>
          <w:p w:rsidR="00BA67F1" w:rsidRPr="00C52E40" w:rsidRDefault="006322BA" w:rsidP="00BA67F1">
            <w:pPr>
              <w:spacing w:before="60" w:after="60"/>
              <w:jc w:val="center"/>
              <w:rPr>
                <w:sz w:val="20"/>
                <w:szCs w:val="24"/>
              </w:rPr>
            </w:pPr>
            <w:proofErr w:type="spellStart"/>
            <w:r>
              <w:rPr>
                <w:sz w:val="20"/>
                <w:szCs w:val="24"/>
              </w:rPr>
              <w:t>ddcStatus</w:t>
            </w:r>
            <w:proofErr w:type="spellEnd"/>
          </w:p>
        </w:tc>
        <w:tc>
          <w:tcPr>
            <w:tcW w:w="987" w:type="dxa"/>
            <w:tcBorders>
              <w:bottom w:val="single" w:sz="4" w:space="0" w:color="000000" w:themeColor="text1"/>
            </w:tcBorders>
          </w:tcPr>
          <w:p w:rsidR="00BA67F1" w:rsidRPr="00C52E40" w:rsidRDefault="006322BA" w:rsidP="00BA67F1">
            <w:pPr>
              <w:spacing w:before="60" w:after="60"/>
              <w:jc w:val="center"/>
              <w:rPr>
                <w:sz w:val="20"/>
                <w:szCs w:val="24"/>
              </w:rPr>
            </w:pPr>
            <w:r>
              <w:rPr>
                <w:sz w:val="20"/>
                <w:szCs w:val="24"/>
              </w:rPr>
              <w:t>RO</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+0x0004</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roofErr w:type="spellStart"/>
            <w:r>
              <w:rPr>
                <w:sz w:val="20"/>
                <w:szCs w:val="24"/>
              </w:rPr>
              <w:t>ddc</w:t>
            </w:r>
            <w:r w:rsidRPr="00C52E40">
              <w:rPr>
                <w:sz w:val="20"/>
                <w:szCs w:val="24"/>
              </w:rPr>
              <w:t>Ctrl</w:t>
            </w:r>
            <w:proofErr w:type="spellEnd"/>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r w:rsidRPr="00C52E40">
              <w:rPr>
                <w:sz w:val="20"/>
                <w:szCs w:val="24"/>
              </w:rPr>
              <w:t>RW</w:t>
            </w: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537BD1" w:rsidRPr="00C52E40" w:rsidTr="00A20223">
        <w:trPr>
          <w:jc w:val="center"/>
        </w:trPr>
        <w:tc>
          <w:tcPr>
            <w:tcW w:w="1121" w:type="dxa"/>
            <w:tcBorders>
              <w:bottom w:val="single" w:sz="4" w:space="0" w:color="000000" w:themeColor="text1"/>
            </w:tcBorders>
          </w:tcPr>
          <w:p w:rsidR="00537BD1" w:rsidRPr="00C52E40" w:rsidRDefault="00537BD1" w:rsidP="00A20223">
            <w:pPr>
              <w:spacing w:before="60" w:after="60"/>
              <w:rPr>
                <w:sz w:val="20"/>
                <w:szCs w:val="24"/>
              </w:rPr>
            </w:pPr>
            <w:r w:rsidRPr="00C52E40">
              <w:rPr>
                <w:sz w:val="20"/>
                <w:szCs w:val="24"/>
              </w:rPr>
              <w:t>+0x0008</w:t>
            </w:r>
          </w:p>
        </w:tc>
        <w:tc>
          <w:tcPr>
            <w:tcW w:w="2224" w:type="dxa"/>
            <w:tcBorders>
              <w:bottom w:val="single" w:sz="4" w:space="0" w:color="000000" w:themeColor="text1"/>
            </w:tcBorders>
          </w:tcPr>
          <w:p w:rsidR="00537BD1" w:rsidRPr="00C52E40" w:rsidRDefault="00537BD1" w:rsidP="00A20223">
            <w:pPr>
              <w:spacing w:before="60" w:after="60"/>
              <w:jc w:val="center"/>
              <w:rPr>
                <w:sz w:val="20"/>
                <w:szCs w:val="24"/>
              </w:rPr>
            </w:pPr>
          </w:p>
        </w:tc>
        <w:tc>
          <w:tcPr>
            <w:tcW w:w="987" w:type="dxa"/>
            <w:tcBorders>
              <w:bottom w:val="single" w:sz="4" w:space="0" w:color="000000" w:themeColor="text1"/>
            </w:tcBorders>
          </w:tcPr>
          <w:p w:rsidR="00537BD1" w:rsidRPr="00C52E40" w:rsidRDefault="00537BD1" w:rsidP="00A20223">
            <w:pPr>
              <w:spacing w:before="60" w:after="60"/>
              <w:jc w:val="center"/>
              <w:rPr>
                <w:sz w:val="20"/>
                <w:szCs w:val="24"/>
              </w:rPr>
            </w:pPr>
          </w:p>
        </w:tc>
        <w:tc>
          <w:tcPr>
            <w:tcW w:w="5438" w:type="dxa"/>
            <w:tcBorders>
              <w:bottom w:val="single" w:sz="4" w:space="0" w:color="000000" w:themeColor="text1"/>
            </w:tcBorders>
          </w:tcPr>
          <w:p w:rsidR="00537BD1" w:rsidRPr="00C52E40" w:rsidRDefault="00537BD1" w:rsidP="00A20223">
            <w:pPr>
              <w:spacing w:before="60" w:after="60"/>
              <w:rPr>
                <w:sz w:val="20"/>
                <w:szCs w:val="24"/>
              </w:rPr>
            </w:pPr>
          </w:p>
        </w:tc>
      </w:tr>
      <w:tr w:rsidR="00BA67F1" w:rsidRPr="00C52E40" w:rsidTr="00BA67F1">
        <w:trPr>
          <w:jc w:val="center"/>
        </w:trPr>
        <w:tc>
          <w:tcPr>
            <w:tcW w:w="1121" w:type="dxa"/>
            <w:tcBorders>
              <w:bottom w:val="single" w:sz="4" w:space="0" w:color="000000" w:themeColor="text1"/>
            </w:tcBorders>
          </w:tcPr>
          <w:p w:rsidR="00BA67F1" w:rsidRPr="00C52E40" w:rsidRDefault="00BA67F1" w:rsidP="00BA67F1">
            <w:pPr>
              <w:spacing w:before="60" w:after="60"/>
              <w:rPr>
                <w:sz w:val="20"/>
                <w:szCs w:val="24"/>
              </w:rPr>
            </w:pPr>
            <w:r w:rsidRPr="00C52E40">
              <w:rPr>
                <w:sz w:val="20"/>
                <w:szCs w:val="24"/>
              </w:rPr>
              <w:t>+0x000</w:t>
            </w:r>
            <w:r w:rsidR="00537BD1">
              <w:rPr>
                <w:sz w:val="20"/>
                <w:szCs w:val="24"/>
              </w:rPr>
              <w:t>C</w:t>
            </w:r>
          </w:p>
        </w:tc>
        <w:tc>
          <w:tcPr>
            <w:tcW w:w="2224"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987" w:type="dxa"/>
            <w:tcBorders>
              <w:bottom w:val="single" w:sz="4" w:space="0" w:color="000000" w:themeColor="text1"/>
            </w:tcBorders>
          </w:tcPr>
          <w:p w:rsidR="00BA67F1" w:rsidRPr="00C52E40" w:rsidRDefault="00BA67F1" w:rsidP="00BA67F1">
            <w:pPr>
              <w:spacing w:before="60" w:after="60"/>
              <w:jc w:val="center"/>
              <w:rPr>
                <w:sz w:val="20"/>
                <w:szCs w:val="24"/>
              </w:rPr>
            </w:pPr>
          </w:p>
        </w:tc>
        <w:tc>
          <w:tcPr>
            <w:tcW w:w="5438" w:type="dxa"/>
            <w:tcBorders>
              <w:bottom w:val="single" w:sz="4" w:space="0" w:color="000000" w:themeColor="text1"/>
            </w:tcBorders>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537BD1">
              <w:rPr>
                <w:sz w:val="20"/>
                <w:szCs w:val="24"/>
              </w:rPr>
              <w:t>10</w:t>
            </w:r>
          </w:p>
        </w:tc>
        <w:tc>
          <w:tcPr>
            <w:tcW w:w="2224" w:type="dxa"/>
            <w:shd w:val="clear" w:color="auto" w:fill="FFFF00"/>
          </w:tcPr>
          <w:p w:rsidR="00BA67F1" w:rsidRPr="00C52E40" w:rsidRDefault="00BA67F1" w:rsidP="00BA67F1">
            <w:pPr>
              <w:spacing w:before="60" w:after="60"/>
              <w:jc w:val="center"/>
              <w:rPr>
                <w:sz w:val="20"/>
                <w:szCs w:val="24"/>
              </w:rPr>
            </w:pPr>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r>
              <w:rPr>
                <w:sz w:val="20"/>
                <w:szCs w:val="24"/>
              </w:rPr>
              <w:t>WSI-S[15:8],WSI-M</w:t>
            </w:r>
            <w:r w:rsidRPr="00C52E40">
              <w:rPr>
                <w:sz w:val="20"/>
                <w:szCs w:val="24"/>
              </w:rPr>
              <w:t>[7:0]</w:t>
            </w: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4</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Pr="00C52E40">
              <w:rPr>
                <w:sz w:val="20"/>
                <w:szCs w:val="24"/>
              </w:rPr>
              <w:t>pMesgCount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8</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Pr="00C52E40">
              <w:rPr>
                <w:sz w:val="20"/>
                <w:szCs w:val="24"/>
              </w:rPr>
              <w:t>iMesgCount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1</w:t>
            </w:r>
            <w:r w:rsidR="00537BD1">
              <w:rPr>
                <w:sz w:val="20"/>
                <w:szCs w:val="24"/>
              </w:rPr>
              <w:t>C</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WSI-S</w:t>
            </w:r>
            <w:r w:rsidRPr="00C52E40">
              <w:rPr>
                <w:sz w:val="20"/>
                <w:szCs w:val="24"/>
              </w:rPr>
              <w:t xml:space="preserve">: </w:t>
            </w:r>
            <w:proofErr w:type="spellStart"/>
            <w:r w:rsidR="006322BA" w:rsidRPr="007E5C20">
              <w:rPr>
                <w:sz w:val="20"/>
              </w:rPr>
              <w:t>tBusyCount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shd w:val="clear" w:color="auto" w:fill="FFFF00"/>
          </w:tcPr>
          <w:p w:rsidR="00BA67F1" w:rsidRPr="00C52E40" w:rsidRDefault="00BA67F1" w:rsidP="00BA67F1">
            <w:pPr>
              <w:spacing w:before="60" w:after="60"/>
              <w:rPr>
                <w:sz w:val="20"/>
                <w:szCs w:val="24"/>
              </w:rPr>
            </w:pPr>
            <w:r w:rsidRPr="00C52E40">
              <w:rPr>
                <w:sz w:val="20"/>
                <w:szCs w:val="24"/>
              </w:rPr>
              <w:t>+0x00</w:t>
            </w:r>
            <w:r w:rsidR="00537BD1">
              <w:rPr>
                <w:sz w:val="20"/>
                <w:szCs w:val="24"/>
              </w:rPr>
              <w:t>20</w:t>
            </w:r>
          </w:p>
        </w:tc>
        <w:tc>
          <w:tcPr>
            <w:tcW w:w="2224" w:type="dxa"/>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xml:space="preserve">: </w:t>
            </w:r>
            <w:proofErr w:type="spellStart"/>
            <w:r w:rsidRPr="00C52E40">
              <w:rPr>
                <w:sz w:val="20"/>
                <w:szCs w:val="24"/>
              </w:rPr>
              <w:t>pMesgCount</w:t>
            </w:r>
            <w:proofErr w:type="spellEnd"/>
          </w:p>
        </w:tc>
        <w:tc>
          <w:tcPr>
            <w:tcW w:w="987" w:type="dxa"/>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shd w:val="clear" w:color="auto" w:fill="FFFF00"/>
          </w:tcPr>
          <w:p w:rsidR="00BA67F1" w:rsidRPr="00C52E40" w:rsidRDefault="00BA67F1" w:rsidP="00BA67F1">
            <w:pPr>
              <w:spacing w:before="60" w:after="60"/>
              <w:rPr>
                <w:sz w:val="20"/>
                <w:szCs w:val="24"/>
              </w:rPr>
            </w:pPr>
          </w:p>
        </w:tc>
      </w:tr>
      <w:tr w:rsidR="00BA67F1" w:rsidRPr="00C52E40" w:rsidTr="00BA67F1">
        <w:trPr>
          <w:jc w:val="center"/>
        </w:trPr>
        <w:tc>
          <w:tcPr>
            <w:tcW w:w="1121"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r w:rsidRPr="00C52E40">
              <w:rPr>
                <w:sz w:val="20"/>
                <w:szCs w:val="24"/>
              </w:rPr>
              <w:t>+0x00</w:t>
            </w:r>
            <w:r w:rsidR="00CB610C">
              <w:rPr>
                <w:sz w:val="20"/>
                <w:szCs w:val="24"/>
              </w:rPr>
              <w:t>2</w:t>
            </w:r>
            <w:r w:rsidR="00537BD1">
              <w:rPr>
                <w:sz w:val="20"/>
                <w:szCs w:val="24"/>
              </w:rPr>
              <w:t>4</w:t>
            </w:r>
          </w:p>
        </w:tc>
        <w:tc>
          <w:tcPr>
            <w:tcW w:w="2224"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Pr>
                <w:sz w:val="20"/>
                <w:szCs w:val="24"/>
              </w:rPr>
              <w:t>WSI-M</w:t>
            </w:r>
            <w:r w:rsidRPr="00C52E40">
              <w:rPr>
                <w:sz w:val="20"/>
                <w:szCs w:val="24"/>
              </w:rPr>
              <w:t xml:space="preserve">: </w:t>
            </w:r>
            <w:proofErr w:type="spellStart"/>
            <w:r w:rsidRPr="00C52E40">
              <w:rPr>
                <w:sz w:val="20"/>
                <w:szCs w:val="24"/>
              </w:rPr>
              <w:t>iMesgCount</w:t>
            </w:r>
            <w:proofErr w:type="spellEnd"/>
          </w:p>
        </w:tc>
        <w:tc>
          <w:tcPr>
            <w:tcW w:w="987" w:type="dxa"/>
            <w:tcBorders>
              <w:bottom w:val="single" w:sz="4" w:space="0" w:color="000000" w:themeColor="text1"/>
            </w:tcBorders>
            <w:shd w:val="clear" w:color="auto" w:fill="FFFF00"/>
          </w:tcPr>
          <w:p w:rsidR="00BA67F1" w:rsidRPr="00C52E40" w:rsidRDefault="00BA67F1" w:rsidP="00BA67F1">
            <w:pPr>
              <w:spacing w:before="60" w:after="60"/>
              <w:jc w:val="center"/>
              <w:rPr>
                <w:sz w:val="20"/>
                <w:szCs w:val="24"/>
              </w:rPr>
            </w:pPr>
            <w:r w:rsidRPr="00C52E40">
              <w:rPr>
                <w:sz w:val="20"/>
                <w:szCs w:val="24"/>
              </w:rPr>
              <w:t>RO</w:t>
            </w:r>
          </w:p>
        </w:tc>
        <w:tc>
          <w:tcPr>
            <w:tcW w:w="5438" w:type="dxa"/>
            <w:tcBorders>
              <w:bottom w:val="single" w:sz="4" w:space="0" w:color="000000" w:themeColor="text1"/>
            </w:tcBorders>
            <w:shd w:val="clear" w:color="auto" w:fill="FFFF00"/>
          </w:tcPr>
          <w:p w:rsidR="00BA67F1" w:rsidRPr="00C52E40" w:rsidRDefault="00BA67F1" w:rsidP="00BA67F1">
            <w:pPr>
              <w:spacing w:before="60" w:after="60"/>
              <w:rPr>
                <w:sz w:val="20"/>
                <w:szCs w:val="24"/>
              </w:rPr>
            </w:pP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28</w:t>
            </w:r>
          </w:p>
        </w:tc>
        <w:tc>
          <w:tcPr>
            <w:tcW w:w="2224" w:type="dxa"/>
            <w:shd w:val="clear" w:color="auto" w:fill="FFFF00"/>
          </w:tcPr>
          <w:p w:rsidR="00C51998" w:rsidRPr="00C52E40" w:rsidRDefault="00C51998" w:rsidP="00617A8A">
            <w:pPr>
              <w:spacing w:before="60" w:after="60"/>
              <w:jc w:val="center"/>
              <w:rPr>
                <w:sz w:val="20"/>
                <w:szCs w:val="24"/>
              </w:rPr>
            </w:pPr>
            <w:r>
              <w:rPr>
                <w:sz w:val="20"/>
                <w:szCs w:val="24"/>
              </w:rPr>
              <w:t>WSI-M</w:t>
            </w:r>
            <w:r w:rsidRPr="00C52E40">
              <w:rPr>
                <w:sz w:val="20"/>
                <w:szCs w:val="24"/>
              </w:rPr>
              <w:t xml:space="preserve">: </w:t>
            </w:r>
            <w:proofErr w:type="spellStart"/>
            <w:r w:rsidRPr="007E5C20">
              <w:rPr>
                <w:sz w:val="20"/>
              </w:rPr>
              <w:t>tBusyCount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2C</w:t>
            </w:r>
          </w:p>
        </w:tc>
        <w:tc>
          <w:tcPr>
            <w:tcW w:w="2224" w:type="dxa"/>
            <w:shd w:val="clear" w:color="auto" w:fill="FFFF00"/>
          </w:tcPr>
          <w:p w:rsidR="00C51998" w:rsidRPr="00C52E40" w:rsidRDefault="00C51998" w:rsidP="00617A8A">
            <w:pPr>
              <w:spacing w:before="60" w:after="60"/>
              <w:jc w:val="center"/>
              <w:rPr>
                <w:sz w:val="20"/>
                <w:szCs w:val="24"/>
              </w:rPr>
            </w:pPr>
            <w:proofErr w:type="spellStart"/>
            <w:r>
              <w:rPr>
                <w:sz w:val="20"/>
                <w:szCs w:val="24"/>
              </w:rPr>
              <w:t>ambaWriteReqCnt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r>
              <w:rPr>
                <w:sz w:val="20"/>
                <w:szCs w:val="24"/>
              </w:rPr>
              <w:t>Number of Write requests by AMBA3 to DDC core</w:t>
            </w: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30</w:t>
            </w:r>
          </w:p>
        </w:tc>
        <w:tc>
          <w:tcPr>
            <w:tcW w:w="2224" w:type="dxa"/>
            <w:shd w:val="clear" w:color="auto" w:fill="FFFF00"/>
          </w:tcPr>
          <w:p w:rsidR="00C51998" w:rsidRPr="00C52E40" w:rsidRDefault="00C51998" w:rsidP="00617A8A">
            <w:pPr>
              <w:spacing w:before="60" w:after="60"/>
              <w:jc w:val="center"/>
              <w:rPr>
                <w:sz w:val="20"/>
                <w:szCs w:val="24"/>
              </w:rPr>
            </w:pPr>
            <w:proofErr w:type="spellStart"/>
            <w:r>
              <w:rPr>
                <w:sz w:val="20"/>
                <w:szCs w:val="24"/>
              </w:rPr>
              <w:t>ambaReadReqCnt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r>
              <w:rPr>
                <w:sz w:val="20"/>
                <w:szCs w:val="24"/>
              </w:rPr>
              <w:t>Number of Read requests by AMBA3 to DDC core</w:t>
            </w:r>
          </w:p>
        </w:tc>
      </w:tr>
      <w:tr w:rsidR="00C51998" w:rsidRPr="00C52E40" w:rsidTr="00617A8A">
        <w:trPr>
          <w:jc w:val="center"/>
        </w:trPr>
        <w:tc>
          <w:tcPr>
            <w:tcW w:w="1121" w:type="dxa"/>
            <w:shd w:val="clear" w:color="auto" w:fill="FFFF00"/>
          </w:tcPr>
          <w:p w:rsidR="00C51998" w:rsidRPr="00C52E40" w:rsidRDefault="00C51998" w:rsidP="00617A8A">
            <w:pPr>
              <w:spacing w:before="60" w:after="60"/>
              <w:rPr>
                <w:sz w:val="20"/>
                <w:szCs w:val="24"/>
              </w:rPr>
            </w:pPr>
            <w:r w:rsidRPr="00C52E40">
              <w:rPr>
                <w:sz w:val="20"/>
                <w:szCs w:val="24"/>
              </w:rPr>
              <w:t>+0x00</w:t>
            </w:r>
            <w:r>
              <w:rPr>
                <w:sz w:val="20"/>
                <w:szCs w:val="24"/>
              </w:rPr>
              <w:t>34</w:t>
            </w:r>
          </w:p>
        </w:tc>
        <w:tc>
          <w:tcPr>
            <w:tcW w:w="2224" w:type="dxa"/>
            <w:shd w:val="clear" w:color="auto" w:fill="FFFF00"/>
          </w:tcPr>
          <w:p w:rsidR="00C51998" w:rsidRPr="00C52E40" w:rsidRDefault="00C51998" w:rsidP="00617A8A">
            <w:pPr>
              <w:spacing w:before="60" w:after="60"/>
              <w:jc w:val="center"/>
              <w:rPr>
                <w:sz w:val="20"/>
                <w:szCs w:val="24"/>
              </w:rPr>
            </w:pPr>
            <w:proofErr w:type="spellStart"/>
            <w:r>
              <w:rPr>
                <w:sz w:val="20"/>
                <w:szCs w:val="24"/>
              </w:rPr>
              <w:t>ambaRespCount</w:t>
            </w:r>
            <w:proofErr w:type="spellEnd"/>
          </w:p>
        </w:tc>
        <w:tc>
          <w:tcPr>
            <w:tcW w:w="987" w:type="dxa"/>
            <w:shd w:val="clear" w:color="auto" w:fill="FFFF00"/>
          </w:tcPr>
          <w:p w:rsidR="00C51998" w:rsidRPr="00C52E40" w:rsidRDefault="00C51998" w:rsidP="00617A8A">
            <w:pPr>
              <w:spacing w:before="60" w:after="60"/>
              <w:jc w:val="center"/>
              <w:rPr>
                <w:sz w:val="20"/>
                <w:szCs w:val="24"/>
              </w:rPr>
            </w:pPr>
            <w:r w:rsidRPr="00C52E40">
              <w:rPr>
                <w:sz w:val="20"/>
                <w:szCs w:val="24"/>
              </w:rPr>
              <w:t>RO</w:t>
            </w:r>
          </w:p>
        </w:tc>
        <w:tc>
          <w:tcPr>
            <w:tcW w:w="5438" w:type="dxa"/>
            <w:shd w:val="clear" w:color="auto" w:fill="FFFF00"/>
          </w:tcPr>
          <w:p w:rsidR="00C51998" w:rsidRPr="00C52E40" w:rsidRDefault="00C51998" w:rsidP="00617A8A">
            <w:pPr>
              <w:spacing w:before="60" w:after="60"/>
              <w:rPr>
                <w:sz w:val="20"/>
                <w:szCs w:val="24"/>
              </w:rPr>
            </w:pPr>
            <w:r>
              <w:rPr>
                <w:sz w:val="20"/>
                <w:szCs w:val="24"/>
              </w:rPr>
              <w:t xml:space="preserve">Number of </w:t>
            </w:r>
            <w:r w:rsidR="00FE6B02">
              <w:rPr>
                <w:sz w:val="20"/>
                <w:szCs w:val="24"/>
              </w:rPr>
              <w:t xml:space="preserve">Valid </w:t>
            </w:r>
            <w:r>
              <w:rPr>
                <w:sz w:val="20"/>
                <w:szCs w:val="24"/>
              </w:rPr>
              <w:t>Responses by AMBA3 from DDC core</w:t>
            </w:r>
          </w:p>
        </w:tc>
      </w:tr>
      <w:tr w:rsidR="00FE6B02" w:rsidRPr="00C52E40" w:rsidTr="00123D62">
        <w:trPr>
          <w:jc w:val="center"/>
        </w:trPr>
        <w:tc>
          <w:tcPr>
            <w:tcW w:w="1121" w:type="dxa"/>
            <w:shd w:val="clear" w:color="auto" w:fill="FFFF00"/>
          </w:tcPr>
          <w:p w:rsidR="00FE6B02" w:rsidRPr="00C52E40" w:rsidRDefault="00FE6B02" w:rsidP="00123D62">
            <w:pPr>
              <w:spacing w:before="60" w:after="60"/>
              <w:rPr>
                <w:sz w:val="20"/>
                <w:szCs w:val="24"/>
              </w:rPr>
            </w:pPr>
            <w:r w:rsidRPr="00C52E40">
              <w:rPr>
                <w:sz w:val="20"/>
                <w:szCs w:val="24"/>
              </w:rPr>
              <w:t>+0x00</w:t>
            </w:r>
            <w:r>
              <w:rPr>
                <w:sz w:val="20"/>
                <w:szCs w:val="24"/>
              </w:rPr>
              <w:t>38</w:t>
            </w:r>
          </w:p>
        </w:tc>
        <w:tc>
          <w:tcPr>
            <w:tcW w:w="2224" w:type="dxa"/>
            <w:shd w:val="clear" w:color="auto" w:fill="FFFF00"/>
          </w:tcPr>
          <w:p w:rsidR="00FE6B02" w:rsidRPr="00C52E40" w:rsidRDefault="00FE6B02" w:rsidP="00123D62">
            <w:pPr>
              <w:spacing w:before="60" w:after="60"/>
              <w:jc w:val="center"/>
              <w:rPr>
                <w:sz w:val="20"/>
                <w:szCs w:val="24"/>
              </w:rPr>
            </w:pPr>
            <w:proofErr w:type="spellStart"/>
            <w:r>
              <w:rPr>
                <w:sz w:val="20"/>
                <w:szCs w:val="24"/>
              </w:rPr>
              <w:t>ambaErrCount</w:t>
            </w:r>
            <w:proofErr w:type="spellEnd"/>
          </w:p>
        </w:tc>
        <w:tc>
          <w:tcPr>
            <w:tcW w:w="987" w:type="dxa"/>
            <w:shd w:val="clear" w:color="auto" w:fill="FFFF00"/>
          </w:tcPr>
          <w:p w:rsidR="00FE6B02" w:rsidRPr="00C52E40" w:rsidRDefault="00FE6B02" w:rsidP="00123D62">
            <w:pPr>
              <w:spacing w:before="60" w:after="60"/>
              <w:jc w:val="center"/>
              <w:rPr>
                <w:sz w:val="20"/>
                <w:szCs w:val="24"/>
              </w:rPr>
            </w:pPr>
            <w:r w:rsidRPr="00C52E40">
              <w:rPr>
                <w:sz w:val="20"/>
                <w:szCs w:val="24"/>
              </w:rPr>
              <w:t>RO</w:t>
            </w:r>
          </w:p>
        </w:tc>
        <w:tc>
          <w:tcPr>
            <w:tcW w:w="5438" w:type="dxa"/>
            <w:shd w:val="clear" w:color="auto" w:fill="FFFF00"/>
          </w:tcPr>
          <w:p w:rsidR="00FE6B02" w:rsidRPr="00C52E40" w:rsidRDefault="00FE6B02" w:rsidP="00FE6B02">
            <w:pPr>
              <w:spacing w:before="60" w:after="60"/>
              <w:rPr>
                <w:sz w:val="20"/>
                <w:szCs w:val="24"/>
              </w:rPr>
            </w:pPr>
            <w:r>
              <w:rPr>
                <w:sz w:val="20"/>
                <w:szCs w:val="24"/>
              </w:rPr>
              <w:t>Number of Error Responses by AMBA3 from DDC core</w:t>
            </w:r>
          </w:p>
        </w:tc>
      </w:tr>
      <w:tr w:rsidR="006322BA" w:rsidRPr="00C52E40" w:rsidTr="000A2DC7">
        <w:trPr>
          <w:jc w:val="center"/>
        </w:trPr>
        <w:tc>
          <w:tcPr>
            <w:tcW w:w="1121" w:type="dxa"/>
            <w:shd w:val="clear" w:color="auto" w:fill="FFFF00"/>
          </w:tcPr>
          <w:p w:rsidR="006322BA" w:rsidRPr="00C52E40" w:rsidRDefault="006322BA" w:rsidP="000A2DC7">
            <w:pPr>
              <w:spacing w:before="60" w:after="60"/>
              <w:rPr>
                <w:sz w:val="20"/>
                <w:szCs w:val="24"/>
              </w:rPr>
            </w:pPr>
            <w:r w:rsidRPr="00C52E40">
              <w:rPr>
                <w:sz w:val="20"/>
                <w:szCs w:val="24"/>
              </w:rPr>
              <w:t>+0x00</w:t>
            </w:r>
            <w:r w:rsidR="00C51998">
              <w:rPr>
                <w:sz w:val="20"/>
                <w:szCs w:val="24"/>
              </w:rPr>
              <w:t>3</w:t>
            </w:r>
            <w:r w:rsidR="00FE6B02">
              <w:rPr>
                <w:sz w:val="20"/>
                <w:szCs w:val="24"/>
              </w:rPr>
              <w:t>C</w:t>
            </w:r>
          </w:p>
        </w:tc>
        <w:tc>
          <w:tcPr>
            <w:tcW w:w="2224" w:type="dxa"/>
            <w:shd w:val="clear" w:color="auto" w:fill="FFFF00"/>
          </w:tcPr>
          <w:p w:rsidR="006322BA" w:rsidRPr="00C52E40" w:rsidRDefault="00C51998" w:rsidP="000A2DC7">
            <w:pPr>
              <w:spacing w:before="60" w:after="60"/>
              <w:jc w:val="center"/>
              <w:rPr>
                <w:sz w:val="20"/>
                <w:szCs w:val="24"/>
              </w:rPr>
            </w:pPr>
            <w:proofErr w:type="spellStart"/>
            <w:r>
              <w:rPr>
                <w:sz w:val="20"/>
                <w:szCs w:val="24"/>
              </w:rPr>
              <w:t>outFrameCount</w:t>
            </w:r>
            <w:proofErr w:type="spellEnd"/>
          </w:p>
        </w:tc>
        <w:tc>
          <w:tcPr>
            <w:tcW w:w="987" w:type="dxa"/>
            <w:shd w:val="clear" w:color="auto" w:fill="FFFF00"/>
          </w:tcPr>
          <w:p w:rsidR="006322BA" w:rsidRPr="00C52E40" w:rsidRDefault="006322BA" w:rsidP="000A2DC7">
            <w:pPr>
              <w:spacing w:before="60" w:after="60"/>
              <w:jc w:val="center"/>
              <w:rPr>
                <w:sz w:val="20"/>
                <w:szCs w:val="24"/>
              </w:rPr>
            </w:pPr>
            <w:r w:rsidRPr="00C52E40">
              <w:rPr>
                <w:sz w:val="20"/>
                <w:szCs w:val="24"/>
              </w:rPr>
              <w:t>RO</w:t>
            </w:r>
          </w:p>
        </w:tc>
        <w:tc>
          <w:tcPr>
            <w:tcW w:w="5438" w:type="dxa"/>
            <w:shd w:val="clear" w:color="auto" w:fill="FFFF00"/>
          </w:tcPr>
          <w:p w:rsidR="006322BA" w:rsidRPr="00C52E40" w:rsidRDefault="00C51998" w:rsidP="000A2DC7">
            <w:pPr>
              <w:spacing w:before="60" w:after="60"/>
              <w:rPr>
                <w:sz w:val="20"/>
                <w:szCs w:val="24"/>
              </w:rPr>
            </w:pPr>
            <w:r>
              <w:rPr>
                <w:sz w:val="20"/>
                <w:szCs w:val="24"/>
              </w:rPr>
              <w:t>Number of 8KB output frames</w:t>
            </w:r>
          </w:p>
        </w:tc>
      </w:tr>
      <w:tr w:rsidR="006322BA" w:rsidRPr="00C52E40" w:rsidTr="006322BA">
        <w:trPr>
          <w:jc w:val="center"/>
        </w:trPr>
        <w:tc>
          <w:tcPr>
            <w:tcW w:w="1121" w:type="dxa"/>
            <w:tcBorders>
              <w:bottom w:val="single" w:sz="4" w:space="0" w:color="000000" w:themeColor="text1"/>
            </w:tcBorders>
          </w:tcPr>
          <w:p w:rsidR="006322BA" w:rsidRDefault="006322BA" w:rsidP="000A2DC7">
            <w:pPr>
              <w:spacing w:before="60" w:after="60"/>
              <w:rPr>
                <w:sz w:val="20"/>
                <w:szCs w:val="24"/>
              </w:rPr>
            </w:pPr>
            <w:r>
              <w:rPr>
                <w:sz w:val="20"/>
                <w:szCs w:val="24"/>
              </w:rPr>
              <w:t>+0x1000 –</w:t>
            </w:r>
          </w:p>
          <w:p w:rsidR="006322BA" w:rsidRPr="00C52E40" w:rsidRDefault="006322BA" w:rsidP="000A2DC7">
            <w:pPr>
              <w:spacing w:before="60" w:after="60"/>
              <w:rPr>
                <w:sz w:val="20"/>
                <w:szCs w:val="24"/>
              </w:rPr>
            </w:pPr>
            <w:r>
              <w:rPr>
                <w:sz w:val="20"/>
                <w:szCs w:val="24"/>
              </w:rPr>
              <w:t xml:space="preserve">  0x2FFC</w:t>
            </w:r>
          </w:p>
        </w:tc>
        <w:tc>
          <w:tcPr>
            <w:tcW w:w="2224" w:type="dxa"/>
            <w:tcBorders>
              <w:bottom w:val="single" w:sz="4" w:space="0" w:color="000000" w:themeColor="text1"/>
            </w:tcBorders>
          </w:tcPr>
          <w:p w:rsidR="006322BA" w:rsidRDefault="006322BA" w:rsidP="000A2DC7">
            <w:pPr>
              <w:spacing w:before="60" w:after="60"/>
              <w:jc w:val="center"/>
              <w:rPr>
                <w:sz w:val="20"/>
                <w:szCs w:val="24"/>
              </w:rPr>
            </w:pPr>
            <w:r>
              <w:rPr>
                <w:sz w:val="20"/>
                <w:szCs w:val="24"/>
              </w:rPr>
              <w:t>DDC</w:t>
            </w:r>
          </w:p>
          <w:p w:rsidR="006322BA" w:rsidRDefault="006322BA" w:rsidP="006322BA">
            <w:pPr>
              <w:spacing w:before="60" w:after="60"/>
              <w:jc w:val="center"/>
              <w:rPr>
                <w:sz w:val="20"/>
                <w:szCs w:val="24"/>
              </w:rPr>
            </w:pPr>
            <w:r>
              <w:rPr>
                <w:sz w:val="20"/>
                <w:szCs w:val="24"/>
              </w:rPr>
              <w:t>Control</w:t>
            </w:r>
          </w:p>
          <w:p w:rsidR="006322BA" w:rsidRPr="00C52E40" w:rsidRDefault="006322BA" w:rsidP="006322BA">
            <w:pPr>
              <w:spacing w:before="60" w:after="60"/>
              <w:jc w:val="center"/>
              <w:rPr>
                <w:sz w:val="20"/>
                <w:szCs w:val="24"/>
              </w:rPr>
            </w:pPr>
            <w:r>
              <w:rPr>
                <w:sz w:val="20"/>
                <w:szCs w:val="24"/>
              </w:rPr>
              <w:t>Space</w:t>
            </w:r>
          </w:p>
        </w:tc>
        <w:tc>
          <w:tcPr>
            <w:tcW w:w="987" w:type="dxa"/>
            <w:tcBorders>
              <w:bottom w:val="single" w:sz="4" w:space="0" w:color="000000" w:themeColor="text1"/>
            </w:tcBorders>
            <w:vAlign w:val="center"/>
          </w:tcPr>
          <w:p w:rsidR="006322BA" w:rsidRPr="00C52E40" w:rsidRDefault="006322BA" w:rsidP="006322BA">
            <w:pPr>
              <w:spacing w:before="60" w:after="60"/>
              <w:jc w:val="center"/>
              <w:rPr>
                <w:sz w:val="20"/>
                <w:szCs w:val="24"/>
              </w:rPr>
            </w:pPr>
            <w:r>
              <w:rPr>
                <w:sz w:val="20"/>
                <w:szCs w:val="24"/>
              </w:rPr>
              <w:t>RW</w:t>
            </w:r>
          </w:p>
        </w:tc>
        <w:tc>
          <w:tcPr>
            <w:tcW w:w="5438" w:type="dxa"/>
            <w:tcBorders>
              <w:bottom w:val="single" w:sz="4" w:space="0" w:color="000000" w:themeColor="text1"/>
            </w:tcBorders>
            <w:vAlign w:val="center"/>
          </w:tcPr>
          <w:p w:rsidR="006322BA" w:rsidRPr="00C52E40" w:rsidRDefault="006322BA" w:rsidP="006322BA">
            <w:pPr>
              <w:spacing w:before="60" w:after="60"/>
              <w:rPr>
                <w:sz w:val="20"/>
                <w:szCs w:val="24"/>
              </w:rPr>
            </w:pPr>
            <w:r>
              <w:rPr>
                <w:sz w:val="20"/>
                <w:szCs w:val="24"/>
              </w:rPr>
              <w:t xml:space="preserve">See 4KB register map starting on page 19 of Xilinx DS766 (July 23, 2010) </w:t>
            </w:r>
            <w:proofErr w:type="spellStart"/>
            <w:r>
              <w:rPr>
                <w:sz w:val="20"/>
                <w:szCs w:val="24"/>
              </w:rPr>
              <w:t>LogiCore</w:t>
            </w:r>
            <w:proofErr w:type="spellEnd"/>
            <w:r>
              <w:rPr>
                <w:sz w:val="20"/>
                <w:szCs w:val="24"/>
              </w:rPr>
              <w:t xml:space="preserve"> IP DUC/DDC Compiler v1.0</w:t>
            </w:r>
          </w:p>
        </w:tc>
      </w:tr>
    </w:tbl>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537BD1" w:rsidRDefault="00537BD1" w:rsidP="006322BA">
      <w:pPr>
        <w:pStyle w:val="Body"/>
        <w:rPr>
          <w:rFonts w:eastAsiaTheme="majorEastAsia"/>
        </w:rPr>
      </w:pPr>
    </w:p>
    <w:p w:rsidR="00537BD1" w:rsidRDefault="00537BD1" w:rsidP="006322BA">
      <w:pPr>
        <w:pStyle w:val="Body"/>
        <w:rPr>
          <w:rFonts w:eastAsiaTheme="majorEastAsia"/>
        </w:rPr>
      </w:pPr>
    </w:p>
    <w:p w:rsidR="00537BD1" w:rsidRDefault="00537BD1"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p>
    <w:p w:rsidR="006322BA" w:rsidRDefault="006322BA" w:rsidP="006322BA">
      <w:pPr>
        <w:pStyle w:val="Body"/>
        <w:rPr>
          <w:rFonts w:eastAsiaTheme="majorEastAsia"/>
        </w:rPr>
      </w:pPr>
      <w:r>
        <w:rPr>
          <w:rFonts w:eastAsiaTheme="majorEastAsia"/>
        </w:rPr>
        <w:t xml:space="preserve">The </w:t>
      </w:r>
      <w:proofErr w:type="spellStart"/>
      <w:r>
        <w:rPr>
          <w:rFonts w:eastAsiaTheme="majorEastAsia"/>
        </w:rPr>
        <w:t>ddcStatus</w:t>
      </w:r>
      <w:proofErr w:type="spellEnd"/>
      <w:r>
        <w:rPr>
          <w:rFonts w:eastAsiaTheme="majorEastAsia"/>
        </w:rPr>
        <w:t xml:space="preserve"> property has the following bit fields:</w:t>
      </w:r>
    </w:p>
    <w:tbl>
      <w:tblPr>
        <w:tblStyle w:val="TableGrid"/>
        <w:tblW w:w="0" w:type="auto"/>
        <w:jc w:val="center"/>
        <w:tblLook w:val="04A0"/>
      </w:tblPr>
      <w:tblGrid>
        <w:gridCol w:w="606"/>
        <w:gridCol w:w="4788"/>
      </w:tblGrid>
      <w:tr w:rsidR="006322BA" w:rsidRPr="00C52E40" w:rsidTr="000A2DC7">
        <w:trPr>
          <w:jc w:val="center"/>
        </w:trPr>
        <w:tc>
          <w:tcPr>
            <w:tcW w:w="570" w:type="dxa"/>
            <w:shd w:val="pct20" w:color="auto" w:fill="auto"/>
          </w:tcPr>
          <w:p w:rsidR="006322BA" w:rsidRPr="00C52E40" w:rsidRDefault="006322BA" w:rsidP="000A2DC7">
            <w:pPr>
              <w:spacing w:before="60" w:after="60"/>
              <w:rPr>
                <w:b/>
              </w:rPr>
            </w:pPr>
            <w:r w:rsidRPr="00C52E40">
              <w:rPr>
                <w:b/>
              </w:rPr>
              <w:t>Bit</w:t>
            </w:r>
          </w:p>
        </w:tc>
        <w:tc>
          <w:tcPr>
            <w:tcW w:w="4788" w:type="dxa"/>
            <w:shd w:val="pct20" w:color="auto" w:fill="auto"/>
          </w:tcPr>
          <w:p w:rsidR="006322BA" w:rsidRPr="00C52E40" w:rsidRDefault="006322BA" w:rsidP="000A2DC7">
            <w:pPr>
              <w:spacing w:before="60" w:after="60"/>
              <w:rPr>
                <w:b/>
              </w:rPr>
            </w:pPr>
            <w:r w:rsidRPr="00C52E40">
              <w:rPr>
                <w:b/>
              </w:rPr>
              <w:t>Function</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7</w:t>
            </w:r>
          </w:p>
        </w:tc>
        <w:tc>
          <w:tcPr>
            <w:tcW w:w="4788" w:type="dxa"/>
          </w:tcPr>
          <w:p w:rsidR="006322BA" w:rsidRPr="00C52E40" w:rsidRDefault="006322BA" w:rsidP="000A2DC7">
            <w:pPr>
              <w:spacing w:before="60" w:after="60"/>
              <w:rPr>
                <w:sz w:val="20"/>
              </w:rPr>
            </w:pPr>
            <w:r>
              <w:rPr>
                <w:sz w:val="20"/>
              </w:rPr>
              <w:t>INT_MISSINPUT</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6</w:t>
            </w:r>
          </w:p>
        </w:tc>
        <w:tc>
          <w:tcPr>
            <w:tcW w:w="4788" w:type="dxa"/>
          </w:tcPr>
          <w:p w:rsidR="006322BA" w:rsidRPr="00C52E40" w:rsidRDefault="006322BA" w:rsidP="000A2DC7">
            <w:pPr>
              <w:spacing w:before="60" w:after="60"/>
              <w:rPr>
                <w:sz w:val="20"/>
              </w:rPr>
            </w:pPr>
            <w:r>
              <w:rPr>
                <w:sz w:val="20"/>
              </w:rPr>
              <w:t>INT_ERRPACKET</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5</w:t>
            </w:r>
          </w:p>
        </w:tc>
        <w:tc>
          <w:tcPr>
            <w:tcW w:w="4788" w:type="dxa"/>
          </w:tcPr>
          <w:p w:rsidR="006322BA" w:rsidRPr="00C52E40" w:rsidRDefault="006322BA" w:rsidP="000A2DC7">
            <w:pPr>
              <w:spacing w:before="60" w:after="60"/>
              <w:rPr>
                <w:sz w:val="20"/>
              </w:rPr>
            </w:pPr>
            <w:r>
              <w:rPr>
                <w:sz w:val="20"/>
              </w:rPr>
              <w:t>INT_LOSTOUTPUT</w:t>
            </w:r>
          </w:p>
        </w:tc>
      </w:tr>
      <w:tr w:rsidR="006322BA" w:rsidRPr="00C52E40" w:rsidTr="000A2DC7">
        <w:trPr>
          <w:jc w:val="center"/>
        </w:trPr>
        <w:tc>
          <w:tcPr>
            <w:tcW w:w="570" w:type="dxa"/>
          </w:tcPr>
          <w:p w:rsidR="006322BA" w:rsidRPr="00C52E40" w:rsidRDefault="00C51998" w:rsidP="000A2DC7">
            <w:pPr>
              <w:spacing w:before="60" w:after="60"/>
              <w:rPr>
                <w:sz w:val="20"/>
              </w:rPr>
            </w:pPr>
            <w:r>
              <w:rPr>
                <w:sz w:val="20"/>
              </w:rPr>
              <w:t>4</w:t>
            </w:r>
          </w:p>
        </w:tc>
        <w:tc>
          <w:tcPr>
            <w:tcW w:w="4788" w:type="dxa"/>
          </w:tcPr>
          <w:p w:rsidR="006322BA" w:rsidRPr="00C52E40" w:rsidRDefault="006322BA" w:rsidP="000A2DC7">
            <w:pPr>
              <w:spacing w:before="60" w:after="60"/>
              <w:rPr>
                <w:sz w:val="20"/>
              </w:rPr>
            </w:pPr>
            <w:r>
              <w:rPr>
                <w:sz w:val="20"/>
              </w:rPr>
              <w:t>INT_DUCDDC</w:t>
            </w:r>
          </w:p>
        </w:tc>
      </w:tr>
      <w:tr w:rsidR="00C51998" w:rsidRPr="00C52E40" w:rsidTr="00617A8A">
        <w:trPr>
          <w:jc w:val="center"/>
        </w:trPr>
        <w:tc>
          <w:tcPr>
            <w:tcW w:w="570" w:type="dxa"/>
          </w:tcPr>
          <w:p w:rsidR="00C51998" w:rsidRPr="00C52E40" w:rsidRDefault="00C51998" w:rsidP="00617A8A">
            <w:pPr>
              <w:spacing w:before="60" w:after="60"/>
              <w:rPr>
                <w:sz w:val="20"/>
              </w:rPr>
            </w:pPr>
            <w:r>
              <w:rPr>
                <w:sz w:val="20"/>
              </w:rPr>
              <w:t>[3:1]</w:t>
            </w:r>
          </w:p>
        </w:tc>
        <w:tc>
          <w:tcPr>
            <w:tcW w:w="4788" w:type="dxa"/>
          </w:tcPr>
          <w:p w:rsidR="00C51998" w:rsidRPr="00C52E40" w:rsidRDefault="00C51998" w:rsidP="00617A8A">
            <w:pPr>
              <w:spacing w:before="60" w:after="60"/>
              <w:rPr>
                <w:sz w:val="20"/>
              </w:rPr>
            </w:pPr>
            <w:r>
              <w:rPr>
                <w:sz w:val="20"/>
              </w:rPr>
              <w:t>0</w:t>
            </w:r>
          </w:p>
        </w:tc>
      </w:tr>
      <w:tr w:rsidR="006322BA" w:rsidRPr="00C52E40" w:rsidTr="000A2DC7">
        <w:trPr>
          <w:jc w:val="center"/>
        </w:trPr>
        <w:tc>
          <w:tcPr>
            <w:tcW w:w="570" w:type="dxa"/>
          </w:tcPr>
          <w:p w:rsidR="006322BA" w:rsidRPr="00C52E40" w:rsidRDefault="006322BA" w:rsidP="000A2DC7">
            <w:pPr>
              <w:spacing w:before="60" w:after="60"/>
              <w:rPr>
                <w:sz w:val="20"/>
              </w:rPr>
            </w:pPr>
            <w:r w:rsidRPr="00C52E40">
              <w:rPr>
                <w:sz w:val="20"/>
              </w:rPr>
              <w:t>0</w:t>
            </w:r>
          </w:p>
        </w:tc>
        <w:tc>
          <w:tcPr>
            <w:tcW w:w="4788" w:type="dxa"/>
          </w:tcPr>
          <w:p w:rsidR="006322BA" w:rsidRPr="00C52E40" w:rsidRDefault="006322BA" w:rsidP="000A2DC7">
            <w:pPr>
              <w:spacing w:before="60" w:after="60"/>
              <w:rPr>
                <w:sz w:val="20"/>
              </w:rPr>
            </w:pPr>
            <w:proofErr w:type="spellStart"/>
            <w:r>
              <w:rPr>
                <w:sz w:val="20"/>
              </w:rPr>
              <w:t>hasHardwareDebug</w:t>
            </w:r>
            <w:proofErr w:type="spellEnd"/>
          </w:p>
        </w:tc>
      </w:tr>
    </w:tbl>
    <w:p w:rsidR="00BA67F1" w:rsidRDefault="00BA67F1" w:rsidP="00BA67F1">
      <w:pPr>
        <w:pStyle w:val="Body"/>
        <w:rPr>
          <w:rFonts w:eastAsiaTheme="majorEastAsia"/>
        </w:rPr>
      </w:pPr>
      <w:r>
        <w:rPr>
          <w:rFonts w:eastAsiaTheme="majorEastAsia"/>
        </w:rPr>
        <w:t xml:space="preserve">The </w:t>
      </w:r>
      <w:proofErr w:type="spellStart"/>
      <w:r>
        <w:rPr>
          <w:rFonts w:eastAsiaTheme="majorEastAsia"/>
        </w:rPr>
        <w:t>ddcCtrl</w:t>
      </w:r>
      <w:proofErr w:type="spellEnd"/>
      <w:r>
        <w:rPr>
          <w:rFonts w:eastAsiaTheme="majorEastAsia"/>
        </w:rPr>
        <w:t xml:space="preserve"> property has the following bit fields:</w:t>
      </w:r>
    </w:p>
    <w:tbl>
      <w:tblPr>
        <w:tblStyle w:val="TableGrid"/>
        <w:tblW w:w="0" w:type="auto"/>
        <w:jc w:val="center"/>
        <w:tblLook w:val="04A0"/>
      </w:tblPr>
      <w:tblGrid>
        <w:gridCol w:w="570"/>
        <w:gridCol w:w="4788"/>
      </w:tblGrid>
      <w:tr w:rsidR="00BA67F1" w:rsidRPr="00C52E40" w:rsidTr="00BA67F1">
        <w:trPr>
          <w:jc w:val="center"/>
        </w:trPr>
        <w:tc>
          <w:tcPr>
            <w:tcW w:w="570" w:type="dxa"/>
            <w:shd w:val="pct20" w:color="auto" w:fill="auto"/>
          </w:tcPr>
          <w:p w:rsidR="00BA67F1" w:rsidRPr="00C52E40" w:rsidRDefault="00BA67F1" w:rsidP="00BA67F1">
            <w:pPr>
              <w:spacing w:before="60" w:after="60"/>
              <w:rPr>
                <w:b/>
              </w:rPr>
            </w:pPr>
            <w:r w:rsidRPr="00C52E40">
              <w:rPr>
                <w:b/>
              </w:rPr>
              <w:t>Bit</w:t>
            </w:r>
          </w:p>
        </w:tc>
        <w:tc>
          <w:tcPr>
            <w:tcW w:w="4788" w:type="dxa"/>
            <w:shd w:val="pct20" w:color="auto" w:fill="auto"/>
          </w:tcPr>
          <w:p w:rsidR="00BA67F1" w:rsidRPr="00C52E40" w:rsidRDefault="00BA67F1" w:rsidP="00BA67F1">
            <w:pPr>
              <w:spacing w:before="60" w:after="60"/>
              <w:rPr>
                <w:b/>
              </w:rPr>
            </w:pPr>
            <w:r w:rsidRPr="00C52E40">
              <w:rPr>
                <w:b/>
              </w:rPr>
              <w:t>Function</w:t>
            </w:r>
          </w:p>
        </w:tc>
      </w:tr>
      <w:tr w:rsidR="00BA67F1" w:rsidRPr="00C52E40" w:rsidTr="00BA67F1">
        <w:trPr>
          <w:jc w:val="center"/>
        </w:trPr>
        <w:tc>
          <w:tcPr>
            <w:tcW w:w="570" w:type="dxa"/>
          </w:tcPr>
          <w:p w:rsidR="00BA67F1" w:rsidRPr="00C52E40" w:rsidRDefault="00BA67F1" w:rsidP="00BA67F1">
            <w:pPr>
              <w:spacing w:before="60" w:after="60"/>
              <w:rPr>
                <w:sz w:val="20"/>
              </w:rPr>
            </w:pPr>
            <w:r w:rsidRPr="00C52E40">
              <w:rPr>
                <w:sz w:val="20"/>
              </w:rPr>
              <w:t>0</w:t>
            </w:r>
          </w:p>
        </w:tc>
        <w:tc>
          <w:tcPr>
            <w:tcW w:w="4788" w:type="dxa"/>
          </w:tcPr>
          <w:p w:rsidR="00BA67F1" w:rsidRPr="00C52E40" w:rsidRDefault="006322BA" w:rsidP="00BA67F1">
            <w:pPr>
              <w:spacing w:before="60" w:after="60"/>
              <w:rPr>
                <w:sz w:val="20"/>
              </w:rPr>
            </w:pPr>
            <w:r>
              <w:rPr>
                <w:sz w:val="20"/>
              </w:rPr>
              <w:t>Enable DDC</w:t>
            </w:r>
          </w:p>
        </w:tc>
      </w:tr>
    </w:tbl>
    <w:p w:rsidR="00BA67F1" w:rsidRDefault="00BA67F1" w:rsidP="00BA67F1">
      <w:pPr>
        <w:pStyle w:val="Body"/>
        <w:rPr>
          <w:rFonts w:eastAsiaTheme="majorEastAsia"/>
        </w:rPr>
      </w:pPr>
    </w:p>
    <w:p w:rsidR="00BA67F1" w:rsidRDefault="00BA67F1" w:rsidP="00BA67F1">
      <w:pPr>
        <w:pStyle w:val="Heading2"/>
        <w:rPr>
          <w:rFonts w:eastAsiaTheme="majorEastAsia"/>
        </w:rPr>
      </w:pPr>
      <w:r>
        <w:rPr>
          <w:rFonts w:eastAsiaTheme="majorEastAsia"/>
        </w:rPr>
        <w:t xml:space="preserve">Using the </w:t>
      </w:r>
      <w:r w:rsidR="006322BA">
        <w:rPr>
          <w:rFonts w:eastAsiaTheme="majorEastAsia"/>
        </w:rPr>
        <w:t>DDC</w:t>
      </w:r>
      <w:r>
        <w:rPr>
          <w:rFonts w:eastAsiaTheme="majorEastAsia"/>
        </w:rPr>
        <w:t xml:space="preserve"> Worker</w:t>
      </w:r>
    </w:p>
    <w:p w:rsidR="00BA67F1" w:rsidRDefault="00BA67F1" w:rsidP="00BA67F1">
      <w:r>
        <w:t xml:space="preserve">Prior to starting the </w:t>
      </w:r>
      <w:r w:rsidR="006322BA">
        <w:t>DDC</w:t>
      </w:r>
      <w:r>
        <w:t>, it must be programmed by s</w:t>
      </w:r>
      <w:r w:rsidR="006322BA">
        <w:t xml:space="preserve">etting bits in the </w:t>
      </w:r>
      <w:proofErr w:type="spellStart"/>
      <w:r w:rsidR="006322BA">
        <w:t>ddc</w:t>
      </w:r>
      <w:r>
        <w:t>Ctrl</w:t>
      </w:r>
      <w:proofErr w:type="spellEnd"/>
      <w:r>
        <w:t xml:space="preserve"> register.  N</w:t>
      </w:r>
      <w:r w:rsidR="006322BA">
        <w:t xml:space="preserve">ote that the </w:t>
      </w:r>
      <w:proofErr w:type="spellStart"/>
      <w:r w:rsidR="006322BA">
        <w:t>powerup</w:t>
      </w:r>
      <w:proofErr w:type="spellEnd"/>
      <w:r w:rsidR="006322BA">
        <w:t xml:space="preserve"> default has the DDC disabled (bypass).</w:t>
      </w:r>
    </w:p>
    <w:p w:rsidR="00BA67F1" w:rsidRDefault="00BA67F1" w:rsidP="00BA67F1">
      <w:r w:rsidRPr="00C52E40">
        <w:t>The yellow-lined, read-only instrumentation properties provide details of the internal state. These include the usual monitor and extended-monitor functions for WSI ports.</w:t>
      </w:r>
    </w:p>
    <w:p w:rsidR="00BA67F1" w:rsidRDefault="00BA67F1" w:rsidP="0065355D"/>
    <w:sectPr w:rsidR="00BA67F1" w:rsidSect="00316C0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0A9" w:rsidRDefault="009A50A9" w:rsidP="001D528F">
      <w:pPr>
        <w:spacing w:after="0"/>
      </w:pPr>
      <w:r>
        <w:separator/>
      </w:r>
    </w:p>
  </w:endnote>
  <w:endnote w:type="continuationSeparator" w:id="0">
    <w:p w:rsidR="009A50A9" w:rsidRDefault="009A50A9" w:rsidP="001D528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r>
      <w:t>OpenCPI HDL Application Worker Interface Specification</w:t>
    </w:r>
    <w:r>
      <w:tab/>
      <w:t xml:space="preserve">Page </w:t>
    </w:r>
    <w:fldSimple w:instr=" PAGE   \* MERGEFORMAT ">
      <w:r w:rsidR="00FE6B02">
        <w:rPr>
          <w:noProof/>
        </w:rPr>
        <w:t>18</w:t>
      </w:r>
    </w:fldSimple>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0A9" w:rsidRDefault="009A50A9" w:rsidP="001D528F">
      <w:pPr>
        <w:spacing w:after="0"/>
      </w:pPr>
      <w:r>
        <w:separator/>
      </w:r>
    </w:p>
  </w:footnote>
  <w:footnote w:type="continuationSeparator" w:id="0">
    <w:p w:rsidR="009A50A9" w:rsidRDefault="009A50A9" w:rsidP="001D528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7F1" w:rsidRDefault="00BA67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9AC6F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D12CBBC"/>
    <w:lvl w:ilvl="0">
      <w:start w:val="1"/>
      <w:numFmt w:val="decimal"/>
      <w:lvlText w:val="%1."/>
      <w:lvlJc w:val="left"/>
      <w:pPr>
        <w:tabs>
          <w:tab w:val="num" w:pos="1800"/>
        </w:tabs>
        <w:ind w:left="1800" w:hanging="360"/>
      </w:pPr>
    </w:lvl>
  </w:abstractNum>
  <w:abstractNum w:abstractNumId="2">
    <w:nsid w:val="FFFFFF7D"/>
    <w:multiLevelType w:val="singleLevel"/>
    <w:tmpl w:val="4A2A7F96"/>
    <w:lvl w:ilvl="0">
      <w:start w:val="1"/>
      <w:numFmt w:val="decimal"/>
      <w:lvlText w:val="%1."/>
      <w:lvlJc w:val="left"/>
      <w:pPr>
        <w:tabs>
          <w:tab w:val="num" w:pos="1440"/>
        </w:tabs>
        <w:ind w:left="1440" w:hanging="360"/>
      </w:pPr>
    </w:lvl>
  </w:abstractNum>
  <w:abstractNum w:abstractNumId="3">
    <w:nsid w:val="FFFFFF7E"/>
    <w:multiLevelType w:val="singleLevel"/>
    <w:tmpl w:val="4148B82E"/>
    <w:lvl w:ilvl="0">
      <w:start w:val="1"/>
      <w:numFmt w:val="decimal"/>
      <w:lvlText w:val="%1."/>
      <w:lvlJc w:val="left"/>
      <w:pPr>
        <w:tabs>
          <w:tab w:val="num" w:pos="1080"/>
        </w:tabs>
        <w:ind w:left="1080" w:hanging="360"/>
      </w:pPr>
    </w:lvl>
  </w:abstractNum>
  <w:abstractNum w:abstractNumId="4">
    <w:nsid w:val="FFFFFF7F"/>
    <w:multiLevelType w:val="singleLevel"/>
    <w:tmpl w:val="0A56DC70"/>
    <w:lvl w:ilvl="0">
      <w:start w:val="1"/>
      <w:numFmt w:val="decimal"/>
      <w:lvlText w:val="%1."/>
      <w:lvlJc w:val="left"/>
      <w:pPr>
        <w:tabs>
          <w:tab w:val="num" w:pos="720"/>
        </w:tabs>
        <w:ind w:left="720" w:hanging="360"/>
      </w:pPr>
    </w:lvl>
  </w:abstractNum>
  <w:abstractNum w:abstractNumId="5">
    <w:nsid w:val="FFFFFF80"/>
    <w:multiLevelType w:val="singleLevel"/>
    <w:tmpl w:val="4CC6BDF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22269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61EEC22"/>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FC0CEAEC"/>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235E41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621C2FEC"/>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60E3D80"/>
    <w:multiLevelType w:val="hybridMultilevel"/>
    <w:tmpl w:val="4E38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C0200"/>
    <w:multiLevelType w:val="hybridMultilevel"/>
    <w:tmpl w:val="3A4824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81020"/>
    <w:multiLevelType w:val="multilevel"/>
    <w:tmpl w:val="9EC8F3E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14C0D52"/>
    <w:multiLevelType w:val="hybridMultilevel"/>
    <w:tmpl w:val="816A2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9919C3"/>
    <w:multiLevelType w:val="hybridMultilevel"/>
    <w:tmpl w:val="0C44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3D12F8"/>
    <w:multiLevelType w:val="hybridMultilevel"/>
    <w:tmpl w:val="F4E22B58"/>
    <w:lvl w:ilvl="0" w:tplc="3D402946">
      <w:start w:val="1"/>
      <w:numFmt w:val="bullet"/>
      <w:lvlText w:val=""/>
      <w:lvlJc w:val="left"/>
      <w:pPr>
        <w:tabs>
          <w:tab w:val="num" w:pos="720"/>
        </w:tabs>
        <w:ind w:left="720" w:hanging="360"/>
      </w:pPr>
      <w:rPr>
        <w:rFonts w:ascii="Symbol" w:hAnsi="Symbol" w:hint="default"/>
      </w:rPr>
    </w:lvl>
    <w:lvl w:ilvl="1" w:tplc="E5E06884">
      <w:start w:val="1"/>
      <w:numFmt w:val="bullet"/>
      <w:lvlText w:val="o"/>
      <w:lvlJc w:val="left"/>
      <w:pPr>
        <w:tabs>
          <w:tab w:val="num" w:pos="1440"/>
        </w:tabs>
        <w:ind w:left="1440" w:hanging="360"/>
      </w:pPr>
      <w:rPr>
        <w:rFonts w:ascii="Courier New" w:hAnsi="Courier New" w:cs="Courier New" w:hint="default"/>
      </w:rPr>
    </w:lvl>
    <w:lvl w:ilvl="2" w:tplc="EB8C0E34" w:tentative="1">
      <w:start w:val="1"/>
      <w:numFmt w:val="bullet"/>
      <w:lvlText w:val=""/>
      <w:lvlJc w:val="left"/>
      <w:pPr>
        <w:tabs>
          <w:tab w:val="num" w:pos="2160"/>
        </w:tabs>
        <w:ind w:left="2160" w:hanging="360"/>
      </w:pPr>
      <w:rPr>
        <w:rFonts w:ascii="Wingdings" w:hAnsi="Wingdings" w:hint="default"/>
      </w:rPr>
    </w:lvl>
    <w:lvl w:ilvl="3" w:tplc="27FA247C" w:tentative="1">
      <w:start w:val="1"/>
      <w:numFmt w:val="bullet"/>
      <w:lvlText w:val=""/>
      <w:lvlJc w:val="left"/>
      <w:pPr>
        <w:tabs>
          <w:tab w:val="num" w:pos="2880"/>
        </w:tabs>
        <w:ind w:left="2880" w:hanging="360"/>
      </w:pPr>
      <w:rPr>
        <w:rFonts w:ascii="Symbol" w:hAnsi="Symbol" w:hint="default"/>
      </w:rPr>
    </w:lvl>
    <w:lvl w:ilvl="4" w:tplc="0B6456E6" w:tentative="1">
      <w:start w:val="1"/>
      <w:numFmt w:val="bullet"/>
      <w:lvlText w:val="o"/>
      <w:lvlJc w:val="left"/>
      <w:pPr>
        <w:tabs>
          <w:tab w:val="num" w:pos="3600"/>
        </w:tabs>
        <w:ind w:left="3600" w:hanging="360"/>
      </w:pPr>
      <w:rPr>
        <w:rFonts w:ascii="Courier New" w:hAnsi="Courier New" w:cs="Courier New" w:hint="default"/>
      </w:rPr>
    </w:lvl>
    <w:lvl w:ilvl="5" w:tplc="485C7674" w:tentative="1">
      <w:start w:val="1"/>
      <w:numFmt w:val="bullet"/>
      <w:lvlText w:val=""/>
      <w:lvlJc w:val="left"/>
      <w:pPr>
        <w:tabs>
          <w:tab w:val="num" w:pos="4320"/>
        </w:tabs>
        <w:ind w:left="4320" w:hanging="360"/>
      </w:pPr>
      <w:rPr>
        <w:rFonts w:ascii="Wingdings" w:hAnsi="Wingdings" w:hint="default"/>
      </w:rPr>
    </w:lvl>
    <w:lvl w:ilvl="6" w:tplc="AA2A83BA" w:tentative="1">
      <w:start w:val="1"/>
      <w:numFmt w:val="bullet"/>
      <w:lvlText w:val=""/>
      <w:lvlJc w:val="left"/>
      <w:pPr>
        <w:tabs>
          <w:tab w:val="num" w:pos="5040"/>
        </w:tabs>
        <w:ind w:left="5040" w:hanging="360"/>
      </w:pPr>
      <w:rPr>
        <w:rFonts w:ascii="Symbol" w:hAnsi="Symbol" w:hint="default"/>
      </w:rPr>
    </w:lvl>
    <w:lvl w:ilvl="7" w:tplc="1BE8F084" w:tentative="1">
      <w:start w:val="1"/>
      <w:numFmt w:val="bullet"/>
      <w:lvlText w:val="o"/>
      <w:lvlJc w:val="left"/>
      <w:pPr>
        <w:tabs>
          <w:tab w:val="num" w:pos="5760"/>
        </w:tabs>
        <w:ind w:left="5760" w:hanging="360"/>
      </w:pPr>
      <w:rPr>
        <w:rFonts w:ascii="Courier New" w:hAnsi="Courier New" w:cs="Courier New" w:hint="default"/>
      </w:rPr>
    </w:lvl>
    <w:lvl w:ilvl="8" w:tplc="7BA02A96" w:tentative="1">
      <w:start w:val="1"/>
      <w:numFmt w:val="bullet"/>
      <w:lvlText w:val=""/>
      <w:lvlJc w:val="left"/>
      <w:pPr>
        <w:tabs>
          <w:tab w:val="num" w:pos="6480"/>
        </w:tabs>
        <w:ind w:left="6480" w:hanging="360"/>
      </w:pPr>
      <w:rPr>
        <w:rFonts w:ascii="Wingdings" w:hAnsi="Wingdings" w:hint="default"/>
      </w:rPr>
    </w:lvl>
  </w:abstractNum>
  <w:abstractNum w:abstractNumId="17">
    <w:nsid w:val="69BF19D2"/>
    <w:multiLevelType w:val="hybridMultilevel"/>
    <w:tmpl w:val="C342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1C3C4D"/>
    <w:multiLevelType w:val="hybridMultilevel"/>
    <w:tmpl w:val="477A7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F616A"/>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D2B24"/>
    <w:multiLevelType w:val="hybridMultilevel"/>
    <w:tmpl w:val="BE6811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0"/>
  </w:num>
  <w:num w:numId="4">
    <w:abstractNumId w:val="15"/>
  </w:num>
  <w:num w:numId="5">
    <w:abstractNumId w:val="14"/>
  </w:num>
  <w:num w:numId="6">
    <w:abstractNumId w:val="17"/>
  </w:num>
  <w:num w:numId="7">
    <w:abstractNumId w:val="12"/>
  </w:num>
  <w:num w:numId="8">
    <w:abstractNumId w:val="18"/>
  </w:num>
  <w:num w:numId="9">
    <w:abstractNumId w:val="13"/>
  </w:num>
  <w:num w:numId="10">
    <w:abstractNumId w:val="13"/>
  </w:num>
  <w:num w:numId="11">
    <w:abstractNumId w:val="13"/>
  </w:num>
  <w:num w:numId="12">
    <w:abstractNumId w:val="13"/>
  </w:num>
  <w:num w:numId="13">
    <w:abstractNumId w:val="13"/>
  </w:num>
  <w:num w:numId="14">
    <w:abstractNumId w:val="10"/>
  </w:num>
  <w:num w:numId="15">
    <w:abstractNumId w:val="10"/>
  </w:num>
  <w:num w:numId="16">
    <w:abstractNumId w:val="8"/>
  </w:num>
  <w:num w:numId="17">
    <w:abstractNumId w:val="8"/>
  </w:num>
  <w:num w:numId="18">
    <w:abstractNumId w:val="7"/>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14337"/>
  </w:hdrShapeDefaults>
  <w:footnotePr>
    <w:footnote w:id="-1"/>
    <w:footnote w:id="0"/>
  </w:footnotePr>
  <w:endnotePr>
    <w:endnote w:id="-1"/>
    <w:endnote w:id="0"/>
  </w:endnotePr>
  <w:compat/>
  <w:rsids>
    <w:rsidRoot w:val="00B32233"/>
    <w:rsid w:val="00001A50"/>
    <w:rsid w:val="00002AF1"/>
    <w:rsid w:val="00004C8E"/>
    <w:rsid w:val="000101C0"/>
    <w:rsid w:val="00010AD1"/>
    <w:rsid w:val="00010F4D"/>
    <w:rsid w:val="00012CF3"/>
    <w:rsid w:val="00014EEA"/>
    <w:rsid w:val="00032CB9"/>
    <w:rsid w:val="00047329"/>
    <w:rsid w:val="000511EC"/>
    <w:rsid w:val="0005338F"/>
    <w:rsid w:val="00053B4B"/>
    <w:rsid w:val="00061320"/>
    <w:rsid w:val="00061AAF"/>
    <w:rsid w:val="0006542F"/>
    <w:rsid w:val="00071EF2"/>
    <w:rsid w:val="00076999"/>
    <w:rsid w:val="00080FA3"/>
    <w:rsid w:val="00090B4F"/>
    <w:rsid w:val="00095EC7"/>
    <w:rsid w:val="00096DE6"/>
    <w:rsid w:val="000A1632"/>
    <w:rsid w:val="000A6E48"/>
    <w:rsid w:val="000B19F0"/>
    <w:rsid w:val="000C2EE5"/>
    <w:rsid w:val="000C52CD"/>
    <w:rsid w:val="000C6B02"/>
    <w:rsid w:val="000C6D76"/>
    <w:rsid w:val="000D07F9"/>
    <w:rsid w:val="000D1439"/>
    <w:rsid w:val="000D3072"/>
    <w:rsid w:val="000D5F4D"/>
    <w:rsid w:val="000E0CED"/>
    <w:rsid w:val="000E4F6D"/>
    <w:rsid w:val="000E59C8"/>
    <w:rsid w:val="000F0A97"/>
    <w:rsid w:val="000F0DC9"/>
    <w:rsid w:val="000F4456"/>
    <w:rsid w:val="000F4581"/>
    <w:rsid w:val="000F69BB"/>
    <w:rsid w:val="0010298A"/>
    <w:rsid w:val="001039C4"/>
    <w:rsid w:val="00105583"/>
    <w:rsid w:val="00105D93"/>
    <w:rsid w:val="00110DED"/>
    <w:rsid w:val="00113E01"/>
    <w:rsid w:val="001148B4"/>
    <w:rsid w:val="00114CEE"/>
    <w:rsid w:val="0012071F"/>
    <w:rsid w:val="00122CA2"/>
    <w:rsid w:val="0012421B"/>
    <w:rsid w:val="00130108"/>
    <w:rsid w:val="00131A9E"/>
    <w:rsid w:val="00137986"/>
    <w:rsid w:val="00143889"/>
    <w:rsid w:val="001545C1"/>
    <w:rsid w:val="00154B38"/>
    <w:rsid w:val="00161575"/>
    <w:rsid w:val="00161D86"/>
    <w:rsid w:val="0016424A"/>
    <w:rsid w:val="0016715B"/>
    <w:rsid w:val="001703B0"/>
    <w:rsid w:val="001724BC"/>
    <w:rsid w:val="001812F8"/>
    <w:rsid w:val="00185C75"/>
    <w:rsid w:val="001872E8"/>
    <w:rsid w:val="0019427C"/>
    <w:rsid w:val="00197D68"/>
    <w:rsid w:val="001A448C"/>
    <w:rsid w:val="001A4501"/>
    <w:rsid w:val="001A4BA0"/>
    <w:rsid w:val="001A6590"/>
    <w:rsid w:val="001A6D9D"/>
    <w:rsid w:val="001B0E32"/>
    <w:rsid w:val="001B162C"/>
    <w:rsid w:val="001B2B63"/>
    <w:rsid w:val="001B2CF8"/>
    <w:rsid w:val="001B4C43"/>
    <w:rsid w:val="001B7933"/>
    <w:rsid w:val="001C1F43"/>
    <w:rsid w:val="001C4ACA"/>
    <w:rsid w:val="001C55CF"/>
    <w:rsid w:val="001D0217"/>
    <w:rsid w:val="001D15E7"/>
    <w:rsid w:val="001D528F"/>
    <w:rsid w:val="001D68FA"/>
    <w:rsid w:val="001E04D3"/>
    <w:rsid w:val="001E089D"/>
    <w:rsid w:val="001E1B62"/>
    <w:rsid w:val="001E65C7"/>
    <w:rsid w:val="001F16B0"/>
    <w:rsid w:val="001F4271"/>
    <w:rsid w:val="002014AF"/>
    <w:rsid w:val="00203D25"/>
    <w:rsid w:val="00205C53"/>
    <w:rsid w:val="002079AD"/>
    <w:rsid w:val="002125D5"/>
    <w:rsid w:val="00215882"/>
    <w:rsid w:val="00220CBE"/>
    <w:rsid w:val="00224269"/>
    <w:rsid w:val="002254E0"/>
    <w:rsid w:val="002255FC"/>
    <w:rsid w:val="00227632"/>
    <w:rsid w:val="002316E0"/>
    <w:rsid w:val="00231ABB"/>
    <w:rsid w:val="00234AA8"/>
    <w:rsid w:val="00234FE1"/>
    <w:rsid w:val="00235AC5"/>
    <w:rsid w:val="00236F1B"/>
    <w:rsid w:val="00243BB5"/>
    <w:rsid w:val="00244D1E"/>
    <w:rsid w:val="00246402"/>
    <w:rsid w:val="00246AA2"/>
    <w:rsid w:val="00252CB8"/>
    <w:rsid w:val="00261338"/>
    <w:rsid w:val="002619BC"/>
    <w:rsid w:val="00263F55"/>
    <w:rsid w:val="00267649"/>
    <w:rsid w:val="0026768C"/>
    <w:rsid w:val="00273603"/>
    <w:rsid w:val="002752CA"/>
    <w:rsid w:val="00275D5F"/>
    <w:rsid w:val="00277367"/>
    <w:rsid w:val="00282427"/>
    <w:rsid w:val="00285C55"/>
    <w:rsid w:val="00285D3F"/>
    <w:rsid w:val="002946A7"/>
    <w:rsid w:val="00295070"/>
    <w:rsid w:val="00295DF6"/>
    <w:rsid w:val="0029655A"/>
    <w:rsid w:val="0029658F"/>
    <w:rsid w:val="00297DE2"/>
    <w:rsid w:val="002A2BB4"/>
    <w:rsid w:val="002B216D"/>
    <w:rsid w:val="002B403C"/>
    <w:rsid w:val="002B5B4E"/>
    <w:rsid w:val="002B6990"/>
    <w:rsid w:val="002B6BDB"/>
    <w:rsid w:val="002B737B"/>
    <w:rsid w:val="002C1D9F"/>
    <w:rsid w:val="002C4DD3"/>
    <w:rsid w:val="002D0428"/>
    <w:rsid w:val="002D1DCF"/>
    <w:rsid w:val="002D570C"/>
    <w:rsid w:val="002E2575"/>
    <w:rsid w:val="002E5428"/>
    <w:rsid w:val="002F065D"/>
    <w:rsid w:val="002F23BB"/>
    <w:rsid w:val="002F53DA"/>
    <w:rsid w:val="002F7075"/>
    <w:rsid w:val="00304F26"/>
    <w:rsid w:val="00305336"/>
    <w:rsid w:val="003056F6"/>
    <w:rsid w:val="00316B0D"/>
    <w:rsid w:val="00316C08"/>
    <w:rsid w:val="00316F9E"/>
    <w:rsid w:val="003235B9"/>
    <w:rsid w:val="003258BE"/>
    <w:rsid w:val="00331239"/>
    <w:rsid w:val="0033128D"/>
    <w:rsid w:val="00340B4A"/>
    <w:rsid w:val="00340DC5"/>
    <w:rsid w:val="00345095"/>
    <w:rsid w:val="00345DC0"/>
    <w:rsid w:val="00345DC5"/>
    <w:rsid w:val="003506D5"/>
    <w:rsid w:val="003510F2"/>
    <w:rsid w:val="00355375"/>
    <w:rsid w:val="003557D0"/>
    <w:rsid w:val="0035611D"/>
    <w:rsid w:val="003572DB"/>
    <w:rsid w:val="00357BBA"/>
    <w:rsid w:val="00360071"/>
    <w:rsid w:val="003606D7"/>
    <w:rsid w:val="00364704"/>
    <w:rsid w:val="003659C3"/>
    <w:rsid w:val="00365D86"/>
    <w:rsid w:val="00370743"/>
    <w:rsid w:val="003712B1"/>
    <w:rsid w:val="00372EA4"/>
    <w:rsid w:val="00372EF6"/>
    <w:rsid w:val="00373860"/>
    <w:rsid w:val="0037454A"/>
    <w:rsid w:val="0037505A"/>
    <w:rsid w:val="00377704"/>
    <w:rsid w:val="003815D1"/>
    <w:rsid w:val="00382059"/>
    <w:rsid w:val="003846A0"/>
    <w:rsid w:val="00384E24"/>
    <w:rsid w:val="00386E09"/>
    <w:rsid w:val="00392C7F"/>
    <w:rsid w:val="00396AE8"/>
    <w:rsid w:val="003A256B"/>
    <w:rsid w:val="003A2F9F"/>
    <w:rsid w:val="003A35C7"/>
    <w:rsid w:val="003A4695"/>
    <w:rsid w:val="003B402D"/>
    <w:rsid w:val="003B7907"/>
    <w:rsid w:val="003C48D9"/>
    <w:rsid w:val="003D00C3"/>
    <w:rsid w:val="003D7D41"/>
    <w:rsid w:val="003E0D70"/>
    <w:rsid w:val="003E2789"/>
    <w:rsid w:val="003E3D51"/>
    <w:rsid w:val="003E477B"/>
    <w:rsid w:val="003E4816"/>
    <w:rsid w:val="003E4B5B"/>
    <w:rsid w:val="003E6916"/>
    <w:rsid w:val="003F02B3"/>
    <w:rsid w:val="003F212F"/>
    <w:rsid w:val="003F27AA"/>
    <w:rsid w:val="003F2A7B"/>
    <w:rsid w:val="003F35A2"/>
    <w:rsid w:val="003F36D4"/>
    <w:rsid w:val="003F42F3"/>
    <w:rsid w:val="004010C5"/>
    <w:rsid w:val="0040431D"/>
    <w:rsid w:val="00406A3D"/>
    <w:rsid w:val="004103EA"/>
    <w:rsid w:val="00410943"/>
    <w:rsid w:val="00410CD2"/>
    <w:rsid w:val="00411432"/>
    <w:rsid w:val="00415186"/>
    <w:rsid w:val="00417A40"/>
    <w:rsid w:val="004228A0"/>
    <w:rsid w:val="0043568D"/>
    <w:rsid w:val="00443854"/>
    <w:rsid w:val="00444C62"/>
    <w:rsid w:val="0044526F"/>
    <w:rsid w:val="0045418A"/>
    <w:rsid w:val="00457317"/>
    <w:rsid w:val="00457786"/>
    <w:rsid w:val="004578B9"/>
    <w:rsid w:val="00457F74"/>
    <w:rsid w:val="00460066"/>
    <w:rsid w:val="004605A5"/>
    <w:rsid w:val="00460C9A"/>
    <w:rsid w:val="004646A2"/>
    <w:rsid w:val="00465773"/>
    <w:rsid w:val="004658A2"/>
    <w:rsid w:val="004720E1"/>
    <w:rsid w:val="00472197"/>
    <w:rsid w:val="00472519"/>
    <w:rsid w:val="00475DFF"/>
    <w:rsid w:val="004770D6"/>
    <w:rsid w:val="00480465"/>
    <w:rsid w:val="00483551"/>
    <w:rsid w:val="00486A88"/>
    <w:rsid w:val="00487BBD"/>
    <w:rsid w:val="00491AAD"/>
    <w:rsid w:val="004A22D4"/>
    <w:rsid w:val="004A27D1"/>
    <w:rsid w:val="004A725E"/>
    <w:rsid w:val="004A7599"/>
    <w:rsid w:val="004B05F8"/>
    <w:rsid w:val="004C26CC"/>
    <w:rsid w:val="004C6414"/>
    <w:rsid w:val="004C7F09"/>
    <w:rsid w:val="004D00E6"/>
    <w:rsid w:val="004D0280"/>
    <w:rsid w:val="004D67BA"/>
    <w:rsid w:val="004E4B78"/>
    <w:rsid w:val="004E5E87"/>
    <w:rsid w:val="004E6C7C"/>
    <w:rsid w:val="004F0F5B"/>
    <w:rsid w:val="004F4C5E"/>
    <w:rsid w:val="004F715E"/>
    <w:rsid w:val="00500B8B"/>
    <w:rsid w:val="005019D4"/>
    <w:rsid w:val="0050270A"/>
    <w:rsid w:val="00511D4C"/>
    <w:rsid w:val="00533B47"/>
    <w:rsid w:val="00536A80"/>
    <w:rsid w:val="00537337"/>
    <w:rsid w:val="00537BD1"/>
    <w:rsid w:val="00540CEE"/>
    <w:rsid w:val="00541DA7"/>
    <w:rsid w:val="00542D2A"/>
    <w:rsid w:val="005501F6"/>
    <w:rsid w:val="005506B9"/>
    <w:rsid w:val="0055212C"/>
    <w:rsid w:val="0055378E"/>
    <w:rsid w:val="0055589B"/>
    <w:rsid w:val="00563B7A"/>
    <w:rsid w:val="005742D7"/>
    <w:rsid w:val="0057592E"/>
    <w:rsid w:val="00576917"/>
    <w:rsid w:val="00582CAF"/>
    <w:rsid w:val="00593433"/>
    <w:rsid w:val="005958E9"/>
    <w:rsid w:val="0059627A"/>
    <w:rsid w:val="005A51F9"/>
    <w:rsid w:val="005A5A69"/>
    <w:rsid w:val="005B5418"/>
    <w:rsid w:val="005B6D38"/>
    <w:rsid w:val="005B6FA8"/>
    <w:rsid w:val="005D222B"/>
    <w:rsid w:val="005E0EBC"/>
    <w:rsid w:val="005E4232"/>
    <w:rsid w:val="005E488D"/>
    <w:rsid w:val="005E5771"/>
    <w:rsid w:val="005F0EA7"/>
    <w:rsid w:val="005F5830"/>
    <w:rsid w:val="005F5BB7"/>
    <w:rsid w:val="0060441E"/>
    <w:rsid w:val="006074FF"/>
    <w:rsid w:val="00610DD1"/>
    <w:rsid w:val="00613F08"/>
    <w:rsid w:val="00614444"/>
    <w:rsid w:val="006172D8"/>
    <w:rsid w:val="00621B82"/>
    <w:rsid w:val="006239AB"/>
    <w:rsid w:val="0062664D"/>
    <w:rsid w:val="006322BA"/>
    <w:rsid w:val="00632F24"/>
    <w:rsid w:val="0063425E"/>
    <w:rsid w:val="00635552"/>
    <w:rsid w:val="00643D3E"/>
    <w:rsid w:val="00646EFF"/>
    <w:rsid w:val="0065113D"/>
    <w:rsid w:val="006518CA"/>
    <w:rsid w:val="0065355D"/>
    <w:rsid w:val="00654E62"/>
    <w:rsid w:val="00660117"/>
    <w:rsid w:val="006642E7"/>
    <w:rsid w:val="006652C1"/>
    <w:rsid w:val="00674BAD"/>
    <w:rsid w:val="00676690"/>
    <w:rsid w:val="006800FE"/>
    <w:rsid w:val="00680BBE"/>
    <w:rsid w:val="0068188C"/>
    <w:rsid w:val="00684BB7"/>
    <w:rsid w:val="00687CCC"/>
    <w:rsid w:val="00687DD2"/>
    <w:rsid w:val="00691720"/>
    <w:rsid w:val="00694D29"/>
    <w:rsid w:val="0069620D"/>
    <w:rsid w:val="006963BE"/>
    <w:rsid w:val="006A1EF0"/>
    <w:rsid w:val="006A509C"/>
    <w:rsid w:val="006B5010"/>
    <w:rsid w:val="006B540B"/>
    <w:rsid w:val="006B5B53"/>
    <w:rsid w:val="006B643A"/>
    <w:rsid w:val="006C07F4"/>
    <w:rsid w:val="006C2954"/>
    <w:rsid w:val="006C72A8"/>
    <w:rsid w:val="006D1B5B"/>
    <w:rsid w:val="006D2C94"/>
    <w:rsid w:val="006D2F27"/>
    <w:rsid w:val="006D58B9"/>
    <w:rsid w:val="006D647A"/>
    <w:rsid w:val="006D7DCD"/>
    <w:rsid w:val="006E03EA"/>
    <w:rsid w:val="006E1997"/>
    <w:rsid w:val="006E1E5F"/>
    <w:rsid w:val="006E3919"/>
    <w:rsid w:val="006E39B4"/>
    <w:rsid w:val="006E4B4D"/>
    <w:rsid w:val="006E5C62"/>
    <w:rsid w:val="006E69EF"/>
    <w:rsid w:val="006F2036"/>
    <w:rsid w:val="006F4D8A"/>
    <w:rsid w:val="007028AE"/>
    <w:rsid w:val="00702F5C"/>
    <w:rsid w:val="0070433A"/>
    <w:rsid w:val="0070464F"/>
    <w:rsid w:val="007060A1"/>
    <w:rsid w:val="00706DB2"/>
    <w:rsid w:val="0071073B"/>
    <w:rsid w:val="007107DA"/>
    <w:rsid w:val="00714B70"/>
    <w:rsid w:val="00715C74"/>
    <w:rsid w:val="0072268C"/>
    <w:rsid w:val="007243DA"/>
    <w:rsid w:val="007247A6"/>
    <w:rsid w:val="0072594E"/>
    <w:rsid w:val="00725DFA"/>
    <w:rsid w:val="007329A6"/>
    <w:rsid w:val="00733AB6"/>
    <w:rsid w:val="007416FD"/>
    <w:rsid w:val="007432EF"/>
    <w:rsid w:val="0075028C"/>
    <w:rsid w:val="0075195E"/>
    <w:rsid w:val="00753CB9"/>
    <w:rsid w:val="00754A21"/>
    <w:rsid w:val="00755CA3"/>
    <w:rsid w:val="00757AFC"/>
    <w:rsid w:val="007609FE"/>
    <w:rsid w:val="00760C60"/>
    <w:rsid w:val="0076100A"/>
    <w:rsid w:val="007623AB"/>
    <w:rsid w:val="0076331C"/>
    <w:rsid w:val="00775F1A"/>
    <w:rsid w:val="0077604B"/>
    <w:rsid w:val="0077611A"/>
    <w:rsid w:val="00777812"/>
    <w:rsid w:val="0078017D"/>
    <w:rsid w:val="007858EC"/>
    <w:rsid w:val="00786DE9"/>
    <w:rsid w:val="0078723E"/>
    <w:rsid w:val="007904DA"/>
    <w:rsid w:val="00791469"/>
    <w:rsid w:val="007924A9"/>
    <w:rsid w:val="00794D28"/>
    <w:rsid w:val="007A214C"/>
    <w:rsid w:val="007A3856"/>
    <w:rsid w:val="007B3B95"/>
    <w:rsid w:val="007B4D17"/>
    <w:rsid w:val="007B58BE"/>
    <w:rsid w:val="007B73C7"/>
    <w:rsid w:val="007C1DAB"/>
    <w:rsid w:val="007C2143"/>
    <w:rsid w:val="007C293F"/>
    <w:rsid w:val="007C6CAD"/>
    <w:rsid w:val="007D3849"/>
    <w:rsid w:val="007D3DBF"/>
    <w:rsid w:val="007E41FE"/>
    <w:rsid w:val="007E5C20"/>
    <w:rsid w:val="007E6A86"/>
    <w:rsid w:val="007F027F"/>
    <w:rsid w:val="007F3CD4"/>
    <w:rsid w:val="007F6D2D"/>
    <w:rsid w:val="007F73DC"/>
    <w:rsid w:val="007F79F2"/>
    <w:rsid w:val="008120A8"/>
    <w:rsid w:val="0081477E"/>
    <w:rsid w:val="00820923"/>
    <w:rsid w:val="00820A60"/>
    <w:rsid w:val="00820AB9"/>
    <w:rsid w:val="008219C8"/>
    <w:rsid w:val="00822207"/>
    <w:rsid w:val="00827B2D"/>
    <w:rsid w:val="00831313"/>
    <w:rsid w:val="00831B48"/>
    <w:rsid w:val="00836E2D"/>
    <w:rsid w:val="00840313"/>
    <w:rsid w:val="0085558C"/>
    <w:rsid w:val="0085565F"/>
    <w:rsid w:val="0086068E"/>
    <w:rsid w:val="0086296A"/>
    <w:rsid w:val="008638D3"/>
    <w:rsid w:val="0087164B"/>
    <w:rsid w:val="0087218F"/>
    <w:rsid w:val="00872586"/>
    <w:rsid w:val="00877065"/>
    <w:rsid w:val="00881929"/>
    <w:rsid w:val="00881E7E"/>
    <w:rsid w:val="008845E5"/>
    <w:rsid w:val="00885851"/>
    <w:rsid w:val="00896C06"/>
    <w:rsid w:val="008977E9"/>
    <w:rsid w:val="008A5243"/>
    <w:rsid w:val="008A536F"/>
    <w:rsid w:val="008B55D6"/>
    <w:rsid w:val="008D0448"/>
    <w:rsid w:val="008D415F"/>
    <w:rsid w:val="008D7959"/>
    <w:rsid w:val="008E5391"/>
    <w:rsid w:val="008F3C71"/>
    <w:rsid w:val="008F6E7B"/>
    <w:rsid w:val="00900132"/>
    <w:rsid w:val="0090358B"/>
    <w:rsid w:val="00904CAC"/>
    <w:rsid w:val="009050A1"/>
    <w:rsid w:val="0090671C"/>
    <w:rsid w:val="0091029A"/>
    <w:rsid w:val="009139DB"/>
    <w:rsid w:val="00914A5D"/>
    <w:rsid w:val="00917CCC"/>
    <w:rsid w:val="009241F4"/>
    <w:rsid w:val="009252DF"/>
    <w:rsid w:val="00936521"/>
    <w:rsid w:val="00940CF2"/>
    <w:rsid w:val="0094679D"/>
    <w:rsid w:val="00954B9F"/>
    <w:rsid w:val="009558A7"/>
    <w:rsid w:val="00963FCF"/>
    <w:rsid w:val="009707E0"/>
    <w:rsid w:val="00971973"/>
    <w:rsid w:val="00972FD5"/>
    <w:rsid w:val="00977F2C"/>
    <w:rsid w:val="00980B40"/>
    <w:rsid w:val="009810E0"/>
    <w:rsid w:val="00990249"/>
    <w:rsid w:val="00994484"/>
    <w:rsid w:val="009A0322"/>
    <w:rsid w:val="009A0D2A"/>
    <w:rsid w:val="009A115A"/>
    <w:rsid w:val="009A3D33"/>
    <w:rsid w:val="009A50A9"/>
    <w:rsid w:val="009A51FC"/>
    <w:rsid w:val="009A596B"/>
    <w:rsid w:val="009A6852"/>
    <w:rsid w:val="009A732D"/>
    <w:rsid w:val="009B0962"/>
    <w:rsid w:val="009B172C"/>
    <w:rsid w:val="009C05DA"/>
    <w:rsid w:val="009C10E6"/>
    <w:rsid w:val="009D0811"/>
    <w:rsid w:val="009D3BA3"/>
    <w:rsid w:val="009E3942"/>
    <w:rsid w:val="009E68DE"/>
    <w:rsid w:val="009E793B"/>
    <w:rsid w:val="009F2C06"/>
    <w:rsid w:val="009F42F6"/>
    <w:rsid w:val="009F5690"/>
    <w:rsid w:val="009F67E6"/>
    <w:rsid w:val="009F77CD"/>
    <w:rsid w:val="00A01AE0"/>
    <w:rsid w:val="00A0603D"/>
    <w:rsid w:val="00A11878"/>
    <w:rsid w:val="00A22ADD"/>
    <w:rsid w:val="00A23033"/>
    <w:rsid w:val="00A2528B"/>
    <w:rsid w:val="00A261DB"/>
    <w:rsid w:val="00A32A75"/>
    <w:rsid w:val="00A41B7A"/>
    <w:rsid w:val="00A45129"/>
    <w:rsid w:val="00A45CE2"/>
    <w:rsid w:val="00A46E16"/>
    <w:rsid w:val="00A46E8C"/>
    <w:rsid w:val="00A50DE9"/>
    <w:rsid w:val="00A554E6"/>
    <w:rsid w:val="00A56D04"/>
    <w:rsid w:val="00A61DEF"/>
    <w:rsid w:val="00A62983"/>
    <w:rsid w:val="00A63DF3"/>
    <w:rsid w:val="00A65F2B"/>
    <w:rsid w:val="00A67038"/>
    <w:rsid w:val="00A67144"/>
    <w:rsid w:val="00A67E23"/>
    <w:rsid w:val="00A70EAA"/>
    <w:rsid w:val="00A735CB"/>
    <w:rsid w:val="00A81E4F"/>
    <w:rsid w:val="00A83428"/>
    <w:rsid w:val="00A91195"/>
    <w:rsid w:val="00A91D8F"/>
    <w:rsid w:val="00A9430C"/>
    <w:rsid w:val="00A97140"/>
    <w:rsid w:val="00A971F1"/>
    <w:rsid w:val="00AA1E58"/>
    <w:rsid w:val="00AA5400"/>
    <w:rsid w:val="00AA5F23"/>
    <w:rsid w:val="00AA630E"/>
    <w:rsid w:val="00AA730E"/>
    <w:rsid w:val="00AB10BA"/>
    <w:rsid w:val="00AB30BF"/>
    <w:rsid w:val="00AB4348"/>
    <w:rsid w:val="00AB4F64"/>
    <w:rsid w:val="00AC21C0"/>
    <w:rsid w:val="00AC5CC6"/>
    <w:rsid w:val="00AD7759"/>
    <w:rsid w:val="00AD7CA6"/>
    <w:rsid w:val="00AE125E"/>
    <w:rsid w:val="00AE135E"/>
    <w:rsid w:val="00AE5BB5"/>
    <w:rsid w:val="00AE6C1C"/>
    <w:rsid w:val="00AF04A4"/>
    <w:rsid w:val="00AF1325"/>
    <w:rsid w:val="00AF346C"/>
    <w:rsid w:val="00AF3483"/>
    <w:rsid w:val="00AF3772"/>
    <w:rsid w:val="00AF4264"/>
    <w:rsid w:val="00AF6009"/>
    <w:rsid w:val="00B01165"/>
    <w:rsid w:val="00B05077"/>
    <w:rsid w:val="00B0780E"/>
    <w:rsid w:val="00B124E6"/>
    <w:rsid w:val="00B15D4E"/>
    <w:rsid w:val="00B25E58"/>
    <w:rsid w:val="00B312D1"/>
    <w:rsid w:val="00B32233"/>
    <w:rsid w:val="00B33911"/>
    <w:rsid w:val="00B33A5E"/>
    <w:rsid w:val="00B35E8B"/>
    <w:rsid w:val="00B44DB1"/>
    <w:rsid w:val="00B46B10"/>
    <w:rsid w:val="00B540EC"/>
    <w:rsid w:val="00B66CE7"/>
    <w:rsid w:val="00B66CFA"/>
    <w:rsid w:val="00B67B47"/>
    <w:rsid w:val="00B71264"/>
    <w:rsid w:val="00B739BC"/>
    <w:rsid w:val="00B74942"/>
    <w:rsid w:val="00B76743"/>
    <w:rsid w:val="00B81364"/>
    <w:rsid w:val="00B81F36"/>
    <w:rsid w:val="00B823FF"/>
    <w:rsid w:val="00B832DA"/>
    <w:rsid w:val="00B8497A"/>
    <w:rsid w:val="00B84E94"/>
    <w:rsid w:val="00B8660A"/>
    <w:rsid w:val="00B94D1C"/>
    <w:rsid w:val="00B953E4"/>
    <w:rsid w:val="00B9684A"/>
    <w:rsid w:val="00B974DE"/>
    <w:rsid w:val="00BA1232"/>
    <w:rsid w:val="00BA4904"/>
    <w:rsid w:val="00BA67F1"/>
    <w:rsid w:val="00BB35DE"/>
    <w:rsid w:val="00BB620A"/>
    <w:rsid w:val="00BC3FCC"/>
    <w:rsid w:val="00BC5575"/>
    <w:rsid w:val="00BD0118"/>
    <w:rsid w:val="00BD535E"/>
    <w:rsid w:val="00BE0216"/>
    <w:rsid w:val="00BE37E4"/>
    <w:rsid w:val="00BE5529"/>
    <w:rsid w:val="00BE644F"/>
    <w:rsid w:val="00BF3E15"/>
    <w:rsid w:val="00BF5FC0"/>
    <w:rsid w:val="00BF7B8C"/>
    <w:rsid w:val="00C02414"/>
    <w:rsid w:val="00C03232"/>
    <w:rsid w:val="00C0377C"/>
    <w:rsid w:val="00C13D6F"/>
    <w:rsid w:val="00C13FFB"/>
    <w:rsid w:val="00C16885"/>
    <w:rsid w:val="00C16F9C"/>
    <w:rsid w:val="00C2006A"/>
    <w:rsid w:val="00C21847"/>
    <w:rsid w:val="00C23D01"/>
    <w:rsid w:val="00C25C3A"/>
    <w:rsid w:val="00C345A2"/>
    <w:rsid w:val="00C34B50"/>
    <w:rsid w:val="00C357AE"/>
    <w:rsid w:val="00C371B4"/>
    <w:rsid w:val="00C37244"/>
    <w:rsid w:val="00C405E2"/>
    <w:rsid w:val="00C415A4"/>
    <w:rsid w:val="00C42477"/>
    <w:rsid w:val="00C44714"/>
    <w:rsid w:val="00C44EC9"/>
    <w:rsid w:val="00C45B53"/>
    <w:rsid w:val="00C46417"/>
    <w:rsid w:val="00C51998"/>
    <w:rsid w:val="00C52E40"/>
    <w:rsid w:val="00C531BB"/>
    <w:rsid w:val="00C53616"/>
    <w:rsid w:val="00C64DBF"/>
    <w:rsid w:val="00C663C2"/>
    <w:rsid w:val="00C75AFA"/>
    <w:rsid w:val="00C83C15"/>
    <w:rsid w:val="00C87719"/>
    <w:rsid w:val="00C902E3"/>
    <w:rsid w:val="00C96770"/>
    <w:rsid w:val="00C9724B"/>
    <w:rsid w:val="00CA6553"/>
    <w:rsid w:val="00CB02CC"/>
    <w:rsid w:val="00CB5312"/>
    <w:rsid w:val="00CB610C"/>
    <w:rsid w:val="00CB709B"/>
    <w:rsid w:val="00CB78D5"/>
    <w:rsid w:val="00CB78FE"/>
    <w:rsid w:val="00CC50B4"/>
    <w:rsid w:val="00CC6885"/>
    <w:rsid w:val="00CC73A5"/>
    <w:rsid w:val="00CD1C57"/>
    <w:rsid w:val="00CD4D00"/>
    <w:rsid w:val="00CD6651"/>
    <w:rsid w:val="00CD71B7"/>
    <w:rsid w:val="00CE2A0B"/>
    <w:rsid w:val="00CE332A"/>
    <w:rsid w:val="00CE40BE"/>
    <w:rsid w:val="00CE5C13"/>
    <w:rsid w:val="00CF355E"/>
    <w:rsid w:val="00D00C2A"/>
    <w:rsid w:val="00D012F8"/>
    <w:rsid w:val="00D01F9F"/>
    <w:rsid w:val="00D10A6E"/>
    <w:rsid w:val="00D11D93"/>
    <w:rsid w:val="00D14BF4"/>
    <w:rsid w:val="00D16C2E"/>
    <w:rsid w:val="00D171E5"/>
    <w:rsid w:val="00D2072E"/>
    <w:rsid w:val="00D2074E"/>
    <w:rsid w:val="00D20B4F"/>
    <w:rsid w:val="00D22E74"/>
    <w:rsid w:val="00D240D4"/>
    <w:rsid w:val="00D253AC"/>
    <w:rsid w:val="00D26C4D"/>
    <w:rsid w:val="00D31AD0"/>
    <w:rsid w:val="00D40C00"/>
    <w:rsid w:val="00D43D54"/>
    <w:rsid w:val="00D4446B"/>
    <w:rsid w:val="00D477A4"/>
    <w:rsid w:val="00D47920"/>
    <w:rsid w:val="00D504C7"/>
    <w:rsid w:val="00D50F99"/>
    <w:rsid w:val="00D51998"/>
    <w:rsid w:val="00D533B5"/>
    <w:rsid w:val="00D53E54"/>
    <w:rsid w:val="00D542B1"/>
    <w:rsid w:val="00D57272"/>
    <w:rsid w:val="00D67A1D"/>
    <w:rsid w:val="00D706A1"/>
    <w:rsid w:val="00D716A0"/>
    <w:rsid w:val="00D7619C"/>
    <w:rsid w:val="00D87323"/>
    <w:rsid w:val="00D91761"/>
    <w:rsid w:val="00D943BC"/>
    <w:rsid w:val="00D9515C"/>
    <w:rsid w:val="00D95D79"/>
    <w:rsid w:val="00D96724"/>
    <w:rsid w:val="00D9721E"/>
    <w:rsid w:val="00DA41D4"/>
    <w:rsid w:val="00DC1C16"/>
    <w:rsid w:val="00DC2C7F"/>
    <w:rsid w:val="00DC42A3"/>
    <w:rsid w:val="00DC53D6"/>
    <w:rsid w:val="00DC5A7F"/>
    <w:rsid w:val="00DD316A"/>
    <w:rsid w:val="00DD327C"/>
    <w:rsid w:val="00DD5014"/>
    <w:rsid w:val="00DE4D4E"/>
    <w:rsid w:val="00DE55AF"/>
    <w:rsid w:val="00DF0D58"/>
    <w:rsid w:val="00DF5D4E"/>
    <w:rsid w:val="00E001DE"/>
    <w:rsid w:val="00E05D1B"/>
    <w:rsid w:val="00E061F5"/>
    <w:rsid w:val="00E075CC"/>
    <w:rsid w:val="00E11145"/>
    <w:rsid w:val="00E12507"/>
    <w:rsid w:val="00E13FFE"/>
    <w:rsid w:val="00E2010A"/>
    <w:rsid w:val="00E203A6"/>
    <w:rsid w:val="00E20FFF"/>
    <w:rsid w:val="00E23548"/>
    <w:rsid w:val="00E23B75"/>
    <w:rsid w:val="00E260FA"/>
    <w:rsid w:val="00E32210"/>
    <w:rsid w:val="00E32E80"/>
    <w:rsid w:val="00E346C3"/>
    <w:rsid w:val="00E3501D"/>
    <w:rsid w:val="00E41879"/>
    <w:rsid w:val="00E42208"/>
    <w:rsid w:val="00E4716B"/>
    <w:rsid w:val="00E51960"/>
    <w:rsid w:val="00E533A6"/>
    <w:rsid w:val="00E55F64"/>
    <w:rsid w:val="00E662F6"/>
    <w:rsid w:val="00E6783A"/>
    <w:rsid w:val="00E732A9"/>
    <w:rsid w:val="00E749A1"/>
    <w:rsid w:val="00E75307"/>
    <w:rsid w:val="00E813CC"/>
    <w:rsid w:val="00E83C71"/>
    <w:rsid w:val="00E854DE"/>
    <w:rsid w:val="00E91BCB"/>
    <w:rsid w:val="00E92C4B"/>
    <w:rsid w:val="00E92E26"/>
    <w:rsid w:val="00E936A8"/>
    <w:rsid w:val="00E93F47"/>
    <w:rsid w:val="00E97AB4"/>
    <w:rsid w:val="00EA0CF5"/>
    <w:rsid w:val="00EA4249"/>
    <w:rsid w:val="00EA6790"/>
    <w:rsid w:val="00EB33BE"/>
    <w:rsid w:val="00EB5BB8"/>
    <w:rsid w:val="00EB63D9"/>
    <w:rsid w:val="00EC701F"/>
    <w:rsid w:val="00ED17B7"/>
    <w:rsid w:val="00EE0033"/>
    <w:rsid w:val="00EE2C2F"/>
    <w:rsid w:val="00EE5759"/>
    <w:rsid w:val="00EE690F"/>
    <w:rsid w:val="00EF0E0B"/>
    <w:rsid w:val="00EF593A"/>
    <w:rsid w:val="00EF5F1C"/>
    <w:rsid w:val="00EF765D"/>
    <w:rsid w:val="00F011FF"/>
    <w:rsid w:val="00F01657"/>
    <w:rsid w:val="00F01765"/>
    <w:rsid w:val="00F0628C"/>
    <w:rsid w:val="00F1061A"/>
    <w:rsid w:val="00F10ACD"/>
    <w:rsid w:val="00F112A8"/>
    <w:rsid w:val="00F136A2"/>
    <w:rsid w:val="00F148FD"/>
    <w:rsid w:val="00F16CB4"/>
    <w:rsid w:val="00F21441"/>
    <w:rsid w:val="00F2333A"/>
    <w:rsid w:val="00F23350"/>
    <w:rsid w:val="00F235E4"/>
    <w:rsid w:val="00F24CCB"/>
    <w:rsid w:val="00F25786"/>
    <w:rsid w:val="00F2786F"/>
    <w:rsid w:val="00F27DA4"/>
    <w:rsid w:val="00F30930"/>
    <w:rsid w:val="00F31FB0"/>
    <w:rsid w:val="00F334EA"/>
    <w:rsid w:val="00F36A0D"/>
    <w:rsid w:val="00F441AD"/>
    <w:rsid w:val="00F52EB5"/>
    <w:rsid w:val="00F6411D"/>
    <w:rsid w:val="00F669FF"/>
    <w:rsid w:val="00F70C14"/>
    <w:rsid w:val="00F7379C"/>
    <w:rsid w:val="00F77818"/>
    <w:rsid w:val="00F82234"/>
    <w:rsid w:val="00F8277B"/>
    <w:rsid w:val="00F915DD"/>
    <w:rsid w:val="00F915E7"/>
    <w:rsid w:val="00F97920"/>
    <w:rsid w:val="00FA0624"/>
    <w:rsid w:val="00FA2150"/>
    <w:rsid w:val="00FA670E"/>
    <w:rsid w:val="00FB0576"/>
    <w:rsid w:val="00FB0A78"/>
    <w:rsid w:val="00FB3FE9"/>
    <w:rsid w:val="00FB5762"/>
    <w:rsid w:val="00FC363D"/>
    <w:rsid w:val="00FC4C44"/>
    <w:rsid w:val="00FD2821"/>
    <w:rsid w:val="00FD2AB4"/>
    <w:rsid w:val="00FD3F3D"/>
    <w:rsid w:val="00FD5344"/>
    <w:rsid w:val="00FD555D"/>
    <w:rsid w:val="00FE4490"/>
    <w:rsid w:val="00FE5A1F"/>
    <w:rsid w:val="00FE6B02"/>
    <w:rsid w:val="00FF0396"/>
    <w:rsid w:val="00FF45A5"/>
    <w:rsid w:val="00FF7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atentStyles>
  <w:style w:type="paragraph" w:default="1" w:styleId="Normal">
    <w:name w:val="Normal"/>
    <w:qFormat/>
    <w:rsid w:val="003506D5"/>
    <w:pPr>
      <w:spacing w:before="80" w:after="8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CC6885"/>
    <w:pPr>
      <w:keepNext/>
      <w:pageBreakBefore/>
      <w:numPr>
        <w:numId w:val="13"/>
      </w:numPr>
      <w:spacing w:before="240" w:after="60"/>
      <w:outlineLvl w:val="0"/>
    </w:pPr>
    <w:rPr>
      <w:b/>
      <w:kern w:val="28"/>
      <w:sz w:val="28"/>
    </w:rPr>
  </w:style>
  <w:style w:type="paragraph" w:styleId="Heading2">
    <w:name w:val="heading 2"/>
    <w:basedOn w:val="Normal"/>
    <w:next w:val="BodyText2"/>
    <w:link w:val="Heading2Char"/>
    <w:qFormat/>
    <w:rsid w:val="003506D5"/>
    <w:pPr>
      <w:keepNext/>
      <w:numPr>
        <w:ilvl w:val="1"/>
        <w:numId w:val="13"/>
      </w:numPr>
      <w:spacing w:before="240" w:after="60"/>
      <w:outlineLvl w:val="1"/>
    </w:pPr>
    <w:rPr>
      <w:b/>
      <w:i/>
    </w:rPr>
  </w:style>
  <w:style w:type="paragraph" w:styleId="Heading3">
    <w:name w:val="heading 3"/>
    <w:basedOn w:val="Normal"/>
    <w:next w:val="Normal"/>
    <w:link w:val="Heading3Char"/>
    <w:qFormat/>
    <w:rsid w:val="003506D5"/>
    <w:pPr>
      <w:keepNext/>
      <w:numPr>
        <w:ilvl w:val="2"/>
        <w:numId w:val="13"/>
      </w:numPr>
      <w:spacing w:before="240" w:after="60"/>
      <w:outlineLvl w:val="2"/>
    </w:pPr>
  </w:style>
  <w:style w:type="paragraph" w:styleId="Heading4">
    <w:name w:val="heading 4"/>
    <w:aliases w:val="SPECBODY"/>
    <w:basedOn w:val="Normal"/>
    <w:next w:val="Normal"/>
    <w:link w:val="Heading4Char"/>
    <w:qFormat/>
    <w:rsid w:val="003506D5"/>
    <w:pPr>
      <w:keepNext/>
      <w:numPr>
        <w:ilvl w:val="3"/>
        <w:numId w:val="13"/>
      </w:numPr>
      <w:spacing w:before="240" w:after="60"/>
      <w:outlineLvl w:val="3"/>
    </w:pPr>
    <w:rPr>
      <w:i/>
    </w:rPr>
  </w:style>
  <w:style w:type="paragraph" w:styleId="Heading5">
    <w:name w:val="heading 5"/>
    <w:basedOn w:val="Normal"/>
    <w:next w:val="Normal"/>
    <w:link w:val="Heading5Char"/>
    <w:qFormat/>
    <w:rsid w:val="003506D5"/>
    <w:pPr>
      <w:numPr>
        <w:ilvl w:val="4"/>
        <w:numId w:val="13"/>
      </w:numPr>
      <w:spacing w:before="240" w:after="6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885"/>
    <w:rPr>
      <w:rFonts w:ascii="Arial" w:eastAsia="Times New Roman" w:hAnsi="Arial" w:cs="Times New Roman"/>
      <w:b/>
      <w:kern w:val="28"/>
      <w:sz w:val="28"/>
      <w:szCs w:val="24"/>
    </w:rPr>
  </w:style>
  <w:style w:type="paragraph" w:styleId="Title">
    <w:name w:val="Title"/>
    <w:basedOn w:val="Normal"/>
    <w:next w:val="Normal"/>
    <w:link w:val="TitleChar"/>
    <w:uiPriority w:val="10"/>
    <w:qFormat/>
    <w:rsid w:val="00B322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233"/>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B32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510F2"/>
    <w:rPr>
      <w:color w:val="0000FF" w:themeColor="hyperlink"/>
      <w:u w:val="single"/>
    </w:rPr>
  </w:style>
  <w:style w:type="paragraph" w:styleId="Caption">
    <w:name w:val="caption"/>
    <w:basedOn w:val="Normal"/>
    <w:next w:val="Normal"/>
    <w:unhideWhenUsed/>
    <w:qFormat/>
    <w:rsid w:val="00472197"/>
    <w:rPr>
      <w:b/>
      <w:bCs/>
      <w:color w:val="4F81BD" w:themeColor="accent1"/>
      <w:sz w:val="18"/>
      <w:szCs w:val="18"/>
    </w:rPr>
  </w:style>
  <w:style w:type="character" w:styleId="FollowedHyperlink">
    <w:name w:val="FollowedHyperlink"/>
    <w:basedOn w:val="DefaultParagraphFont"/>
    <w:uiPriority w:val="99"/>
    <w:semiHidden/>
    <w:unhideWhenUsed/>
    <w:rsid w:val="00154B38"/>
    <w:rPr>
      <w:color w:val="800080" w:themeColor="followedHyperlink"/>
      <w:u w:val="single"/>
    </w:rPr>
  </w:style>
  <w:style w:type="paragraph" w:styleId="Header">
    <w:name w:val="header"/>
    <w:basedOn w:val="Normal"/>
    <w:link w:val="HeaderChar"/>
    <w:uiPriority w:val="99"/>
    <w:semiHidden/>
    <w:unhideWhenUsed/>
    <w:rsid w:val="001D528F"/>
    <w:pPr>
      <w:tabs>
        <w:tab w:val="center" w:pos="4680"/>
        <w:tab w:val="right" w:pos="9360"/>
      </w:tabs>
      <w:spacing w:after="0"/>
    </w:pPr>
  </w:style>
  <w:style w:type="character" w:customStyle="1" w:styleId="HeaderChar">
    <w:name w:val="Header Char"/>
    <w:basedOn w:val="DefaultParagraphFont"/>
    <w:link w:val="Header"/>
    <w:uiPriority w:val="99"/>
    <w:semiHidden/>
    <w:rsid w:val="001D528F"/>
  </w:style>
  <w:style w:type="paragraph" w:styleId="Footer">
    <w:name w:val="footer"/>
    <w:basedOn w:val="Normal"/>
    <w:link w:val="FooterChar"/>
    <w:uiPriority w:val="99"/>
    <w:unhideWhenUsed/>
    <w:rsid w:val="001D528F"/>
    <w:pPr>
      <w:tabs>
        <w:tab w:val="center" w:pos="4680"/>
        <w:tab w:val="right" w:pos="9360"/>
      </w:tabs>
      <w:spacing w:after="0"/>
    </w:pPr>
  </w:style>
  <w:style w:type="character" w:customStyle="1" w:styleId="FooterChar">
    <w:name w:val="Footer Char"/>
    <w:basedOn w:val="DefaultParagraphFont"/>
    <w:link w:val="Footer"/>
    <w:uiPriority w:val="99"/>
    <w:rsid w:val="001D528F"/>
  </w:style>
  <w:style w:type="paragraph" w:styleId="BalloonText">
    <w:name w:val="Balloon Text"/>
    <w:basedOn w:val="Normal"/>
    <w:link w:val="BalloonTextChar"/>
    <w:uiPriority w:val="99"/>
    <w:semiHidden/>
    <w:unhideWhenUsed/>
    <w:rsid w:val="001D528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28F"/>
    <w:rPr>
      <w:rFonts w:ascii="Tahoma" w:hAnsi="Tahoma" w:cs="Tahoma"/>
      <w:sz w:val="16"/>
      <w:szCs w:val="16"/>
    </w:rPr>
  </w:style>
  <w:style w:type="paragraph" w:styleId="ListParagraph">
    <w:name w:val="List Paragraph"/>
    <w:basedOn w:val="Normal"/>
    <w:uiPriority w:val="34"/>
    <w:qFormat/>
    <w:rsid w:val="007060A1"/>
    <w:pPr>
      <w:ind w:left="720"/>
      <w:contextualSpacing/>
    </w:pPr>
  </w:style>
  <w:style w:type="character" w:customStyle="1" w:styleId="Heading2Char">
    <w:name w:val="Heading 2 Char"/>
    <w:basedOn w:val="DefaultParagraphFont"/>
    <w:link w:val="Heading2"/>
    <w:rsid w:val="000D5F4D"/>
    <w:rPr>
      <w:rFonts w:ascii="Arial" w:eastAsia="Times New Roman" w:hAnsi="Arial" w:cs="Times New Roman"/>
      <w:b/>
      <w:i/>
      <w:sz w:val="24"/>
      <w:szCs w:val="24"/>
    </w:rPr>
  </w:style>
  <w:style w:type="character" w:customStyle="1" w:styleId="Heading3Char">
    <w:name w:val="Heading 3 Char"/>
    <w:basedOn w:val="DefaultParagraphFont"/>
    <w:link w:val="Heading3"/>
    <w:rsid w:val="000D5F4D"/>
    <w:rPr>
      <w:rFonts w:ascii="Arial" w:eastAsia="Times New Roman" w:hAnsi="Arial" w:cs="Times New Roman"/>
      <w:sz w:val="24"/>
      <w:szCs w:val="24"/>
    </w:rPr>
  </w:style>
  <w:style w:type="paragraph" w:styleId="FootnoteText">
    <w:name w:val="footnote text"/>
    <w:basedOn w:val="Normal"/>
    <w:link w:val="FootnoteTextChar"/>
    <w:uiPriority w:val="99"/>
    <w:semiHidden/>
    <w:unhideWhenUsed/>
    <w:rsid w:val="00D7619C"/>
    <w:pPr>
      <w:spacing w:after="0"/>
    </w:pPr>
    <w:rPr>
      <w:sz w:val="20"/>
      <w:szCs w:val="20"/>
    </w:rPr>
  </w:style>
  <w:style w:type="character" w:customStyle="1" w:styleId="FootnoteTextChar">
    <w:name w:val="Footnote Text Char"/>
    <w:basedOn w:val="DefaultParagraphFont"/>
    <w:link w:val="FootnoteText"/>
    <w:uiPriority w:val="99"/>
    <w:semiHidden/>
    <w:rsid w:val="00D7619C"/>
    <w:rPr>
      <w:sz w:val="20"/>
      <w:szCs w:val="20"/>
    </w:rPr>
  </w:style>
  <w:style w:type="character" w:styleId="FootnoteReference">
    <w:name w:val="footnote reference"/>
    <w:basedOn w:val="DefaultParagraphFont"/>
    <w:uiPriority w:val="99"/>
    <w:semiHidden/>
    <w:unhideWhenUsed/>
    <w:rsid w:val="00D7619C"/>
    <w:rPr>
      <w:vertAlign w:val="superscript"/>
    </w:rPr>
  </w:style>
  <w:style w:type="character" w:styleId="PlaceholderText">
    <w:name w:val="Placeholder Text"/>
    <w:basedOn w:val="DefaultParagraphFont"/>
    <w:uiPriority w:val="99"/>
    <w:semiHidden/>
    <w:rsid w:val="003B402D"/>
    <w:rPr>
      <w:color w:val="808080"/>
    </w:rPr>
  </w:style>
  <w:style w:type="paragraph" w:customStyle="1" w:styleId="Body">
    <w:name w:val="Body"/>
    <w:basedOn w:val="Normal"/>
    <w:rsid w:val="003506D5"/>
  </w:style>
  <w:style w:type="paragraph" w:styleId="BodyText2">
    <w:name w:val="Body Text 2"/>
    <w:basedOn w:val="Normal"/>
    <w:link w:val="BodyText2Char"/>
    <w:uiPriority w:val="99"/>
    <w:semiHidden/>
    <w:unhideWhenUsed/>
    <w:rsid w:val="003506D5"/>
    <w:pPr>
      <w:spacing w:after="120" w:line="480" w:lineRule="auto"/>
    </w:pPr>
  </w:style>
  <w:style w:type="character" w:customStyle="1" w:styleId="BodyText2Char">
    <w:name w:val="Body Text 2 Char"/>
    <w:basedOn w:val="DefaultParagraphFont"/>
    <w:link w:val="BodyText2"/>
    <w:uiPriority w:val="99"/>
    <w:semiHidden/>
    <w:rsid w:val="003506D5"/>
  </w:style>
  <w:style w:type="character" w:customStyle="1" w:styleId="Heading4Char">
    <w:name w:val="Heading 4 Char"/>
    <w:aliases w:val="SPECBODY Char"/>
    <w:basedOn w:val="DefaultParagraphFont"/>
    <w:link w:val="Heading4"/>
    <w:rsid w:val="003506D5"/>
    <w:rPr>
      <w:rFonts w:ascii="Arial" w:eastAsia="Times New Roman" w:hAnsi="Arial" w:cs="Times New Roman"/>
      <w:i/>
      <w:sz w:val="24"/>
      <w:szCs w:val="24"/>
    </w:rPr>
  </w:style>
  <w:style w:type="character" w:customStyle="1" w:styleId="Heading5Char">
    <w:name w:val="Heading 5 Char"/>
    <w:basedOn w:val="DefaultParagraphFont"/>
    <w:link w:val="Heading5"/>
    <w:rsid w:val="003506D5"/>
    <w:rPr>
      <w:rFonts w:ascii="Arial" w:eastAsia="Times New Roman" w:hAnsi="Arial" w:cs="Times New Roman"/>
      <w:i/>
      <w:sz w:val="24"/>
      <w:szCs w:val="24"/>
    </w:rPr>
  </w:style>
  <w:style w:type="paragraph" w:styleId="ListBullet">
    <w:name w:val="List Bullet"/>
    <w:basedOn w:val="Normal"/>
    <w:autoRedefine/>
    <w:rsid w:val="003506D5"/>
    <w:pPr>
      <w:keepNext/>
      <w:numPr>
        <w:numId w:val="15"/>
      </w:numPr>
    </w:pPr>
  </w:style>
  <w:style w:type="paragraph" w:styleId="ListBullet2">
    <w:name w:val="List Bullet 2"/>
    <w:basedOn w:val="Normal"/>
    <w:autoRedefine/>
    <w:rsid w:val="003506D5"/>
    <w:pPr>
      <w:numPr>
        <w:numId w:val="17"/>
      </w:numPr>
    </w:pPr>
    <w:rPr>
      <w:i/>
    </w:rPr>
  </w:style>
  <w:style w:type="paragraph" w:styleId="ListBullet3">
    <w:name w:val="List Bullet 3"/>
    <w:basedOn w:val="Normal"/>
    <w:autoRedefine/>
    <w:rsid w:val="003506D5"/>
    <w:pPr>
      <w:numPr>
        <w:numId w:val="19"/>
      </w:numPr>
    </w:pPr>
  </w:style>
  <w:style w:type="paragraph" w:styleId="TOC1">
    <w:name w:val="toc 1"/>
    <w:basedOn w:val="Normal"/>
    <w:next w:val="Normal"/>
    <w:autoRedefine/>
    <w:uiPriority w:val="39"/>
    <w:semiHidden/>
    <w:rsid w:val="003506D5"/>
    <w:pPr>
      <w:spacing w:before="120" w:after="0"/>
    </w:pPr>
    <w:rPr>
      <w:rFonts w:asciiTheme="minorHAnsi" w:hAnsiTheme="minorHAnsi"/>
      <w:b/>
    </w:rPr>
  </w:style>
  <w:style w:type="paragraph" w:styleId="TOC2">
    <w:name w:val="toc 2"/>
    <w:basedOn w:val="Normal"/>
    <w:next w:val="Normal"/>
    <w:autoRedefine/>
    <w:uiPriority w:val="39"/>
    <w:semiHidden/>
    <w:rsid w:val="003506D5"/>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rsid w:val="003506D5"/>
    <w:pPr>
      <w:spacing w:before="0" w:after="0"/>
      <w:ind w:left="480"/>
    </w:pPr>
    <w:rPr>
      <w:rFonts w:asciiTheme="minorHAnsi" w:hAnsiTheme="minorHAnsi"/>
      <w:sz w:val="22"/>
      <w:szCs w:val="22"/>
    </w:rPr>
  </w:style>
  <w:style w:type="paragraph" w:styleId="TOC4">
    <w:name w:val="toc 4"/>
    <w:basedOn w:val="Normal"/>
    <w:next w:val="Normal"/>
    <w:autoRedefine/>
    <w:uiPriority w:val="39"/>
    <w:semiHidden/>
    <w:rsid w:val="003506D5"/>
    <w:pPr>
      <w:spacing w:before="0" w:after="0"/>
      <w:ind w:left="720"/>
    </w:pPr>
    <w:rPr>
      <w:rFonts w:asciiTheme="minorHAnsi" w:hAnsiTheme="minorHAnsi"/>
      <w:sz w:val="20"/>
      <w:szCs w:val="20"/>
    </w:rPr>
  </w:style>
  <w:style w:type="paragraph" w:customStyle="1" w:styleId="code">
    <w:name w:val="code"/>
    <w:basedOn w:val="Normal"/>
    <w:rsid w:val="003506D5"/>
    <w:pPr>
      <w:keepLines/>
      <w:tabs>
        <w:tab w:val="left" w:pos="360"/>
        <w:tab w:val="left" w:pos="720"/>
        <w:tab w:val="left" w:pos="1080"/>
        <w:tab w:val="left" w:pos="1440"/>
        <w:tab w:val="left" w:pos="1800"/>
        <w:tab w:val="left" w:pos="2160"/>
        <w:tab w:val="left" w:pos="2520"/>
        <w:tab w:val="left" w:pos="2880"/>
        <w:tab w:val="left" w:pos="3240"/>
        <w:tab w:val="left" w:pos="3600"/>
        <w:tab w:val="left" w:pos="3960"/>
      </w:tabs>
      <w:spacing w:before="60" w:after="0" w:line="260" w:lineRule="atLeast"/>
      <w:ind w:left="720"/>
    </w:pPr>
    <w:rPr>
      <w:rFonts w:ascii="Courier" w:hAnsi="Courier"/>
      <w:sz w:val="20"/>
    </w:rPr>
  </w:style>
  <w:style w:type="paragraph" w:styleId="TOC5">
    <w:name w:val="toc 5"/>
    <w:basedOn w:val="Normal"/>
    <w:next w:val="Normal"/>
    <w:autoRedefine/>
    <w:uiPriority w:val="39"/>
    <w:semiHidden/>
    <w:unhideWhenUsed/>
    <w:rsid w:val="003506D5"/>
    <w:pPr>
      <w:ind w:left="960"/>
    </w:pPr>
  </w:style>
  <w:style w:type="paragraph" w:styleId="TOC6">
    <w:name w:val="toc 6"/>
    <w:basedOn w:val="Normal"/>
    <w:next w:val="Normal"/>
    <w:autoRedefine/>
    <w:uiPriority w:val="39"/>
    <w:semiHidden/>
    <w:unhideWhenUsed/>
    <w:rsid w:val="003506D5"/>
    <w:pPr>
      <w:ind w:left="1200"/>
    </w:pPr>
  </w:style>
  <w:style w:type="paragraph" w:styleId="TOC7">
    <w:name w:val="toc 7"/>
    <w:basedOn w:val="Normal"/>
    <w:next w:val="Normal"/>
    <w:autoRedefine/>
    <w:uiPriority w:val="39"/>
    <w:semiHidden/>
    <w:unhideWhenUsed/>
    <w:rsid w:val="003506D5"/>
    <w:pPr>
      <w:ind w:left="1440"/>
    </w:pPr>
  </w:style>
  <w:style w:type="paragraph" w:styleId="TOC8">
    <w:name w:val="toc 8"/>
    <w:basedOn w:val="Normal"/>
    <w:next w:val="Normal"/>
    <w:autoRedefine/>
    <w:uiPriority w:val="39"/>
    <w:semiHidden/>
    <w:unhideWhenUsed/>
    <w:rsid w:val="003506D5"/>
    <w:pPr>
      <w:ind w:left="1680"/>
    </w:pPr>
  </w:style>
  <w:style w:type="paragraph" w:styleId="TOC9">
    <w:name w:val="toc 9"/>
    <w:basedOn w:val="Normal"/>
    <w:next w:val="Normal"/>
    <w:autoRedefine/>
    <w:uiPriority w:val="39"/>
    <w:semiHidden/>
    <w:unhideWhenUsed/>
    <w:rsid w:val="003506D5"/>
    <w:pPr>
      <w:ind w:left="1920"/>
    </w:pPr>
  </w:style>
  <w:style w:type="paragraph" w:styleId="ListNumber">
    <w:name w:val="List Number"/>
    <w:basedOn w:val="Normal"/>
    <w:unhideWhenUsed/>
    <w:rsid w:val="004A27D1"/>
    <w:pPr>
      <w:numPr>
        <w:numId w:val="22"/>
      </w:numPr>
      <w:contextualSpacing/>
    </w:pPr>
  </w:style>
</w:styles>
</file>

<file path=word/webSettings.xml><?xml version="1.0" encoding="utf-8"?>
<w:webSettings xmlns:r="http://schemas.openxmlformats.org/officeDocument/2006/relationships" xmlns:w="http://schemas.openxmlformats.org/wordprocessingml/2006/main">
  <w:divs>
    <w:div w:id="13264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epard.Siegel@atomicrules.com" TargetMode="External"/><Relationship Id="rId13" Type="http://schemas.openxmlformats.org/officeDocument/2006/relationships/hyperlink" Target="http://www.opencpi.org/do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cpi.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cpi.org/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pencpi.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jkulp@mercfed.com"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60497-458E-439B-98CA-0FAB0F2F5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19</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SLS Cine</Company>
  <LinksUpToDate>false</LinksUpToDate>
  <CharactersWithSpaces>19760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Shepard Siegel</dc:creator>
  <cp:keywords/>
  <dc:description/>
  <cp:lastModifiedBy>Shepard Siegel</cp:lastModifiedBy>
  <cp:revision>7</cp:revision>
  <cp:lastPrinted>2010-08-11T22:11:00Z</cp:lastPrinted>
  <dcterms:created xsi:type="dcterms:W3CDTF">2010-08-09T11:58:00Z</dcterms:created>
  <dcterms:modified xsi:type="dcterms:W3CDTF">2010-08-13T12:18:00Z</dcterms:modified>
</cp:coreProperties>
</file>