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w:t>
      </w:r>
      <w:r w:rsidR="006969F3">
        <w:rPr>
          <w:b/>
          <w:sz w:val="56"/>
          <w:szCs w:val="56"/>
        </w:rPr>
        <w:t>Device 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506D5" w:rsidP="003506D5">
      <w:r w:rsidRPr="001E2B1B">
        <w:t xml:space="preserve">Authors: </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(jkulp@mercfed.com)</w:t>
      </w:r>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943073">
            <w:pPr>
              <w:jc w:val="center"/>
              <w:rPr>
                <w:b/>
                <w:sz w:val="16"/>
              </w:rPr>
            </w:pPr>
            <w:r w:rsidRPr="001E2B1B">
              <w:rPr>
                <w:b/>
                <w:sz w:val="16"/>
              </w:rPr>
              <w:t>Revision</w:t>
            </w:r>
          </w:p>
        </w:tc>
        <w:tc>
          <w:tcPr>
            <w:tcW w:w="5850" w:type="dxa"/>
          </w:tcPr>
          <w:p w:rsidR="003506D5" w:rsidRPr="001E2B1B" w:rsidRDefault="003506D5" w:rsidP="00943073">
            <w:pPr>
              <w:jc w:val="center"/>
              <w:rPr>
                <w:b/>
                <w:sz w:val="16"/>
              </w:rPr>
            </w:pPr>
            <w:r w:rsidRPr="001E2B1B">
              <w:rPr>
                <w:b/>
                <w:sz w:val="16"/>
              </w:rPr>
              <w:t>Description of Change</w:t>
            </w:r>
          </w:p>
        </w:tc>
        <w:tc>
          <w:tcPr>
            <w:tcW w:w="782" w:type="dxa"/>
          </w:tcPr>
          <w:p w:rsidR="003506D5" w:rsidRPr="001E2B1B" w:rsidRDefault="003506D5" w:rsidP="00943073">
            <w:pPr>
              <w:jc w:val="center"/>
              <w:rPr>
                <w:b/>
                <w:sz w:val="16"/>
              </w:rPr>
            </w:pPr>
            <w:r w:rsidRPr="001E2B1B">
              <w:rPr>
                <w:b/>
                <w:sz w:val="16"/>
              </w:rPr>
              <w:t>By</w:t>
            </w:r>
          </w:p>
        </w:tc>
        <w:tc>
          <w:tcPr>
            <w:tcW w:w="1176" w:type="dxa"/>
          </w:tcPr>
          <w:p w:rsidR="003506D5" w:rsidRPr="001E2B1B" w:rsidRDefault="003506D5" w:rsidP="00943073">
            <w:pPr>
              <w:jc w:val="center"/>
              <w:rPr>
                <w:b/>
                <w:sz w:val="16"/>
              </w:rPr>
            </w:pPr>
            <w:r w:rsidRPr="001E2B1B">
              <w:rPr>
                <w:b/>
                <w:sz w:val="16"/>
              </w:rPr>
              <w:t>Date</w:t>
            </w:r>
          </w:p>
        </w:tc>
      </w:tr>
      <w:tr w:rsidR="003506D5" w:rsidRPr="00177380">
        <w:trPr>
          <w:trHeight w:val="101"/>
        </w:trPr>
        <w:tc>
          <w:tcPr>
            <w:tcW w:w="1015" w:type="dxa"/>
          </w:tcPr>
          <w:p w:rsidR="003506D5" w:rsidRPr="00177380" w:rsidRDefault="003506D5" w:rsidP="00943073">
            <w:pPr>
              <w:spacing w:before="0" w:after="0"/>
              <w:rPr>
                <w:sz w:val="14"/>
                <w:szCs w:val="14"/>
              </w:rPr>
            </w:pPr>
            <w:r>
              <w:rPr>
                <w:sz w:val="14"/>
                <w:szCs w:val="14"/>
              </w:rPr>
              <w:t>1</w:t>
            </w:r>
            <w:r w:rsidRPr="00177380">
              <w:rPr>
                <w:sz w:val="14"/>
                <w:szCs w:val="14"/>
              </w:rPr>
              <w:t>.01</w:t>
            </w:r>
          </w:p>
        </w:tc>
        <w:tc>
          <w:tcPr>
            <w:tcW w:w="5850" w:type="dxa"/>
          </w:tcPr>
          <w:p w:rsidR="003506D5" w:rsidRDefault="003506D5">
            <w:pPr>
              <w:spacing w:before="0" w:after="0"/>
              <w:rPr>
                <w:sz w:val="14"/>
                <w:szCs w:val="14"/>
              </w:rPr>
            </w:pPr>
            <w:r>
              <w:rPr>
                <w:sz w:val="14"/>
                <w:szCs w:val="14"/>
              </w:rPr>
              <w:t>Creation</w:t>
            </w:r>
          </w:p>
        </w:tc>
        <w:tc>
          <w:tcPr>
            <w:tcW w:w="782" w:type="dxa"/>
          </w:tcPr>
          <w:p w:rsidR="003506D5" w:rsidRPr="00177380" w:rsidRDefault="003506D5" w:rsidP="00943073">
            <w:pPr>
              <w:spacing w:before="0" w:after="0"/>
              <w:rPr>
                <w:sz w:val="14"/>
                <w:szCs w:val="14"/>
              </w:rPr>
            </w:pPr>
            <w:r>
              <w:rPr>
                <w:sz w:val="14"/>
                <w:szCs w:val="14"/>
              </w:rPr>
              <w:t>jkulp</w:t>
            </w:r>
          </w:p>
        </w:tc>
        <w:tc>
          <w:tcPr>
            <w:tcW w:w="1176" w:type="dxa"/>
          </w:tcPr>
          <w:p w:rsidR="003506D5" w:rsidRPr="00177380" w:rsidRDefault="003506D5" w:rsidP="00943073">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747769" w:rsidRPr="00177380" w:rsidTr="00197C7E">
        <w:trPr>
          <w:trHeight w:val="101"/>
        </w:trPr>
        <w:tc>
          <w:tcPr>
            <w:tcW w:w="1015" w:type="dxa"/>
          </w:tcPr>
          <w:p w:rsidR="00747769" w:rsidRDefault="00747769" w:rsidP="00197C7E">
            <w:pPr>
              <w:spacing w:before="0" w:after="0"/>
              <w:rPr>
                <w:sz w:val="14"/>
                <w:szCs w:val="14"/>
              </w:rPr>
            </w:pPr>
            <w:r>
              <w:rPr>
                <w:sz w:val="14"/>
                <w:szCs w:val="14"/>
              </w:rPr>
              <w:t>1.02</w:t>
            </w:r>
          </w:p>
        </w:tc>
        <w:tc>
          <w:tcPr>
            <w:tcW w:w="5850" w:type="dxa"/>
          </w:tcPr>
          <w:p w:rsidR="00747769" w:rsidRDefault="00747769" w:rsidP="00197C7E">
            <w:pPr>
              <w:spacing w:before="0" w:after="0"/>
              <w:rPr>
                <w:sz w:val="14"/>
                <w:szCs w:val="14"/>
              </w:rPr>
            </w:pPr>
            <w:r>
              <w:rPr>
                <w:sz w:val="14"/>
                <w:szCs w:val="14"/>
              </w:rPr>
              <w:t>Added TimeGate documentation</w:t>
            </w:r>
          </w:p>
        </w:tc>
        <w:tc>
          <w:tcPr>
            <w:tcW w:w="782" w:type="dxa"/>
          </w:tcPr>
          <w:p w:rsidR="00747769" w:rsidRDefault="00747769" w:rsidP="00197C7E">
            <w:pPr>
              <w:spacing w:before="0" w:after="0"/>
              <w:rPr>
                <w:sz w:val="14"/>
                <w:szCs w:val="14"/>
              </w:rPr>
            </w:pPr>
            <w:r>
              <w:rPr>
                <w:sz w:val="14"/>
                <w:szCs w:val="14"/>
              </w:rPr>
              <w:t>Ssiegel</w:t>
            </w:r>
          </w:p>
        </w:tc>
        <w:tc>
          <w:tcPr>
            <w:tcW w:w="1176" w:type="dxa"/>
          </w:tcPr>
          <w:p w:rsidR="00747769" w:rsidRDefault="00747769" w:rsidP="00197C7E">
            <w:pPr>
              <w:spacing w:before="0" w:after="0"/>
              <w:rPr>
                <w:sz w:val="14"/>
                <w:szCs w:val="14"/>
              </w:rPr>
            </w:pPr>
            <w:r>
              <w:rPr>
                <w:sz w:val="14"/>
                <w:szCs w:val="14"/>
              </w:rPr>
              <w:t>2010-08-16</w:t>
            </w:r>
          </w:p>
        </w:tc>
      </w:tr>
      <w:tr w:rsidR="003506D5" w:rsidRPr="00177380">
        <w:trPr>
          <w:trHeight w:val="101"/>
        </w:trPr>
        <w:tc>
          <w:tcPr>
            <w:tcW w:w="1015" w:type="dxa"/>
          </w:tcPr>
          <w:p w:rsidR="003506D5" w:rsidRDefault="00C33961" w:rsidP="00943073">
            <w:pPr>
              <w:spacing w:before="0" w:after="0"/>
              <w:rPr>
                <w:sz w:val="14"/>
                <w:szCs w:val="14"/>
              </w:rPr>
            </w:pPr>
            <w:r>
              <w:rPr>
                <w:sz w:val="14"/>
                <w:szCs w:val="14"/>
              </w:rPr>
              <w:t>1.0</w:t>
            </w:r>
            <w:r w:rsidR="00747769">
              <w:rPr>
                <w:sz w:val="14"/>
                <w:szCs w:val="14"/>
              </w:rPr>
              <w:t>3</w:t>
            </w:r>
          </w:p>
        </w:tc>
        <w:tc>
          <w:tcPr>
            <w:tcW w:w="5850" w:type="dxa"/>
          </w:tcPr>
          <w:p w:rsidR="003506D5" w:rsidRDefault="00747769" w:rsidP="00747769">
            <w:pPr>
              <w:spacing w:before="0" w:after="0"/>
              <w:rPr>
                <w:sz w:val="14"/>
                <w:szCs w:val="14"/>
              </w:rPr>
            </w:pPr>
            <w:r>
              <w:rPr>
                <w:sz w:val="14"/>
                <w:szCs w:val="14"/>
              </w:rPr>
              <w:t>Fixed omission of Tme Trigger in ADC and DAC</w:t>
            </w:r>
          </w:p>
        </w:tc>
        <w:tc>
          <w:tcPr>
            <w:tcW w:w="782" w:type="dxa"/>
          </w:tcPr>
          <w:p w:rsidR="003506D5" w:rsidRDefault="00C33961" w:rsidP="00943073">
            <w:pPr>
              <w:spacing w:before="0" w:after="0"/>
              <w:rPr>
                <w:sz w:val="14"/>
                <w:szCs w:val="14"/>
              </w:rPr>
            </w:pPr>
            <w:r>
              <w:rPr>
                <w:sz w:val="14"/>
                <w:szCs w:val="14"/>
              </w:rPr>
              <w:t>Ssiegel</w:t>
            </w:r>
          </w:p>
        </w:tc>
        <w:tc>
          <w:tcPr>
            <w:tcW w:w="1176" w:type="dxa"/>
          </w:tcPr>
          <w:p w:rsidR="003506D5" w:rsidRDefault="00C33961" w:rsidP="00943073">
            <w:pPr>
              <w:spacing w:before="0" w:after="0"/>
              <w:rPr>
                <w:sz w:val="14"/>
                <w:szCs w:val="14"/>
              </w:rPr>
            </w:pPr>
            <w:r>
              <w:rPr>
                <w:sz w:val="14"/>
                <w:szCs w:val="14"/>
              </w:rPr>
              <w:t>2010-08-</w:t>
            </w:r>
            <w:r w:rsidR="00747769">
              <w:rPr>
                <w:sz w:val="14"/>
                <w:szCs w:val="14"/>
              </w:rPr>
              <w:t>24</w:t>
            </w: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6A6E85" w:rsidRDefault="00FD633C">
      <w:pPr>
        <w:pStyle w:val="TOC1"/>
        <w:tabs>
          <w:tab w:val="left" w:pos="382"/>
          <w:tab w:val="right" w:leader="dot" w:pos="9350"/>
        </w:tabs>
        <w:rPr>
          <w:rFonts w:eastAsiaTheme="minorEastAsia" w:cstheme="minorBidi"/>
          <w:b w:val="0"/>
          <w:noProof/>
        </w:rPr>
      </w:pPr>
      <w:r w:rsidRPr="00FD633C">
        <w:rPr>
          <w:b w:val="0"/>
        </w:rPr>
        <w:fldChar w:fldCharType="begin"/>
      </w:r>
      <w:r w:rsidR="006A6E85">
        <w:rPr>
          <w:b w:val="0"/>
        </w:rPr>
        <w:instrText xml:space="preserve"> TOC \o "1-3" </w:instrText>
      </w:r>
      <w:r w:rsidRPr="00FD633C">
        <w:rPr>
          <w:b w:val="0"/>
        </w:rPr>
        <w:fldChar w:fldCharType="separate"/>
      </w:r>
      <w:r w:rsidR="006A6E85">
        <w:rPr>
          <w:noProof/>
        </w:rPr>
        <w:t>1</w:t>
      </w:r>
      <w:r w:rsidR="006A6E85">
        <w:rPr>
          <w:rFonts w:eastAsiaTheme="minorEastAsia" w:cstheme="minorBidi"/>
          <w:b w:val="0"/>
          <w:noProof/>
        </w:rPr>
        <w:tab/>
      </w:r>
      <w:r w:rsidR="006A6E85">
        <w:rPr>
          <w:noProof/>
        </w:rPr>
        <w:t>Dram Device Worker</w:t>
      </w:r>
      <w:r w:rsidR="006A6E85">
        <w:rPr>
          <w:noProof/>
        </w:rPr>
        <w:tab/>
      </w:r>
      <w:r>
        <w:rPr>
          <w:noProof/>
        </w:rPr>
        <w:fldChar w:fldCharType="begin"/>
      </w:r>
      <w:r w:rsidR="006A6E85">
        <w:rPr>
          <w:noProof/>
        </w:rPr>
        <w:instrText xml:space="preserve"> PAGEREF _Toc141438196 \h </w:instrText>
      </w:r>
      <w:r>
        <w:rPr>
          <w:noProof/>
        </w:rPr>
      </w:r>
      <w:r>
        <w:rPr>
          <w:noProof/>
        </w:rPr>
        <w:fldChar w:fldCharType="separate"/>
      </w:r>
      <w:r w:rsidR="006D4D48">
        <w:rPr>
          <w:noProof/>
        </w:rPr>
        <w:t>4</w:t>
      </w:r>
      <w:r>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Configuration Properties</w:t>
      </w:r>
      <w:r>
        <w:rPr>
          <w:noProof/>
        </w:rPr>
        <w:tab/>
      </w:r>
      <w:r w:rsidR="00FD633C">
        <w:rPr>
          <w:noProof/>
        </w:rPr>
        <w:fldChar w:fldCharType="begin"/>
      </w:r>
      <w:r>
        <w:rPr>
          <w:noProof/>
        </w:rPr>
        <w:instrText xml:space="preserve"> PAGEREF _Toc141438197 \h </w:instrText>
      </w:r>
      <w:r w:rsidR="00FD633C">
        <w:rPr>
          <w:noProof/>
        </w:rPr>
      </w:r>
      <w:r w:rsidR="00FD633C">
        <w:rPr>
          <w:noProof/>
        </w:rPr>
        <w:fldChar w:fldCharType="separate"/>
      </w:r>
      <w:r w:rsidR="006D4D48">
        <w:rPr>
          <w:noProof/>
        </w:rPr>
        <w:t>6</w:t>
      </w:r>
      <w:r w:rsidR="00FD633C">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sidRPr="005C226D">
        <w:rPr>
          <w:rFonts w:eastAsiaTheme="majorEastAsia"/>
          <w:noProof/>
        </w:rPr>
        <w:t>1.2</w:t>
      </w:r>
      <w:r>
        <w:rPr>
          <w:rFonts w:eastAsiaTheme="minorEastAsia" w:cstheme="minorBidi"/>
          <w:b w:val="0"/>
          <w:noProof/>
          <w:sz w:val="24"/>
          <w:szCs w:val="24"/>
        </w:rPr>
        <w:tab/>
      </w:r>
      <w:r w:rsidRPr="005C226D">
        <w:rPr>
          <w:rFonts w:eastAsiaTheme="majorEastAsia"/>
          <w:noProof/>
        </w:rPr>
        <w:t>Using the DramServer</w:t>
      </w:r>
      <w:r>
        <w:rPr>
          <w:noProof/>
        </w:rPr>
        <w:tab/>
      </w:r>
      <w:r w:rsidR="00FD633C">
        <w:rPr>
          <w:noProof/>
        </w:rPr>
        <w:fldChar w:fldCharType="begin"/>
      </w:r>
      <w:r>
        <w:rPr>
          <w:noProof/>
        </w:rPr>
        <w:instrText xml:space="preserve"> PAGEREF _Toc141438198 \h </w:instrText>
      </w:r>
      <w:r w:rsidR="00FD633C">
        <w:rPr>
          <w:noProof/>
        </w:rPr>
      </w:r>
      <w:r w:rsidR="00FD633C">
        <w:rPr>
          <w:noProof/>
        </w:rPr>
        <w:fldChar w:fldCharType="separate"/>
      </w:r>
      <w:r w:rsidR="006D4D48">
        <w:rPr>
          <w:noProof/>
        </w:rPr>
        <w:t>7</w:t>
      </w:r>
      <w:r w:rsidR="00FD633C">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OpenCPI A/D and D/A Device Worker Control (General Topic)</w:t>
      </w:r>
      <w:r>
        <w:rPr>
          <w:noProof/>
        </w:rPr>
        <w:tab/>
      </w:r>
      <w:r w:rsidR="00FD633C">
        <w:rPr>
          <w:noProof/>
        </w:rPr>
        <w:fldChar w:fldCharType="begin"/>
      </w:r>
      <w:r>
        <w:rPr>
          <w:noProof/>
        </w:rPr>
        <w:instrText xml:space="preserve"> PAGEREF _Toc141438199 \h </w:instrText>
      </w:r>
      <w:r w:rsidR="00FD633C">
        <w:rPr>
          <w:noProof/>
        </w:rPr>
      </w:r>
      <w:r w:rsidR="00FD633C">
        <w:rPr>
          <w:noProof/>
        </w:rPr>
        <w:fldChar w:fldCharType="separate"/>
      </w:r>
      <w:r w:rsidR="006D4D48">
        <w:rPr>
          <w:noProof/>
        </w:rPr>
        <w:t>9</w:t>
      </w:r>
      <w:r w:rsidR="00FD633C">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ADC Device Worker</w:t>
      </w:r>
      <w:r>
        <w:rPr>
          <w:noProof/>
        </w:rPr>
        <w:tab/>
      </w:r>
      <w:r w:rsidR="00FD633C">
        <w:rPr>
          <w:noProof/>
        </w:rPr>
        <w:fldChar w:fldCharType="begin"/>
      </w:r>
      <w:r>
        <w:rPr>
          <w:noProof/>
        </w:rPr>
        <w:instrText xml:space="preserve"> PAGEREF _Toc141438200 \h </w:instrText>
      </w:r>
      <w:r w:rsidR="00FD633C">
        <w:rPr>
          <w:noProof/>
        </w:rPr>
      </w:r>
      <w:r w:rsidR="00FD633C">
        <w:rPr>
          <w:noProof/>
        </w:rPr>
        <w:fldChar w:fldCharType="separate"/>
      </w:r>
      <w:r w:rsidR="006D4D48">
        <w:rPr>
          <w:noProof/>
        </w:rPr>
        <w:t>11</w:t>
      </w:r>
      <w:r w:rsidR="00FD633C">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Configuration Properties</w:t>
      </w:r>
      <w:r>
        <w:rPr>
          <w:noProof/>
        </w:rPr>
        <w:tab/>
      </w:r>
      <w:r w:rsidR="00FD633C">
        <w:rPr>
          <w:noProof/>
        </w:rPr>
        <w:fldChar w:fldCharType="begin"/>
      </w:r>
      <w:r>
        <w:rPr>
          <w:noProof/>
        </w:rPr>
        <w:instrText xml:space="preserve"> PAGEREF _Toc141438201 \h </w:instrText>
      </w:r>
      <w:r w:rsidR="00FD633C">
        <w:rPr>
          <w:noProof/>
        </w:rPr>
      </w:r>
      <w:r w:rsidR="00FD633C">
        <w:rPr>
          <w:noProof/>
        </w:rPr>
        <w:fldChar w:fldCharType="separate"/>
      </w:r>
      <w:r w:rsidR="006D4D48">
        <w:rPr>
          <w:noProof/>
        </w:rPr>
        <w:t>12</w:t>
      </w:r>
      <w:r w:rsidR="00FD633C">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3.1.1</w:t>
      </w:r>
      <w:r>
        <w:rPr>
          <w:rFonts w:eastAsiaTheme="minorEastAsia" w:cstheme="minorBidi"/>
          <w:noProof/>
          <w:sz w:val="24"/>
          <w:szCs w:val="24"/>
        </w:rPr>
        <w:tab/>
      </w:r>
      <w:r>
        <w:rPr>
          <w:noProof/>
        </w:rPr>
        <w:t>adcControl (ADCWorker +0x0_000C)</w:t>
      </w:r>
      <w:r>
        <w:rPr>
          <w:noProof/>
        </w:rPr>
        <w:tab/>
      </w:r>
      <w:r w:rsidR="00FD633C">
        <w:rPr>
          <w:noProof/>
        </w:rPr>
        <w:fldChar w:fldCharType="begin"/>
      </w:r>
      <w:r>
        <w:rPr>
          <w:noProof/>
        </w:rPr>
        <w:instrText xml:space="preserve"> PAGEREF _Toc141438202 \h </w:instrText>
      </w:r>
      <w:r w:rsidR="00FD633C">
        <w:rPr>
          <w:noProof/>
        </w:rPr>
      </w:r>
      <w:r w:rsidR="00FD633C">
        <w:rPr>
          <w:noProof/>
        </w:rPr>
        <w:fldChar w:fldCharType="separate"/>
      </w:r>
      <w:r w:rsidR="006D4D48">
        <w:rPr>
          <w:noProof/>
        </w:rPr>
        <w:t>13</w:t>
      </w:r>
      <w:r w:rsidR="00FD633C">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3.1.2</w:t>
      </w:r>
      <w:r>
        <w:rPr>
          <w:rFonts w:eastAsiaTheme="minorEastAsia" w:cstheme="minorBidi"/>
          <w:noProof/>
          <w:sz w:val="24"/>
          <w:szCs w:val="24"/>
        </w:rPr>
        <w:tab/>
      </w:r>
      <w:r>
        <w:rPr>
          <w:noProof/>
        </w:rPr>
        <w:t>fcAdc (ADCWorker +0x0_0014)</w:t>
      </w:r>
      <w:r>
        <w:rPr>
          <w:noProof/>
        </w:rPr>
        <w:tab/>
      </w:r>
      <w:r w:rsidR="00FD633C">
        <w:rPr>
          <w:noProof/>
        </w:rPr>
        <w:fldChar w:fldCharType="begin"/>
      </w:r>
      <w:r>
        <w:rPr>
          <w:noProof/>
        </w:rPr>
        <w:instrText xml:space="preserve"> PAGEREF _Toc141438203 \h </w:instrText>
      </w:r>
      <w:r w:rsidR="00FD633C">
        <w:rPr>
          <w:noProof/>
        </w:rPr>
      </w:r>
      <w:r w:rsidR="00FD633C">
        <w:rPr>
          <w:noProof/>
        </w:rPr>
        <w:fldChar w:fldCharType="separate"/>
      </w:r>
      <w:r w:rsidR="006D4D48">
        <w:rPr>
          <w:noProof/>
        </w:rPr>
        <w:t>14</w:t>
      </w:r>
      <w:r w:rsidR="00FD633C">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Pr>
          <w:noProof/>
        </w:rPr>
        <w:t>3.1.3</w:t>
      </w:r>
      <w:r>
        <w:rPr>
          <w:rFonts w:eastAsiaTheme="minorEastAsia" w:cstheme="minorBidi"/>
          <w:noProof/>
          <w:sz w:val="24"/>
          <w:szCs w:val="24"/>
        </w:rPr>
        <w:tab/>
      </w:r>
      <w:r>
        <w:rPr>
          <w:noProof/>
        </w:rPr>
        <w:t>adcSampleCount (ADCWorker +0x0_0018)</w:t>
      </w:r>
      <w:r>
        <w:rPr>
          <w:noProof/>
        </w:rPr>
        <w:tab/>
      </w:r>
      <w:r w:rsidR="00FD633C">
        <w:rPr>
          <w:noProof/>
        </w:rPr>
        <w:fldChar w:fldCharType="begin"/>
      </w:r>
      <w:r>
        <w:rPr>
          <w:noProof/>
        </w:rPr>
        <w:instrText xml:space="preserve"> PAGEREF _Toc141438204 \h </w:instrText>
      </w:r>
      <w:r w:rsidR="00FD633C">
        <w:rPr>
          <w:noProof/>
        </w:rPr>
      </w:r>
      <w:r w:rsidR="00FD633C">
        <w:rPr>
          <w:noProof/>
        </w:rPr>
        <w:fldChar w:fldCharType="separate"/>
      </w:r>
      <w:r w:rsidR="006D4D48">
        <w:rPr>
          <w:noProof/>
        </w:rPr>
        <w:t>14</w:t>
      </w:r>
      <w:r w:rsidR="00FD633C">
        <w:rPr>
          <w:noProof/>
        </w:rPr>
        <w:fldChar w:fldCharType="end"/>
      </w:r>
    </w:p>
    <w:p w:rsidR="006A6E85" w:rsidRDefault="006A6E85">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DAC Device Worker</w:t>
      </w:r>
      <w:r>
        <w:rPr>
          <w:noProof/>
        </w:rPr>
        <w:tab/>
      </w:r>
      <w:r w:rsidR="00FD633C">
        <w:rPr>
          <w:noProof/>
        </w:rPr>
        <w:fldChar w:fldCharType="begin"/>
      </w:r>
      <w:r>
        <w:rPr>
          <w:noProof/>
        </w:rPr>
        <w:instrText xml:space="preserve"> PAGEREF _Toc141438205 \h </w:instrText>
      </w:r>
      <w:r w:rsidR="00FD633C">
        <w:rPr>
          <w:noProof/>
        </w:rPr>
      </w:r>
      <w:r w:rsidR="00FD633C">
        <w:rPr>
          <w:noProof/>
        </w:rPr>
        <w:fldChar w:fldCharType="separate"/>
      </w:r>
      <w:r w:rsidR="006D4D48">
        <w:rPr>
          <w:noProof/>
        </w:rPr>
        <w:t>15</w:t>
      </w:r>
      <w:r w:rsidR="00FD633C">
        <w:rPr>
          <w:noProof/>
        </w:rPr>
        <w:fldChar w:fldCharType="end"/>
      </w:r>
    </w:p>
    <w:p w:rsidR="006A6E85" w:rsidRDefault="006A6E85">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Configuration Properties</w:t>
      </w:r>
      <w:r>
        <w:rPr>
          <w:noProof/>
        </w:rPr>
        <w:tab/>
      </w:r>
      <w:r w:rsidR="00FD633C">
        <w:rPr>
          <w:noProof/>
        </w:rPr>
        <w:fldChar w:fldCharType="begin"/>
      </w:r>
      <w:r>
        <w:rPr>
          <w:noProof/>
        </w:rPr>
        <w:instrText xml:space="preserve"> PAGEREF _Toc141438206 \h </w:instrText>
      </w:r>
      <w:r w:rsidR="00FD633C">
        <w:rPr>
          <w:noProof/>
        </w:rPr>
      </w:r>
      <w:r w:rsidR="00FD633C">
        <w:rPr>
          <w:noProof/>
        </w:rPr>
        <w:fldChar w:fldCharType="separate"/>
      </w:r>
      <w:r w:rsidR="006D4D48">
        <w:rPr>
          <w:noProof/>
        </w:rPr>
        <w:t>15</w:t>
      </w:r>
      <w:r w:rsidR="00FD633C">
        <w:rPr>
          <w:noProof/>
        </w:rPr>
        <w:fldChar w:fldCharType="end"/>
      </w:r>
    </w:p>
    <w:p w:rsidR="006A6E85" w:rsidRDefault="006A6E85">
      <w:pPr>
        <w:pStyle w:val="TOC3"/>
        <w:tabs>
          <w:tab w:val="left" w:pos="1176"/>
          <w:tab w:val="right" w:leader="dot" w:pos="9350"/>
        </w:tabs>
        <w:rPr>
          <w:rFonts w:eastAsiaTheme="minorEastAsia" w:cstheme="minorBidi"/>
          <w:noProof/>
          <w:sz w:val="24"/>
          <w:szCs w:val="24"/>
        </w:rPr>
      </w:pPr>
      <w:r w:rsidRPr="005C226D">
        <w:rPr>
          <w:noProof/>
          <w:color w:val="365F91" w:themeColor="accent1" w:themeShade="BF"/>
        </w:rPr>
        <w:t>4.1.1</w:t>
      </w:r>
      <w:r>
        <w:rPr>
          <w:rFonts w:eastAsiaTheme="minorEastAsia" w:cstheme="minorBidi"/>
          <w:noProof/>
          <w:sz w:val="24"/>
          <w:szCs w:val="24"/>
        </w:rPr>
        <w:tab/>
      </w:r>
      <w:r>
        <w:rPr>
          <w:noProof/>
        </w:rPr>
        <w:t>dacControl (DACWorker +0x0_000C)</w:t>
      </w:r>
      <w:r>
        <w:rPr>
          <w:noProof/>
        </w:rPr>
        <w:tab/>
      </w:r>
      <w:r w:rsidR="00FD633C">
        <w:rPr>
          <w:noProof/>
        </w:rPr>
        <w:fldChar w:fldCharType="begin"/>
      </w:r>
      <w:r>
        <w:rPr>
          <w:noProof/>
        </w:rPr>
        <w:instrText xml:space="preserve"> PAGEREF _Toc141438207 \h </w:instrText>
      </w:r>
      <w:r w:rsidR="00FD633C">
        <w:rPr>
          <w:noProof/>
        </w:rPr>
      </w:r>
      <w:r w:rsidR="00FD633C">
        <w:rPr>
          <w:noProof/>
        </w:rPr>
        <w:fldChar w:fldCharType="separate"/>
      </w:r>
      <w:r w:rsidR="006D4D48">
        <w:rPr>
          <w:noProof/>
        </w:rPr>
        <w:t>16</w:t>
      </w:r>
      <w:r w:rsidR="00FD633C">
        <w:rPr>
          <w:noProof/>
        </w:rPr>
        <w:fldChar w:fldCharType="end"/>
      </w:r>
    </w:p>
    <w:p w:rsidR="003506D5" w:rsidRDefault="00FD633C" w:rsidP="00B32233">
      <w:pPr>
        <w:pStyle w:val="Title"/>
      </w:pPr>
      <w:r>
        <w:rPr>
          <w:rFonts w:asciiTheme="minorHAnsi" w:eastAsia="Times New Roman" w:hAnsiTheme="minorHAnsi" w:cs="Times New Roman"/>
          <w:b/>
          <w:color w:val="auto"/>
          <w:spacing w:val="0"/>
          <w:kern w:val="0"/>
          <w:sz w:val="24"/>
          <w:szCs w:val="24"/>
        </w:rPr>
        <w:fldChar w:fldCharType="end"/>
      </w:r>
    </w:p>
    <w:p w:rsidR="00943073" w:rsidRPr="001E2B1B" w:rsidRDefault="00943073" w:rsidP="00943073">
      <w:pPr>
        <w:pStyle w:val="Heading1"/>
        <w:numPr>
          <w:ilvl w:val="0"/>
          <w:numId w:val="9"/>
        </w:numPr>
        <w:shd w:val="clear" w:color="auto" w:fill="E6E6E6"/>
      </w:pPr>
      <w:bookmarkStart w:id="0" w:name="_Toc141318608"/>
      <w:bookmarkStart w:id="1" w:name="_Toc141837257"/>
      <w:bookmarkStart w:id="2" w:name="_Toc141438196"/>
      <w:r w:rsidRPr="001E2B1B">
        <w:lastRenderedPageBreak/>
        <w:t>References</w:t>
      </w:r>
      <w:bookmarkEnd w:id="0"/>
      <w:bookmarkEnd w:id="1"/>
    </w:p>
    <w:p w:rsidR="00943073" w:rsidRPr="001E2B1B" w:rsidRDefault="00943073" w:rsidP="00943073">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943073" w:rsidRPr="001E2B1B" w:rsidRDefault="00943073" w:rsidP="00943073">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943073" w:rsidRPr="001039C4">
        <w:tc>
          <w:tcPr>
            <w:tcW w:w="3168" w:type="dxa"/>
            <w:shd w:val="pct20" w:color="auto" w:fill="auto"/>
            <w:vAlign w:val="center"/>
          </w:tcPr>
          <w:p w:rsidR="00943073" w:rsidRPr="001039C4" w:rsidRDefault="00943073" w:rsidP="00943073">
            <w:pPr>
              <w:spacing w:before="60" w:after="60"/>
              <w:jc w:val="center"/>
              <w:rPr>
                <w:b/>
              </w:rPr>
            </w:pPr>
            <w:r w:rsidRPr="001039C4">
              <w:rPr>
                <w:b/>
                <w:sz w:val="22"/>
              </w:rPr>
              <w:t>Title</w:t>
            </w:r>
          </w:p>
        </w:tc>
        <w:tc>
          <w:tcPr>
            <w:tcW w:w="1440" w:type="dxa"/>
            <w:shd w:val="pct20" w:color="auto" w:fill="auto"/>
            <w:vAlign w:val="center"/>
          </w:tcPr>
          <w:p w:rsidR="00943073" w:rsidRPr="001039C4" w:rsidRDefault="00943073" w:rsidP="00943073">
            <w:pPr>
              <w:spacing w:before="60" w:after="60"/>
              <w:jc w:val="center"/>
              <w:rPr>
                <w:b/>
              </w:rPr>
            </w:pPr>
            <w:r w:rsidRPr="001039C4">
              <w:rPr>
                <w:b/>
                <w:sz w:val="22"/>
              </w:rPr>
              <w:t>Published By</w:t>
            </w:r>
          </w:p>
        </w:tc>
        <w:tc>
          <w:tcPr>
            <w:tcW w:w="4032" w:type="dxa"/>
            <w:shd w:val="pct20" w:color="auto" w:fill="auto"/>
            <w:vAlign w:val="center"/>
          </w:tcPr>
          <w:p w:rsidR="00943073" w:rsidRPr="001039C4" w:rsidRDefault="00943073" w:rsidP="00943073">
            <w:pPr>
              <w:spacing w:before="60" w:after="60"/>
              <w:jc w:val="center"/>
              <w:rPr>
                <w:b/>
              </w:rPr>
            </w:pPr>
            <w:r w:rsidRPr="001039C4">
              <w:rPr>
                <w:b/>
                <w:sz w:val="22"/>
              </w:rPr>
              <w:t>Link</w:t>
            </w:r>
          </w:p>
        </w:tc>
      </w:tr>
      <w:tr w:rsidR="00943073" w:rsidRPr="001039C4">
        <w:tc>
          <w:tcPr>
            <w:tcW w:w="3168" w:type="dxa"/>
            <w:vAlign w:val="center"/>
          </w:tcPr>
          <w:p w:rsidR="00943073" w:rsidRPr="001039C4" w:rsidRDefault="00943073" w:rsidP="00943073">
            <w:pPr>
              <w:spacing w:before="60" w:after="60"/>
              <w:rPr>
                <w:sz w:val="20"/>
              </w:rPr>
            </w:pPr>
            <w:r w:rsidRPr="001039C4">
              <w:rPr>
                <w:sz w:val="20"/>
              </w:rPr>
              <w:t>OpenCPI Generic Authoring Model Reference</w:t>
            </w:r>
          </w:p>
        </w:tc>
        <w:tc>
          <w:tcPr>
            <w:tcW w:w="1440" w:type="dxa"/>
            <w:vAlign w:val="center"/>
          </w:tcPr>
          <w:p w:rsidR="00943073" w:rsidRPr="001039C4" w:rsidRDefault="00FD633C" w:rsidP="00943073">
            <w:pPr>
              <w:spacing w:before="60" w:after="60"/>
              <w:jc w:val="center"/>
              <w:rPr>
                <w:sz w:val="20"/>
              </w:rPr>
            </w:pPr>
            <w:hyperlink r:id="rId9" w:history="1">
              <w:r w:rsidR="00943073" w:rsidRPr="001039C4">
                <w:rPr>
                  <w:rStyle w:val="Hyperlink"/>
                  <w:sz w:val="20"/>
                </w:rPr>
                <w:t>OpenCPI</w:t>
              </w:r>
            </w:hyperlink>
          </w:p>
        </w:tc>
        <w:tc>
          <w:tcPr>
            <w:tcW w:w="4032" w:type="dxa"/>
            <w:vAlign w:val="center"/>
          </w:tcPr>
          <w:p w:rsidR="00943073" w:rsidRPr="001039C4" w:rsidRDefault="00943073" w:rsidP="00943073">
            <w:pPr>
              <w:spacing w:before="60" w:after="60"/>
              <w:jc w:val="center"/>
              <w:rPr>
                <w:sz w:val="20"/>
                <w:szCs w:val="16"/>
              </w:rPr>
            </w:pPr>
            <w:r w:rsidRPr="001039C4">
              <w:rPr>
                <w:sz w:val="20"/>
                <w:szCs w:val="16"/>
              </w:rPr>
              <w:t xml:space="preserve">Public URL: </w:t>
            </w:r>
            <w:hyperlink r:id="rId10" w:history="1">
              <w:r w:rsidRPr="001039C4">
                <w:rPr>
                  <w:rStyle w:val="Hyperlink"/>
                  <w:sz w:val="20"/>
                  <w:szCs w:val="16"/>
                </w:rPr>
                <w:t>http://www.opencpi.org/doc</w:t>
              </w:r>
            </w:hyperlink>
          </w:p>
        </w:tc>
      </w:tr>
      <w:tr w:rsidR="00943073" w:rsidRPr="001039C4">
        <w:tc>
          <w:tcPr>
            <w:tcW w:w="3168" w:type="dxa"/>
            <w:vAlign w:val="center"/>
          </w:tcPr>
          <w:p w:rsidR="00943073" w:rsidRPr="001039C4" w:rsidRDefault="00943073" w:rsidP="00943073">
            <w:pPr>
              <w:spacing w:before="60" w:after="60"/>
              <w:rPr>
                <w:sz w:val="20"/>
              </w:rPr>
            </w:pPr>
            <w:r w:rsidRPr="001039C4">
              <w:rPr>
                <w:sz w:val="20"/>
              </w:rPr>
              <w:t>OpenCPI HDL Authoring Model Reference</w:t>
            </w:r>
          </w:p>
        </w:tc>
        <w:tc>
          <w:tcPr>
            <w:tcW w:w="1440" w:type="dxa"/>
            <w:vAlign w:val="center"/>
          </w:tcPr>
          <w:p w:rsidR="00943073" w:rsidRPr="001039C4" w:rsidRDefault="00FD633C" w:rsidP="00943073">
            <w:pPr>
              <w:spacing w:before="60" w:after="60"/>
              <w:jc w:val="center"/>
              <w:rPr>
                <w:sz w:val="20"/>
              </w:rPr>
            </w:pPr>
            <w:hyperlink r:id="rId11" w:history="1">
              <w:r w:rsidR="00943073" w:rsidRPr="001039C4">
                <w:rPr>
                  <w:rStyle w:val="Hyperlink"/>
                  <w:sz w:val="20"/>
                </w:rPr>
                <w:t>OpenCPI</w:t>
              </w:r>
            </w:hyperlink>
          </w:p>
        </w:tc>
        <w:tc>
          <w:tcPr>
            <w:tcW w:w="4032" w:type="dxa"/>
            <w:vAlign w:val="center"/>
          </w:tcPr>
          <w:p w:rsidR="00943073" w:rsidRPr="001039C4" w:rsidRDefault="00943073" w:rsidP="00943073">
            <w:pPr>
              <w:spacing w:before="60" w:after="60"/>
              <w:jc w:val="center"/>
              <w:rPr>
                <w:sz w:val="20"/>
                <w:szCs w:val="16"/>
              </w:rPr>
            </w:pPr>
            <w:r w:rsidRPr="001039C4">
              <w:rPr>
                <w:sz w:val="20"/>
                <w:szCs w:val="16"/>
              </w:rPr>
              <w:t xml:space="preserve">Public URL: </w:t>
            </w:r>
            <w:hyperlink r:id="rId12" w:history="1">
              <w:r w:rsidRPr="001039C4">
                <w:rPr>
                  <w:rStyle w:val="Hyperlink"/>
                  <w:sz w:val="20"/>
                  <w:szCs w:val="16"/>
                </w:rPr>
                <w:t>http://www.opencpi.org/doc</w:t>
              </w:r>
            </w:hyperlink>
          </w:p>
        </w:tc>
      </w:tr>
    </w:tbl>
    <w:p w:rsidR="00B061C1" w:rsidRDefault="00B061C1" w:rsidP="00B061C1">
      <w:pPr>
        <w:pStyle w:val="Heading1"/>
        <w:numPr>
          <w:ilvl w:val="0"/>
          <w:numId w:val="9"/>
        </w:numPr>
      </w:pPr>
      <w:r>
        <w:lastRenderedPageBreak/>
        <w:t>Overview</w:t>
      </w:r>
    </w:p>
    <w:p w:rsidR="00FD70F3" w:rsidRDefault="00943073" w:rsidP="00B061C1">
      <w:r>
        <w:t xml:space="preserve">This document describes OpenCPI HDL device workers, which are IP blocks for FPGAs that on one side present standard OpenCPI WIP-profile interfaces for use by applications, and on the “back” side attach to </w:t>
      </w:r>
      <w:r w:rsidR="00FD70F3">
        <w:t>external devices via pins of the FPGA.  They are essentially the “device drivers” for OpenCPI FPGA platforms.  They are “optional” in the sense that for a given FPGA platform, they are only required to be included in the bitstream design if the application actually needs them.  This is in contrast to the core OpenCPI infrastructure IP that is required as a basis for all OpenCPI application bitstreams (described in a different document).</w:t>
      </w:r>
    </w:p>
    <w:p w:rsidR="00FD70F3" w:rsidRDefault="00FD70F3" w:rsidP="00B061C1">
      <w:r>
        <w:t>Thus one view of these device workers is “just workers”, like application workers, in that they are controlled by WCI, have configuration properties and control operations, and, for device workers acting in the data plane, they have WIP data plane interfaces to connect to applications and consumer or produce data.</w:t>
      </w:r>
    </w:p>
    <w:p w:rsidR="00595B2F" w:rsidRDefault="00FD70F3" w:rsidP="00B061C1">
      <w:r>
        <w:t xml:space="preserve">So this list of device workers is also the list of devices externally attached to FPGAs that are supported by OpenCPI for reasons other than the core bootstrapping devices (like PCI </w:t>
      </w:r>
      <w:r w:rsidR="00595B2F">
        <w:t>Express and basic timekeeping).</w:t>
      </w:r>
    </w:p>
    <w:p w:rsidR="00595B2F" w:rsidRDefault="00595B2F" w:rsidP="00595B2F">
      <w:r>
        <w:t>Configuration properties shaded in yellow are meant only for debugging and can be “compiled out” when not desired to save resources.</w:t>
      </w:r>
    </w:p>
    <w:p w:rsidR="00ED13CE" w:rsidRDefault="00595B2F" w:rsidP="00595B2F">
      <w:r>
        <w:t xml:space="preserve">As with all HDL workers, all application workers must follow the control pattern defined in the HDL Authoring Model Reference [AMR].  First, workers are “taken out of reset”, by deasserting the OCP MReset_n signal on its WCI OCP Slave interface.  Next, if supported by the worker, the </w:t>
      </w:r>
      <w:r w:rsidRPr="001039C4">
        <w:rPr>
          <w:b/>
          <w:i/>
        </w:rPr>
        <w:t>Initialize</w:t>
      </w:r>
      <w:r>
        <w:t xml:space="preserve"> control operation is performed.  Finally, the </w:t>
      </w:r>
      <w:r w:rsidRPr="001039C4">
        <w:rPr>
          <w:b/>
          <w:i/>
        </w:rPr>
        <w:t>Start</w:t>
      </w:r>
      <w:r>
        <w:t xml:space="preserve"> control operation is performed to cause the worker to begin operating (enter the operational state).</w:t>
      </w:r>
    </w:p>
    <w:p w:rsidR="00595B2F" w:rsidRPr="0001745D" w:rsidRDefault="00ED13CE" w:rsidP="00595B2F">
      <w:r>
        <w:t xml:space="preserve">Device Workers are instanced outside the OpenCPI application container, in what is known as FTop’ (FTop-prime).  This is the outer ring of IP </w:t>
      </w:r>
      <w:r w:rsidR="00864A21">
        <w:t xml:space="preserve">bloks </w:t>
      </w:r>
      <w:r>
        <w:t xml:space="preserve">in the OpenCPI HDL Platform that attached to external devices via pins of the FPGA.  While Ftop (not prime) contains core functions required by all applications, FTop’ (Ftop-prime) contains optional device workers that are needed </w:t>
      </w:r>
      <w:r w:rsidR="00864A21">
        <w:t xml:space="preserve">only </w:t>
      </w:r>
      <w:r>
        <w:t xml:space="preserve">by </w:t>
      </w:r>
      <w:r w:rsidR="00864A21">
        <w:t>some</w:t>
      </w:r>
      <w:r>
        <w:t xml:space="preserve"> applications.</w:t>
      </w:r>
    </w:p>
    <w:p w:rsidR="00591FD6" w:rsidRDefault="00113E01" w:rsidP="0006542F">
      <w:pPr>
        <w:pStyle w:val="Heading1"/>
      </w:pPr>
      <w:r>
        <w:lastRenderedPageBreak/>
        <w:t>Dram</w:t>
      </w:r>
      <w:r w:rsidR="00591FD6">
        <w:t xml:space="preserve"> Device Worker</w:t>
      </w:r>
      <w:bookmarkEnd w:id="2"/>
    </w:p>
    <w:p w:rsidR="00943073" w:rsidRDefault="00943073" w:rsidP="00591FD6">
      <w:pPr>
        <w:pStyle w:val="Heading2"/>
      </w:pPr>
      <w:bookmarkStart w:id="3" w:name="_Toc141438197"/>
      <w:r>
        <w:t>Function Performed</w:t>
      </w:r>
    </w:p>
    <w:p w:rsidR="00943073" w:rsidRPr="00943073" w:rsidRDefault="00943073" w:rsidP="00943073">
      <w:pPr>
        <w:pStyle w:val="Body"/>
      </w:pPr>
      <w:r>
        <w:t xml:space="preserve">This device worker allows access to </w:t>
      </w:r>
      <w:r w:rsidR="00C710E0">
        <w:t>DDR2 S</w:t>
      </w:r>
      <w:r>
        <w:t>DRAM via a WMemI profile interface.  It is based on the MIG memory controller from Xilinx.</w:t>
      </w:r>
    </w:p>
    <w:p w:rsidR="0006542F" w:rsidRDefault="0006542F" w:rsidP="00591FD6">
      <w:pPr>
        <w:pStyle w:val="Heading2"/>
      </w:pPr>
      <w:r>
        <w:t>Configuration Properties</w:t>
      </w:r>
      <w:bookmarkEnd w:id="3"/>
    </w:p>
    <w:p w:rsidR="0006542F" w:rsidRDefault="0006542F" w:rsidP="0006542F">
      <w:r>
        <w:t xml:space="preserve">This section describes the configuration properties of the </w:t>
      </w:r>
      <w:r w:rsidR="00113E01">
        <w:t>DramServer</w:t>
      </w:r>
    </w:p>
    <w:tbl>
      <w:tblPr>
        <w:tblStyle w:val="TableGrid"/>
        <w:tblW w:w="0" w:type="auto"/>
        <w:jc w:val="center"/>
        <w:tblLook w:val="04A0"/>
      </w:tblPr>
      <w:tblGrid>
        <w:gridCol w:w="1177"/>
        <w:gridCol w:w="2341"/>
        <w:gridCol w:w="995"/>
        <w:gridCol w:w="4402"/>
      </w:tblGrid>
      <w:tr w:rsidR="0006542F" w:rsidRPr="00C710E0">
        <w:trPr>
          <w:jc w:val="center"/>
        </w:trPr>
        <w:tc>
          <w:tcPr>
            <w:tcW w:w="1177" w:type="dxa"/>
            <w:shd w:val="pct20" w:color="auto" w:fill="auto"/>
          </w:tcPr>
          <w:p w:rsidR="0006542F" w:rsidRPr="00C710E0" w:rsidRDefault="00C710E0" w:rsidP="00595B2F">
            <w:pPr>
              <w:keepNext/>
              <w:spacing w:before="60" w:after="60"/>
              <w:jc w:val="center"/>
              <w:rPr>
                <w:b/>
                <w:szCs w:val="24"/>
              </w:rPr>
            </w:pPr>
            <w:r>
              <w:rPr>
                <w:b/>
                <w:szCs w:val="24"/>
              </w:rPr>
              <w:lastRenderedPageBreak/>
              <w:t>Property</w:t>
            </w:r>
            <w:r>
              <w:rPr>
                <w:b/>
                <w:szCs w:val="24"/>
              </w:rPr>
              <w:br/>
            </w:r>
            <w:r w:rsidR="0006542F" w:rsidRPr="00C710E0">
              <w:rPr>
                <w:b/>
                <w:szCs w:val="24"/>
              </w:rPr>
              <w:t>Offset</w:t>
            </w:r>
          </w:p>
        </w:tc>
        <w:tc>
          <w:tcPr>
            <w:tcW w:w="1981"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Property Name</w:t>
            </w:r>
          </w:p>
        </w:tc>
        <w:tc>
          <w:tcPr>
            <w:tcW w:w="995"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Access</w:t>
            </w:r>
          </w:p>
        </w:tc>
        <w:tc>
          <w:tcPr>
            <w:tcW w:w="4402" w:type="dxa"/>
            <w:shd w:val="pct20" w:color="auto" w:fill="auto"/>
            <w:vAlign w:val="center"/>
          </w:tcPr>
          <w:p w:rsidR="0006542F" w:rsidRPr="00C710E0" w:rsidRDefault="0006542F" w:rsidP="00595B2F">
            <w:pPr>
              <w:keepNext/>
              <w:spacing w:before="60" w:after="60"/>
              <w:jc w:val="center"/>
              <w:rPr>
                <w:b/>
                <w:szCs w:val="24"/>
              </w:rPr>
            </w:pPr>
            <w:r w:rsidRPr="00C710E0">
              <w:rPr>
                <w:b/>
                <w:szCs w:val="24"/>
              </w:rPr>
              <w:t>Description</w:t>
            </w:r>
          </w:p>
        </w:tc>
      </w:tr>
      <w:tr w:rsidR="0006542F" w:rsidRPr="00595B2F">
        <w:trPr>
          <w:jc w:val="center"/>
        </w:trPr>
        <w:tc>
          <w:tcPr>
            <w:tcW w:w="1177" w:type="dxa"/>
            <w:tcBorders>
              <w:bottom w:val="single" w:sz="4" w:space="0" w:color="000000" w:themeColor="text1"/>
            </w:tcBorders>
          </w:tcPr>
          <w:p w:rsidR="0006542F" w:rsidRPr="00595B2F" w:rsidRDefault="0006542F" w:rsidP="00595B2F">
            <w:pPr>
              <w:keepNext/>
              <w:spacing w:before="60" w:after="60"/>
              <w:rPr>
                <w:sz w:val="20"/>
                <w:szCs w:val="24"/>
              </w:rPr>
            </w:pPr>
            <w:r w:rsidRPr="00595B2F">
              <w:rPr>
                <w:sz w:val="20"/>
                <w:szCs w:val="24"/>
              </w:rPr>
              <w:t>+0x0000</w:t>
            </w:r>
          </w:p>
        </w:tc>
        <w:tc>
          <w:tcPr>
            <w:tcW w:w="1981"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dramStatus</w:t>
            </w:r>
          </w:p>
        </w:tc>
        <w:tc>
          <w:tcPr>
            <w:tcW w:w="995"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tcPr>
          <w:p w:rsidR="0006542F" w:rsidRPr="00595B2F" w:rsidRDefault="0006542F" w:rsidP="00595B2F">
            <w:pPr>
              <w:keepNext/>
              <w:spacing w:before="60" w:after="60"/>
              <w:rPr>
                <w:sz w:val="20"/>
                <w:szCs w:val="24"/>
              </w:rPr>
            </w:pPr>
          </w:p>
        </w:tc>
      </w:tr>
      <w:tr w:rsidR="0006542F" w:rsidRPr="00595B2F">
        <w:trPr>
          <w:jc w:val="center"/>
        </w:trPr>
        <w:tc>
          <w:tcPr>
            <w:tcW w:w="1177" w:type="dxa"/>
            <w:tcBorders>
              <w:bottom w:val="single" w:sz="4" w:space="0" w:color="000000" w:themeColor="text1"/>
            </w:tcBorders>
          </w:tcPr>
          <w:p w:rsidR="0006542F" w:rsidRPr="00595B2F" w:rsidRDefault="0006542F" w:rsidP="00595B2F">
            <w:pPr>
              <w:keepNext/>
              <w:spacing w:before="60" w:after="60"/>
              <w:rPr>
                <w:sz w:val="20"/>
                <w:szCs w:val="24"/>
              </w:rPr>
            </w:pPr>
            <w:r w:rsidRPr="00595B2F">
              <w:rPr>
                <w:sz w:val="20"/>
                <w:szCs w:val="24"/>
              </w:rPr>
              <w:t>+0x0004</w:t>
            </w:r>
          </w:p>
        </w:tc>
        <w:tc>
          <w:tcPr>
            <w:tcW w:w="1981" w:type="dxa"/>
            <w:tcBorders>
              <w:bottom w:val="single" w:sz="4" w:space="0" w:color="000000" w:themeColor="text1"/>
            </w:tcBorders>
          </w:tcPr>
          <w:p w:rsidR="0006542F" w:rsidRPr="00595B2F" w:rsidRDefault="00483551" w:rsidP="00595B2F">
            <w:pPr>
              <w:keepNext/>
              <w:spacing w:before="60" w:after="60"/>
              <w:jc w:val="center"/>
              <w:rPr>
                <w:sz w:val="20"/>
                <w:szCs w:val="24"/>
              </w:rPr>
            </w:pPr>
            <w:r w:rsidRPr="00595B2F">
              <w:rPr>
                <w:sz w:val="20"/>
                <w:szCs w:val="24"/>
              </w:rPr>
              <w:t>drmCtrl</w:t>
            </w:r>
          </w:p>
        </w:tc>
        <w:tc>
          <w:tcPr>
            <w:tcW w:w="995" w:type="dxa"/>
            <w:tcBorders>
              <w:bottom w:val="single" w:sz="4" w:space="0" w:color="000000" w:themeColor="text1"/>
            </w:tcBorders>
          </w:tcPr>
          <w:p w:rsidR="0006542F" w:rsidRPr="00595B2F" w:rsidRDefault="0006542F" w:rsidP="00595B2F">
            <w:pPr>
              <w:keepNext/>
              <w:spacing w:before="60" w:after="60"/>
              <w:jc w:val="center"/>
              <w:rPr>
                <w:sz w:val="20"/>
                <w:szCs w:val="24"/>
              </w:rPr>
            </w:pPr>
            <w:r w:rsidRPr="00595B2F">
              <w:rPr>
                <w:sz w:val="20"/>
                <w:szCs w:val="24"/>
              </w:rPr>
              <w:t>RW</w:t>
            </w:r>
          </w:p>
        </w:tc>
        <w:tc>
          <w:tcPr>
            <w:tcW w:w="4402" w:type="dxa"/>
            <w:tcBorders>
              <w:bottom w:val="single" w:sz="4" w:space="0" w:color="000000" w:themeColor="text1"/>
            </w:tcBorders>
          </w:tcPr>
          <w:p w:rsidR="0006542F" w:rsidRPr="00595B2F" w:rsidRDefault="0006542F"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+0x0008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dbg_calib_done</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+0x000C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dbg_calib_err</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dbg_calib_dq_tap_cnt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dbg_calib_dqs_tap_cnt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dbg_calib_gate_tap_cnt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+0x001C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dbg_calib_rd_data_sel</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+0x0020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dbg_calib_ren_delay</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r w:rsidRPr="00595B2F">
              <w:rPr>
                <w:sz w:val="20"/>
                <w:szCs w:val="24"/>
              </w:rPr>
              <w:t>+0x0024</w:t>
            </w:r>
          </w:p>
        </w:tc>
        <w:tc>
          <w:tcPr>
            <w:tcW w:w="1981"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dbg_calib_gate_delay</w:t>
            </w:r>
          </w:p>
        </w:tc>
        <w:tc>
          <w:tcPr>
            <w:tcW w:w="995"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+0x0028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32’hCODE_BABE</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r w:rsidRPr="00595B2F">
              <w:rPr>
                <w:sz w:val="20"/>
                <w:szCs w:val="24"/>
              </w:rPr>
              <w:t>+0x002C</w:t>
            </w:r>
          </w:p>
        </w:tc>
        <w:tc>
          <w:tcPr>
            <w:tcW w:w="1981"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wmemiWrReq</w:t>
            </w:r>
          </w:p>
        </w:tc>
        <w:tc>
          <w:tcPr>
            <w:tcW w:w="995" w:type="dxa"/>
            <w:tcBorders>
              <w:bottom w:val="single" w:sz="4" w:space="0" w:color="000000" w:themeColor="text1"/>
            </w:tcBorders>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tcBorders>
              <w:bottom w:val="single" w:sz="4" w:space="0" w:color="000000" w:themeColor="text1"/>
            </w:tcBorders>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wmemiRdReq</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wmemiRdResp</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wmemi.status</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+0x003C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Wmemi.ReadInFlight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requestCount</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+0x004C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pReg</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RW</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4B WRITE PIO</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4B READ PIO</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+0x005C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mReg</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RW</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wdReg[1]</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wdReg[2]</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+0x006C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wdReg[3]</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+0x0080</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rdReg[0]</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+0x0084</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rdReg[1]</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+0x0088</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rdReg[2]</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r w:rsidR="00483551" w:rsidRPr="00595B2F">
        <w:trPr>
          <w:jc w:val="center"/>
        </w:trPr>
        <w:tc>
          <w:tcPr>
            <w:tcW w:w="1177" w:type="dxa"/>
            <w:shd w:val="clear" w:color="auto" w:fill="FFFF00"/>
          </w:tcPr>
          <w:p w:rsidR="00483551" w:rsidRPr="00595B2F" w:rsidRDefault="00483551" w:rsidP="00595B2F">
            <w:pPr>
              <w:keepNext/>
              <w:spacing w:before="60" w:after="60"/>
              <w:rPr>
                <w:sz w:val="20"/>
                <w:szCs w:val="24"/>
              </w:rPr>
            </w:pPr>
            <w:r w:rsidRPr="00595B2F">
              <w:rPr>
                <w:sz w:val="20"/>
                <w:szCs w:val="24"/>
              </w:rPr>
              <w:t>+0x008C</w:t>
            </w:r>
          </w:p>
        </w:tc>
        <w:tc>
          <w:tcPr>
            <w:tcW w:w="1981"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rdReg[3]</w:t>
            </w:r>
          </w:p>
        </w:tc>
        <w:tc>
          <w:tcPr>
            <w:tcW w:w="995" w:type="dxa"/>
            <w:shd w:val="clear" w:color="auto" w:fill="FFFF00"/>
          </w:tcPr>
          <w:p w:rsidR="00483551" w:rsidRPr="00595B2F" w:rsidRDefault="00483551" w:rsidP="00595B2F">
            <w:pPr>
              <w:keepNext/>
              <w:spacing w:before="60" w:after="60"/>
              <w:jc w:val="center"/>
              <w:rPr>
                <w:sz w:val="20"/>
                <w:szCs w:val="24"/>
              </w:rPr>
            </w:pPr>
            <w:r w:rsidRPr="00595B2F">
              <w:rPr>
                <w:sz w:val="20"/>
                <w:szCs w:val="24"/>
              </w:rPr>
              <w:t>RO</w:t>
            </w:r>
          </w:p>
        </w:tc>
        <w:tc>
          <w:tcPr>
            <w:tcW w:w="4402" w:type="dxa"/>
            <w:shd w:val="clear" w:color="auto" w:fill="FFFF00"/>
          </w:tcPr>
          <w:p w:rsidR="00483551" w:rsidRPr="00595B2F" w:rsidRDefault="00483551" w:rsidP="00595B2F">
            <w:pPr>
              <w:keepNext/>
              <w:spacing w:before="60" w:after="60"/>
              <w:rPr>
                <w:sz w:val="20"/>
                <w:szCs w:val="24"/>
              </w:rPr>
            </w:pPr>
          </w:p>
        </w:tc>
      </w:tr>
    </w:tbl>
    <w:p w:rsidR="0006542F" w:rsidRDefault="0006542F" w:rsidP="00595B2F">
      <w:pPr>
        <w:pStyle w:val="Heading2"/>
        <w:rPr>
          <w:rFonts w:eastAsiaTheme="majorEastAsia"/>
        </w:rPr>
      </w:pPr>
      <w:bookmarkStart w:id="4" w:name="_Toc141438198"/>
      <w:r>
        <w:rPr>
          <w:rFonts w:eastAsiaTheme="majorEastAsia"/>
        </w:rPr>
        <w:t xml:space="preserve">Using the </w:t>
      </w:r>
      <w:r w:rsidR="00113E01">
        <w:rPr>
          <w:rFonts w:eastAsiaTheme="majorEastAsia"/>
        </w:rPr>
        <w:t>Dram</w:t>
      </w:r>
      <w:r w:rsidR="00595B2F">
        <w:rPr>
          <w:rFonts w:eastAsiaTheme="majorEastAsia"/>
        </w:rPr>
        <w:t xml:space="preserve"> Device Worker</w:t>
      </w:r>
      <w:bookmarkEnd w:id="4"/>
    </w:p>
    <w:p w:rsidR="0006542F" w:rsidRDefault="0006542F" w:rsidP="0006542F">
      <w:r>
        <w:lastRenderedPageBreak/>
        <w:t xml:space="preserve">The </w:t>
      </w:r>
      <w:r w:rsidR="00113E01">
        <w:t>Dram</w:t>
      </w:r>
      <w:r w:rsidR="00595B2F">
        <w:t xml:space="preserve"> Device Worker</w:t>
      </w:r>
      <w:r w:rsidR="00113E01">
        <w:t xml:space="preserve"> provides a DRAM controller allowing a paged, flat-map as well as WMem</w:t>
      </w:r>
      <w:r w:rsidR="00595B2F">
        <w:t>I port for the user application</w:t>
      </w:r>
      <w:r w:rsidR="00595B2F" w:rsidRPr="00595B2F">
        <w:t xml:space="preserve">. It is essential to </w:t>
      </w:r>
      <w:r w:rsidR="00595B2F">
        <w:t xml:space="preserve">any application workers attached to this device worker that it </w:t>
      </w:r>
      <w:r w:rsidR="00595B2F" w:rsidRPr="00595B2F">
        <w:t xml:space="preserve">be </w:t>
      </w:r>
      <w:r w:rsidR="00A40447">
        <w:t xml:space="preserve">successfully </w:t>
      </w:r>
      <w:r w:rsidR="00595B2F" w:rsidRPr="00595B2F">
        <w:t xml:space="preserve">initialized and started </w:t>
      </w:r>
      <w:r w:rsidR="00595B2F">
        <w:t xml:space="preserve">before use.  This allows the DRAM Device Worker </w:t>
      </w:r>
      <w:r w:rsidR="00A40447">
        <w:t>to perform</w:t>
      </w:r>
      <w:r w:rsidR="00595B2F" w:rsidRPr="00595B2F">
        <w:t xml:space="preserve"> DRAM PHY</w:t>
      </w:r>
      <w:r w:rsidR="00A40447">
        <w:t>, which is a process that cannot be done under reset.</w:t>
      </w:r>
    </w:p>
    <w:p w:rsidR="00AB4348" w:rsidRDefault="00AB4348" w:rsidP="00591FD6">
      <w:pPr>
        <w:pStyle w:val="Heading1"/>
      </w:pPr>
      <w:bookmarkStart w:id="5" w:name="_Toc141438199"/>
      <w:r>
        <w:lastRenderedPageBreak/>
        <w:t xml:space="preserve">OpenCPI A/D and D/A </w:t>
      </w:r>
      <w:r w:rsidR="00591FD6">
        <w:t xml:space="preserve">Device </w:t>
      </w:r>
      <w:r>
        <w:t>Worker Control (General Topic)</w:t>
      </w:r>
      <w:bookmarkEnd w:id="5"/>
    </w:p>
    <w:p w:rsidR="001C55CF" w:rsidRDefault="00AB4348" w:rsidP="001C55CF">
      <w:r>
        <w:t xml:space="preserve">OpenCPI has generalized analog-to-digital (A/D) </w:t>
      </w:r>
      <w:r w:rsidR="006B643A">
        <w:t xml:space="preserve">collection </w:t>
      </w:r>
      <w:r>
        <w:t xml:space="preserve">and digital-to-analog (D/A) </w:t>
      </w:r>
      <w:r w:rsidR="006B643A">
        <w:t xml:space="preserve">emission </w:t>
      </w:r>
      <w:r>
        <w:t>capabilities that can be specializ</w:t>
      </w:r>
      <w:r w:rsidR="006B643A">
        <w:t>ed for specific board and devices</w:t>
      </w:r>
      <w:r>
        <w:t xml:space="preserve">. Control of these ADC and DAC “device workers” </w:t>
      </w:r>
      <w:r w:rsidR="003E6916">
        <w:t>are</w:t>
      </w:r>
      <w:r>
        <w:t xml:space="preserve"> performed with a first-class notion of </w:t>
      </w:r>
      <w:r w:rsidR="001C55CF">
        <w:t xml:space="preserve">actual </w:t>
      </w:r>
      <w:r>
        <w:t>time, as provided by the RPL time service.</w:t>
      </w:r>
      <w:r w:rsidR="001C55CF">
        <w:t xml:space="preserve"> Both the ADC and DAC workers share a similar control paradigm for gating the ingress or egress of sample data to or from a</w:t>
      </w:r>
      <w:r w:rsidR="00A87274">
        <w:t>n</w:t>
      </w:r>
      <w:r w:rsidR="001C55CF">
        <w:t xml:space="preserve"> </w:t>
      </w:r>
      <w:r w:rsidR="00A87274">
        <w:t>asynchronous</w:t>
      </w:r>
      <w:r w:rsidR="001C55CF">
        <w:t xml:space="preserve"> message domain. </w:t>
      </w:r>
      <w:r w:rsidR="009A51FC">
        <w:t>Described below are the methods and properties for controlling</w:t>
      </w:r>
      <w:r w:rsidR="001C55CF">
        <w:t xml:space="preserve"> ingress</w:t>
      </w:r>
      <w:r w:rsidR="009A51FC">
        <w:t xml:space="preserve"> (collection)</w:t>
      </w:r>
      <w:r w:rsidR="001C55CF">
        <w:t xml:space="preserve"> and egress</w:t>
      </w:r>
      <w:r w:rsidR="003E6916">
        <w:t xml:space="preserve"> </w:t>
      </w:r>
      <w:r w:rsidR="009A51FC">
        <w:t xml:space="preserve">(emission) </w:t>
      </w:r>
      <w:r w:rsidR="003E6916">
        <w:t xml:space="preserve">across the sample/message </w:t>
      </w:r>
      <w:r w:rsidR="000A1E6F">
        <w:t xml:space="preserve">(isochronous/asynchronous) </w:t>
      </w:r>
      <w:r w:rsidR="003E6916">
        <w:t>barrier</w:t>
      </w:r>
      <w:r w:rsidR="001C55CF">
        <w:t>:</w:t>
      </w:r>
    </w:p>
    <w:p w:rsidR="001C55CF" w:rsidRDefault="001C55CF" w:rsidP="006B643A">
      <w:pPr>
        <w:spacing w:before="120" w:after="0"/>
        <w:ind w:left="360"/>
      </w:pPr>
      <w:r w:rsidRPr="006B643A">
        <w:rPr>
          <w:b/>
        </w:rPr>
        <w:t>Use of the Worker Control Operations</w:t>
      </w:r>
      <w:r>
        <w:t xml:space="preserve"> “Start” and “Stop”</w:t>
      </w:r>
      <w:r w:rsidR="005D222B">
        <w:t>:</w:t>
      </w:r>
      <w:r>
        <w:t xml:space="preserve"> No samples shall c</w:t>
      </w:r>
      <w:r w:rsidR="00B953E4">
        <w:t xml:space="preserve">ross the sample/message barrier, under any condition, </w:t>
      </w:r>
      <w:r>
        <w:t>unless the worker is in the “Operating” state</w:t>
      </w:r>
      <w:r w:rsidR="000A1E6F">
        <w:t xml:space="preserve">, entered by the </w:t>
      </w:r>
      <w:r w:rsidR="000A1E6F" w:rsidRPr="000A1E6F">
        <w:rPr>
          <w:b/>
          <w:i/>
        </w:rPr>
        <w:t>Start</w:t>
      </w:r>
      <w:r w:rsidR="000A1E6F">
        <w:t xml:space="preserve"> control operation</w:t>
      </w:r>
      <w:r>
        <w:t>.</w:t>
      </w:r>
      <w:r w:rsidR="009A51FC">
        <w:t xml:space="preserve"> The </w:t>
      </w:r>
      <w:r w:rsidR="0091029A">
        <w:t xml:space="preserve">movement of data is initiated across the barrier by a </w:t>
      </w:r>
      <w:r w:rsidR="0091029A" w:rsidRPr="0091029A">
        <w:rPr>
          <w:b/>
          <w:i/>
        </w:rPr>
        <w:t>Trigger Event</w:t>
      </w:r>
      <w:r w:rsidR="0091029A">
        <w:t>, which may be any combination of:</w:t>
      </w:r>
    </w:p>
    <w:p w:rsidR="009A51FC" w:rsidRDefault="009A51FC" w:rsidP="006B643A">
      <w:pPr>
        <w:spacing w:before="120" w:after="0"/>
        <w:ind w:left="1080"/>
      </w:pPr>
      <w:r w:rsidRPr="006B643A">
        <w:rPr>
          <w:b/>
        </w:rPr>
        <w:t xml:space="preserve">Software </w:t>
      </w:r>
      <w:r w:rsidR="0091029A">
        <w:rPr>
          <w:b/>
        </w:rPr>
        <w:t>Trigger</w:t>
      </w:r>
      <w:r>
        <w:t xml:space="preserve">:  </w:t>
      </w:r>
      <w:r w:rsidR="0091029A">
        <w:t>A configuration property</w:t>
      </w:r>
      <w:r w:rsidR="007F79F2">
        <w:t xml:space="preserve"> write</w:t>
      </w:r>
    </w:p>
    <w:p w:rsidR="009A51FC" w:rsidRDefault="009A51FC" w:rsidP="006B643A">
      <w:pPr>
        <w:spacing w:before="120" w:after="0"/>
        <w:ind w:left="1080"/>
      </w:pPr>
      <w:r w:rsidRPr="006B643A">
        <w:rPr>
          <w:b/>
        </w:rPr>
        <w:t>Trigger Time Condition</w:t>
      </w:r>
      <w:r>
        <w:t xml:space="preserve">: An absolute </w:t>
      </w:r>
      <w:r w:rsidRPr="005D222B">
        <w:t>time</w:t>
      </w:r>
      <w:r>
        <w:t xml:space="preserve"> that specifies when to trigger</w:t>
      </w:r>
      <w:r w:rsidR="00087AC3">
        <w:t xml:space="preserve"> (from the HDL Time Service via an HDL Time Client)</w:t>
      </w:r>
    </w:p>
    <w:p w:rsidR="009A51FC" w:rsidRDefault="009A51FC" w:rsidP="006B643A">
      <w:pPr>
        <w:spacing w:before="120" w:after="0"/>
        <w:ind w:left="1080"/>
      </w:pPr>
      <w:r w:rsidRPr="006B643A">
        <w:rPr>
          <w:b/>
        </w:rPr>
        <w:t>External Trigger In</w:t>
      </w:r>
      <w:r>
        <w:t>: An input event to the system used as a trigger</w:t>
      </w:r>
    </w:p>
    <w:p w:rsidR="007107DA" w:rsidRDefault="007107DA" w:rsidP="007107DA">
      <w:pPr>
        <w:ind w:firstLine="360"/>
      </w:pPr>
      <w:r>
        <w:t xml:space="preserve">A </w:t>
      </w:r>
      <w:r w:rsidRPr="007107DA">
        <w:rPr>
          <w:b/>
          <w:i/>
        </w:rPr>
        <w:t>Trigger Output</w:t>
      </w:r>
      <w:r>
        <w:t xml:space="preserve"> </w:t>
      </w:r>
      <w:r w:rsidR="000A1E6F">
        <w:t xml:space="preserve">signal (that can be external to the FPGA) </w:t>
      </w:r>
      <w:r>
        <w:t>is provided to synchronize other devices to the trigger event.</w:t>
      </w:r>
    </w:p>
    <w:p w:rsidR="001C55CF" w:rsidRDefault="001C55CF" w:rsidP="006B643A">
      <w:pPr>
        <w:spacing w:before="120" w:after="0"/>
        <w:ind w:left="360"/>
      </w:pPr>
      <w:r>
        <w:t xml:space="preserve"> </w:t>
      </w:r>
      <w:r w:rsidR="009A51FC" w:rsidRPr="006B643A">
        <w:rPr>
          <w:b/>
        </w:rPr>
        <w:t>“dwell”</w:t>
      </w:r>
      <w:r>
        <w:t xml:space="preserve">: A non-zero dwell specifies a </w:t>
      </w:r>
      <w:r w:rsidRPr="005D222B">
        <w:t>duration</w:t>
      </w:r>
      <w:r>
        <w:t xml:space="preserve"> </w:t>
      </w:r>
      <w:r w:rsidR="00B953E4">
        <w:t>over</w:t>
      </w:r>
      <w:r>
        <w:t xml:space="preserve"> which data </w:t>
      </w:r>
      <w:r w:rsidR="009A51FC">
        <w:t>will</w:t>
      </w:r>
      <w:r>
        <w:t xml:space="preserve"> cros</w:t>
      </w:r>
      <w:r w:rsidR="000A1E6F">
        <w:t xml:space="preserve">s the sample/message barrier. </w:t>
      </w:r>
      <w:r w:rsidR="009A51FC">
        <w:t xml:space="preserve"> It can be thought of</w:t>
      </w:r>
      <w:r w:rsidR="00B953E4">
        <w:t xml:space="preserve"> as “how long” to be </w:t>
      </w:r>
      <w:r w:rsidR="009A51FC">
        <w:t>collecting or emitting</w:t>
      </w:r>
      <w:r w:rsidR="00B953E4">
        <w:t xml:space="preserve"> active signal samples before pausing. </w:t>
      </w:r>
      <w:r w:rsidR="005D222B">
        <w:t>A zero</w:t>
      </w:r>
      <w:r w:rsidR="00B953E4">
        <w:t xml:space="preserve"> dwell duration is a special case </w:t>
      </w:r>
      <w:r w:rsidR="005D222B">
        <w:t xml:space="preserve">that </w:t>
      </w:r>
      <w:r w:rsidR="00B953E4">
        <w:t>describes infinite dwell.</w:t>
      </w:r>
    </w:p>
    <w:p w:rsidR="00B953E4" w:rsidRDefault="006B643A" w:rsidP="006B643A">
      <w:pPr>
        <w:spacing w:before="120" w:after="0"/>
        <w:ind w:left="360"/>
      </w:pPr>
      <w:r w:rsidRPr="006B643A">
        <w:rPr>
          <w:b/>
        </w:rPr>
        <w:t>“</w:t>
      </w:r>
      <w:r w:rsidR="000A1E6F">
        <w:rPr>
          <w:b/>
        </w:rPr>
        <w:t>start</w:t>
      </w:r>
      <w:r w:rsidRPr="006B643A">
        <w:rPr>
          <w:b/>
        </w:rPr>
        <w:t>”</w:t>
      </w:r>
      <w:r w:rsidR="00B953E4">
        <w:t xml:space="preserve">: </w:t>
      </w:r>
      <w:r>
        <w:t>A duration that specifies the delay from trigger to the start of the sample/message movement</w:t>
      </w:r>
      <w:r w:rsidR="000A1E6F">
        <w:t xml:space="preserve"> (to start of dwell)</w:t>
      </w:r>
      <w:r>
        <w:t>.</w:t>
      </w:r>
    </w:p>
    <w:p w:rsidR="00B953E4" w:rsidRDefault="006B643A" w:rsidP="006B643A">
      <w:pPr>
        <w:spacing w:before="120" w:after="0"/>
        <w:ind w:left="360"/>
      </w:pPr>
      <w:r w:rsidRPr="006B643A">
        <w:rPr>
          <w:b/>
        </w:rPr>
        <w:t>“periodic”</w:t>
      </w:r>
      <w:r w:rsidR="005D222B">
        <w:t xml:space="preserve">: From the </w:t>
      </w:r>
      <w:r>
        <w:t>trigger</w:t>
      </w:r>
      <w:r w:rsidR="007107DA">
        <w:t>, a non-zero periodic repeat d</w:t>
      </w:r>
      <w:r w:rsidR="005D222B">
        <w:t>uration is an interval that will pass before the repeat of the</w:t>
      </w:r>
      <w:r>
        <w:t xml:space="preserve"> start/dwell pattern</w:t>
      </w:r>
      <w:r w:rsidR="007107DA">
        <w:t>. A zero periodic repeat d</w:t>
      </w:r>
      <w:r w:rsidR="005D222B">
        <w:t>uration is a special case that describes no repeat</w:t>
      </w:r>
      <w:r w:rsidR="00582CAF">
        <w:t xml:space="preserve"> at all</w:t>
      </w:r>
      <w:r w:rsidR="005D222B">
        <w:t>.</w:t>
      </w:r>
      <w:r w:rsidR="007107DA">
        <w:t xml:space="preserve"> The end a non-zero periodic interval generates a trigger output. </w:t>
      </w:r>
    </w:p>
    <w:p w:rsidR="007107DA" w:rsidRDefault="007107DA" w:rsidP="007107DA">
      <w:r>
        <w:t>To minimize latency, a</w:t>
      </w:r>
      <w:r w:rsidR="000A1E6F">
        <w:t>nd latency-uncertainty (jitter),</w:t>
      </w:r>
      <w:r>
        <w:t xml:space="preserve"> the effective sample/message bounds </w:t>
      </w:r>
      <w:r w:rsidR="000A1E6F">
        <w:t>is</w:t>
      </w:r>
      <w:r>
        <w:t xml:space="preserve"> placed as close to the actual converter circuitry as possible. </w:t>
      </w:r>
    </w:p>
    <w:p w:rsidR="00AB4348" w:rsidRPr="00E05D1B" w:rsidRDefault="00252CB8" w:rsidP="00AB4348">
      <w:r>
        <w:t xml:space="preserve">The sample/message bounds are strict, transactional barriers. Failure to satisfy the ability to successfully ingress a sample to message (in an ADC Worker); or egress a message to sample (in a DAC Worker), will be recorded and will raise a WCI attention. Conversely, successful status indication at these </w:t>
      </w:r>
      <w:r w:rsidR="00B9684A">
        <w:t>device workers memorializes the messages and samples that have been processed.</w:t>
      </w:r>
    </w:p>
    <w:p w:rsidR="006B643A" w:rsidRDefault="007107DA" w:rsidP="00591FD6">
      <w:r>
        <w:object w:dxaOrig="7699" w:dyaOrig="7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392.25pt" o:ole="">
            <v:imagedata r:id="rId13" o:title=""/>
          </v:shape>
          <o:OLEObject Type="Embed" ProgID="Visio.Drawing.11" ShapeID="_x0000_i1025" DrawAspect="Content" ObjectID="_1344146008" r:id="rId14"/>
        </w:object>
      </w:r>
    </w:p>
    <w:p w:rsidR="00AB4348" w:rsidRDefault="006B643A" w:rsidP="006B643A">
      <w:pPr>
        <w:pStyle w:val="Caption"/>
        <w:jc w:val="center"/>
      </w:pPr>
      <w:r>
        <w:t xml:space="preserve">Figure </w:t>
      </w:r>
      <w:fldSimple w:instr=" SEQ Figure \* ARABIC ">
        <w:r w:rsidR="006D4D48">
          <w:rPr>
            <w:noProof/>
          </w:rPr>
          <w:t>1</w:t>
        </w:r>
      </w:fldSimple>
      <w:r>
        <w:t xml:space="preserve"> - Sequence Diagram of Message/Sample Barrier</w:t>
      </w:r>
    </w:p>
    <w:p w:rsidR="006B643A" w:rsidRDefault="007107DA" w:rsidP="006B643A">
      <w:r>
        <w:t>The sequence diagram above shows the following key relationships:</w:t>
      </w:r>
    </w:p>
    <w:p w:rsidR="007107DA" w:rsidRDefault="007107DA" w:rsidP="007107DA">
      <w:pPr>
        <w:pStyle w:val="ListParagraph"/>
        <w:numPr>
          <w:ilvl w:val="0"/>
          <w:numId w:val="8"/>
        </w:numPr>
      </w:pPr>
      <w:r>
        <w:t>A trigger event causes a tr</w:t>
      </w:r>
      <w:r w:rsidR="00AC5CC6">
        <w:t>igger output and establishes a start line</w:t>
      </w:r>
    </w:p>
    <w:p w:rsidR="00AC5CC6" w:rsidRDefault="00AC5CC6" w:rsidP="007107DA">
      <w:pPr>
        <w:pStyle w:val="ListParagraph"/>
        <w:numPr>
          <w:ilvl w:val="0"/>
          <w:numId w:val="8"/>
        </w:numPr>
      </w:pPr>
      <w:r>
        <w:t xml:space="preserve">A non-zero </w:t>
      </w:r>
      <w:r w:rsidRPr="004605A5">
        <w:rPr>
          <w:b/>
        </w:rPr>
        <w:t>periodic</w:t>
      </w:r>
      <w:r>
        <w:t xml:space="preserve"> creates an endless repetition of the start line</w:t>
      </w:r>
    </w:p>
    <w:p w:rsidR="00AC5CC6" w:rsidRDefault="00AC5CC6" w:rsidP="007107DA">
      <w:pPr>
        <w:pStyle w:val="ListParagraph"/>
        <w:numPr>
          <w:ilvl w:val="0"/>
          <w:numId w:val="8"/>
        </w:numPr>
      </w:pPr>
      <w:r>
        <w:t xml:space="preserve">An offset of </w:t>
      </w:r>
      <w:r w:rsidRPr="004605A5">
        <w:rPr>
          <w:b/>
        </w:rPr>
        <w:t>start</w:t>
      </w:r>
      <w:r>
        <w:t xml:space="preserve"> is inserted before data is allowed to cross the sample/message barrier</w:t>
      </w:r>
    </w:p>
    <w:p w:rsidR="00AC5CC6" w:rsidRDefault="00AC5CC6" w:rsidP="007107DA">
      <w:pPr>
        <w:pStyle w:val="ListParagraph"/>
        <w:numPr>
          <w:ilvl w:val="0"/>
          <w:numId w:val="8"/>
        </w:numPr>
      </w:pPr>
      <w:r>
        <w:t xml:space="preserve">Data crosses the sample/message barrier for the duration of </w:t>
      </w:r>
      <w:r w:rsidRPr="004605A5">
        <w:rPr>
          <w:b/>
        </w:rPr>
        <w:t>dwell</w:t>
      </w:r>
      <w:r>
        <w:t xml:space="preserve"> (Green)</w:t>
      </w:r>
    </w:p>
    <w:p w:rsidR="00AC5CC6" w:rsidRDefault="00AC5CC6" w:rsidP="007107DA">
      <w:pPr>
        <w:pStyle w:val="ListParagraph"/>
        <w:numPr>
          <w:ilvl w:val="0"/>
          <w:numId w:val="8"/>
        </w:numPr>
      </w:pPr>
      <w:r>
        <w:t>Messages arriving for emission need to arrive in time (Light Blue)</w:t>
      </w:r>
    </w:p>
    <w:p w:rsidR="00AC5CC6" w:rsidRDefault="00AC5CC6" w:rsidP="007107DA">
      <w:pPr>
        <w:pStyle w:val="ListParagraph"/>
        <w:numPr>
          <w:ilvl w:val="0"/>
          <w:numId w:val="8"/>
        </w:numPr>
      </w:pPr>
      <w:r>
        <w:t>Messages departing from collection leave as soon as possible (Orange)</w:t>
      </w:r>
    </w:p>
    <w:p w:rsidR="00C33961" w:rsidRDefault="00C33961" w:rsidP="00C33961">
      <w:pPr>
        <w:pStyle w:val="ListParagraph"/>
      </w:pPr>
    </w:p>
    <w:p w:rsidR="00C33961" w:rsidRDefault="00C33961" w:rsidP="00C33961">
      <w:pPr>
        <w:pStyle w:val="ListParagraph"/>
      </w:pPr>
    </w:p>
    <w:p w:rsidR="00C33961" w:rsidRDefault="00C33961" w:rsidP="00C33961">
      <w:pPr>
        <w:pStyle w:val="ListParagraph"/>
      </w:pPr>
    </w:p>
    <w:p w:rsidR="00C33961" w:rsidRDefault="00C33961" w:rsidP="00C33961">
      <w:pPr>
        <w:pStyle w:val="ListParagraph"/>
      </w:pPr>
    </w:p>
    <w:p w:rsidR="00C33961" w:rsidRDefault="00C33961" w:rsidP="00C33961">
      <w:pPr>
        <w:pStyle w:val="ListParagraph"/>
      </w:pPr>
    </w:p>
    <w:p w:rsidR="00C33961" w:rsidRDefault="00C33961">
      <w:pPr>
        <w:spacing w:before="0" w:after="200" w:line="276" w:lineRule="auto"/>
        <w:rPr>
          <w:b/>
          <w:i/>
        </w:rPr>
      </w:pPr>
      <w:r>
        <w:br w:type="page"/>
      </w:r>
    </w:p>
    <w:p w:rsidR="00C33961" w:rsidRPr="004216A6" w:rsidRDefault="00C33961" w:rsidP="00C33961">
      <w:pPr>
        <w:pStyle w:val="Heading2"/>
      </w:pPr>
      <w:r>
        <w:lastRenderedPageBreak/>
        <w:t>Programming the TimeGate Logic</w:t>
      </w:r>
    </w:p>
    <w:p w:rsidR="00C33961" w:rsidRDefault="00C33961" w:rsidP="00C33961">
      <w:pPr>
        <w:pStyle w:val="ListParagraph"/>
      </w:pPr>
      <w:r>
        <w:t xml:space="preserve">Device workers such as the ADCWorker and DACWorker where there exists a isochronous-to-asynchronous bounds employ a consistent method for programming either the single-shot or periodic dwell interval. </w:t>
      </w:r>
    </w:p>
    <w:p w:rsidR="00C33961" w:rsidRDefault="00C33961" w:rsidP="00C33961">
      <w:pPr>
        <w:pStyle w:val="ListParagraph"/>
      </w:pPr>
    </w:p>
    <w:p w:rsidR="00E94295" w:rsidRDefault="00E94295" w:rsidP="00C33961">
      <w:pPr>
        <w:pStyle w:val="ListParagraph"/>
      </w:pPr>
      <w:r>
        <w:t xml:space="preserve">Two “banks”, ‘A’ and ‘B’ occupying 16B each, allow one bank to be updated while the other is in operation. The selection of which bank is active is made </w:t>
      </w:r>
    </w:p>
    <w:p w:rsidR="00C33961" w:rsidRDefault="00C33961" w:rsidP="00C33961">
      <w:pPr>
        <w:pStyle w:val="ListParagraph"/>
      </w:pPr>
    </w:p>
    <w:tbl>
      <w:tblPr>
        <w:tblStyle w:val="TableGrid"/>
        <w:tblW w:w="9576" w:type="dxa"/>
        <w:jc w:val="center"/>
        <w:tblLayout w:type="fixed"/>
        <w:tblLook w:val="04A0"/>
      </w:tblPr>
      <w:tblGrid>
        <w:gridCol w:w="1368"/>
        <w:gridCol w:w="1890"/>
        <w:gridCol w:w="990"/>
        <w:gridCol w:w="5328"/>
      </w:tblGrid>
      <w:tr w:rsidR="00C33961" w:rsidRPr="00B33911" w:rsidTr="00C33961">
        <w:trPr>
          <w:jc w:val="center"/>
        </w:trPr>
        <w:tc>
          <w:tcPr>
            <w:tcW w:w="1368" w:type="dxa"/>
            <w:shd w:val="pct20" w:color="auto" w:fill="auto"/>
          </w:tcPr>
          <w:p w:rsidR="00C33961" w:rsidRPr="00B33911" w:rsidRDefault="00C33961" w:rsidP="00C33961">
            <w:pPr>
              <w:jc w:val="center"/>
              <w:rPr>
                <w:b/>
                <w:szCs w:val="20"/>
              </w:rPr>
            </w:pPr>
            <w:r w:rsidRPr="00B33911">
              <w:rPr>
                <w:b/>
                <w:szCs w:val="20"/>
              </w:rPr>
              <w:t xml:space="preserve">Property </w:t>
            </w:r>
            <w:r w:rsidR="00E94295">
              <w:rPr>
                <w:b/>
                <w:szCs w:val="20"/>
              </w:rPr>
              <w:t>Sub-</w:t>
            </w:r>
            <w:r w:rsidRPr="00B33911">
              <w:rPr>
                <w:b/>
                <w:szCs w:val="20"/>
              </w:rPr>
              <w:t>Offset (B)</w:t>
            </w:r>
          </w:p>
        </w:tc>
        <w:tc>
          <w:tcPr>
            <w:tcW w:w="1890" w:type="dxa"/>
            <w:shd w:val="pct20" w:color="auto" w:fill="auto"/>
            <w:vAlign w:val="center"/>
          </w:tcPr>
          <w:p w:rsidR="00C33961" w:rsidRPr="00B33911" w:rsidRDefault="00C33961" w:rsidP="00C33961">
            <w:pPr>
              <w:jc w:val="center"/>
              <w:rPr>
                <w:b/>
                <w:szCs w:val="20"/>
              </w:rPr>
            </w:pPr>
            <w:r w:rsidRPr="00B33911">
              <w:rPr>
                <w:b/>
                <w:szCs w:val="20"/>
              </w:rPr>
              <w:t>Property Name</w:t>
            </w:r>
          </w:p>
        </w:tc>
        <w:tc>
          <w:tcPr>
            <w:tcW w:w="990" w:type="dxa"/>
            <w:shd w:val="pct20" w:color="auto" w:fill="auto"/>
            <w:vAlign w:val="center"/>
          </w:tcPr>
          <w:p w:rsidR="00C33961" w:rsidRPr="00B33911" w:rsidRDefault="00C33961" w:rsidP="00C33961">
            <w:pPr>
              <w:jc w:val="center"/>
              <w:rPr>
                <w:b/>
                <w:szCs w:val="20"/>
              </w:rPr>
            </w:pPr>
            <w:r w:rsidRPr="00B33911">
              <w:rPr>
                <w:b/>
                <w:szCs w:val="20"/>
              </w:rPr>
              <w:t>Access</w:t>
            </w:r>
          </w:p>
        </w:tc>
        <w:tc>
          <w:tcPr>
            <w:tcW w:w="5328" w:type="dxa"/>
            <w:shd w:val="pct20" w:color="auto" w:fill="auto"/>
            <w:vAlign w:val="center"/>
          </w:tcPr>
          <w:p w:rsidR="00C33961" w:rsidRPr="00B33911" w:rsidRDefault="00C33961" w:rsidP="00C33961">
            <w:pPr>
              <w:jc w:val="center"/>
              <w:rPr>
                <w:b/>
                <w:szCs w:val="20"/>
              </w:rPr>
            </w:pPr>
            <w:r w:rsidRPr="00B33911">
              <w:rPr>
                <w:b/>
                <w:szCs w:val="20"/>
              </w:rPr>
              <w:t>Description</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+0x0_0000</w:t>
            </w:r>
          </w:p>
        </w:tc>
        <w:tc>
          <w:tcPr>
            <w:tcW w:w="1890" w:type="dxa"/>
          </w:tcPr>
          <w:p w:rsidR="00C33961" w:rsidRPr="0037454A" w:rsidRDefault="00C33961" w:rsidP="00C33961">
            <w:pPr>
              <w:jc w:val="center"/>
              <w:rPr>
                <w:noProof/>
                <w:sz w:val="20"/>
                <w:szCs w:val="20"/>
              </w:rPr>
            </w:pPr>
            <w:r>
              <w:rPr>
                <w:noProof/>
                <w:sz w:val="20"/>
                <w:szCs w:val="20"/>
              </w:rPr>
              <w:t>tgCtrl_A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Control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+0x0_0004</w:t>
            </w:r>
          </w:p>
        </w:tc>
        <w:tc>
          <w:tcPr>
            <w:tcW w:w="1890" w:type="dxa"/>
          </w:tcPr>
          <w:p w:rsidR="00C33961" w:rsidRPr="0037454A" w:rsidRDefault="00C33961" w:rsidP="00C33961">
            <w:pPr>
              <w:jc w:val="center"/>
              <w:rPr>
                <w:noProof/>
                <w:sz w:val="20"/>
                <w:szCs w:val="20"/>
              </w:rPr>
            </w:pPr>
            <w:r>
              <w:rPr>
                <w:noProof/>
                <w:sz w:val="20"/>
                <w:szCs w:val="20"/>
              </w:rPr>
              <w:t>tgStart_A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Start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+0x0_0008</w:t>
            </w:r>
          </w:p>
        </w:tc>
        <w:tc>
          <w:tcPr>
            <w:tcW w:w="1890" w:type="dxa"/>
          </w:tcPr>
          <w:p w:rsidR="00C33961" w:rsidRPr="0037454A" w:rsidRDefault="00C33961" w:rsidP="00C33961">
            <w:pPr>
              <w:jc w:val="center"/>
              <w:rPr>
                <w:noProof/>
                <w:sz w:val="20"/>
                <w:szCs w:val="20"/>
              </w:rPr>
            </w:pPr>
            <w:r>
              <w:rPr>
                <w:noProof/>
                <w:sz w:val="20"/>
                <w:szCs w:val="20"/>
              </w:rPr>
              <w:t>tgDwell_A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Dwell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sidRPr="0037454A">
              <w:rPr>
                <w:sz w:val="20"/>
                <w:szCs w:val="20"/>
              </w:rPr>
              <w:t>+0x0_000C</w:t>
            </w:r>
          </w:p>
        </w:tc>
        <w:tc>
          <w:tcPr>
            <w:tcW w:w="1890" w:type="dxa"/>
          </w:tcPr>
          <w:p w:rsidR="00C33961" w:rsidRPr="0037454A" w:rsidRDefault="00C33961" w:rsidP="00C33961">
            <w:pPr>
              <w:jc w:val="center"/>
              <w:rPr>
                <w:noProof/>
                <w:sz w:val="20"/>
                <w:szCs w:val="20"/>
              </w:rPr>
            </w:pPr>
            <w:r>
              <w:rPr>
                <w:noProof/>
                <w:sz w:val="20"/>
                <w:szCs w:val="20"/>
              </w:rPr>
              <w:t>tgPeriod_A</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Period Register – Bank A</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0</w:t>
            </w:r>
          </w:p>
        </w:tc>
        <w:tc>
          <w:tcPr>
            <w:tcW w:w="1890" w:type="dxa"/>
          </w:tcPr>
          <w:p w:rsidR="00C33961" w:rsidRPr="0037454A" w:rsidRDefault="00C33961" w:rsidP="00C33961">
            <w:pPr>
              <w:jc w:val="center"/>
              <w:rPr>
                <w:noProof/>
                <w:sz w:val="20"/>
                <w:szCs w:val="20"/>
              </w:rPr>
            </w:pPr>
            <w:r>
              <w:rPr>
                <w:noProof/>
                <w:sz w:val="20"/>
                <w:szCs w:val="20"/>
              </w:rPr>
              <w:t>tgCtrl_B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Control Register – Bank B</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4</w:t>
            </w:r>
          </w:p>
        </w:tc>
        <w:tc>
          <w:tcPr>
            <w:tcW w:w="1890" w:type="dxa"/>
          </w:tcPr>
          <w:p w:rsidR="00C33961" w:rsidRPr="0037454A" w:rsidRDefault="00C33961" w:rsidP="00C33961">
            <w:pPr>
              <w:jc w:val="center"/>
              <w:rPr>
                <w:noProof/>
                <w:sz w:val="20"/>
                <w:szCs w:val="20"/>
              </w:rPr>
            </w:pPr>
            <w:r>
              <w:rPr>
                <w:noProof/>
                <w:sz w:val="20"/>
                <w:szCs w:val="20"/>
              </w:rPr>
              <w:t>tgStart_B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Start Register – Bank B</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8</w:t>
            </w:r>
          </w:p>
        </w:tc>
        <w:tc>
          <w:tcPr>
            <w:tcW w:w="1890" w:type="dxa"/>
          </w:tcPr>
          <w:p w:rsidR="00C33961" w:rsidRPr="0037454A" w:rsidRDefault="00C33961" w:rsidP="00C33961">
            <w:pPr>
              <w:jc w:val="center"/>
              <w:rPr>
                <w:noProof/>
                <w:sz w:val="20"/>
                <w:szCs w:val="20"/>
              </w:rPr>
            </w:pPr>
            <w:r>
              <w:rPr>
                <w:noProof/>
                <w:sz w:val="20"/>
                <w:szCs w:val="20"/>
              </w:rPr>
              <w:t>tgDwell_B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Dwell Register – Bank B</w:t>
            </w:r>
          </w:p>
        </w:tc>
      </w:tr>
      <w:tr w:rsidR="00C33961" w:rsidRPr="00B33911" w:rsidTr="00C33961">
        <w:trPr>
          <w:jc w:val="center"/>
        </w:trPr>
        <w:tc>
          <w:tcPr>
            <w:tcW w:w="1368" w:type="dxa"/>
          </w:tcPr>
          <w:p w:rsidR="00C33961" w:rsidRPr="0037454A" w:rsidRDefault="00C33961" w:rsidP="00C33961">
            <w:pPr>
              <w:spacing w:before="60" w:after="60"/>
              <w:rPr>
                <w:sz w:val="20"/>
                <w:szCs w:val="20"/>
              </w:rPr>
            </w:pPr>
            <w:r>
              <w:rPr>
                <w:sz w:val="20"/>
                <w:szCs w:val="20"/>
              </w:rPr>
              <w:t>+0x0_001</w:t>
            </w:r>
            <w:r w:rsidRPr="0037454A">
              <w:rPr>
                <w:sz w:val="20"/>
                <w:szCs w:val="20"/>
              </w:rPr>
              <w:t>C</w:t>
            </w:r>
          </w:p>
        </w:tc>
        <w:tc>
          <w:tcPr>
            <w:tcW w:w="1890" w:type="dxa"/>
          </w:tcPr>
          <w:p w:rsidR="00C33961" w:rsidRPr="0037454A" w:rsidRDefault="00C33961" w:rsidP="00C33961">
            <w:pPr>
              <w:jc w:val="center"/>
              <w:rPr>
                <w:noProof/>
                <w:sz w:val="20"/>
                <w:szCs w:val="20"/>
              </w:rPr>
            </w:pPr>
            <w:r>
              <w:rPr>
                <w:noProof/>
                <w:sz w:val="20"/>
                <w:szCs w:val="20"/>
              </w:rPr>
              <w:t>tgPeriod_B</w:t>
            </w:r>
          </w:p>
        </w:tc>
        <w:tc>
          <w:tcPr>
            <w:tcW w:w="990" w:type="dxa"/>
          </w:tcPr>
          <w:p w:rsidR="00C33961" w:rsidRPr="0037454A" w:rsidRDefault="00C33961" w:rsidP="00C33961">
            <w:pPr>
              <w:jc w:val="center"/>
              <w:rPr>
                <w:sz w:val="20"/>
                <w:szCs w:val="20"/>
              </w:rPr>
            </w:pPr>
            <w:r>
              <w:rPr>
                <w:sz w:val="20"/>
                <w:szCs w:val="20"/>
              </w:rPr>
              <w:t>RW</w:t>
            </w:r>
          </w:p>
        </w:tc>
        <w:tc>
          <w:tcPr>
            <w:tcW w:w="5328" w:type="dxa"/>
          </w:tcPr>
          <w:p w:rsidR="00C33961" w:rsidRPr="0037454A" w:rsidRDefault="00C33961" w:rsidP="00C33961">
            <w:pPr>
              <w:rPr>
                <w:sz w:val="20"/>
                <w:szCs w:val="20"/>
              </w:rPr>
            </w:pPr>
            <w:r>
              <w:rPr>
                <w:sz w:val="20"/>
                <w:szCs w:val="20"/>
              </w:rPr>
              <w:t>TimeGate Period Register – Bank B</w:t>
            </w:r>
          </w:p>
        </w:tc>
      </w:tr>
    </w:tbl>
    <w:p w:rsidR="00C33961" w:rsidRDefault="00C33961" w:rsidP="00C33961">
      <w:pPr>
        <w:pStyle w:val="ListParagraph"/>
      </w:pPr>
    </w:p>
    <w:tbl>
      <w:tblPr>
        <w:tblStyle w:val="TableGrid"/>
        <w:tblW w:w="0" w:type="auto"/>
        <w:jc w:val="center"/>
        <w:tblLook w:val="04A0"/>
      </w:tblPr>
      <w:tblGrid>
        <w:gridCol w:w="723"/>
        <w:gridCol w:w="1905"/>
        <w:gridCol w:w="1155"/>
        <w:gridCol w:w="5583"/>
      </w:tblGrid>
      <w:tr w:rsidR="00E94295" w:rsidRPr="00911845" w:rsidTr="00FD6A63">
        <w:trPr>
          <w:jc w:val="center"/>
        </w:trPr>
        <w:tc>
          <w:tcPr>
            <w:tcW w:w="723" w:type="dxa"/>
            <w:tcBorders>
              <w:bottom w:val="single" w:sz="4" w:space="0" w:color="000000" w:themeColor="text1"/>
            </w:tcBorders>
            <w:shd w:val="pct20" w:color="auto" w:fill="auto"/>
          </w:tcPr>
          <w:p w:rsidR="00E94295" w:rsidRPr="00911845" w:rsidRDefault="00E94295" w:rsidP="00FD6A63">
            <w:pPr>
              <w:keepNext/>
              <w:jc w:val="center"/>
              <w:rPr>
                <w:b/>
                <w:szCs w:val="20"/>
              </w:rPr>
            </w:pPr>
            <w:r w:rsidRPr="00911845">
              <w:rPr>
                <w:b/>
                <w:szCs w:val="20"/>
              </w:rPr>
              <w:t>Bits</w:t>
            </w:r>
          </w:p>
        </w:tc>
        <w:tc>
          <w:tcPr>
            <w:tcW w:w="1905" w:type="dxa"/>
            <w:tcBorders>
              <w:bottom w:val="single" w:sz="4" w:space="0" w:color="000000" w:themeColor="text1"/>
            </w:tcBorders>
            <w:shd w:val="pct20" w:color="auto" w:fill="auto"/>
            <w:vAlign w:val="center"/>
          </w:tcPr>
          <w:p w:rsidR="00E94295" w:rsidRPr="00911845" w:rsidRDefault="00E94295" w:rsidP="00FD6A63">
            <w:pPr>
              <w:keepNext/>
              <w:jc w:val="center"/>
              <w:rPr>
                <w:b/>
                <w:szCs w:val="20"/>
              </w:rPr>
            </w:pPr>
            <w:r w:rsidRPr="00911845">
              <w:rPr>
                <w:b/>
                <w:szCs w:val="20"/>
              </w:rPr>
              <w:t>Name</w:t>
            </w:r>
          </w:p>
        </w:tc>
        <w:tc>
          <w:tcPr>
            <w:tcW w:w="1155" w:type="dxa"/>
            <w:tcBorders>
              <w:bottom w:val="single" w:sz="4" w:space="0" w:color="000000" w:themeColor="text1"/>
            </w:tcBorders>
            <w:shd w:val="pct20" w:color="auto" w:fill="auto"/>
            <w:vAlign w:val="center"/>
          </w:tcPr>
          <w:p w:rsidR="00E94295" w:rsidRPr="00911845" w:rsidRDefault="00E94295" w:rsidP="00FD6A63">
            <w:pPr>
              <w:keepNext/>
              <w:jc w:val="center"/>
              <w:rPr>
                <w:b/>
                <w:szCs w:val="20"/>
              </w:rPr>
            </w:pPr>
            <w:r w:rsidRPr="00911845">
              <w:rPr>
                <w:b/>
                <w:szCs w:val="20"/>
              </w:rPr>
              <w:t>Access</w:t>
            </w:r>
          </w:p>
        </w:tc>
        <w:tc>
          <w:tcPr>
            <w:tcW w:w="5583" w:type="dxa"/>
            <w:tcBorders>
              <w:bottom w:val="single" w:sz="4" w:space="0" w:color="000000" w:themeColor="text1"/>
            </w:tcBorders>
            <w:shd w:val="pct20" w:color="auto" w:fill="auto"/>
            <w:vAlign w:val="center"/>
          </w:tcPr>
          <w:p w:rsidR="00E94295" w:rsidRPr="00911845" w:rsidRDefault="00E94295" w:rsidP="00FD6A63">
            <w:pPr>
              <w:keepNext/>
              <w:jc w:val="center"/>
              <w:rPr>
                <w:b/>
                <w:szCs w:val="20"/>
              </w:rPr>
            </w:pPr>
            <w:r w:rsidRPr="00911845">
              <w:rPr>
                <w:b/>
                <w:szCs w:val="20"/>
              </w:rPr>
              <w:t>Description</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31:</w:t>
            </w:r>
            <w:r>
              <w:rPr>
                <w:sz w:val="20"/>
                <w:szCs w:val="20"/>
              </w:rPr>
              <w:t>8</w:t>
            </w:r>
          </w:p>
        </w:tc>
        <w:tc>
          <w:tcPr>
            <w:tcW w:w="1905" w:type="dxa"/>
            <w:shd w:val="clear" w:color="auto" w:fill="FFFFFF" w:themeFill="background1"/>
          </w:tcPr>
          <w:p w:rsidR="00E94295" w:rsidRPr="00911845" w:rsidRDefault="00E94295" w:rsidP="00FD6A63">
            <w:pPr>
              <w:keepNext/>
              <w:rPr>
                <w:sz w:val="20"/>
                <w:szCs w:val="20"/>
              </w:rPr>
            </w:pP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Reserved</w:t>
            </w:r>
          </w:p>
        </w:tc>
        <w:tc>
          <w:tcPr>
            <w:tcW w:w="5583" w:type="dxa"/>
            <w:shd w:val="clear" w:color="auto" w:fill="FFFFFF" w:themeFill="background1"/>
          </w:tcPr>
          <w:p w:rsidR="00E94295" w:rsidRPr="00911845" w:rsidRDefault="00E94295" w:rsidP="00FD6A63">
            <w:pPr>
              <w:keepNext/>
              <w:rPr>
                <w:sz w:val="20"/>
                <w:szCs w:val="20"/>
              </w:rPr>
            </w:pPr>
            <w:r w:rsidRPr="00911845">
              <w:rPr>
                <w:sz w:val="20"/>
                <w:szCs w:val="20"/>
              </w:rPr>
              <w:t>0</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Pr>
                <w:sz w:val="20"/>
                <w:szCs w:val="20"/>
              </w:rPr>
              <w:t>7:3</w:t>
            </w:r>
          </w:p>
        </w:tc>
        <w:tc>
          <w:tcPr>
            <w:tcW w:w="1905" w:type="dxa"/>
            <w:shd w:val="clear" w:color="auto" w:fill="FFFFFF" w:themeFill="background1"/>
          </w:tcPr>
          <w:p w:rsidR="00E94295" w:rsidRPr="00911845" w:rsidRDefault="00E94295" w:rsidP="00FD6A63">
            <w:pPr>
              <w:keepNext/>
              <w:rPr>
                <w:sz w:val="20"/>
                <w:szCs w:val="20"/>
              </w:rPr>
            </w:pPr>
            <w:r>
              <w:rPr>
                <w:sz w:val="20"/>
                <w:szCs w:val="20"/>
              </w:rPr>
              <w:t>syncEn</w:t>
            </w: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RW</w:t>
            </w:r>
          </w:p>
        </w:tc>
        <w:tc>
          <w:tcPr>
            <w:tcW w:w="5583" w:type="dxa"/>
            <w:shd w:val="clear" w:color="auto" w:fill="FFFFFF" w:themeFill="background1"/>
          </w:tcPr>
          <w:p w:rsidR="00E94295" w:rsidRDefault="000712AF" w:rsidP="00FD6A63">
            <w:pPr>
              <w:keepNext/>
              <w:rPr>
                <w:sz w:val="20"/>
                <w:szCs w:val="20"/>
              </w:rPr>
            </w:pPr>
            <w:r>
              <w:rPr>
                <w:sz w:val="20"/>
                <w:szCs w:val="20"/>
              </w:rPr>
              <w:t xml:space="preserve">Sync Enable. A ‘1’ enables a particular </w:t>
            </w:r>
            <w:r w:rsidR="00E94295">
              <w:rPr>
                <w:sz w:val="20"/>
                <w:szCs w:val="20"/>
              </w:rPr>
              <w:t xml:space="preserve">sync source[3:0]. </w:t>
            </w:r>
          </w:p>
          <w:p w:rsidR="000712AF" w:rsidRDefault="000712AF" w:rsidP="00FD6A63">
            <w:pPr>
              <w:keepNext/>
              <w:rPr>
                <w:sz w:val="20"/>
                <w:szCs w:val="20"/>
              </w:rPr>
            </w:pPr>
            <w:r>
              <w:rPr>
                <w:sz w:val="20"/>
                <w:szCs w:val="20"/>
              </w:rPr>
              <w:t>Source 0  = ext 0</w:t>
            </w:r>
          </w:p>
          <w:p w:rsidR="000712AF" w:rsidRDefault="000712AF" w:rsidP="00FD6A63">
            <w:pPr>
              <w:keepNext/>
              <w:rPr>
                <w:sz w:val="20"/>
                <w:szCs w:val="20"/>
              </w:rPr>
            </w:pPr>
            <w:r>
              <w:rPr>
                <w:sz w:val="20"/>
                <w:szCs w:val="20"/>
              </w:rPr>
              <w:t>Source 1 = ext 1</w:t>
            </w:r>
          </w:p>
          <w:p w:rsidR="000712AF" w:rsidRDefault="000712AF" w:rsidP="00FD6A63">
            <w:pPr>
              <w:keepNext/>
              <w:rPr>
                <w:sz w:val="20"/>
                <w:szCs w:val="20"/>
              </w:rPr>
            </w:pPr>
            <w:r>
              <w:rPr>
                <w:sz w:val="20"/>
                <w:szCs w:val="20"/>
              </w:rPr>
              <w:t>Source 2 = Absolute Time Trigger</w:t>
            </w:r>
          </w:p>
          <w:p w:rsidR="000712AF" w:rsidRPr="00911845" w:rsidRDefault="000712AF" w:rsidP="00FD6A63">
            <w:pPr>
              <w:keepNext/>
              <w:rPr>
                <w:sz w:val="20"/>
                <w:szCs w:val="20"/>
              </w:rPr>
            </w:pPr>
            <w:r>
              <w:rPr>
                <w:sz w:val="20"/>
                <w:szCs w:val="20"/>
              </w:rPr>
              <w:t>Source 3 = Software Trigger</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3</w:t>
            </w:r>
            <w:r>
              <w:rPr>
                <w:sz w:val="20"/>
                <w:szCs w:val="20"/>
              </w:rPr>
              <w:t>:2</w:t>
            </w:r>
          </w:p>
        </w:tc>
        <w:tc>
          <w:tcPr>
            <w:tcW w:w="1905" w:type="dxa"/>
            <w:shd w:val="clear" w:color="auto" w:fill="FFFFFF" w:themeFill="background1"/>
          </w:tcPr>
          <w:p w:rsidR="00E94295" w:rsidRPr="00911845" w:rsidRDefault="00E94295" w:rsidP="00FD6A63">
            <w:pPr>
              <w:keepNext/>
              <w:rPr>
                <w:sz w:val="20"/>
                <w:szCs w:val="20"/>
              </w:rPr>
            </w:pP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Reserved</w:t>
            </w:r>
          </w:p>
        </w:tc>
        <w:tc>
          <w:tcPr>
            <w:tcW w:w="5583" w:type="dxa"/>
            <w:shd w:val="clear" w:color="auto" w:fill="FFFFFF" w:themeFill="background1"/>
          </w:tcPr>
          <w:p w:rsidR="00E94295" w:rsidRPr="00911845" w:rsidRDefault="00E94295" w:rsidP="00FD6A63">
            <w:pPr>
              <w:keepNext/>
              <w:rPr>
                <w:sz w:val="20"/>
                <w:szCs w:val="20"/>
              </w:rPr>
            </w:pP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1</w:t>
            </w:r>
          </w:p>
        </w:tc>
        <w:tc>
          <w:tcPr>
            <w:tcW w:w="1905" w:type="dxa"/>
            <w:shd w:val="clear" w:color="auto" w:fill="FFFFFF" w:themeFill="background1"/>
          </w:tcPr>
          <w:p w:rsidR="00E94295" w:rsidRPr="00911845" w:rsidRDefault="00E94295" w:rsidP="00FD6A63">
            <w:pPr>
              <w:keepNext/>
              <w:rPr>
                <w:sz w:val="20"/>
                <w:szCs w:val="20"/>
              </w:rPr>
            </w:pPr>
            <w:r>
              <w:rPr>
                <w:sz w:val="20"/>
                <w:szCs w:val="20"/>
              </w:rPr>
              <w:t>periodic</w:t>
            </w: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RW</w:t>
            </w:r>
          </w:p>
        </w:tc>
        <w:tc>
          <w:tcPr>
            <w:tcW w:w="5583" w:type="dxa"/>
            <w:shd w:val="clear" w:color="auto" w:fill="FFFFFF" w:themeFill="background1"/>
          </w:tcPr>
          <w:p w:rsidR="00E94295" w:rsidRPr="00911845" w:rsidRDefault="00E94295" w:rsidP="00FD6A63">
            <w:pPr>
              <w:keepNext/>
              <w:rPr>
                <w:sz w:val="20"/>
                <w:szCs w:val="20"/>
              </w:rPr>
            </w:pPr>
            <w:r w:rsidRPr="00911845">
              <w:rPr>
                <w:sz w:val="20"/>
                <w:szCs w:val="20"/>
              </w:rPr>
              <w:t>0=</w:t>
            </w:r>
            <w:r>
              <w:rPr>
                <w:sz w:val="20"/>
                <w:szCs w:val="20"/>
              </w:rPr>
              <w:t>Disables the tgPeriod specified periodic self-triggering</w:t>
            </w:r>
            <w:r w:rsidRPr="00911845">
              <w:rPr>
                <w:sz w:val="20"/>
                <w:szCs w:val="20"/>
              </w:rPr>
              <w:t xml:space="preserve"> </w:t>
            </w:r>
          </w:p>
          <w:p w:rsidR="00E94295" w:rsidRPr="00911845" w:rsidRDefault="00E94295" w:rsidP="00E94295">
            <w:pPr>
              <w:keepNext/>
              <w:rPr>
                <w:sz w:val="20"/>
                <w:szCs w:val="20"/>
              </w:rPr>
            </w:pPr>
            <w:r w:rsidRPr="00911845">
              <w:rPr>
                <w:sz w:val="20"/>
                <w:szCs w:val="20"/>
              </w:rPr>
              <w:t>1=</w:t>
            </w:r>
            <w:r>
              <w:rPr>
                <w:sz w:val="20"/>
                <w:szCs w:val="20"/>
              </w:rPr>
              <w:t xml:space="preserve"> Enables the tgPeriod specified periodic self-triggering</w:t>
            </w:r>
          </w:p>
        </w:tc>
      </w:tr>
      <w:tr w:rsidR="00E94295" w:rsidRPr="00911845" w:rsidTr="00FD6A63">
        <w:trPr>
          <w:jc w:val="center"/>
        </w:trPr>
        <w:tc>
          <w:tcPr>
            <w:tcW w:w="723" w:type="dxa"/>
            <w:shd w:val="clear" w:color="auto" w:fill="FFFFFF" w:themeFill="background1"/>
          </w:tcPr>
          <w:p w:rsidR="00E94295" w:rsidRPr="00911845" w:rsidRDefault="00E94295" w:rsidP="00FD6A63">
            <w:pPr>
              <w:keepNext/>
              <w:jc w:val="center"/>
              <w:rPr>
                <w:sz w:val="20"/>
                <w:szCs w:val="20"/>
              </w:rPr>
            </w:pPr>
            <w:r w:rsidRPr="00911845">
              <w:rPr>
                <w:sz w:val="20"/>
                <w:szCs w:val="20"/>
              </w:rPr>
              <w:t>0</w:t>
            </w:r>
          </w:p>
        </w:tc>
        <w:tc>
          <w:tcPr>
            <w:tcW w:w="1905" w:type="dxa"/>
            <w:shd w:val="clear" w:color="auto" w:fill="FFFFFF" w:themeFill="background1"/>
          </w:tcPr>
          <w:p w:rsidR="00E94295" w:rsidRPr="00911845" w:rsidRDefault="00E94295" w:rsidP="00FD6A63">
            <w:pPr>
              <w:keepNext/>
              <w:rPr>
                <w:sz w:val="20"/>
                <w:szCs w:val="20"/>
              </w:rPr>
            </w:pPr>
            <w:r>
              <w:rPr>
                <w:sz w:val="20"/>
                <w:szCs w:val="20"/>
              </w:rPr>
              <w:t>gatedDwell</w:t>
            </w:r>
          </w:p>
        </w:tc>
        <w:tc>
          <w:tcPr>
            <w:tcW w:w="1155" w:type="dxa"/>
            <w:shd w:val="clear" w:color="auto" w:fill="FFFFFF" w:themeFill="background1"/>
          </w:tcPr>
          <w:p w:rsidR="00E94295" w:rsidRPr="00911845" w:rsidRDefault="00E94295" w:rsidP="00FD6A63">
            <w:pPr>
              <w:keepNext/>
              <w:rPr>
                <w:sz w:val="20"/>
                <w:szCs w:val="20"/>
              </w:rPr>
            </w:pPr>
            <w:r w:rsidRPr="00911845">
              <w:rPr>
                <w:sz w:val="20"/>
                <w:szCs w:val="20"/>
              </w:rPr>
              <w:t>RW</w:t>
            </w:r>
          </w:p>
        </w:tc>
        <w:tc>
          <w:tcPr>
            <w:tcW w:w="5583" w:type="dxa"/>
            <w:shd w:val="clear" w:color="auto" w:fill="FFFFFF" w:themeFill="background1"/>
          </w:tcPr>
          <w:p w:rsidR="00E94295" w:rsidRPr="00911845" w:rsidRDefault="00E94295" w:rsidP="00FD6A63">
            <w:pPr>
              <w:keepNext/>
              <w:rPr>
                <w:sz w:val="20"/>
                <w:szCs w:val="20"/>
              </w:rPr>
            </w:pPr>
            <w:r w:rsidRPr="00911845">
              <w:rPr>
                <w:sz w:val="20"/>
                <w:szCs w:val="20"/>
              </w:rPr>
              <w:t>0=</w:t>
            </w:r>
            <w:r>
              <w:rPr>
                <w:sz w:val="20"/>
                <w:szCs w:val="20"/>
              </w:rPr>
              <w:t>Ungated, data moves when worker enabled</w:t>
            </w:r>
          </w:p>
          <w:p w:rsidR="00E94295" w:rsidRPr="00911845" w:rsidRDefault="00E94295" w:rsidP="00E94295">
            <w:pPr>
              <w:keepNext/>
              <w:rPr>
                <w:sz w:val="20"/>
                <w:szCs w:val="20"/>
              </w:rPr>
            </w:pPr>
            <w:r w:rsidRPr="00911845">
              <w:rPr>
                <w:sz w:val="20"/>
                <w:szCs w:val="20"/>
              </w:rPr>
              <w:t>1=</w:t>
            </w:r>
            <w:r>
              <w:rPr>
                <w:sz w:val="20"/>
                <w:szCs w:val="20"/>
              </w:rPr>
              <w:t xml:space="preserve">Gated Dwell, Dwell is generated from this logic </w:t>
            </w:r>
          </w:p>
        </w:tc>
      </w:tr>
    </w:tbl>
    <w:p w:rsidR="00E94295" w:rsidRDefault="00E94295" w:rsidP="00C33961">
      <w:pPr>
        <w:pStyle w:val="ListParagraph"/>
      </w:pPr>
    </w:p>
    <w:p w:rsidR="004216A6" w:rsidRDefault="004D67BA" w:rsidP="00372EF6">
      <w:pPr>
        <w:pStyle w:val="Heading1"/>
        <w:spacing w:before="0"/>
      </w:pPr>
      <w:bookmarkStart w:id="6" w:name="_Toc141438200"/>
      <w:r>
        <w:lastRenderedPageBreak/>
        <w:t xml:space="preserve">ADC </w:t>
      </w:r>
      <w:r w:rsidR="00680BBE">
        <w:t>Device Worker</w:t>
      </w:r>
      <w:bookmarkEnd w:id="6"/>
    </w:p>
    <w:p w:rsidR="00687DD2" w:rsidRPr="004216A6" w:rsidRDefault="004216A6" w:rsidP="004216A6">
      <w:pPr>
        <w:pStyle w:val="Heading2"/>
      </w:pPr>
      <w:r>
        <w:t>Function performed</w:t>
      </w:r>
    </w:p>
    <w:p w:rsidR="00A46E8C" w:rsidRDefault="00A46E8C" w:rsidP="00687DD2">
      <w:r>
        <w:t>Like any other OpenCPI worker, ADCWorker</w:t>
      </w:r>
      <w:r w:rsidR="00680BBE">
        <w:t xml:space="preserve"> is </w:t>
      </w:r>
      <w:r>
        <w:t>controlled by its WCI interface</w:t>
      </w:r>
      <w:r w:rsidR="00680BBE">
        <w:t xml:space="preserve"> (INITALIZE, START, etc); and its operation is configured by configuration properties. It accepts clock and data from an ADC (or ADCs</w:t>
      </w:r>
      <w:r>
        <w:t xml:space="preserve">); and produces </w:t>
      </w:r>
      <w:r w:rsidR="00864A21">
        <w:t>a</w:t>
      </w:r>
      <w:r>
        <w:t xml:space="preserve"> WSI-</w:t>
      </w:r>
      <w:r w:rsidR="00680BBE">
        <w:t>Master message stream outputs.</w:t>
      </w:r>
      <w:r>
        <w:t xml:space="preserve"> </w:t>
      </w:r>
    </w:p>
    <w:p w:rsidR="00A46E8C" w:rsidRDefault="00A46E8C" w:rsidP="00687DD2">
      <w:r>
        <w:t xml:space="preserve">Following initialization and configuration, the ADCWorker produces several types of messages, identified by opcode. The types of messages produced, and how often they are emitted, are controlled by </w:t>
      </w:r>
      <w:r w:rsidR="00864A21">
        <w:t>configuration properties</w:t>
      </w:r>
      <w:r>
        <w:t>. T</w:t>
      </w:r>
      <w:r w:rsidR="0090358B">
        <w:t>he amount</w:t>
      </w:r>
      <w:r>
        <w:t xml:space="preserve"> of data produced by the WSI-Master is deterministic based on </w:t>
      </w:r>
      <w:r w:rsidR="00864A21">
        <w:t xml:space="preserve">configuration property </w:t>
      </w:r>
      <w:r>
        <w:t xml:space="preserve">settings and </w:t>
      </w:r>
      <w:r w:rsidR="0090358B">
        <w:t>the frequency of the ADC clock (which can be observed</w:t>
      </w:r>
      <w:r w:rsidR="002E2575">
        <w:t xml:space="preserve"> by reading a configuration property</w:t>
      </w:r>
      <w:r w:rsidR="0090358B">
        <w:t>). A finite-sized FIFO buffers the short-term ra</w:t>
      </w:r>
      <w:r w:rsidR="00C13D6F">
        <w:t>te differences and clock domain crossing</w:t>
      </w:r>
      <w:r w:rsidR="0090358B">
        <w:t xml:space="preserve">. This FIFO will overflow if the connected WSI-Slave </w:t>
      </w:r>
      <w:r w:rsidR="00C13D6F">
        <w:t xml:space="preserve">cannot </w:t>
      </w:r>
      <w:r w:rsidR="0090358B">
        <w:t xml:space="preserve">sustain consumption of the produced ADCWorker messages.  When that </w:t>
      </w:r>
      <w:r w:rsidR="00864A21">
        <w:t xml:space="preserve">overrun </w:t>
      </w:r>
      <w:r w:rsidR="0069620D">
        <w:t xml:space="preserve">error </w:t>
      </w:r>
      <w:r w:rsidR="0090358B">
        <w:t>condition occurs, it is r</w:t>
      </w:r>
      <w:r w:rsidR="0069620D">
        <w:t>ecorded.</w:t>
      </w:r>
    </w:p>
    <w:p w:rsidR="00CA6553" w:rsidRDefault="002E2575" w:rsidP="00687DD2">
      <w:r>
        <w:t>The ADC</w:t>
      </w:r>
      <w:r w:rsidR="00864A21">
        <w:t xml:space="preserve"> </w:t>
      </w:r>
      <w:r>
        <w:t xml:space="preserve">worker is a client of the </w:t>
      </w:r>
      <w:r w:rsidR="00864A21">
        <w:t>HDL</w:t>
      </w:r>
      <w:r>
        <w:t xml:space="preserve"> Time Service. As such the ADC</w:t>
      </w:r>
      <w:r w:rsidR="00864A21">
        <w:t xml:space="preserve"> w</w:t>
      </w:r>
      <w:r>
        <w:t>orker may be programmed by configuration p</w:t>
      </w:r>
      <w:r w:rsidR="00864A21">
        <w:t>roperties to optionally insert t</w:t>
      </w:r>
      <w:r>
        <w:t>ime information at the start of ADC sample data. Independently, the ADC</w:t>
      </w:r>
      <w:r w:rsidR="00864A21">
        <w:t xml:space="preserve"> </w:t>
      </w:r>
      <w:r>
        <w:t>Worker may be set to send discrete, periodic “beacon” Time messages.</w:t>
      </w:r>
    </w:p>
    <w:p w:rsidR="00E05D1B" w:rsidRDefault="00E05D1B" w:rsidP="00687DD2">
      <w:r>
        <w:t>The ADC</w:t>
      </w:r>
      <w:r w:rsidR="00864A21">
        <w:t xml:space="preserve"> </w:t>
      </w:r>
      <w:r>
        <w:t xml:space="preserve">worker may be triggered, or re-triggered, by several means, including setting specific configuration properties, or the arrival of enabled synchronization (“sync”) signals. Each time the ADC worker is triggered to acquire, it will produce a capture frame of data. A capture frame of data is comprised of </w:t>
      </w:r>
      <w:r w:rsidRPr="00E05D1B">
        <w:rPr>
          <w:b/>
        </w:rPr>
        <w:t>numMesgPerFrame</w:t>
      </w:r>
      <w:r>
        <w:t xml:space="preserve"> messages, each of </w:t>
      </w:r>
      <w:r w:rsidRPr="00E05D1B">
        <w:rPr>
          <w:b/>
        </w:rPr>
        <w:t>fixedMesgSize</w:t>
      </w:r>
      <w:r w:rsidR="001F4271">
        <w:t>. The product o</w:t>
      </w:r>
      <w:r>
        <w:t xml:space="preserve">f these two configuration properties are the number of Bytes in the capture frame. This is directly related </w:t>
      </w:r>
      <w:r w:rsidR="00864A21">
        <w:t>to the number of ADC samples, an</w:t>
      </w:r>
      <w:r>
        <w:t>d to the so-called “dwell time” of continuous acquisition</w:t>
      </w:r>
      <w:r w:rsidR="00AB4F64">
        <w:t xml:space="preserve"> through the ADC sample clock. While the ADC</w:t>
      </w:r>
      <w:r w:rsidR="00864A21">
        <w:t xml:space="preserve"> </w:t>
      </w:r>
      <w:r w:rsidR="00AB4F64">
        <w:t>Worker exposes the fixedMesgSi</w:t>
      </w:r>
      <w:r w:rsidR="001F4271">
        <w:t>ze through every message sent, t</w:t>
      </w:r>
      <w:r w:rsidR="00AB4F64">
        <w:t>he count of numMesgPerFrame is not exported. It is used locally to simply count off how many messages to send in a frame of dwell.</w:t>
      </w:r>
    </w:p>
    <w:tbl>
      <w:tblPr>
        <w:tblStyle w:val="TableGrid"/>
        <w:tblW w:w="9576" w:type="dxa"/>
        <w:jc w:val="center"/>
        <w:tblLayout w:type="fixed"/>
        <w:tblLook w:val="04A0"/>
      </w:tblPr>
      <w:tblGrid>
        <w:gridCol w:w="1098"/>
        <w:gridCol w:w="1260"/>
        <w:gridCol w:w="990"/>
        <w:gridCol w:w="6228"/>
      </w:tblGrid>
      <w:tr w:rsidR="00090B4F" w:rsidRPr="00864A21">
        <w:trPr>
          <w:jc w:val="center"/>
        </w:trPr>
        <w:tc>
          <w:tcPr>
            <w:tcW w:w="1098" w:type="dxa"/>
            <w:tcBorders>
              <w:bottom w:val="single" w:sz="4" w:space="0" w:color="000000" w:themeColor="text1"/>
            </w:tcBorders>
            <w:shd w:val="pct20" w:color="auto" w:fill="auto"/>
          </w:tcPr>
          <w:p w:rsidR="00090B4F" w:rsidRPr="00864A21" w:rsidRDefault="00090B4F" w:rsidP="00864A21">
            <w:pPr>
              <w:keepNext/>
              <w:jc w:val="center"/>
              <w:rPr>
                <w:b/>
                <w:szCs w:val="20"/>
              </w:rPr>
            </w:pPr>
            <w:r w:rsidRPr="00864A21">
              <w:rPr>
                <w:b/>
                <w:szCs w:val="20"/>
              </w:rPr>
              <w:lastRenderedPageBreak/>
              <w:t>Opcode</w:t>
            </w:r>
          </w:p>
        </w:tc>
        <w:tc>
          <w:tcPr>
            <w:tcW w:w="1260" w:type="dxa"/>
            <w:tcBorders>
              <w:bottom w:val="single" w:sz="4" w:space="0" w:color="000000" w:themeColor="text1"/>
            </w:tcBorders>
            <w:shd w:val="pct20" w:color="auto" w:fill="auto"/>
            <w:vAlign w:val="center"/>
          </w:tcPr>
          <w:p w:rsidR="00090B4F" w:rsidRPr="00864A21" w:rsidRDefault="006D4D48" w:rsidP="00864A21">
            <w:pPr>
              <w:keepNext/>
              <w:jc w:val="center"/>
              <w:rPr>
                <w:b/>
                <w:szCs w:val="20"/>
              </w:rPr>
            </w:pPr>
            <w:r>
              <w:rPr>
                <w:b/>
                <w:szCs w:val="20"/>
              </w:rPr>
              <w:t>Message</w:t>
            </w:r>
            <w:r>
              <w:rPr>
                <w:b/>
                <w:szCs w:val="20"/>
              </w:rPr>
              <w:br/>
            </w:r>
            <w:r w:rsidR="00090B4F" w:rsidRPr="00864A21">
              <w:rPr>
                <w:b/>
                <w:szCs w:val="20"/>
              </w:rPr>
              <w:t>Type</w:t>
            </w:r>
          </w:p>
        </w:tc>
        <w:tc>
          <w:tcPr>
            <w:tcW w:w="990" w:type="dxa"/>
            <w:tcBorders>
              <w:bottom w:val="single" w:sz="4" w:space="0" w:color="000000" w:themeColor="text1"/>
            </w:tcBorders>
            <w:shd w:val="pct20" w:color="auto" w:fill="auto"/>
            <w:vAlign w:val="center"/>
          </w:tcPr>
          <w:p w:rsidR="00090B4F" w:rsidRPr="00864A21" w:rsidRDefault="00090B4F" w:rsidP="00864A21">
            <w:pPr>
              <w:keepNext/>
              <w:jc w:val="center"/>
              <w:rPr>
                <w:b/>
                <w:szCs w:val="20"/>
              </w:rPr>
            </w:pPr>
            <w:r w:rsidRPr="00864A21">
              <w:rPr>
                <w:b/>
                <w:szCs w:val="20"/>
              </w:rPr>
              <w:t>Length</w:t>
            </w:r>
          </w:p>
        </w:tc>
        <w:tc>
          <w:tcPr>
            <w:tcW w:w="6228" w:type="dxa"/>
            <w:tcBorders>
              <w:bottom w:val="single" w:sz="4" w:space="0" w:color="000000" w:themeColor="text1"/>
            </w:tcBorders>
            <w:shd w:val="pct20" w:color="auto" w:fill="auto"/>
            <w:vAlign w:val="center"/>
          </w:tcPr>
          <w:p w:rsidR="00090B4F" w:rsidRPr="00864A21" w:rsidRDefault="00090B4F" w:rsidP="00864A21">
            <w:pPr>
              <w:keepNext/>
              <w:jc w:val="center"/>
              <w:rPr>
                <w:b/>
                <w:szCs w:val="20"/>
              </w:rPr>
            </w:pPr>
            <w:r w:rsidRPr="00864A21">
              <w:rPr>
                <w:b/>
                <w:szCs w:val="20"/>
              </w:rPr>
              <w:t>Description</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0</w:t>
            </w:r>
          </w:p>
        </w:tc>
        <w:tc>
          <w:tcPr>
            <w:tcW w:w="126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Sample</w:t>
            </w:r>
          </w:p>
        </w:tc>
        <w:tc>
          <w:tcPr>
            <w:tcW w:w="99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Varies</w:t>
            </w:r>
          </w:p>
        </w:tc>
        <w:tc>
          <w:tcPr>
            <w:tcW w:w="6228" w:type="dxa"/>
            <w:shd w:val="clear" w:color="auto" w:fill="FFFFFF" w:themeFill="background1"/>
          </w:tcPr>
          <w:p w:rsidR="00090B4F" w:rsidRPr="00864A21" w:rsidRDefault="00090B4F" w:rsidP="00864A21">
            <w:pPr>
              <w:keepNext/>
              <w:rPr>
                <w:sz w:val="20"/>
                <w:szCs w:val="20"/>
              </w:rPr>
            </w:pPr>
            <w:r w:rsidRPr="00864A21">
              <w:rPr>
                <w:sz w:val="20"/>
                <w:szCs w:val="20"/>
              </w:rPr>
              <w:t>On a 4B (32b) WSI link, two 16b ADC samples (N+1) and N are packed little-endian into a DWORD. Sample</w:t>
            </w:r>
            <w:r w:rsidRPr="00864A21">
              <w:rPr>
                <w:sz w:val="20"/>
                <w:szCs w:val="20"/>
                <w:vertAlign w:val="subscript"/>
              </w:rPr>
              <w:t xml:space="preserve">N+1 </w:t>
            </w:r>
            <w:r w:rsidRPr="00864A21">
              <w:rPr>
                <w:sz w:val="20"/>
                <w:szCs w:val="20"/>
              </w:rPr>
              <w:t>is in bits [31:16], Sample</w:t>
            </w:r>
            <w:r w:rsidRPr="00864A21">
              <w:rPr>
                <w:sz w:val="20"/>
                <w:szCs w:val="20"/>
                <w:vertAlign w:val="subscript"/>
              </w:rPr>
              <w:t>N</w:t>
            </w:r>
            <w:r w:rsidRPr="00864A21">
              <w:rPr>
                <w:sz w:val="20"/>
                <w:szCs w:val="20"/>
              </w:rPr>
              <w:t xml:space="preserve"> is in [15:0]. When the converter data is less than 16b, the data from the converter is MSB justified, with zeros in the LSBs.</w:t>
            </w:r>
          </w:p>
          <w:p w:rsidR="00090B4F" w:rsidRPr="00864A21" w:rsidRDefault="00090B4F" w:rsidP="00864A21">
            <w:pPr>
              <w:keepNext/>
              <w:rPr>
                <w:sz w:val="20"/>
                <w:szCs w:val="20"/>
              </w:rPr>
            </w:pPr>
          </w:p>
          <w:p w:rsidR="00090B4F" w:rsidRPr="00864A21" w:rsidRDefault="00090B4F" w:rsidP="00864A21">
            <w:pPr>
              <w:keepNext/>
              <w:rPr>
                <w:sz w:val="20"/>
                <w:szCs w:val="20"/>
              </w:rPr>
            </w:pPr>
            <w:r w:rsidRPr="00864A21">
              <w:rPr>
                <w:sz w:val="20"/>
                <w:szCs w:val="20"/>
              </w:rPr>
              <w:t xml:space="preserve">These are (typically) imprecise messages whose length will not exceed the configuration property “maxMesgLength”. </w:t>
            </w:r>
          </w:p>
          <w:p w:rsidR="00F97920" w:rsidRPr="00864A21" w:rsidRDefault="00F97920" w:rsidP="00864A21">
            <w:pPr>
              <w:keepNext/>
              <w:rPr>
                <w:sz w:val="20"/>
                <w:szCs w:val="20"/>
              </w:rPr>
            </w:pPr>
          </w:p>
          <w:p w:rsidR="00F97920" w:rsidRPr="00864A21" w:rsidRDefault="00F97920" w:rsidP="00864A21">
            <w:pPr>
              <w:keepNext/>
              <w:rPr>
                <w:sz w:val="20"/>
                <w:szCs w:val="20"/>
              </w:rPr>
            </w:pPr>
            <w:r w:rsidRPr="00864A21">
              <w:rPr>
                <w:sz w:val="20"/>
                <w:szCs w:val="20"/>
              </w:rPr>
              <w:t>Transmission of this message is enabled by default; it may be inhibited by setting the control bit disableSample.</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1</w:t>
            </w:r>
          </w:p>
        </w:tc>
        <w:tc>
          <w:tcPr>
            <w:tcW w:w="126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Sync</w:t>
            </w:r>
          </w:p>
        </w:tc>
        <w:tc>
          <w:tcPr>
            <w:tcW w:w="990"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0B</w:t>
            </w:r>
          </w:p>
        </w:tc>
        <w:tc>
          <w:tcPr>
            <w:tcW w:w="6228" w:type="dxa"/>
            <w:shd w:val="clear" w:color="auto" w:fill="FFFFFF" w:themeFill="background1"/>
          </w:tcPr>
          <w:p w:rsidR="00090B4F" w:rsidRPr="00864A21" w:rsidRDefault="00090B4F" w:rsidP="00864A21">
            <w:pPr>
              <w:keepNext/>
              <w:rPr>
                <w:sz w:val="20"/>
                <w:szCs w:val="20"/>
              </w:rPr>
            </w:pPr>
            <w:r w:rsidRPr="00864A21">
              <w:rPr>
                <w:sz w:val="20"/>
                <w:szCs w:val="20"/>
              </w:rPr>
              <w:t xml:space="preserve">A Zero-Length message that is used to indicate a synchronization event. These events </w:t>
            </w:r>
            <w:r w:rsidR="00FF3A62">
              <w:rPr>
                <w:sz w:val="20"/>
                <w:szCs w:val="20"/>
              </w:rPr>
              <w:t>indicate s</w:t>
            </w:r>
            <w:r w:rsidRPr="00864A21">
              <w:rPr>
                <w:sz w:val="20"/>
                <w:szCs w:val="20"/>
              </w:rPr>
              <w:t>ampling discontinuities, such</w:t>
            </w:r>
            <w:r w:rsidR="00FF3A62">
              <w:rPr>
                <w:sz w:val="20"/>
                <w:szCs w:val="20"/>
              </w:rPr>
              <w:t xml:space="preserve"> as at the start of acquisition, or when acquisition is gated.</w:t>
            </w:r>
          </w:p>
          <w:p w:rsidR="00F97920" w:rsidRPr="00864A21" w:rsidRDefault="00F97920" w:rsidP="00864A21">
            <w:pPr>
              <w:keepNext/>
              <w:rPr>
                <w:sz w:val="20"/>
                <w:szCs w:val="20"/>
              </w:rPr>
            </w:pPr>
          </w:p>
          <w:p w:rsidR="00F97920" w:rsidRPr="00864A21" w:rsidRDefault="00F97920" w:rsidP="00864A21">
            <w:pPr>
              <w:keepNext/>
              <w:rPr>
                <w:sz w:val="20"/>
                <w:szCs w:val="20"/>
              </w:rPr>
            </w:pPr>
            <w:r w:rsidRPr="00864A21">
              <w:rPr>
                <w:sz w:val="20"/>
                <w:szCs w:val="20"/>
              </w:rPr>
              <w:t xml:space="preserve">Transmission of this message is disabled by default; it may be enabled by setting the control bit enableSync. </w:t>
            </w:r>
          </w:p>
        </w:tc>
      </w:tr>
      <w:tr w:rsidR="00090B4F" w:rsidRPr="00864A21">
        <w:trPr>
          <w:jc w:val="center"/>
        </w:trPr>
        <w:tc>
          <w:tcPr>
            <w:tcW w:w="1098" w:type="dxa"/>
            <w:shd w:val="clear" w:color="auto" w:fill="FFFFFF" w:themeFill="background1"/>
            <w:vAlign w:val="center"/>
          </w:tcPr>
          <w:p w:rsidR="00090B4F" w:rsidRPr="00864A21" w:rsidRDefault="00090B4F" w:rsidP="00864A21">
            <w:pPr>
              <w:keepNext/>
              <w:jc w:val="center"/>
              <w:rPr>
                <w:sz w:val="20"/>
                <w:szCs w:val="20"/>
              </w:rPr>
            </w:pPr>
            <w:r w:rsidRPr="00864A21">
              <w:rPr>
                <w:sz w:val="20"/>
                <w:szCs w:val="20"/>
              </w:rPr>
              <w:t>2</w:t>
            </w:r>
          </w:p>
        </w:tc>
        <w:tc>
          <w:tcPr>
            <w:tcW w:w="1260" w:type="dxa"/>
            <w:shd w:val="clear" w:color="auto" w:fill="FFFFFF" w:themeFill="background1"/>
            <w:vAlign w:val="center"/>
          </w:tcPr>
          <w:p w:rsidR="00090B4F" w:rsidRPr="00864A21" w:rsidRDefault="00090B4F" w:rsidP="006D4D48">
            <w:pPr>
              <w:keepNext/>
              <w:jc w:val="center"/>
              <w:rPr>
                <w:sz w:val="20"/>
                <w:szCs w:val="20"/>
              </w:rPr>
            </w:pPr>
            <w:r w:rsidRPr="00864A21">
              <w:rPr>
                <w:sz w:val="20"/>
                <w:szCs w:val="20"/>
              </w:rPr>
              <w:t>Time</w:t>
            </w:r>
            <w:r w:rsidR="00D10A6E" w:rsidRPr="00864A21">
              <w:rPr>
                <w:sz w:val="20"/>
                <w:szCs w:val="20"/>
              </w:rPr>
              <w:t>stamp</w:t>
            </w:r>
          </w:p>
        </w:tc>
        <w:tc>
          <w:tcPr>
            <w:tcW w:w="990" w:type="dxa"/>
            <w:shd w:val="clear" w:color="auto" w:fill="FFFFFF" w:themeFill="background1"/>
            <w:vAlign w:val="center"/>
          </w:tcPr>
          <w:p w:rsidR="00090B4F" w:rsidRPr="00864A21" w:rsidRDefault="00D10A6E" w:rsidP="00864A21">
            <w:pPr>
              <w:keepNext/>
              <w:jc w:val="center"/>
              <w:rPr>
                <w:sz w:val="20"/>
                <w:szCs w:val="20"/>
              </w:rPr>
            </w:pPr>
            <w:r w:rsidRPr="00864A21">
              <w:rPr>
                <w:sz w:val="20"/>
                <w:szCs w:val="20"/>
              </w:rPr>
              <w:t>24</w:t>
            </w:r>
            <w:r w:rsidR="00090B4F" w:rsidRPr="00864A21">
              <w:rPr>
                <w:sz w:val="20"/>
                <w:szCs w:val="20"/>
              </w:rPr>
              <w:t>B</w:t>
            </w:r>
          </w:p>
        </w:tc>
        <w:tc>
          <w:tcPr>
            <w:tcW w:w="6228" w:type="dxa"/>
            <w:shd w:val="clear" w:color="auto" w:fill="FFFFFF" w:themeFill="background1"/>
          </w:tcPr>
          <w:p w:rsidR="00090B4F" w:rsidRPr="00864A21" w:rsidRDefault="00F97920" w:rsidP="00864A21">
            <w:pPr>
              <w:keepNext/>
              <w:rPr>
                <w:sz w:val="20"/>
                <w:szCs w:val="20"/>
              </w:rPr>
            </w:pPr>
            <w:r w:rsidRPr="00864A21">
              <w:rPr>
                <w:sz w:val="20"/>
                <w:szCs w:val="20"/>
              </w:rPr>
              <w:t>A 24B message that conveys the timestamp and supporting information.</w:t>
            </w:r>
          </w:p>
          <w:p w:rsidR="00090B4F" w:rsidRPr="00864A21" w:rsidRDefault="00090B4F" w:rsidP="00864A21">
            <w:pPr>
              <w:keepNext/>
              <w:rPr>
                <w:sz w:val="20"/>
                <w:szCs w:val="20"/>
              </w:rPr>
            </w:pP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typedef struct {</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iSeconds;      // </w:t>
            </w:r>
            <w:r w:rsidR="00F97920" w:rsidRPr="006D4D48">
              <w:rPr>
                <w:rFonts w:ascii="Lucida Console" w:hAnsi="Lucida Console"/>
                <w:sz w:val="16"/>
                <w:szCs w:val="16"/>
              </w:rPr>
              <w:t xml:space="preserve">“now”: </w:t>
            </w:r>
            <w:r w:rsidRPr="006D4D48">
              <w:rPr>
                <w:rFonts w:ascii="Lucida Console" w:hAnsi="Lucida Console"/>
                <w:sz w:val="16"/>
                <w:szCs w:val="16"/>
              </w:rPr>
              <w:t>integer Seconds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fSeconds;      // </w:t>
            </w:r>
            <w:r w:rsidR="00F97920" w:rsidRPr="006D4D48">
              <w:rPr>
                <w:rFonts w:ascii="Lucida Console" w:hAnsi="Lucida Console"/>
                <w:sz w:val="16"/>
                <w:szCs w:val="16"/>
              </w:rPr>
              <w:t xml:space="preserve">“now”: </w:t>
            </w:r>
            <w:r w:rsidRPr="006D4D48">
              <w:rPr>
                <w:rFonts w:ascii="Lucida Console" w:hAnsi="Lucida Console"/>
                <w:sz w:val="16"/>
                <w:szCs w:val="16"/>
              </w:rPr>
              <w:t>fractional Seconds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r w:rsidR="002619BC" w:rsidRPr="006D4D48">
              <w:rPr>
                <w:rFonts w:ascii="Lucida Console" w:hAnsi="Lucida Console"/>
                <w:sz w:val="16"/>
                <w:szCs w:val="16"/>
              </w:rPr>
              <w:t>dropCount</w:t>
            </w:r>
            <w:r w:rsidRPr="006D4D48">
              <w:rPr>
                <w:rFonts w:ascii="Lucida Console" w:hAnsi="Lucida Console"/>
                <w:sz w:val="16"/>
                <w:szCs w:val="16"/>
              </w:rPr>
              <w:t xml:space="preserve">;     // </w:t>
            </w:r>
            <w:r w:rsidR="002619BC" w:rsidRPr="006D4D48">
              <w:rPr>
                <w:rFonts w:ascii="Lucida Console" w:hAnsi="Lucida Console"/>
                <w:sz w:val="16"/>
                <w:szCs w:val="16"/>
              </w:rPr>
              <w:t>Rolling count of dropped samples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sampCnt;    </w:t>
            </w:r>
            <w:r w:rsidR="002619BC" w:rsidRPr="006D4D48">
              <w:rPr>
                <w:rFonts w:ascii="Lucida Console" w:hAnsi="Lucida Console"/>
                <w:sz w:val="16"/>
                <w:szCs w:val="16"/>
              </w:rPr>
              <w:t xml:space="preserve">  </w:t>
            </w:r>
            <w:r w:rsidRPr="006D4D48">
              <w:rPr>
                <w:rFonts w:ascii="Lucida Console" w:hAnsi="Lucida Console"/>
                <w:sz w:val="16"/>
                <w:szCs w:val="16"/>
              </w:rPr>
              <w:t xml:space="preserve"> // Rolling </w:t>
            </w:r>
            <w:r w:rsidR="002619BC" w:rsidRPr="006D4D48">
              <w:rPr>
                <w:rFonts w:ascii="Lucida Console" w:hAnsi="Lucida Console"/>
                <w:sz w:val="16"/>
                <w:szCs w:val="16"/>
              </w:rPr>
              <w:t>count of captured samples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r w:rsidR="002619BC" w:rsidRPr="006D4D48">
              <w:rPr>
                <w:rFonts w:ascii="Lucida Console" w:hAnsi="Lucida Console"/>
                <w:sz w:val="16"/>
                <w:szCs w:val="16"/>
              </w:rPr>
              <w:t>dwellStarts</w:t>
            </w:r>
            <w:r w:rsidRPr="006D4D48">
              <w:rPr>
                <w:rFonts w:ascii="Lucida Console" w:hAnsi="Lucida Console"/>
                <w:sz w:val="16"/>
                <w:szCs w:val="16"/>
              </w:rPr>
              <w:t>;</w:t>
            </w:r>
            <w:r w:rsidR="002619BC" w:rsidRPr="006D4D48">
              <w:rPr>
                <w:rFonts w:ascii="Lucida Console" w:hAnsi="Lucida Console"/>
                <w:sz w:val="16"/>
                <w:szCs w:val="16"/>
              </w:rPr>
              <w:t xml:space="preserve">   </w:t>
            </w:r>
            <w:r w:rsidRPr="006D4D48">
              <w:rPr>
                <w:rFonts w:ascii="Lucida Console" w:hAnsi="Lucida Console"/>
                <w:sz w:val="16"/>
                <w:szCs w:val="16"/>
              </w:rPr>
              <w:t xml:space="preserve">// </w:t>
            </w:r>
            <w:r w:rsidR="002619BC" w:rsidRPr="006D4D48">
              <w:rPr>
                <w:rFonts w:ascii="Lucida Console" w:hAnsi="Lucida Console"/>
                <w:sz w:val="16"/>
                <w:szCs w:val="16"/>
              </w:rPr>
              <w:t>Rolling count of dwell starts</w:t>
            </w:r>
          </w:p>
          <w:p w:rsidR="00090B4F" w:rsidRPr="006D4D48" w:rsidRDefault="00090B4F" w:rsidP="00864A21">
            <w:pPr>
              <w:keepNext/>
              <w:contextualSpacing/>
              <w:rPr>
                <w:rFonts w:ascii="Lucida Console" w:hAnsi="Lucida Console"/>
                <w:sz w:val="16"/>
                <w:szCs w:val="16"/>
              </w:rPr>
            </w:pPr>
            <w:r w:rsidRPr="006D4D48">
              <w:rPr>
                <w:rFonts w:ascii="Lucida Console" w:hAnsi="Lucida Console"/>
                <w:sz w:val="16"/>
                <w:szCs w:val="16"/>
              </w:rPr>
              <w:t xml:space="preserve">  Bit#(32) </w:t>
            </w:r>
            <w:r w:rsidR="002619BC" w:rsidRPr="006D4D48">
              <w:rPr>
                <w:rFonts w:ascii="Lucida Console" w:hAnsi="Lucida Console"/>
                <w:sz w:val="16"/>
                <w:szCs w:val="16"/>
              </w:rPr>
              <w:t>dwellFails</w:t>
            </w:r>
            <w:r w:rsidRPr="006D4D48">
              <w:rPr>
                <w:rFonts w:ascii="Lucida Console" w:hAnsi="Lucida Console"/>
                <w:sz w:val="16"/>
                <w:szCs w:val="16"/>
              </w:rPr>
              <w:t>;</w:t>
            </w:r>
            <w:r w:rsidR="002619BC" w:rsidRPr="006D4D48">
              <w:rPr>
                <w:rFonts w:ascii="Lucida Console" w:hAnsi="Lucida Console"/>
                <w:sz w:val="16"/>
                <w:szCs w:val="16"/>
              </w:rPr>
              <w:t xml:space="preserve">  </w:t>
            </w:r>
            <w:r w:rsidRPr="006D4D48">
              <w:rPr>
                <w:rFonts w:ascii="Lucida Console" w:hAnsi="Lucida Console"/>
                <w:sz w:val="16"/>
                <w:szCs w:val="16"/>
              </w:rPr>
              <w:t xml:space="preserve">  // </w:t>
            </w:r>
            <w:r w:rsidR="00F97920" w:rsidRPr="006D4D48">
              <w:rPr>
                <w:rFonts w:ascii="Lucida Console" w:hAnsi="Lucida Console"/>
                <w:sz w:val="16"/>
                <w:szCs w:val="16"/>
              </w:rPr>
              <w:t>Rolling count of dwell failures</w:t>
            </w:r>
          </w:p>
          <w:p w:rsidR="00090B4F" w:rsidRPr="006D4D48" w:rsidRDefault="002619BC" w:rsidP="00864A21">
            <w:pPr>
              <w:keepNext/>
              <w:contextualSpacing/>
              <w:rPr>
                <w:rFonts w:ascii="Lucida Console" w:hAnsi="Lucida Console"/>
                <w:sz w:val="16"/>
                <w:szCs w:val="16"/>
              </w:rPr>
            </w:pPr>
            <w:r w:rsidRPr="006D4D48">
              <w:rPr>
                <w:rFonts w:ascii="Lucida Console" w:hAnsi="Lucida Console"/>
                <w:sz w:val="16"/>
                <w:szCs w:val="16"/>
              </w:rPr>
              <w:t>} Samp</w:t>
            </w:r>
            <w:r w:rsidR="00090B4F" w:rsidRPr="006D4D48">
              <w:rPr>
                <w:rFonts w:ascii="Lucida Console" w:hAnsi="Lucida Console"/>
                <w:sz w:val="16"/>
                <w:szCs w:val="16"/>
              </w:rPr>
              <w:t>Message</w:t>
            </w:r>
          </w:p>
          <w:p w:rsidR="00090B4F" w:rsidRPr="00864A21" w:rsidRDefault="00090B4F" w:rsidP="00864A21">
            <w:pPr>
              <w:keepNext/>
              <w:rPr>
                <w:sz w:val="20"/>
                <w:szCs w:val="20"/>
              </w:rPr>
            </w:pPr>
          </w:p>
          <w:p w:rsidR="00F97920" w:rsidRPr="00864A21" w:rsidRDefault="00F97920" w:rsidP="00864A21">
            <w:pPr>
              <w:keepNext/>
              <w:rPr>
                <w:sz w:val="20"/>
                <w:szCs w:val="20"/>
              </w:rPr>
            </w:pPr>
            <w:r w:rsidRPr="00864A21">
              <w:rPr>
                <w:sz w:val="20"/>
                <w:szCs w:val="20"/>
              </w:rPr>
              <w:t>Transmission of this message is disabled by default; it may be enabled by setting the control bit enableTimestamp.</w:t>
            </w:r>
          </w:p>
        </w:tc>
      </w:tr>
    </w:tbl>
    <w:p w:rsidR="00680BBE" w:rsidRDefault="00680BBE" w:rsidP="00591FD6">
      <w:pPr>
        <w:pStyle w:val="Heading2"/>
      </w:pPr>
      <w:bookmarkStart w:id="7" w:name="_Toc141438201"/>
      <w:r>
        <w:t>Configuration Properties</w:t>
      </w:r>
      <w:bookmarkEnd w:id="7"/>
    </w:p>
    <w:p w:rsidR="00680BBE" w:rsidRDefault="00680BBE" w:rsidP="00687DD2">
      <w:r>
        <w:t>This section describes the configuration properties of the ADC</w:t>
      </w:r>
      <w:r w:rsidR="00591FD6">
        <w:t xml:space="preserve"> Device </w:t>
      </w:r>
      <w:r>
        <w:t xml:space="preserve">Worker. </w:t>
      </w:r>
    </w:p>
    <w:tbl>
      <w:tblPr>
        <w:tblStyle w:val="TableGrid"/>
        <w:tblW w:w="0" w:type="auto"/>
        <w:jc w:val="center"/>
        <w:tblLook w:val="04A0"/>
      </w:tblPr>
      <w:tblGrid>
        <w:gridCol w:w="1446"/>
        <w:gridCol w:w="2240"/>
        <w:gridCol w:w="987"/>
        <w:gridCol w:w="4903"/>
      </w:tblGrid>
      <w:tr w:rsidR="00687DD2" w:rsidRPr="00C91A21" w:rsidTr="00FD6A63">
        <w:trPr>
          <w:jc w:val="center"/>
        </w:trPr>
        <w:tc>
          <w:tcPr>
            <w:tcW w:w="1446" w:type="dxa"/>
            <w:shd w:val="pct20" w:color="auto" w:fill="auto"/>
          </w:tcPr>
          <w:p w:rsidR="00687DD2" w:rsidRPr="00C91A21" w:rsidRDefault="00687DD2" w:rsidP="00C91A21">
            <w:pPr>
              <w:keepNext/>
              <w:spacing w:before="60" w:after="60"/>
              <w:jc w:val="center"/>
              <w:rPr>
                <w:b/>
                <w:szCs w:val="20"/>
              </w:rPr>
            </w:pPr>
            <w:r w:rsidRPr="00C91A21">
              <w:rPr>
                <w:b/>
                <w:szCs w:val="20"/>
              </w:rPr>
              <w:lastRenderedPageBreak/>
              <w:t>Property Offset (B)</w:t>
            </w:r>
          </w:p>
        </w:tc>
        <w:tc>
          <w:tcPr>
            <w:tcW w:w="2240" w:type="dxa"/>
            <w:shd w:val="pct20" w:color="auto" w:fill="auto"/>
            <w:vAlign w:val="center"/>
          </w:tcPr>
          <w:p w:rsidR="00687DD2" w:rsidRPr="00C91A21" w:rsidRDefault="00687DD2" w:rsidP="00C91A21">
            <w:pPr>
              <w:spacing w:before="60" w:after="60"/>
              <w:jc w:val="center"/>
              <w:rPr>
                <w:b/>
                <w:szCs w:val="20"/>
              </w:rPr>
            </w:pPr>
            <w:r w:rsidRPr="00C91A21">
              <w:rPr>
                <w:b/>
                <w:szCs w:val="20"/>
              </w:rPr>
              <w:t>Property Name</w:t>
            </w:r>
          </w:p>
        </w:tc>
        <w:tc>
          <w:tcPr>
            <w:tcW w:w="987" w:type="dxa"/>
            <w:shd w:val="pct20" w:color="auto" w:fill="auto"/>
            <w:vAlign w:val="center"/>
          </w:tcPr>
          <w:p w:rsidR="00687DD2" w:rsidRPr="00C91A21" w:rsidRDefault="00687DD2" w:rsidP="00C91A21">
            <w:pPr>
              <w:spacing w:before="60" w:after="60"/>
              <w:jc w:val="center"/>
              <w:rPr>
                <w:b/>
                <w:szCs w:val="20"/>
              </w:rPr>
            </w:pPr>
            <w:r w:rsidRPr="00C91A21">
              <w:rPr>
                <w:b/>
                <w:szCs w:val="20"/>
              </w:rPr>
              <w:t>Access</w:t>
            </w:r>
          </w:p>
        </w:tc>
        <w:tc>
          <w:tcPr>
            <w:tcW w:w="4903" w:type="dxa"/>
            <w:tcBorders>
              <w:bottom w:val="single" w:sz="4" w:space="0" w:color="000000" w:themeColor="text1"/>
            </w:tcBorders>
            <w:shd w:val="pct20" w:color="auto" w:fill="auto"/>
            <w:vAlign w:val="center"/>
          </w:tcPr>
          <w:p w:rsidR="00687DD2" w:rsidRPr="00C91A21" w:rsidRDefault="00687DD2" w:rsidP="00C91A21">
            <w:pPr>
              <w:spacing w:before="60" w:after="60"/>
              <w:jc w:val="center"/>
              <w:rPr>
                <w:b/>
                <w:szCs w:val="20"/>
              </w:rPr>
            </w:pPr>
            <w:r w:rsidRPr="00C91A21">
              <w:rPr>
                <w:b/>
                <w:szCs w:val="20"/>
              </w:rPr>
              <w:t>Description</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+0x0_0000</w:t>
            </w:r>
          </w:p>
        </w:tc>
        <w:tc>
          <w:tcPr>
            <w:tcW w:w="2240" w:type="dxa"/>
          </w:tcPr>
          <w:p w:rsidR="007623AB" w:rsidRPr="002A2BB4" w:rsidRDefault="00755CA3" w:rsidP="00C91A21">
            <w:pPr>
              <w:spacing w:before="60" w:after="60"/>
              <w:jc w:val="center"/>
              <w:rPr>
                <w:noProof/>
                <w:sz w:val="20"/>
                <w:szCs w:val="20"/>
              </w:rPr>
            </w:pPr>
            <w:r>
              <w:rPr>
                <w:noProof/>
                <w:sz w:val="20"/>
                <w:szCs w:val="20"/>
              </w:rPr>
              <w:t>wsiM Status</w:t>
            </w:r>
          </w:p>
        </w:tc>
        <w:tc>
          <w:tcPr>
            <w:tcW w:w="987" w:type="dxa"/>
          </w:tcPr>
          <w:p w:rsidR="007623AB" w:rsidRPr="002A2BB4" w:rsidRDefault="007623AB" w:rsidP="00C91A21">
            <w:pPr>
              <w:spacing w:before="60" w:after="60"/>
              <w:jc w:val="center"/>
              <w:rPr>
                <w:sz w:val="20"/>
                <w:szCs w:val="20"/>
              </w:rPr>
            </w:pPr>
            <w:r w:rsidRPr="002A2BB4">
              <w:rPr>
                <w:sz w:val="20"/>
                <w:szCs w:val="20"/>
              </w:rPr>
              <w:t>RO</w:t>
            </w:r>
          </w:p>
        </w:tc>
        <w:tc>
          <w:tcPr>
            <w:tcW w:w="4903" w:type="dxa"/>
            <w:shd w:val="clear" w:color="auto" w:fill="FFFF00"/>
          </w:tcPr>
          <w:p w:rsidR="007623AB" w:rsidRPr="002A2BB4" w:rsidRDefault="00755CA3" w:rsidP="00C91A21">
            <w:pPr>
              <w:spacing w:before="60" w:after="60"/>
              <w:rPr>
                <w:sz w:val="20"/>
                <w:szCs w:val="20"/>
              </w:rPr>
            </w:pPr>
            <w:r>
              <w:rPr>
                <w:sz w:val="20"/>
                <w:szCs w:val="20"/>
              </w:rPr>
              <w:t>WSI-M Port status in bits[7:0]</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+0x0_0004</w:t>
            </w:r>
          </w:p>
        </w:tc>
        <w:tc>
          <w:tcPr>
            <w:tcW w:w="2240" w:type="dxa"/>
          </w:tcPr>
          <w:p w:rsidR="007623AB" w:rsidRPr="002A2BB4" w:rsidRDefault="007623AB" w:rsidP="00C91A21">
            <w:pPr>
              <w:spacing w:before="60" w:after="60"/>
              <w:jc w:val="center"/>
              <w:rPr>
                <w:noProof/>
                <w:sz w:val="20"/>
                <w:szCs w:val="20"/>
              </w:rPr>
            </w:pPr>
            <w:r w:rsidRPr="002A2BB4">
              <w:rPr>
                <w:noProof/>
                <w:sz w:val="20"/>
                <w:szCs w:val="20"/>
              </w:rPr>
              <w:t>adcStatusLS</w:t>
            </w:r>
          </w:p>
        </w:tc>
        <w:tc>
          <w:tcPr>
            <w:tcW w:w="987" w:type="dxa"/>
          </w:tcPr>
          <w:p w:rsidR="007623AB" w:rsidRPr="002A2BB4" w:rsidRDefault="007623AB" w:rsidP="00C91A21">
            <w:pPr>
              <w:spacing w:before="60" w:after="60"/>
              <w:jc w:val="center"/>
              <w:rPr>
                <w:sz w:val="20"/>
                <w:szCs w:val="20"/>
              </w:rPr>
            </w:pPr>
            <w:r w:rsidRPr="002A2BB4">
              <w:rPr>
                <w:sz w:val="20"/>
                <w:szCs w:val="20"/>
              </w:rPr>
              <w:t>RO</w:t>
            </w:r>
          </w:p>
        </w:tc>
        <w:tc>
          <w:tcPr>
            <w:tcW w:w="4903" w:type="dxa"/>
          </w:tcPr>
          <w:p w:rsidR="007623AB" w:rsidRPr="002A2BB4" w:rsidRDefault="007623AB" w:rsidP="00C91A21">
            <w:pPr>
              <w:spacing w:before="60" w:after="60"/>
              <w:rPr>
                <w:sz w:val="20"/>
                <w:szCs w:val="20"/>
              </w:rPr>
            </w:pPr>
            <w:r w:rsidRPr="002A2BB4">
              <w:rPr>
                <w:sz w:val="20"/>
                <w:szCs w:val="20"/>
              </w:rPr>
              <w:t>See ADC Status Bits[31:0]</w:t>
            </w:r>
            <w:r w:rsidR="004228A0" w:rsidRPr="002A2BB4">
              <w:rPr>
                <w:sz w:val="20"/>
                <w:szCs w:val="20"/>
              </w:rPr>
              <w:t xml:space="preserve"> </w:t>
            </w:r>
            <w:r w:rsidR="00AF3483" w:rsidRPr="002A2BB4">
              <w:rPr>
                <w:sz w:val="20"/>
                <w:szCs w:val="20"/>
              </w:rPr>
              <w:t>Table TBD</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+0x0_0008</w:t>
            </w:r>
          </w:p>
        </w:tc>
        <w:tc>
          <w:tcPr>
            <w:tcW w:w="2240" w:type="dxa"/>
          </w:tcPr>
          <w:p w:rsidR="007623AB" w:rsidRPr="002A2BB4" w:rsidRDefault="003E0D70" w:rsidP="00C91A21">
            <w:pPr>
              <w:spacing w:before="60" w:after="60"/>
              <w:jc w:val="center"/>
              <w:rPr>
                <w:noProof/>
                <w:sz w:val="20"/>
                <w:szCs w:val="20"/>
              </w:rPr>
            </w:pPr>
            <w:r w:rsidRPr="002A2BB4">
              <w:rPr>
                <w:noProof/>
                <w:sz w:val="20"/>
                <w:szCs w:val="20"/>
              </w:rPr>
              <w:t>maxMesgLength</w:t>
            </w:r>
          </w:p>
        </w:tc>
        <w:tc>
          <w:tcPr>
            <w:tcW w:w="987" w:type="dxa"/>
          </w:tcPr>
          <w:p w:rsidR="007623AB" w:rsidRPr="002A2BB4" w:rsidRDefault="007623AB" w:rsidP="00C91A21">
            <w:pPr>
              <w:spacing w:before="60" w:after="60"/>
              <w:jc w:val="center"/>
              <w:rPr>
                <w:sz w:val="20"/>
                <w:szCs w:val="20"/>
              </w:rPr>
            </w:pPr>
            <w:r w:rsidRPr="002A2BB4">
              <w:rPr>
                <w:sz w:val="20"/>
                <w:szCs w:val="20"/>
              </w:rPr>
              <w:t>RW</w:t>
            </w:r>
          </w:p>
        </w:tc>
        <w:tc>
          <w:tcPr>
            <w:tcW w:w="4903" w:type="dxa"/>
          </w:tcPr>
          <w:p w:rsidR="007623AB" w:rsidRPr="002A2BB4" w:rsidRDefault="007623AB" w:rsidP="00C91A21">
            <w:pPr>
              <w:spacing w:before="60" w:after="60"/>
              <w:rPr>
                <w:sz w:val="20"/>
                <w:szCs w:val="20"/>
              </w:rPr>
            </w:pPr>
            <w:r w:rsidRPr="002A2BB4">
              <w:rPr>
                <w:sz w:val="20"/>
                <w:szCs w:val="20"/>
              </w:rPr>
              <w:t xml:space="preserve">ADC Data </w:t>
            </w:r>
            <w:r w:rsidR="003E0D70" w:rsidRPr="002A2BB4">
              <w:rPr>
                <w:sz w:val="20"/>
                <w:szCs w:val="20"/>
              </w:rPr>
              <w:t>maximum</w:t>
            </w:r>
            <w:r w:rsidRPr="002A2BB4">
              <w:rPr>
                <w:sz w:val="20"/>
                <w:szCs w:val="20"/>
              </w:rPr>
              <w:t xml:space="preserve"> message </w:t>
            </w:r>
            <w:r w:rsidR="003E0D70" w:rsidRPr="002A2BB4">
              <w:rPr>
                <w:sz w:val="20"/>
                <w:szCs w:val="20"/>
              </w:rPr>
              <w:t>length</w:t>
            </w:r>
            <w:r w:rsidRPr="002A2BB4">
              <w:rPr>
                <w:sz w:val="20"/>
                <w:szCs w:val="20"/>
              </w:rPr>
              <w:t xml:space="preserve"> (in Bytes), multiples of 4B, </w:t>
            </w:r>
            <w:r w:rsidR="003E0D70" w:rsidRPr="002A2BB4">
              <w:rPr>
                <w:sz w:val="20"/>
                <w:szCs w:val="20"/>
              </w:rPr>
              <w:t xml:space="preserve"> </w:t>
            </w:r>
            <w:r w:rsidRPr="002A2BB4">
              <w:rPr>
                <w:rFonts w:ascii="Times New Roman" w:hAnsi="Times New Roman"/>
                <w:i/>
                <w:sz w:val="20"/>
                <w:szCs w:val="16"/>
              </w:rPr>
              <w:t>4</w:t>
            </w:r>
            <w:r w:rsidR="009C10E6" w:rsidRPr="002A2BB4">
              <w:rPr>
                <w:rFonts w:ascii="Times New Roman" w:hAnsi="Times New Roman"/>
                <w:i/>
                <w:sz w:val="20"/>
                <w:szCs w:val="16"/>
              </w:rPr>
              <w:t xml:space="preserve"> </w:t>
            </w:r>
            <w:r w:rsidRPr="002A2BB4">
              <w:rPr>
                <w:rFonts w:ascii="Times New Roman" w:hAnsi="Times New Roman"/>
                <w:i/>
                <w:sz w:val="20"/>
                <w:szCs w:val="16"/>
              </w:rPr>
              <w:t xml:space="preserve">&lt;= </w:t>
            </w:r>
            <w:r w:rsidR="00076999" w:rsidRPr="002A2BB4">
              <w:rPr>
                <w:rFonts w:ascii="Times New Roman" w:hAnsi="Times New Roman"/>
                <w:i/>
                <w:sz w:val="20"/>
                <w:szCs w:val="16"/>
              </w:rPr>
              <w:t>maxMesgLength</w:t>
            </w:r>
            <w:r w:rsidRPr="002A2BB4">
              <w:rPr>
                <w:rFonts w:ascii="Times New Roman" w:hAnsi="Times New Roman"/>
                <w:i/>
                <w:sz w:val="20"/>
                <w:szCs w:val="16"/>
              </w:rPr>
              <w:t xml:space="preserve"> &lt;= 65532</w:t>
            </w:r>
          </w:p>
        </w:tc>
      </w:tr>
      <w:tr w:rsidR="007623AB" w:rsidRPr="00B33911" w:rsidTr="00FD6A63">
        <w:trPr>
          <w:jc w:val="center"/>
        </w:trPr>
        <w:tc>
          <w:tcPr>
            <w:tcW w:w="1446" w:type="dxa"/>
          </w:tcPr>
          <w:p w:rsidR="007623AB" w:rsidRPr="002A2BB4" w:rsidRDefault="007623AB" w:rsidP="00C91A21">
            <w:pPr>
              <w:keepNext/>
              <w:spacing w:before="60" w:after="60"/>
              <w:rPr>
                <w:sz w:val="20"/>
                <w:szCs w:val="20"/>
              </w:rPr>
            </w:pPr>
            <w:r w:rsidRPr="002A2BB4">
              <w:rPr>
                <w:sz w:val="20"/>
                <w:szCs w:val="20"/>
              </w:rPr>
              <w:t>+0x0_000C</w:t>
            </w:r>
          </w:p>
        </w:tc>
        <w:tc>
          <w:tcPr>
            <w:tcW w:w="2240" w:type="dxa"/>
          </w:tcPr>
          <w:p w:rsidR="007623AB" w:rsidRPr="002A2BB4" w:rsidRDefault="007623AB" w:rsidP="00C91A21">
            <w:pPr>
              <w:spacing w:before="60" w:after="60"/>
              <w:jc w:val="center"/>
              <w:rPr>
                <w:noProof/>
                <w:sz w:val="20"/>
                <w:szCs w:val="20"/>
              </w:rPr>
            </w:pPr>
            <w:r w:rsidRPr="002A2BB4">
              <w:rPr>
                <w:noProof/>
                <w:sz w:val="20"/>
                <w:szCs w:val="20"/>
              </w:rPr>
              <w:t>adcControl</w:t>
            </w:r>
          </w:p>
        </w:tc>
        <w:tc>
          <w:tcPr>
            <w:tcW w:w="987" w:type="dxa"/>
          </w:tcPr>
          <w:p w:rsidR="007623AB" w:rsidRPr="002A2BB4" w:rsidRDefault="007623AB" w:rsidP="00C91A21">
            <w:pPr>
              <w:spacing w:before="60" w:after="60"/>
              <w:jc w:val="center"/>
              <w:rPr>
                <w:sz w:val="20"/>
                <w:szCs w:val="20"/>
              </w:rPr>
            </w:pPr>
            <w:r w:rsidRPr="002A2BB4">
              <w:rPr>
                <w:sz w:val="20"/>
                <w:szCs w:val="20"/>
              </w:rPr>
              <w:t>RW</w:t>
            </w:r>
          </w:p>
        </w:tc>
        <w:tc>
          <w:tcPr>
            <w:tcW w:w="4903" w:type="dxa"/>
          </w:tcPr>
          <w:p w:rsidR="007623AB" w:rsidRPr="002A2BB4" w:rsidRDefault="007623AB" w:rsidP="00C91A21">
            <w:pPr>
              <w:spacing w:before="60" w:after="60"/>
              <w:rPr>
                <w:sz w:val="20"/>
                <w:szCs w:val="20"/>
              </w:rPr>
            </w:pPr>
            <w:r w:rsidRPr="002A2BB4">
              <w:rPr>
                <w:sz w:val="20"/>
                <w:szCs w:val="20"/>
              </w:rPr>
              <w:t>See ADC Control Bits</w:t>
            </w:r>
          </w:p>
        </w:tc>
      </w:tr>
      <w:tr w:rsidR="00687DD2" w:rsidRPr="00B33911" w:rsidTr="00FD6A63">
        <w:trPr>
          <w:jc w:val="center"/>
        </w:trPr>
        <w:tc>
          <w:tcPr>
            <w:tcW w:w="1446" w:type="dxa"/>
          </w:tcPr>
          <w:p w:rsidR="00687DD2" w:rsidRPr="002A2BB4" w:rsidRDefault="00687DD2" w:rsidP="00C91A21">
            <w:pPr>
              <w:keepNext/>
              <w:spacing w:before="60" w:after="60"/>
              <w:rPr>
                <w:sz w:val="20"/>
                <w:szCs w:val="20"/>
              </w:rPr>
            </w:pPr>
            <w:r w:rsidRPr="002A2BB4">
              <w:rPr>
                <w:sz w:val="20"/>
                <w:szCs w:val="20"/>
              </w:rPr>
              <w:t>+0x0_0010</w:t>
            </w:r>
          </w:p>
        </w:tc>
        <w:tc>
          <w:tcPr>
            <w:tcW w:w="2240" w:type="dxa"/>
          </w:tcPr>
          <w:p w:rsidR="00687DD2" w:rsidRPr="002A2BB4" w:rsidRDefault="00687DD2" w:rsidP="00C91A21">
            <w:pPr>
              <w:spacing w:before="60" w:after="60"/>
              <w:jc w:val="center"/>
              <w:rPr>
                <w:noProof/>
                <w:sz w:val="20"/>
                <w:szCs w:val="20"/>
              </w:rPr>
            </w:pPr>
          </w:p>
        </w:tc>
        <w:tc>
          <w:tcPr>
            <w:tcW w:w="987" w:type="dxa"/>
          </w:tcPr>
          <w:p w:rsidR="00687DD2" w:rsidRPr="002A2BB4" w:rsidRDefault="00755CA3" w:rsidP="00C91A21">
            <w:pPr>
              <w:spacing w:before="60" w:after="60"/>
              <w:jc w:val="center"/>
              <w:rPr>
                <w:sz w:val="20"/>
                <w:szCs w:val="20"/>
              </w:rPr>
            </w:pPr>
            <w:r>
              <w:rPr>
                <w:sz w:val="20"/>
                <w:szCs w:val="20"/>
              </w:rPr>
              <w:t>RO</w:t>
            </w:r>
          </w:p>
        </w:tc>
        <w:tc>
          <w:tcPr>
            <w:tcW w:w="4903" w:type="dxa"/>
          </w:tcPr>
          <w:p w:rsidR="00687DD2" w:rsidRPr="002A2BB4" w:rsidRDefault="00755CA3" w:rsidP="00C91A21">
            <w:pPr>
              <w:spacing w:before="60" w:after="60"/>
              <w:rPr>
                <w:sz w:val="20"/>
                <w:szCs w:val="20"/>
              </w:rPr>
            </w:pPr>
            <w:r>
              <w:rPr>
                <w:sz w:val="20"/>
                <w:szCs w:val="20"/>
              </w:rPr>
              <w:t>rsvd</w:t>
            </w:r>
          </w:p>
        </w:tc>
      </w:tr>
      <w:tr w:rsidR="00687DD2" w:rsidRPr="00B33911" w:rsidTr="00FD6A63">
        <w:trPr>
          <w:jc w:val="center"/>
        </w:trPr>
        <w:tc>
          <w:tcPr>
            <w:tcW w:w="1446" w:type="dxa"/>
          </w:tcPr>
          <w:p w:rsidR="00687DD2" w:rsidRPr="002A2BB4" w:rsidRDefault="00687DD2" w:rsidP="00C91A21">
            <w:pPr>
              <w:keepNext/>
              <w:spacing w:before="60" w:after="60"/>
              <w:rPr>
                <w:sz w:val="20"/>
                <w:szCs w:val="20"/>
              </w:rPr>
            </w:pPr>
            <w:r w:rsidRPr="002A2BB4">
              <w:rPr>
                <w:sz w:val="20"/>
                <w:szCs w:val="20"/>
              </w:rPr>
              <w:t>+0x0_001</w:t>
            </w:r>
            <w:r w:rsidR="004D67BA" w:rsidRPr="002A2BB4">
              <w:rPr>
                <w:sz w:val="20"/>
                <w:szCs w:val="20"/>
              </w:rPr>
              <w:t>4</w:t>
            </w:r>
          </w:p>
        </w:tc>
        <w:tc>
          <w:tcPr>
            <w:tcW w:w="2240" w:type="dxa"/>
          </w:tcPr>
          <w:p w:rsidR="00687DD2" w:rsidRPr="002A2BB4" w:rsidRDefault="00687DD2" w:rsidP="00C91A21">
            <w:pPr>
              <w:spacing w:before="60" w:after="60"/>
              <w:jc w:val="center"/>
              <w:rPr>
                <w:noProof/>
                <w:sz w:val="20"/>
                <w:szCs w:val="20"/>
              </w:rPr>
            </w:pPr>
            <w:r w:rsidRPr="002A2BB4">
              <w:rPr>
                <w:noProof/>
                <w:sz w:val="20"/>
                <w:szCs w:val="20"/>
              </w:rPr>
              <w:t>fcAdc</w:t>
            </w:r>
          </w:p>
        </w:tc>
        <w:tc>
          <w:tcPr>
            <w:tcW w:w="987" w:type="dxa"/>
          </w:tcPr>
          <w:p w:rsidR="00687DD2" w:rsidRPr="002A2BB4" w:rsidRDefault="00687DD2" w:rsidP="00C91A21">
            <w:pPr>
              <w:spacing w:before="60" w:after="60"/>
              <w:jc w:val="center"/>
              <w:rPr>
                <w:sz w:val="20"/>
                <w:szCs w:val="20"/>
              </w:rPr>
            </w:pPr>
            <w:r w:rsidRPr="002A2BB4">
              <w:rPr>
                <w:sz w:val="20"/>
                <w:szCs w:val="20"/>
              </w:rPr>
              <w:t>RO</w:t>
            </w:r>
          </w:p>
        </w:tc>
        <w:tc>
          <w:tcPr>
            <w:tcW w:w="4903" w:type="dxa"/>
          </w:tcPr>
          <w:p w:rsidR="004D67BA" w:rsidRPr="002A2BB4" w:rsidRDefault="00687DD2" w:rsidP="00C91A21">
            <w:pPr>
              <w:spacing w:before="60" w:after="60"/>
              <w:rPr>
                <w:sz w:val="20"/>
                <w:szCs w:val="20"/>
              </w:rPr>
            </w:pPr>
            <w:r w:rsidRPr="002A2BB4">
              <w:rPr>
                <w:sz w:val="20"/>
                <w:szCs w:val="20"/>
              </w:rPr>
              <w:t xml:space="preserve">Measured Frequency of ADC </w:t>
            </w:r>
            <w:r w:rsidR="004D67BA" w:rsidRPr="002A2BB4">
              <w:rPr>
                <w:sz w:val="20"/>
                <w:szCs w:val="20"/>
              </w:rPr>
              <w:t>Sample Clock</w:t>
            </w:r>
          </w:p>
          <w:p w:rsidR="00687DD2" w:rsidRPr="002A2BB4" w:rsidRDefault="00687DD2" w:rsidP="00C91A21">
            <w:pPr>
              <w:spacing w:before="60" w:after="60"/>
              <w:rPr>
                <w:sz w:val="20"/>
                <w:szCs w:val="20"/>
              </w:rPr>
            </w:pPr>
            <w:r w:rsidRPr="002A2BB4">
              <w:rPr>
                <w:sz w:val="20"/>
                <w:szCs w:val="20"/>
              </w:rPr>
              <w:t>(in KHz, updated at 1KHz)</w:t>
            </w:r>
          </w:p>
        </w:tc>
      </w:tr>
      <w:tr w:rsidR="004D67BA" w:rsidRPr="00B33911" w:rsidTr="00FD6A63">
        <w:trPr>
          <w:jc w:val="center"/>
        </w:trPr>
        <w:tc>
          <w:tcPr>
            <w:tcW w:w="1446" w:type="dxa"/>
          </w:tcPr>
          <w:p w:rsidR="004D67BA" w:rsidRPr="002A2BB4" w:rsidRDefault="004D67BA" w:rsidP="00C91A21">
            <w:pPr>
              <w:keepNext/>
              <w:spacing w:before="60" w:after="60"/>
              <w:rPr>
                <w:sz w:val="20"/>
                <w:szCs w:val="20"/>
              </w:rPr>
            </w:pPr>
            <w:r w:rsidRPr="002A2BB4">
              <w:rPr>
                <w:sz w:val="20"/>
                <w:szCs w:val="20"/>
              </w:rPr>
              <w:t>+0x0_0018</w:t>
            </w:r>
          </w:p>
        </w:tc>
        <w:tc>
          <w:tcPr>
            <w:tcW w:w="2240" w:type="dxa"/>
          </w:tcPr>
          <w:p w:rsidR="004D67BA" w:rsidRPr="002A2BB4" w:rsidRDefault="004D67BA" w:rsidP="00C91A21">
            <w:pPr>
              <w:spacing w:before="60" w:after="60"/>
              <w:jc w:val="center"/>
              <w:rPr>
                <w:noProof/>
                <w:sz w:val="20"/>
                <w:szCs w:val="20"/>
              </w:rPr>
            </w:pPr>
            <w:r w:rsidRPr="002A2BB4">
              <w:rPr>
                <w:noProof/>
                <w:sz w:val="20"/>
                <w:szCs w:val="20"/>
              </w:rPr>
              <w:t>adcSample</w:t>
            </w:r>
            <w:r w:rsidR="00B33911" w:rsidRPr="002A2BB4">
              <w:rPr>
                <w:noProof/>
                <w:sz w:val="20"/>
                <w:szCs w:val="20"/>
              </w:rPr>
              <w:t>Enq</w:t>
            </w:r>
          </w:p>
        </w:tc>
        <w:tc>
          <w:tcPr>
            <w:tcW w:w="987" w:type="dxa"/>
          </w:tcPr>
          <w:p w:rsidR="004D67BA" w:rsidRPr="002A2BB4" w:rsidRDefault="004D67BA" w:rsidP="00C91A21">
            <w:pPr>
              <w:spacing w:before="60" w:after="60"/>
              <w:jc w:val="center"/>
              <w:rPr>
                <w:sz w:val="20"/>
                <w:szCs w:val="20"/>
              </w:rPr>
            </w:pPr>
            <w:r w:rsidRPr="002A2BB4">
              <w:rPr>
                <w:sz w:val="20"/>
                <w:szCs w:val="20"/>
              </w:rPr>
              <w:t>RO</w:t>
            </w:r>
          </w:p>
        </w:tc>
        <w:tc>
          <w:tcPr>
            <w:tcW w:w="4903" w:type="dxa"/>
          </w:tcPr>
          <w:p w:rsidR="004D67BA" w:rsidRPr="002A2BB4" w:rsidRDefault="00B33911" w:rsidP="00C91A21">
            <w:pPr>
              <w:spacing w:before="60" w:after="60"/>
              <w:rPr>
                <w:sz w:val="20"/>
                <w:szCs w:val="20"/>
              </w:rPr>
            </w:pPr>
            <w:r w:rsidRPr="002A2BB4">
              <w:rPr>
                <w:sz w:val="20"/>
                <w:szCs w:val="20"/>
              </w:rPr>
              <w:t xml:space="preserve">Rolling </w:t>
            </w:r>
            <w:r w:rsidR="004D67BA" w:rsidRPr="002A2BB4">
              <w:rPr>
                <w:sz w:val="20"/>
                <w:szCs w:val="20"/>
              </w:rPr>
              <w:t>32b count of ADC Sample</w:t>
            </w:r>
            <w:r w:rsidRPr="002A2BB4">
              <w:rPr>
                <w:sz w:val="20"/>
                <w:szCs w:val="20"/>
              </w:rPr>
              <w:t>s</w:t>
            </w:r>
            <w:r w:rsidR="004D67BA" w:rsidRPr="002A2BB4">
              <w:rPr>
                <w:sz w:val="20"/>
                <w:szCs w:val="20"/>
              </w:rPr>
              <w:t xml:space="preserve"> </w:t>
            </w:r>
            <w:r w:rsidRPr="002A2BB4">
              <w:rPr>
                <w:sz w:val="20"/>
                <w:szCs w:val="20"/>
              </w:rPr>
              <w:t>ENQ in capture domain</w:t>
            </w:r>
          </w:p>
        </w:tc>
      </w:tr>
      <w:tr w:rsidR="004D67BA" w:rsidRPr="00B33911" w:rsidTr="00FD6A63">
        <w:trPr>
          <w:jc w:val="center"/>
        </w:trPr>
        <w:tc>
          <w:tcPr>
            <w:tcW w:w="1446" w:type="dxa"/>
          </w:tcPr>
          <w:p w:rsidR="004D67BA" w:rsidRPr="002A2BB4" w:rsidRDefault="004D67BA" w:rsidP="00C91A21">
            <w:pPr>
              <w:keepNext/>
              <w:spacing w:before="60" w:after="60"/>
              <w:rPr>
                <w:sz w:val="20"/>
                <w:szCs w:val="20"/>
              </w:rPr>
            </w:pPr>
            <w:r w:rsidRPr="002A2BB4">
              <w:rPr>
                <w:sz w:val="20"/>
                <w:szCs w:val="20"/>
              </w:rPr>
              <w:t>+0x0_001C</w:t>
            </w:r>
          </w:p>
        </w:tc>
        <w:tc>
          <w:tcPr>
            <w:tcW w:w="2240" w:type="dxa"/>
          </w:tcPr>
          <w:p w:rsidR="004D67BA" w:rsidRPr="002A2BB4" w:rsidRDefault="004D67BA" w:rsidP="00C91A21">
            <w:pPr>
              <w:spacing w:before="60" w:after="60"/>
              <w:jc w:val="center"/>
              <w:rPr>
                <w:noProof/>
                <w:sz w:val="20"/>
                <w:szCs w:val="20"/>
              </w:rPr>
            </w:pPr>
            <w:r w:rsidRPr="002A2BB4">
              <w:rPr>
                <w:noProof/>
                <w:sz w:val="20"/>
                <w:szCs w:val="20"/>
              </w:rPr>
              <w:t>sampleSpy0</w:t>
            </w:r>
          </w:p>
        </w:tc>
        <w:tc>
          <w:tcPr>
            <w:tcW w:w="987" w:type="dxa"/>
          </w:tcPr>
          <w:p w:rsidR="004D67BA" w:rsidRPr="002A2BB4" w:rsidRDefault="004D67BA" w:rsidP="00C91A21">
            <w:pPr>
              <w:spacing w:before="60" w:after="60"/>
              <w:jc w:val="center"/>
              <w:rPr>
                <w:sz w:val="20"/>
                <w:szCs w:val="20"/>
              </w:rPr>
            </w:pPr>
            <w:r w:rsidRPr="002A2BB4">
              <w:rPr>
                <w:sz w:val="20"/>
                <w:szCs w:val="20"/>
              </w:rPr>
              <w:t>RO</w:t>
            </w:r>
          </w:p>
        </w:tc>
        <w:tc>
          <w:tcPr>
            <w:tcW w:w="4903" w:type="dxa"/>
          </w:tcPr>
          <w:p w:rsidR="004D67BA" w:rsidRPr="002A2BB4" w:rsidRDefault="004D67BA" w:rsidP="00C91A21">
            <w:pPr>
              <w:spacing w:before="60" w:after="60"/>
              <w:rPr>
                <w:sz w:val="20"/>
                <w:szCs w:val="20"/>
              </w:rPr>
            </w:pPr>
            <w:r w:rsidRPr="002A2BB4">
              <w:rPr>
                <w:sz w:val="20"/>
                <w:szCs w:val="20"/>
              </w:rPr>
              <w:t>Last two samples from ADC0 (little endian) {second:first}</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+0x0_0020</w:t>
            </w:r>
          </w:p>
        </w:tc>
        <w:tc>
          <w:tcPr>
            <w:tcW w:w="2240" w:type="dxa"/>
          </w:tcPr>
          <w:p w:rsidR="003056F6" w:rsidRPr="002A2BB4" w:rsidRDefault="003056F6" w:rsidP="00C91A21">
            <w:pPr>
              <w:spacing w:before="60" w:after="60"/>
              <w:jc w:val="center"/>
              <w:rPr>
                <w:noProof/>
                <w:sz w:val="20"/>
                <w:szCs w:val="20"/>
              </w:rPr>
            </w:pPr>
            <w:r w:rsidRPr="002A2BB4">
              <w:rPr>
                <w:noProof/>
                <w:sz w:val="20"/>
                <w:szCs w:val="20"/>
              </w:rPr>
              <w:t>sampleSpy1</w:t>
            </w:r>
          </w:p>
        </w:tc>
        <w:tc>
          <w:tcPr>
            <w:tcW w:w="987" w:type="dxa"/>
          </w:tcPr>
          <w:p w:rsidR="003056F6" w:rsidRPr="002A2BB4" w:rsidRDefault="003056F6" w:rsidP="00C91A21">
            <w:pPr>
              <w:spacing w:before="60" w:after="60"/>
              <w:jc w:val="center"/>
              <w:rPr>
                <w:sz w:val="20"/>
                <w:szCs w:val="20"/>
              </w:rPr>
            </w:pPr>
            <w:r w:rsidRPr="002A2BB4">
              <w:rPr>
                <w:sz w:val="20"/>
                <w:szCs w:val="20"/>
              </w:rPr>
              <w:t>RO</w:t>
            </w:r>
          </w:p>
        </w:tc>
        <w:tc>
          <w:tcPr>
            <w:tcW w:w="4903" w:type="dxa"/>
          </w:tcPr>
          <w:p w:rsidR="003056F6" w:rsidRPr="002A2BB4" w:rsidRDefault="003056F6" w:rsidP="00C91A21">
            <w:pPr>
              <w:spacing w:before="60" w:after="60"/>
              <w:rPr>
                <w:sz w:val="20"/>
                <w:szCs w:val="20"/>
              </w:rPr>
            </w:pPr>
            <w:r w:rsidRPr="002A2BB4">
              <w:rPr>
                <w:sz w:val="20"/>
                <w:szCs w:val="20"/>
              </w:rPr>
              <w:t>Last two samples from ADC1 (little endian) {second:first}</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+0x0_0024</w:t>
            </w:r>
          </w:p>
        </w:tc>
        <w:tc>
          <w:tcPr>
            <w:tcW w:w="2240" w:type="dxa"/>
          </w:tcPr>
          <w:p w:rsidR="003056F6" w:rsidRPr="002A2BB4" w:rsidRDefault="00CE2A0B" w:rsidP="00C91A21">
            <w:pPr>
              <w:spacing w:before="60" w:after="60"/>
              <w:jc w:val="center"/>
              <w:rPr>
                <w:noProof/>
                <w:sz w:val="20"/>
                <w:szCs w:val="20"/>
              </w:rPr>
            </w:pPr>
            <w:r w:rsidRPr="002A2BB4">
              <w:rPr>
                <w:noProof/>
                <w:sz w:val="20"/>
                <w:szCs w:val="20"/>
              </w:rPr>
              <w:t>spiClock</w:t>
            </w:r>
          </w:p>
        </w:tc>
        <w:tc>
          <w:tcPr>
            <w:tcW w:w="987" w:type="dxa"/>
          </w:tcPr>
          <w:p w:rsidR="003056F6" w:rsidRPr="002A2BB4" w:rsidRDefault="003056F6" w:rsidP="00C91A21">
            <w:pPr>
              <w:spacing w:before="60" w:after="60"/>
              <w:jc w:val="center"/>
              <w:rPr>
                <w:sz w:val="20"/>
                <w:szCs w:val="20"/>
              </w:rPr>
            </w:pPr>
            <w:r w:rsidRPr="002A2BB4">
              <w:rPr>
                <w:sz w:val="20"/>
                <w:szCs w:val="20"/>
              </w:rPr>
              <w:t>WO</w:t>
            </w:r>
          </w:p>
        </w:tc>
        <w:tc>
          <w:tcPr>
            <w:tcW w:w="4903" w:type="dxa"/>
          </w:tcPr>
          <w:p w:rsidR="003056F6" w:rsidRPr="002A2BB4" w:rsidRDefault="003056F6" w:rsidP="00C91A21">
            <w:pPr>
              <w:spacing w:before="60" w:after="60"/>
              <w:rPr>
                <w:sz w:val="20"/>
                <w:szCs w:val="20"/>
              </w:rPr>
            </w:pPr>
            <w:r w:rsidRPr="002A2BB4">
              <w:rPr>
                <w:sz w:val="20"/>
                <w:szCs w:val="20"/>
              </w:rPr>
              <w:t xml:space="preserve">Issue indirect-IO SPI command to </w:t>
            </w:r>
            <w:r w:rsidR="00CE2A0B" w:rsidRPr="002A2BB4">
              <w:rPr>
                <w:sz w:val="20"/>
                <w:szCs w:val="20"/>
              </w:rPr>
              <w:t>Clock</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+0x0_0028</w:t>
            </w:r>
          </w:p>
        </w:tc>
        <w:tc>
          <w:tcPr>
            <w:tcW w:w="2240" w:type="dxa"/>
          </w:tcPr>
          <w:p w:rsidR="003056F6" w:rsidRPr="002A2BB4" w:rsidRDefault="003056F6" w:rsidP="00C91A21">
            <w:pPr>
              <w:spacing w:before="60" w:after="60"/>
              <w:jc w:val="center"/>
              <w:rPr>
                <w:noProof/>
                <w:sz w:val="20"/>
                <w:szCs w:val="20"/>
              </w:rPr>
            </w:pPr>
            <w:r w:rsidRPr="002A2BB4">
              <w:rPr>
                <w:noProof/>
                <w:sz w:val="20"/>
                <w:szCs w:val="20"/>
              </w:rPr>
              <w:t>spiAdc</w:t>
            </w:r>
            <w:r w:rsidR="00CE2A0B" w:rsidRPr="002A2BB4">
              <w:rPr>
                <w:noProof/>
                <w:sz w:val="20"/>
                <w:szCs w:val="20"/>
              </w:rPr>
              <w:t>0</w:t>
            </w:r>
          </w:p>
        </w:tc>
        <w:tc>
          <w:tcPr>
            <w:tcW w:w="987" w:type="dxa"/>
          </w:tcPr>
          <w:p w:rsidR="003056F6" w:rsidRPr="002A2BB4" w:rsidRDefault="003056F6" w:rsidP="00C91A21">
            <w:pPr>
              <w:spacing w:before="60" w:after="60"/>
              <w:jc w:val="center"/>
              <w:rPr>
                <w:sz w:val="20"/>
                <w:szCs w:val="20"/>
              </w:rPr>
            </w:pPr>
            <w:r w:rsidRPr="002A2BB4">
              <w:rPr>
                <w:sz w:val="20"/>
                <w:szCs w:val="20"/>
              </w:rPr>
              <w:t>WO</w:t>
            </w:r>
          </w:p>
        </w:tc>
        <w:tc>
          <w:tcPr>
            <w:tcW w:w="4903" w:type="dxa"/>
          </w:tcPr>
          <w:p w:rsidR="003056F6" w:rsidRPr="002A2BB4" w:rsidRDefault="003056F6" w:rsidP="00C91A21">
            <w:pPr>
              <w:spacing w:before="60" w:after="60"/>
              <w:rPr>
                <w:sz w:val="20"/>
                <w:szCs w:val="20"/>
              </w:rPr>
            </w:pPr>
            <w:r w:rsidRPr="002A2BB4">
              <w:rPr>
                <w:sz w:val="20"/>
                <w:szCs w:val="20"/>
              </w:rPr>
              <w:t>Issue indirect-IO SPI command to ADC</w:t>
            </w:r>
            <w:r w:rsidR="00CE2A0B" w:rsidRPr="002A2BB4">
              <w:rPr>
                <w:sz w:val="20"/>
                <w:szCs w:val="20"/>
              </w:rPr>
              <w:t>0</w:t>
            </w:r>
          </w:p>
        </w:tc>
      </w:tr>
      <w:tr w:rsidR="003056F6" w:rsidRPr="00B33911" w:rsidTr="00FD6A63">
        <w:trPr>
          <w:jc w:val="center"/>
        </w:trPr>
        <w:tc>
          <w:tcPr>
            <w:tcW w:w="1446" w:type="dxa"/>
          </w:tcPr>
          <w:p w:rsidR="003056F6" w:rsidRPr="002A2BB4" w:rsidRDefault="003056F6" w:rsidP="00C91A21">
            <w:pPr>
              <w:keepNext/>
              <w:spacing w:before="60" w:after="60"/>
              <w:rPr>
                <w:sz w:val="20"/>
                <w:szCs w:val="20"/>
              </w:rPr>
            </w:pPr>
            <w:r w:rsidRPr="002A2BB4">
              <w:rPr>
                <w:sz w:val="20"/>
                <w:szCs w:val="20"/>
              </w:rPr>
              <w:t>+0x0_002C</w:t>
            </w:r>
          </w:p>
        </w:tc>
        <w:tc>
          <w:tcPr>
            <w:tcW w:w="2240" w:type="dxa"/>
          </w:tcPr>
          <w:p w:rsidR="003056F6" w:rsidRPr="002A2BB4" w:rsidRDefault="00CE2A0B" w:rsidP="00C91A21">
            <w:pPr>
              <w:spacing w:before="60" w:after="60"/>
              <w:jc w:val="center"/>
              <w:rPr>
                <w:noProof/>
                <w:sz w:val="20"/>
                <w:szCs w:val="20"/>
              </w:rPr>
            </w:pPr>
            <w:r w:rsidRPr="002A2BB4">
              <w:rPr>
                <w:noProof/>
                <w:sz w:val="20"/>
                <w:szCs w:val="20"/>
              </w:rPr>
              <w:t>spiAdc1</w:t>
            </w:r>
          </w:p>
        </w:tc>
        <w:tc>
          <w:tcPr>
            <w:tcW w:w="987" w:type="dxa"/>
          </w:tcPr>
          <w:p w:rsidR="003056F6" w:rsidRPr="002A2BB4" w:rsidRDefault="003056F6" w:rsidP="00C91A21">
            <w:pPr>
              <w:spacing w:before="60" w:after="60"/>
              <w:jc w:val="center"/>
              <w:rPr>
                <w:sz w:val="20"/>
                <w:szCs w:val="20"/>
              </w:rPr>
            </w:pPr>
            <w:r w:rsidRPr="002A2BB4">
              <w:rPr>
                <w:sz w:val="20"/>
                <w:szCs w:val="20"/>
              </w:rPr>
              <w:t>WO</w:t>
            </w:r>
          </w:p>
        </w:tc>
        <w:tc>
          <w:tcPr>
            <w:tcW w:w="4903" w:type="dxa"/>
          </w:tcPr>
          <w:p w:rsidR="003056F6" w:rsidRPr="002A2BB4" w:rsidRDefault="003056F6" w:rsidP="00C91A21">
            <w:pPr>
              <w:spacing w:before="60" w:after="60"/>
              <w:rPr>
                <w:sz w:val="20"/>
                <w:szCs w:val="20"/>
              </w:rPr>
            </w:pPr>
            <w:r w:rsidRPr="002A2BB4">
              <w:rPr>
                <w:sz w:val="20"/>
                <w:szCs w:val="20"/>
              </w:rPr>
              <w:t xml:space="preserve">Issue indirect-IO SPI command to </w:t>
            </w:r>
            <w:r w:rsidR="00CE2A0B" w:rsidRPr="002A2BB4">
              <w:rPr>
                <w:sz w:val="20"/>
                <w:szCs w:val="20"/>
              </w:rPr>
              <w:t>ADC1</w:t>
            </w:r>
          </w:p>
        </w:tc>
      </w:tr>
      <w:tr w:rsidR="00BD535E" w:rsidRPr="00B33911" w:rsidTr="00FD6A63">
        <w:trPr>
          <w:jc w:val="center"/>
        </w:trPr>
        <w:tc>
          <w:tcPr>
            <w:tcW w:w="1446" w:type="dxa"/>
          </w:tcPr>
          <w:p w:rsidR="00BD535E" w:rsidRPr="002A2BB4" w:rsidRDefault="00BD535E" w:rsidP="00C91A21">
            <w:pPr>
              <w:keepNext/>
              <w:spacing w:before="60" w:after="60"/>
              <w:rPr>
                <w:sz w:val="20"/>
                <w:szCs w:val="20"/>
              </w:rPr>
            </w:pPr>
            <w:r w:rsidRPr="002A2BB4">
              <w:rPr>
                <w:sz w:val="20"/>
                <w:szCs w:val="20"/>
              </w:rPr>
              <w:t>+0x0_0030</w:t>
            </w:r>
          </w:p>
        </w:tc>
        <w:tc>
          <w:tcPr>
            <w:tcW w:w="2240" w:type="dxa"/>
          </w:tcPr>
          <w:p w:rsidR="00BD535E" w:rsidRPr="002A2BB4" w:rsidRDefault="00BD535E" w:rsidP="00C91A21">
            <w:pPr>
              <w:spacing w:before="60" w:after="60"/>
              <w:jc w:val="center"/>
              <w:rPr>
                <w:noProof/>
                <w:sz w:val="20"/>
                <w:szCs w:val="20"/>
              </w:rPr>
            </w:pPr>
            <w:r w:rsidRPr="002A2BB4">
              <w:rPr>
                <w:noProof/>
                <w:sz w:val="20"/>
                <w:szCs w:val="20"/>
              </w:rPr>
              <w:t>spiResponse</w:t>
            </w:r>
          </w:p>
        </w:tc>
        <w:tc>
          <w:tcPr>
            <w:tcW w:w="987" w:type="dxa"/>
          </w:tcPr>
          <w:p w:rsidR="00BD535E" w:rsidRPr="002A2BB4" w:rsidRDefault="00BD535E" w:rsidP="00C91A21">
            <w:pPr>
              <w:spacing w:before="60" w:after="60"/>
              <w:jc w:val="center"/>
              <w:rPr>
                <w:sz w:val="20"/>
                <w:szCs w:val="20"/>
              </w:rPr>
            </w:pPr>
            <w:r w:rsidRPr="002A2BB4">
              <w:rPr>
                <w:sz w:val="20"/>
                <w:szCs w:val="20"/>
              </w:rPr>
              <w:t>RO</w:t>
            </w:r>
          </w:p>
        </w:tc>
        <w:tc>
          <w:tcPr>
            <w:tcW w:w="4903" w:type="dxa"/>
          </w:tcPr>
          <w:p w:rsidR="00BD535E" w:rsidRPr="002A2BB4" w:rsidRDefault="00BD535E" w:rsidP="00C91A21">
            <w:pPr>
              <w:spacing w:before="60" w:after="60"/>
              <w:rPr>
                <w:sz w:val="20"/>
                <w:szCs w:val="20"/>
              </w:rPr>
            </w:pPr>
            <w:r w:rsidRPr="002A2BB4">
              <w:rPr>
                <w:sz w:val="20"/>
                <w:szCs w:val="20"/>
              </w:rPr>
              <w:t>Last Response from an SPI Read Command</w:t>
            </w:r>
          </w:p>
        </w:tc>
      </w:tr>
      <w:tr w:rsidR="006963BE" w:rsidRPr="00B33911" w:rsidTr="00FD6A63">
        <w:trPr>
          <w:jc w:val="center"/>
        </w:trPr>
        <w:tc>
          <w:tcPr>
            <w:tcW w:w="1446" w:type="dxa"/>
          </w:tcPr>
          <w:p w:rsidR="006963BE" w:rsidRPr="002A2BB4" w:rsidRDefault="006963BE"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4</w:t>
            </w:r>
          </w:p>
        </w:tc>
        <w:tc>
          <w:tcPr>
            <w:tcW w:w="2240" w:type="dxa"/>
          </w:tcPr>
          <w:p w:rsidR="006963BE" w:rsidRPr="002A2BB4" w:rsidRDefault="004228A0" w:rsidP="00C91A21">
            <w:pPr>
              <w:spacing w:before="60" w:after="60"/>
              <w:jc w:val="center"/>
              <w:rPr>
                <w:noProof/>
                <w:sz w:val="20"/>
                <w:szCs w:val="20"/>
              </w:rPr>
            </w:pPr>
            <w:r w:rsidRPr="002A2BB4">
              <w:rPr>
                <w:noProof/>
                <w:sz w:val="20"/>
                <w:szCs w:val="20"/>
              </w:rPr>
              <w:t>mesgCount</w:t>
            </w:r>
          </w:p>
        </w:tc>
        <w:tc>
          <w:tcPr>
            <w:tcW w:w="987" w:type="dxa"/>
          </w:tcPr>
          <w:p w:rsidR="006963BE" w:rsidRPr="002A2BB4" w:rsidRDefault="006963BE" w:rsidP="00C91A21">
            <w:pPr>
              <w:spacing w:before="60" w:after="60"/>
              <w:jc w:val="center"/>
              <w:rPr>
                <w:sz w:val="20"/>
                <w:szCs w:val="20"/>
              </w:rPr>
            </w:pPr>
            <w:r w:rsidRPr="002A2BB4">
              <w:rPr>
                <w:sz w:val="20"/>
                <w:szCs w:val="20"/>
              </w:rPr>
              <w:t>RO</w:t>
            </w:r>
          </w:p>
        </w:tc>
        <w:tc>
          <w:tcPr>
            <w:tcW w:w="4903" w:type="dxa"/>
          </w:tcPr>
          <w:p w:rsidR="006963BE" w:rsidRPr="002A2BB4" w:rsidRDefault="004228A0" w:rsidP="00C91A21">
            <w:pPr>
              <w:spacing w:before="60" w:after="60"/>
              <w:rPr>
                <w:rFonts w:ascii="Times New Roman" w:hAnsi="Times New Roman"/>
                <w:i/>
                <w:sz w:val="20"/>
                <w:szCs w:val="16"/>
              </w:rPr>
            </w:pPr>
            <w:r w:rsidRPr="002A2BB4">
              <w:rPr>
                <w:sz w:val="20"/>
                <w:szCs w:val="20"/>
              </w:rPr>
              <w:t xml:space="preserve">Rolling 32b count </w:t>
            </w:r>
            <w:r w:rsidR="006963BE" w:rsidRPr="002A2BB4">
              <w:rPr>
                <w:sz w:val="20"/>
                <w:szCs w:val="20"/>
              </w:rPr>
              <w:t xml:space="preserve">of </w:t>
            </w:r>
            <w:r w:rsidR="00B33911" w:rsidRPr="002A2BB4">
              <w:rPr>
                <w:sz w:val="20"/>
                <w:szCs w:val="20"/>
              </w:rPr>
              <w:t xml:space="preserve">WSI </w:t>
            </w:r>
            <w:r w:rsidR="006963BE" w:rsidRPr="002A2BB4">
              <w:rPr>
                <w:sz w:val="20"/>
                <w:szCs w:val="20"/>
              </w:rPr>
              <w:t>messages sent</w:t>
            </w:r>
            <w:r w:rsidRPr="002A2BB4">
              <w:rPr>
                <w:sz w:val="20"/>
                <w:szCs w:val="20"/>
              </w:rPr>
              <w:t xml:space="preserve"> (all opcodes)</w:t>
            </w:r>
          </w:p>
        </w:tc>
      </w:tr>
      <w:tr w:rsidR="00DE55AF" w:rsidRPr="00B33911" w:rsidTr="00FD6A63">
        <w:trPr>
          <w:jc w:val="center"/>
        </w:trPr>
        <w:tc>
          <w:tcPr>
            <w:tcW w:w="1446" w:type="dxa"/>
          </w:tcPr>
          <w:p w:rsidR="00DE55AF" w:rsidRPr="002A2BB4" w:rsidRDefault="00DE55AF"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8</w:t>
            </w:r>
          </w:p>
        </w:tc>
        <w:tc>
          <w:tcPr>
            <w:tcW w:w="2240" w:type="dxa"/>
          </w:tcPr>
          <w:p w:rsidR="00DE55AF" w:rsidRPr="002A2BB4" w:rsidRDefault="00DE55AF" w:rsidP="00C91A21">
            <w:pPr>
              <w:spacing w:before="60" w:after="60"/>
              <w:jc w:val="center"/>
              <w:rPr>
                <w:noProof/>
                <w:sz w:val="20"/>
                <w:szCs w:val="20"/>
              </w:rPr>
            </w:pPr>
          </w:p>
        </w:tc>
        <w:tc>
          <w:tcPr>
            <w:tcW w:w="987" w:type="dxa"/>
          </w:tcPr>
          <w:p w:rsidR="00DE55AF" w:rsidRPr="002A2BB4" w:rsidRDefault="00755CA3" w:rsidP="00C91A21">
            <w:pPr>
              <w:spacing w:before="60" w:after="60"/>
              <w:jc w:val="center"/>
              <w:rPr>
                <w:sz w:val="20"/>
                <w:szCs w:val="20"/>
              </w:rPr>
            </w:pPr>
            <w:r>
              <w:rPr>
                <w:sz w:val="20"/>
                <w:szCs w:val="20"/>
              </w:rPr>
              <w:t>RO</w:t>
            </w:r>
          </w:p>
        </w:tc>
        <w:tc>
          <w:tcPr>
            <w:tcW w:w="4903" w:type="dxa"/>
          </w:tcPr>
          <w:p w:rsidR="00DE55AF" w:rsidRPr="002A2BB4" w:rsidRDefault="00DE55AF" w:rsidP="00C91A21">
            <w:pPr>
              <w:spacing w:before="60" w:after="60"/>
              <w:rPr>
                <w:rFonts w:ascii="Times New Roman" w:hAnsi="Times New Roman"/>
                <w:i/>
                <w:sz w:val="20"/>
                <w:szCs w:val="16"/>
              </w:rPr>
            </w:pPr>
          </w:p>
        </w:tc>
      </w:tr>
      <w:tr w:rsidR="00DE55AF" w:rsidRPr="00B33911" w:rsidTr="00FD6A63">
        <w:trPr>
          <w:jc w:val="center"/>
        </w:trPr>
        <w:tc>
          <w:tcPr>
            <w:tcW w:w="1446" w:type="dxa"/>
          </w:tcPr>
          <w:p w:rsidR="00DE55AF" w:rsidRPr="002A2BB4" w:rsidRDefault="00DE55AF" w:rsidP="00C91A21">
            <w:pPr>
              <w:keepNext/>
              <w:spacing w:before="60" w:after="60"/>
              <w:rPr>
                <w:sz w:val="20"/>
                <w:szCs w:val="20"/>
              </w:rPr>
            </w:pPr>
            <w:r w:rsidRPr="002A2BB4">
              <w:rPr>
                <w:sz w:val="20"/>
                <w:szCs w:val="20"/>
              </w:rPr>
              <w:t>+0x0_00</w:t>
            </w:r>
            <w:r w:rsidR="00372EF6" w:rsidRPr="002A2BB4">
              <w:rPr>
                <w:sz w:val="20"/>
                <w:szCs w:val="20"/>
              </w:rPr>
              <w:t>3</w:t>
            </w:r>
            <w:r w:rsidRPr="002A2BB4">
              <w:rPr>
                <w:sz w:val="20"/>
                <w:szCs w:val="20"/>
              </w:rPr>
              <w:t>C</w:t>
            </w:r>
          </w:p>
        </w:tc>
        <w:tc>
          <w:tcPr>
            <w:tcW w:w="2240" w:type="dxa"/>
          </w:tcPr>
          <w:p w:rsidR="00DE55AF" w:rsidRPr="002A2BB4" w:rsidRDefault="00755CA3" w:rsidP="00C91A21">
            <w:pPr>
              <w:spacing w:before="60" w:after="60"/>
              <w:jc w:val="center"/>
              <w:rPr>
                <w:noProof/>
                <w:sz w:val="20"/>
                <w:szCs w:val="20"/>
              </w:rPr>
            </w:pPr>
            <w:r>
              <w:rPr>
                <w:noProof/>
                <w:sz w:val="20"/>
                <w:szCs w:val="20"/>
              </w:rPr>
              <w:t>Stats.dwellStarts</w:t>
            </w:r>
          </w:p>
        </w:tc>
        <w:tc>
          <w:tcPr>
            <w:tcW w:w="987" w:type="dxa"/>
          </w:tcPr>
          <w:p w:rsidR="00DE55AF" w:rsidRPr="002A2BB4" w:rsidRDefault="00DE55AF" w:rsidP="00C91A21">
            <w:pPr>
              <w:spacing w:before="60" w:after="60"/>
              <w:jc w:val="center"/>
              <w:rPr>
                <w:sz w:val="20"/>
                <w:szCs w:val="20"/>
              </w:rPr>
            </w:pPr>
            <w:r w:rsidRPr="002A2BB4">
              <w:rPr>
                <w:sz w:val="20"/>
                <w:szCs w:val="20"/>
              </w:rPr>
              <w:t>RO</w:t>
            </w:r>
          </w:p>
        </w:tc>
        <w:tc>
          <w:tcPr>
            <w:tcW w:w="4903" w:type="dxa"/>
          </w:tcPr>
          <w:p w:rsidR="00DE55AF" w:rsidRPr="002A2BB4" w:rsidRDefault="00755CA3" w:rsidP="00C91A21">
            <w:pPr>
              <w:spacing w:before="60" w:after="60"/>
              <w:rPr>
                <w:rFonts w:ascii="Times New Roman" w:hAnsi="Times New Roman"/>
                <w:i/>
                <w:sz w:val="20"/>
                <w:szCs w:val="16"/>
              </w:rPr>
            </w:pPr>
            <w:r>
              <w:rPr>
                <w:sz w:val="20"/>
                <w:szCs w:val="20"/>
              </w:rPr>
              <w:t>Number of Dwell intervals Started</w:t>
            </w:r>
          </w:p>
        </w:tc>
      </w:tr>
      <w:tr w:rsidR="00990249" w:rsidRPr="00B33911" w:rsidTr="00FD6A63">
        <w:trPr>
          <w:jc w:val="center"/>
        </w:trPr>
        <w:tc>
          <w:tcPr>
            <w:tcW w:w="1446" w:type="dxa"/>
          </w:tcPr>
          <w:p w:rsidR="00990249" w:rsidRPr="002A2BB4" w:rsidRDefault="00990249" w:rsidP="00C91A21">
            <w:pPr>
              <w:keepNext/>
              <w:spacing w:before="60" w:after="60"/>
              <w:rPr>
                <w:sz w:val="20"/>
                <w:szCs w:val="20"/>
              </w:rPr>
            </w:pPr>
            <w:r w:rsidRPr="002A2BB4">
              <w:rPr>
                <w:sz w:val="20"/>
                <w:szCs w:val="20"/>
              </w:rPr>
              <w:t>+0x0_00</w:t>
            </w:r>
            <w:r w:rsidR="00372EF6" w:rsidRPr="002A2BB4">
              <w:rPr>
                <w:sz w:val="20"/>
                <w:szCs w:val="20"/>
              </w:rPr>
              <w:t>4</w:t>
            </w:r>
            <w:r w:rsidRPr="002A2BB4">
              <w:rPr>
                <w:sz w:val="20"/>
                <w:szCs w:val="20"/>
              </w:rPr>
              <w:t>0</w:t>
            </w:r>
          </w:p>
        </w:tc>
        <w:tc>
          <w:tcPr>
            <w:tcW w:w="2240" w:type="dxa"/>
          </w:tcPr>
          <w:p w:rsidR="00990249" w:rsidRPr="002A2BB4" w:rsidRDefault="00755CA3" w:rsidP="00C91A21">
            <w:pPr>
              <w:spacing w:before="60" w:after="60"/>
              <w:jc w:val="center"/>
              <w:rPr>
                <w:noProof/>
                <w:sz w:val="20"/>
                <w:szCs w:val="20"/>
              </w:rPr>
            </w:pPr>
            <w:r>
              <w:rPr>
                <w:noProof/>
                <w:sz w:val="20"/>
                <w:szCs w:val="20"/>
              </w:rPr>
              <w:t>Stats.dwellFails</w:t>
            </w:r>
          </w:p>
        </w:tc>
        <w:tc>
          <w:tcPr>
            <w:tcW w:w="987" w:type="dxa"/>
          </w:tcPr>
          <w:p w:rsidR="00990249" w:rsidRPr="002A2BB4" w:rsidRDefault="00990249" w:rsidP="00C91A21">
            <w:pPr>
              <w:spacing w:before="60" w:after="60"/>
              <w:jc w:val="center"/>
              <w:rPr>
                <w:sz w:val="20"/>
                <w:szCs w:val="20"/>
              </w:rPr>
            </w:pPr>
            <w:r w:rsidRPr="002A2BB4">
              <w:rPr>
                <w:sz w:val="20"/>
                <w:szCs w:val="20"/>
              </w:rPr>
              <w:t>RO</w:t>
            </w:r>
          </w:p>
        </w:tc>
        <w:tc>
          <w:tcPr>
            <w:tcW w:w="4903" w:type="dxa"/>
          </w:tcPr>
          <w:p w:rsidR="00990249" w:rsidRPr="002A2BB4" w:rsidRDefault="00755CA3" w:rsidP="00C91A21">
            <w:pPr>
              <w:spacing w:before="60" w:after="60"/>
              <w:rPr>
                <w:rFonts w:ascii="Times New Roman" w:hAnsi="Times New Roman"/>
                <w:i/>
                <w:sz w:val="20"/>
                <w:szCs w:val="16"/>
              </w:rPr>
            </w:pPr>
            <w:r>
              <w:rPr>
                <w:sz w:val="20"/>
                <w:szCs w:val="20"/>
              </w:rPr>
              <w:t>Number of Dwell intervals Failed</w:t>
            </w:r>
          </w:p>
        </w:tc>
      </w:tr>
      <w:tr w:rsidR="006D2F27" w:rsidRPr="00B33911" w:rsidTr="00FD6A63">
        <w:trPr>
          <w:jc w:val="center"/>
        </w:trPr>
        <w:tc>
          <w:tcPr>
            <w:tcW w:w="1446" w:type="dxa"/>
          </w:tcPr>
          <w:p w:rsidR="006D2F27" w:rsidRPr="002A2BB4" w:rsidRDefault="006D2F27" w:rsidP="00C91A21">
            <w:pPr>
              <w:keepNext/>
              <w:spacing w:before="60" w:after="60"/>
              <w:rPr>
                <w:sz w:val="20"/>
                <w:szCs w:val="20"/>
              </w:rPr>
            </w:pPr>
            <w:r w:rsidRPr="002A2BB4">
              <w:rPr>
                <w:sz w:val="20"/>
                <w:szCs w:val="20"/>
              </w:rPr>
              <w:t>+0x0_0044</w:t>
            </w:r>
          </w:p>
        </w:tc>
        <w:tc>
          <w:tcPr>
            <w:tcW w:w="2240" w:type="dxa"/>
          </w:tcPr>
          <w:p w:rsidR="006D2F27" w:rsidRPr="002A2BB4" w:rsidRDefault="006D2F27" w:rsidP="00C91A21">
            <w:pPr>
              <w:spacing w:before="60" w:after="60"/>
              <w:jc w:val="center"/>
              <w:rPr>
                <w:noProof/>
                <w:sz w:val="20"/>
                <w:szCs w:val="20"/>
              </w:rPr>
            </w:pPr>
            <w:r w:rsidRPr="002A2BB4">
              <w:rPr>
                <w:noProof/>
                <w:sz w:val="20"/>
                <w:szCs w:val="20"/>
              </w:rPr>
              <w:t>lastOverflowMesg</w:t>
            </w:r>
          </w:p>
        </w:tc>
        <w:tc>
          <w:tcPr>
            <w:tcW w:w="987" w:type="dxa"/>
          </w:tcPr>
          <w:p w:rsidR="006D2F27" w:rsidRPr="002A2BB4" w:rsidRDefault="006D2F27" w:rsidP="00C91A21">
            <w:pPr>
              <w:spacing w:before="60" w:after="60"/>
              <w:jc w:val="center"/>
              <w:rPr>
                <w:sz w:val="20"/>
                <w:szCs w:val="20"/>
              </w:rPr>
            </w:pPr>
            <w:r w:rsidRPr="002A2BB4">
              <w:rPr>
                <w:sz w:val="20"/>
                <w:szCs w:val="20"/>
              </w:rPr>
              <w:t>RO</w:t>
            </w:r>
          </w:p>
        </w:tc>
        <w:tc>
          <w:tcPr>
            <w:tcW w:w="4903" w:type="dxa"/>
          </w:tcPr>
          <w:p w:rsidR="006D2F27" w:rsidRPr="002A2BB4" w:rsidRDefault="00CC50B4" w:rsidP="00C91A21">
            <w:pPr>
              <w:spacing w:before="60" w:after="60"/>
              <w:rPr>
                <w:rFonts w:ascii="Times New Roman" w:hAnsi="Times New Roman"/>
                <w:i/>
                <w:sz w:val="20"/>
                <w:szCs w:val="16"/>
              </w:rPr>
            </w:pPr>
            <w:r w:rsidRPr="002A2BB4">
              <w:rPr>
                <w:sz w:val="20"/>
                <w:szCs w:val="20"/>
              </w:rPr>
              <w:t>Value</w:t>
            </w:r>
            <w:r w:rsidR="006D2F27" w:rsidRPr="002A2BB4">
              <w:rPr>
                <w:sz w:val="20"/>
                <w:szCs w:val="20"/>
              </w:rPr>
              <w:t xml:space="preserve"> of </w:t>
            </w:r>
            <w:r w:rsidRPr="002A2BB4">
              <w:rPr>
                <w:sz w:val="20"/>
                <w:szCs w:val="20"/>
              </w:rPr>
              <w:t xml:space="preserve">mesgCount when </w:t>
            </w:r>
            <w:r w:rsidR="006D2F27" w:rsidRPr="002A2BB4">
              <w:rPr>
                <w:sz w:val="20"/>
                <w:szCs w:val="20"/>
              </w:rPr>
              <w:t>buffer overflow last occurred</w:t>
            </w:r>
          </w:p>
        </w:tc>
      </w:tr>
      <w:tr w:rsidR="006D2F27" w:rsidRPr="00B33911" w:rsidTr="00FD6A63">
        <w:trPr>
          <w:jc w:val="center"/>
        </w:trPr>
        <w:tc>
          <w:tcPr>
            <w:tcW w:w="1446" w:type="dxa"/>
          </w:tcPr>
          <w:p w:rsidR="006D2F27" w:rsidRPr="002A2BB4" w:rsidRDefault="006D2F27" w:rsidP="00C91A21">
            <w:pPr>
              <w:keepNext/>
              <w:spacing w:before="60" w:after="60"/>
              <w:rPr>
                <w:sz w:val="20"/>
                <w:szCs w:val="20"/>
              </w:rPr>
            </w:pPr>
            <w:r w:rsidRPr="002A2BB4">
              <w:rPr>
                <w:sz w:val="20"/>
                <w:szCs w:val="20"/>
              </w:rPr>
              <w:t>+0x0_0048</w:t>
            </w:r>
          </w:p>
        </w:tc>
        <w:tc>
          <w:tcPr>
            <w:tcW w:w="2240" w:type="dxa"/>
          </w:tcPr>
          <w:p w:rsidR="006D2F27" w:rsidRPr="002A2BB4" w:rsidRDefault="001C1F43" w:rsidP="00C91A21">
            <w:pPr>
              <w:spacing w:before="60" w:after="60"/>
              <w:jc w:val="center"/>
              <w:rPr>
                <w:noProof/>
                <w:sz w:val="20"/>
                <w:szCs w:val="20"/>
              </w:rPr>
            </w:pPr>
            <w:r w:rsidRPr="002A2BB4">
              <w:rPr>
                <w:noProof/>
                <w:sz w:val="20"/>
                <w:szCs w:val="20"/>
              </w:rPr>
              <w:t>phaseCmdAdc0</w:t>
            </w:r>
          </w:p>
        </w:tc>
        <w:tc>
          <w:tcPr>
            <w:tcW w:w="987" w:type="dxa"/>
          </w:tcPr>
          <w:p w:rsidR="006D2F27" w:rsidRPr="002A2BB4" w:rsidRDefault="001C1F43" w:rsidP="00C91A21">
            <w:pPr>
              <w:spacing w:before="60" w:after="60"/>
              <w:jc w:val="center"/>
              <w:rPr>
                <w:sz w:val="20"/>
                <w:szCs w:val="20"/>
              </w:rPr>
            </w:pPr>
            <w:r w:rsidRPr="002A2BB4">
              <w:rPr>
                <w:sz w:val="20"/>
                <w:szCs w:val="20"/>
              </w:rPr>
              <w:t>WO</w:t>
            </w:r>
          </w:p>
        </w:tc>
        <w:tc>
          <w:tcPr>
            <w:tcW w:w="4903" w:type="dxa"/>
          </w:tcPr>
          <w:p w:rsidR="006D2F27" w:rsidRPr="002A2BB4" w:rsidRDefault="001C1F43" w:rsidP="00C91A21">
            <w:pPr>
              <w:spacing w:before="60" w:after="60"/>
              <w:rPr>
                <w:rFonts w:ascii="Times New Roman" w:hAnsi="Times New Roman"/>
                <w:i/>
                <w:sz w:val="20"/>
                <w:szCs w:val="16"/>
              </w:rPr>
            </w:pPr>
            <w:r w:rsidRPr="002A2BB4">
              <w:rPr>
                <w:sz w:val="20"/>
                <w:szCs w:val="20"/>
              </w:rPr>
              <w:t>ADC0 Phase Shift (b1=ENA, b0=INC)</w:t>
            </w:r>
          </w:p>
        </w:tc>
      </w:tr>
      <w:tr w:rsidR="00B33911" w:rsidRPr="00B33911" w:rsidTr="00FD6A63">
        <w:trPr>
          <w:jc w:val="center"/>
        </w:trPr>
        <w:tc>
          <w:tcPr>
            <w:tcW w:w="1446" w:type="dxa"/>
            <w:tcBorders>
              <w:bottom w:val="single" w:sz="4" w:space="0" w:color="000000" w:themeColor="text1"/>
            </w:tcBorders>
          </w:tcPr>
          <w:p w:rsidR="00B33911" w:rsidRPr="002A2BB4" w:rsidRDefault="00B33911" w:rsidP="00C91A21">
            <w:pPr>
              <w:keepNext/>
              <w:spacing w:before="60" w:after="60"/>
              <w:rPr>
                <w:sz w:val="20"/>
                <w:szCs w:val="20"/>
              </w:rPr>
            </w:pPr>
            <w:r w:rsidRPr="002A2BB4">
              <w:rPr>
                <w:sz w:val="20"/>
                <w:szCs w:val="20"/>
              </w:rPr>
              <w:t>+0x0_004C</w:t>
            </w:r>
          </w:p>
        </w:tc>
        <w:tc>
          <w:tcPr>
            <w:tcW w:w="2240" w:type="dxa"/>
            <w:tcBorders>
              <w:bottom w:val="single" w:sz="4" w:space="0" w:color="000000" w:themeColor="text1"/>
            </w:tcBorders>
          </w:tcPr>
          <w:p w:rsidR="00B33911" w:rsidRPr="002A2BB4" w:rsidRDefault="00B33911" w:rsidP="00C91A21">
            <w:pPr>
              <w:spacing w:before="60" w:after="60"/>
              <w:jc w:val="center"/>
              <w:rPr>
                <w:noProof/>
                <w:sz w:val="20"/>
                <w:szCs w:val="20"/>
              </w:rPr>
            </w:pPr>
            <w:r w:rsidRPr="002A2BB4">
              <w:rPr>
                <w:noProof/>
                <w:sz w:val="20"/>
                <w:szCs w:val="20"/>
              </w:rPr>
              <w:t>phaseCmdAdc1</w:t>
            </w:r>
          </w:p>
        </w:tc>
        <w:tc>
          <w:tcPr>
            <w:tcW w:w="987" w:type="dxa"/>
            <w:tcBorders>
              <w:bottom w:val="single" w:sz="4" w:space="0" w:color="000000" w:themeColor="text1"/>
            </w:tcBorders>
          </w:tcPr>
          <w:p w:rsidR="00B33911" w:rsidRPr="002A2BB4" w:rsidRDefault="00B33911" w:rsidP="00C91A21">
            <w:pPr>
              <w:spacing w:before="60" w:after="60"/>
              <w:jc w:val="center"/>
              <w:rPr>
                <w:sz w:val="20"/>
                <w:szCs w:val="20"/>
              </w:rPr>
            </w:pPr>
            <w:r w:rsidRPr="002A2BB4">
              <w:rPr>
                <w:sz w:val="20"/>
                <w:szCs w:val="20"/>
              </w:rPr>
              <w:t>WO</w:t>
            </w:r>
          </w:p>
        </w:tc>
        <w:tc>
          <w:tcPr>
            <w:tcW w:w="4903" w:type="dxa"/>
            <w:tcBorders>
              <w:bottom w:val="single" w:sz="4" w:space="0" w:color="000000" w:themeColor="text1"/>
            </w:tcBorders>
          </w:tcPr>
          <w:p w:rsidR="00B33911" w:rsidRPr="002A2BB4" w:rsidRDefault="00B33911" w:rsidP="00C91A21">
            <w:pPr>
              <w:spacing w:before="60" w:after="60"/>
              <w:rPr>
                <w:rFonts w:ascii="Times New Roman" w:hAnsi="Times New Roman"/>
                <w:i/>
                <w:sz w:val="20"/>
                <w:szCs w:val="16"/>
              </w:rPr>
            </w:pPr>
            <w:r w:rsidRPr="002A2BB4">
              <w:rPr>
                <w:sz w:val="20"/>
                <w:szCs w:val="20"/>
              </w:rPr>
              <w:t>ADC1 Phase Shift (b1=ENA, b0=INC)</w:t>
            </w:r>
          </w:p>
        </w:tc>
      </w:tr>
      <w:tr w:rsidR="00B33911" w:rsidRPr="00B33911" w:rsidTr="00FD6A63">
        <w:trPr>
          <w:jc w:val="center"/>
        </w:trPr>
        <w:tc>
          <w:tcPr>
            <w:tcW w:w="1446" w:type="dxa"/>
            <w:shd w:val="clear" w:color="auto" w:fill="FFFF00"/>
          </w:tcPr>
          <w:p w:rsidR="00B33911" w:rsidRPr="002A2BB4" w:rsidRDefault="00B33911" w:rsidP="00C91A21">
            <w:pPr>
              <w:keepNext/>
              <w:spacing w:before="60" w:after="60"/>
              <w:rPr>
                <w:sz w:val="20"/>
                <w:szCs w:val="20"/>
              </w:rPr>
            </w:pPr>
            <w:r w:rsidRPr="002A2BB4">
              <w:rPr>
                <w:sz w:val="20"/>
                <w:szCs w:val="20"/>
              </w:rPr>
              <w:t>+0x0_0050</w:t>
            </w:r>
          </w:p>
        </w:tc>
        <w:tc>
          <w:tcPr>
            <w:tcW w:w="2240" w:type="dxa"/>
            <w:shd w:val="clear" w:color="auto" w:fill="FFFF00"/>
          </w:tcPr>
          <w:p w:rsidR="00B33911" w:rsidRPr="002A2BB4" w:rsidRDefault="00755CA3" w:rsidP="00C91A21">
            <w:pPr>
              <w:spacing w:before="60" w:after="60"/>
              <w:jc w:val="center"/>
              <w:rPr>
                <w:noProof/>
                <w:sz w:val="20"/>
                <w:szCs w:val="20"/>
              </w:rPr>
            </w:pPr>
            <w:r>
              <w:rPr>
                <w:noProof/>
                <w:sz w:val="20"/>
                <w:szCs w:val="20"/>
              </w:rPr>
              <w:t>extStatus.pMesgCount</w:t>
            </w:r>
          </w:p>
        </w:tc>
        <w:tc>
          <w:tcPr>
            <w:tcW w:w="987" w:type="dxa"/>
            <w:shd w:val="clear" w:color="auto" w:fill="FFFF00"/>
          </w:tcPr>
          <w:p w:rsidR="00B33911" w:rsidRPr="002A2BB4" w:rsidRDefault="00B33911" w:rsidP="00C91A21">
            <w:pPr>
              <w:spacing w:before="60" w:after="60"/>
              <w:jc w:val="center"/>
              <w:rPr>
                <w:sz w:val="20"/>
                <w:szCs w:val="20"/>
              </w:rPr>
            </w:pPr>
            <w:r w:rsidRPr="002A2BB4">
              <w:rPr>
                <w:sz w:val="20"/>
                <w:szCs w:val="20"/>
              </w:rPr>
              <w:t>RO</w:t>
            </w:r>
          </w:p>
        </w:tc>
        <w:tc>
          <w:tcPr>
            <w:tcW w:w="4903" w:type="dxa"/>
            <w:shd w:val="clear" w:color="auto" w:fill="FFFF00"/>
          </w:tcPr>
          <w:p w:rsidR="00B33911" w:rsidRPr="002A2BB4" w:rsidRDefault="00755CA3" w:rsidP="00C91A21">
            <w:pPr>
              <w:spacing w:before="60" w:after="60"/>
              <w:rPr>
                <w:rFonts w:ascii="Times New Roman" w:hAnsi="Times New Roman"/>
                <w:i/>
                <w:sz w:val="20"/>
                <w:szCs w:val="16"/>
              </w:rPr>
            </w:pPr>
            <w:r>
              <w:rPr>
                <w:sz w:val="20"/>
                <w:szCs w:val="20"/>
              </w:rPr>
              <w:t>Precise Messages Generated</w:t>
            </w:r>
          </w:p>
        </w:tc>
      </w:tr>
      <w:tr w:rsidR="00755CA3" w:rsidRPr="00B33911" w:rsidTr="00FD6A63">
        <w:trPr>
          <w:jc w:val="center"/>
        </w:trPr>
        <w:tc>
          <w:tcPr>
            <w:tcW w:w="1446" w:type="dxa"/>
            <w:shd w:val="clear" w:color="auto" w:fill="FFFF00"/>
          </w:tcPr>
          <w:p w:rsidR="00755CA3" w:rsidRPr="002A2BB4" w:rsidRDefault="00755CA3" w:rsidP="00C91A21">
            <w:pPr>
              <w:keepNext/>
              <w:spacing w:before="60" w:after="60"/>
              <w:rPr>
                <w:sz w:val="20"/>
                <w:szCs w:val="20"/>
              </w:rPr>
            </w:pPr>
            <w:r w:rsidRPr="002A2BB4">
              <w:rPr>
                <w:sz w:val="20"/>
                <w:szCs w:val="20"/>
              </w:rPr>
              <w:t>+0x0_0054</w:t>
            </w:r>
          </w:p>
        </w:tc>
        <w:tc>
          <w:tcPr>
            <w:tcW w:w="2240" w:type="dxa"/>
            <w:shd w:val="clear" w:color="auto" w:fill="FFFF00"/>
          </w:tcPr>
          <w:p w:rsidR="00755CA3" w:rsidRPr="002A2BB4" w:rsidRDefault="00755CA3" w:rsidP="00C91A21">
            <w:pPr>
              <w:spacing w:before="60" w:after="60"/>
              <w:jc w:val="center"/>
              <w:rPr>
                <w:noProof/>
                <w:sz w:val="20"/>
                <w:szCs w:val="20"/>
              </w:rPr>
            </w:pPr>
            <w:r>
              <w:rPr>
                <w:noProof/>
                <w:sz w:val="20"/>
                <w:szCs w:val="20"/>
              </w:rPr>
              <w:t>extStatus.iMesgCount</w:t>
            </w:r>
          </w:p>
        </w:tc>
        <w:tc>
          <w:tcPr>
            <w:tcW w:w="987" w:type="dxa"/>
            <w:shd w:val="clear" w:color="auto" w:fill="FFFF00"/>
          </w:tcPr>
          <w:p w:rsidR="00755CA3" w:rsidRPr="002A2BB4" w:rsidRDefault="00755CA3" w:rsidP="00C91A21">
            <w:pPr>
              <w:spacing w:before="60" w:after="60"/>
              <w:jc w:val="center"/>
              <w:rPr>
                <w:sz w:val="20"/>
                <w:szCs w:val="20"/>
              </w:rPr>
            </w:pPr>
            <w:r w:rsidRPr="002A2BB4">
              <w:rPr>
                <w:sz w:val="20"/>
                <w:szCs w:val="20"/>
              </w:rPr>
              <w:t>RO</w:t>
            </w:r>
          </w:p>
        </w:tc>
        <w:tc>
          <w:tcPr>
            <w:tcW w:w="4903" w:type="dxa"/>
            <w:shd w:val="clear" w:color="auto" w:fill="FFFF00"/>
          </w:tcPr>
          <w:p w:rsidR="00755CA3" w:rsidRPr="002A2BB4" w:rsidRDefault="00755CA3" w:rsidP="00C91A21">
            <w:pPr>
              <w:spacing w:before="60" w:after="60"/>
              <w:rPr>
                <w:rFonts w:ascii="Times New Roman" w:hAnsi="Times New Roman"/>
                <w:i/>
                <w:sz w:val="20"/>
                <w:szCs w:val="16"/>
              </w:rPr>
            </w:pPr>
            <w:r>
              <w:rPr>
                <w:sz w:val="20"/>
                <w:szCs w:val="20"/>
              </w:rPr>
              <w:t>Imprecise Messages Generated</w:t>
            </w:r>
          </w:p>
        </w:tc>
      </w:tr>
      <w:tr w:rsidR="00755CA3" w:rsidRPr="00B33911" w:rsidTr="00FD6A63">
        <w:trPr>
          <w:jc w:val="center"/>
        </w:trPr>
        <w:tc>
          <w:tcPr>
            <w:tcW w:w="1446" w:type="dxa"/>
          </w:tcPr>
          <w:p w:rsidR="00755CA3" w:rsidRPr="002A2BB4" w:rsidRDefault="00755CA3" w:rsidP="00C91A21">
            <w:pPr>
              <w:keepNext/>
              <w:spacing w:before="60" w:after="60"/>
              <w:rPr>
                <w:sz w:val="20"/>
                <w:szCs w:val="20"/>
              </w:rPr>
            </w:pPr>
            <w:r w:rsidRPr="002A2BB4">
              <w:rPr>
                <w:sz w:val="20"/>
                <w:szCs w:val="20"/>
              </w:rPr>
              <w:t>+0x0_0058</w:t>
            </w:r>
          </w:p>
        </w:tc>
        <w:tc>
          <w:tcPr>
            <w:tcW w:w="2240" w:type="dxa"/>
          </w:tcPr>
          <w:p w:rsidR="00755CA3" w:rsidRPr="002A2BB4" w:rsidRDefault="00755CA3" w:rsidP="00C91A21">
            <w:pPr>
              <w:spacing w:before="60" w:after="60"/>
              <w:jc w:val="center"/>
              <w:rPr>
                <w:noProof/>
                <w:sz w:val="20"/>
                <w:szCs w:val="20"/>
              </w:rPr>
            </w:pPr>
            <w:r>
              <w:rPr>
                <w:noProof/>
                <w:sz w:val="20"/>
                <w:szCs w:val="20"/>
              </w:rPr>
              <w:t>Stats.dropCount</w:t>
            </w:r>
          </w:p>
        </w:tc>
        <w:tc>
          <w:tcPr>
            <w:tcW w:w="987" w:type="dxa"/>
          </w:tcPr>
          <w:p w:rsidR="00755CA3" w:rsidRPr="002A2BB4" w:rsidRDefault="00755CA3" w:rsidP="00C91A21">
            <w:pPr>
              <w:spacing w:before="60" w:after="60"/>
              <w:jc w:val="center"/>
              <w:rPr>
                <w:sz w:val="20"/>
                <w:szCs w:val="20"/>
              </w:rPr>
            </w:pPr>
            <w:r w:rsidRPr="002A2BB4">
              <w:rPr>
                <w:sz w:val="20"/>
                <w:szCs w:val="20"/>
              </w:rPr>
              <w:t>RO</w:t>
            </w:r>
          </w:p>
        </w:tc>
        <w:tc>
          <w:tcPr>
            <w:tcW w:w="4903" w:type="dxa"/>
          </w:tcPr>
          <w:p w:rsidR="00755CA3" w:rsidRPr="002A2BB4" w:rsidRDefault="00755CA3" w:rsidP="00C91A21">
            <w:pPr>
              <w:spacing w:before="60" w:after="60"/>
              <w:rPr>
                <w:rFonts w:ascii="Times New Roman" w:hAnsi="Times New Roman"/>
                <w:i/>
                <w:sz w:val="20"/>
                <w:szCs w:val="16"/>
              </w:rPr>
            </w:pPr>
            <w:r>
              <w:rPr>
                <w:sz w:val="20"/>
                <w:szCs w:val="20"/>
              </w:rPr>
              <w:t>Samples Dropped</w:t>
            </w:r>
          </w:p>
        </w:tc>
      </w:tr>
      <w:tr w:rsidR="008977E9" w:rsidRPr="00B33911" w:rsidTr="00FD6A63">
        <w:trPr>
          <w:jc w:val="center"/>
        </w:trPr>
        <w:tc>
          <w:tcPr>
            <w:tcW w:w="1446" w:type="dxa"/>
          </w:tcPr>
          <w:p w:rsidR="008977E9" w:rsidRPr="002A2BB4" w:rsidRDefault="008977E9" w:rsidP="00C91A21">
            <w:pPr>
              <w:keepNext/>
              <w:spacing w:before="60" w:after="60"/>
              <w:rPr>
                <w:sz w:val="20"/>
                <w:szCs w:val="20"/>
              </w:rPr>
            </w:pPr>
            <w:r w:rsidRPr="002A2BB4">
              <w:rPr>
                <w:sz w:val="20"/>
                <w:szCs w:val="20"/>
              </w:rPr>
              <w:t>+0x0_00</w:t>
            </w:r>
            <w:r w:rsidR="00B33911" w:rsidRPr="002A2BB4">
              <w:rPr>
                <w:sz w:val="20"/>
                <w:szCs w:val="20"/>
              </w:rPr>
              <w:t>5</w:t>
            </w:r>
            <w:r w:rsidR="00755CA3">
              <w:rPr>
                <w:sz w:val="20"/>
                <w:szCs w:val="20"/>
              </w:rPr>
              <w:t>C</w:t>
            </w:r>
          </w:p>
        </w:tc>
        <w:tc>
          <w:tcPr>
            <w:tcW w:w="2240" w:type="dxa"/>
          </w:tcPr>
          <w:p w:rsidR="008977E9" w:rsidRPr="002A2BB4" w:rsidRDefault="00E203A6" w:rsidP="00C91A21">
            <w:pPr>
              <w:spacing w:before="60" w:after="60"/>
              <w:jc w:val="center"/>
              <w:rPr>
                <w:noProof/>
                <w:sz w:val="20"/>
                <w:szCs w:val="20"/>
              </w:rPr>
            </w:pPr>
            <w:r>
              <w:rPr>
                <w:noProof/>
                <w:sz w:val="20"/>
                <w:szCs w:val="20"/>
              </w:rPr>
              <w:t>dwellFails</w:t>
            </w:r>
          </w:p>
        </w:tc>
        <w:tc>
          <w:tcPr>
            <w:tcW w:w="987" w:type="dxa"/>
          </w:tcPr>
          <w:p w:rsidR="008977E9" w:rsidRPr="002A2BB4" w:rsidRDefault="00B33911" w:rsidP="00C91A21">
            <w:pPr>
              <w:spacing w:before="60" w:after="60"/>
              <w:jc w:val="center"/>
              <w:rPr>
                <w:sz w:val="20"/>
                <w:szCs w:val="20"/>
              </w:rPr>
            </w:pPr>
            <w:r w:rsidRPr="002A2BB4">
              <w:rPr>
                <w:sz w:val="20"/>
                <w:szCs w:val="20"/>
              </w:rPr>
              <w:t>RO</w:t>
            </w:r>
          </w:p>
        </w:tc>
        <w:tc>
          <w:tcPr>
            <w:tcW w:w="4903" w:type="dxa"/>
          </w:tcPr>
          <w:p w:rsidR="008977E9" w:rsidRPr="002A2BB4" w:rsidRDefault="00E203A6" w:rsidP="00C91A21">
            <w:pPr>
              <w:spacing w:before="60" w:after="60"/>
              <w:rPr>
                <w:rFonts w:ascii="Times New Roman" w:hAnsi="Times New Roman"/>
                <w:i/>
                <w:sz w:val="20"/>
                <w:szCs w:val="16"/>
              </w:rPr>
            </w:pPr>
            <w:r>
              <w:rPr>
                <w:sz w:val="20"/>
                <w:szCs w:val="20"/>
              </w:rPr>
              <w:t>Dwell intervals where samples were dropped</w:t>
            </w:r>
          </w:p>
        </w:tc>
      </w:tr>
      <w:tr w:rsidR="00D44A8A" w:rsidRPr="00B33911" w:rsidTr="00197C7E">
        <w:trPr>
          <w:jc w:val="center"/>
        </w:trPr>
        <w:tc>
          <w:tcPr>
            <w:tcW w:w="1446" w:type="dxa"/>
          </w:tcPr>
          <w:p w:rsidR="00D44A8A" w:rsidRPr="002A2BB4" w:rsidRDefault="00D44A8A" w:rsidP="00197C7E">
            <w:pPr>
              <w:keepNext/>
              <w:spacing w:before="60" w:after="60"/>
              <w:rPr>
                <w:sz w:val="20"/>
                <w:szCs w:val="20"/>
              </w:rPr>
            </w:pPr>
            <w:r>
              <w:rPr>
                <w:sz w:val="20"/>
                <w:szCs w:val="20"/>
              </w:rPr>
              <w:t>+0x0_0060</w:t>
            </w:r>
            <w:r w:rsidRPr="002A2BB4">
              <w:rPr>
                <w:sz w:val="20"/>
                <w:szCs w:val="20"/>
              </w:rPr>
              <w:t xml:space="preserve"> –</w:t>
            </w:r>
          </w:p>
          <w:p w:rsidR="00D44A8A" w:rsidRPr="002A2BB4" w:rsidRDefault="00D44A8A" w:rsidP="00197C7E">
            <w:pPr>
              <w:keepNext/>
              <w:spacing w:before="60" w:after="60"/>
              <w:rPr>
                <w:sz w:val="20"/>
                <w:szCs w:val="20"/>
              </w:rPr>
            </w:pPr>
            <w:r>
              <w:rPr>
                <w:sz w:val="20"/>
                <w:szCs w:val="20"/>
              </w:rPr>
              <w:t xml:space="preserve">  0x0_007C</w:t>
            </w:r>
          </w:p>
        </w:tc>
        <w:tc>
          <w:tcPr>
            <w:tcW w:w="2240" w:type="dxa"/>
            <w:vAlign w:val="center"/>
          </w:tcPr>
          <w:p w:rsidR="00D44A8A" w:rsidRPr="002A2BB4" w:rsidRDefault="00D44A8A" w:rsidP="00197C7E">
            <w:pPr>
              <w:spacing w:before="60" w:after="60"/>
              <w:jc w:val="center"/>
              <w:rPr>
                <w:noProof/>
                <w:sz w:val="20"/>
                <w:szCs w:val="20"/>
              </w:rPr>
            </w:pPr>
            <w:r>
              <w:rPr>
                <w:noProof/>
                <w:sz w:val="20"/>
                <w:szCs w:val="20"/>
              </w:rPr>
              <w:t>TimeGate Control</w:t>
            </w:r>
          </w:p>
        </w:tc>
        <w:tc>
          <w:tcPr>
            <w:tcW w:w="987" w:type="dxa"/>
            <w:vAlign w:val="center"/>
          </w:tcPr>
          <w:p w:rsidR="00D44A8A" w:rsidRPr="002A2BB4" w:rsidRDefault="00D44A8A" w:rsidP="00197C7E">
            <w:pPr>
              <w:spacing w:before="60" w:after="60"/>
              <w:jc w:val="center"/>
              <w:rPr>
                <w:sz w:val="20"/>
                <w:szCs w:val="20"/>
              </w:rPr>
            </w:pPr>
            <w:r w:rsidRPr="002A2BB4">
              <w:rPr>
                <w:sz w:val="20"/>
                <w:szCs w:val="20"/>
              </w:rPr>
              <w:t>RW</w:t>
            </w:r>
          </w:p>
        </w:tc>
        <w:tc>
          <w:tcPr>
            <w:tcW w:w="4903" w:type="dxa"/>
            <w:vAlign w:val="center"/>
          </w:tcPr>
          <w:p w:rsidR="00D44A8A" w:rsidRPr="002A2BB4" w:rsidRDefault="00D44A8A" w:rsidP="00197C7E">
            <w:pPr>
              <w:spacing w:before="60" w:after="60"/>
              <w:jc w:val="center"/>
              <w:rPr>
                <w:rFonts w:ascii="Times New Roman" w:hAnsi="Times New Roman"/>
                <w:i/>
                <w:sz w:val="20"/>
                <w:szCs w:val="16"/>
              </w:rPr>
            </w:pPr>
            <w:r>
              <w:rPr>
                <w:sz w:val="20"/>
                <w:szCs w:val="20"/>
              </w:rPr>
              <w:t>See TimeGate Control description</w:t>
            </w:r>
          </w:p>
        </w:tc>
      </w:tr>
      <w:tr w:rsidR="00197C7E" w:rsidRPr="00B33911" w:rsidTr="00197C7E">
        <w:trPr>
          <w:jc w:val="center"/>
        </w:trPr>
        <w:tc>
          <w:tcPr>
            <w:tcW w:w="1446" w:type="dxa"/>
          </w:tcPr>
          <w:p w:rsidR="00197C7E" w:rsidRPr="002A2BB4" w:rsidRDefault="00197C7E" w:rsidP="00197C7E">
            <w:pPr>
              <w:keepNext/>
              <w:spacing w:before="60" w:after="60"/>
              <w:rPr>
                <w:sz w:val="20"/>
                <w:szCs w:val="20"/>
              </w:rPr>
            </w:pPr>
            <w:r>
              <w:rPr>
                <w:sz w:val="20"/>
                <w:szCs w:val="20"/>
              </w:rPr>
              <w:t>+0x0_0080</w:t>
            </w:r>
            <w:r w:rsidRPr="002A2BB4">
              <w:rPr>
                <w:sz w:val="20"/>
                <w:szCs w:val="20"/>
              </w:rPr>
              <w:t xml:space="preserve"> –</w:t>
            </w:r>
          </w:p>
          <w:p w:rsidR="00197C7E" w:rsidRPr="002A2BB4" w:rsidRDefault="00197C7E" w:rsidP="00197C7E">
            <w:pPr>
              <w:keepNext/>
              <w:spacing w:before="60" w:after="60"/>
              <w:rPr>
                <w:sz w:val="20"/>
                <w:szCs w:val="20"/>
              </w:rPr>
            </w:pPr>
            <w:r>
              <w:rPr>
                <w:sz w:val="20"/>
                <w:szCs w:val="20"/>
              </w:rPr>
              <w:t xml:space="preserve">  0x0_0084</w:t>
            </w:r>
          </w:p>
        </w:tc>
        <w:tc>
          <w:tcPr>
            <w:tcW w:w="2240" w:type="dxa"/>
            <w:vAlign w:val="center"/>
          </w:tcPr>
          <w:p w:rsidR="00197C7E" w:rsidRPr="002A2BB4" w:rsidRDefault="00197C7E" w:rsidP="00197C7E">
            <w:pPr>
              <w:spacing w:before="60" w:after="60"/>
              <w:jc w:val="center"/>
              <w:rPr>
                <w:noProof/>
                <w:sz w:val="20"/>
                <w:szCs w:val="20"/>
              </w:rPr>
            </w:pPr>
            <w:r>
              <w:rPr>
                <w:noProof/>
                <w:sz w:val="20"/>
                <w:szCs w:val="20"/>
              </w:rPr>
              <w:t>triggerTime</w:t>
            </w:r>
          </w:p>
        </w:tc>
        <w:tc>
          <w:tcPr>
            <w:tcW w:w="987" w:type="dxa"/>
            <w:vAlign w:val="center"/>
          </w:tcPr>
          <w:p w:rsidR="00197C7E" w:rsidRPr="002A2BB4" w:rsidRDefault="00197C7E" w:rsidP="00197C7E">
            <w:pPr>
              <w:spacing w:before="60" w:after="60"/>
              <w:jc w:val="center"/>
              <w:rPr>
                <w:sz w:val="20"/>
                <w:szCs w:val="20"/>
              </w:rPr>
            </w:pPr>
            <w:r w:rsidRPr="002A2BB4">
              <w:rPr>
                <w:sz w:val="20"/>
                <w:szCs w:val="20"/>
              </w:rPr>
              <w:t>RW</w:t>
            </w:r>
          </w:p>
        </w:tc>
        <w:tc>
          <w:tcPr>
            <w:tcW w:w="4903" w:type="dxa"/>
            <w:vAlign w:val="center"/>
          </w:tcPr>
          <w:p w:rsidR="00197C7E" w:rsidRPr="002A2BB4" w:rsidRDefault="00197C7E" w:rsidP="00197C7E">
            <w:pPr>
              <w:spacing w:before="60" w:after="60"/>
              <w:jc w:val="center"/>
              <w:rPr>
                <w:rFonts w:ascii="Times New Roman" w:hAnsi="Times New Roman"/>
                <w:i/>
                <w:sz w:val="20"/>
                <w:szCs w:val="16"/>
              </w:rPr>
            </w:pPr>
            <w:r>
              <w:rPr>
                <w:sz w:val="20"/>
                <w:szCs w:val="20"/>
              </w:rPr>
              <w:t>ADC Absolute Trigger Time in 32.32 format</w:t>
            </w:r>
          </w:p>
        </w:tc>
      </w:tr>
      <w:tr w:rsidR="00FD6A63" w:rsidRPr="00B33911" w:rsidTr="00FD6A63">
        <w:trPr>
          <w:jc w:val="center"/>
        </w:trPr>
        <w:tc>
          <w:tcPr>
            <w:tcW w:w="1446" w:type="dxa"/>
          </w:tcPr>
          <w:p w:rsidR="00FD6A63" w:rsidRPr="002A2BB4" w:rsidRDefault="00D44A8A" w:rsidP="00FD6A63">
            <w:pPr>
              <w:keepNext/>
              <w:spacing w:before="60" w:after="60"/>
              <w:rPr>
                <w:sz w:val="20"/>
                <w:szCs w:val="20"/>
              </w:rPr>
            </w:pPr>
            <w:r>
              <w:rPr>
                <w:sz w:val="20"/>
                <w:szCs w:val="20"/>
              </w:rPr>
              <w:t>+0x0_00</w:t>
            </w:r>
            <w:r w:rsidR="00B52C36">
              <w:rPr>
                <w:sz w:val="20"/>
                <w:szCs w:val="20"/>
              </w:rPr>
              <w:t>88</w:t>
            </w:r>
          </w:p>
        </w:tc>
        <w:tc>
          <w:tcPr>
            <w:tcW w:w="2240" w:type="dxa"/>
            <w:vAlign w:val="center"/>
          </w:tcPr>
          <w:p w:rsidR="00FD6A63" w:rsidRPr="002A2BB4" w:rsidRDefault="00197C7E" w:rsidP="00FD6A63">
            <w:pPr>
              <w:spacing w:before="60" w:after="60"/>
              <w:jc w:val="center"/>
              <w:rPr>
                <w:noProof/>
                <w:sz w:val="20"/>
                <w:szCs w:val="20"/>
              </w:rPr>
            </w:pPr>
            <w:r>
              <w:rPr>
                <w:noProof/>
                <w:sz w:val="20"/>
                <w:szCs w:val="20"/>
              </w:rPr>
              <w:t>softwareTrigger</w:t>
            </w:r>
          </w:p>
        </w:tc>
        <w:tc>
          <w:tcPr>
            <w:tcW w:w="987" w:type="dxa"/>
            <w:vAlign w:val="center"/>
          </w:tcPr>
          <w:p w:rsidR="00FD6A63" w:rsidRPr="002A2BB4" w:rsidRDefault="00197C7E" w:rsidP="00FD6A63">
            <w:pPr>
              <w:spacing w:before="60" w:after="60"/>
              <w:jc w:val="center"/>
              <w:rPr>
                <w:sz w:val="20"/>
                <w:szCs w:val="20"/>
              </w:rPr>
            </w:pPr>
            <w:r>
              <w:rPr>
                <w:sz w:val="20"/>
                <w:szCs w:val="20"/>
              </w:rPr>
              <w:t>WO</w:t>
            </w:r>
          </w:p>
        </w:tc>
        <w:tc>
          <w:tcPr>
            <w:tcW w:w="4903" w:type="dxa"/>
            <w:vAlign w:val="center"/>
          </w:tcPr>
          <w:p w:rsidR="00FD6A63" w:rsidRPr="002A2BB4" w:rsidRDefault="00197C7E" w:rsidP="00D44A8A">
            <w:pPr>
              <w:spacing w:before="60" w:after="60"/>
              <w:jc w:val="center"/>
              <w:rPr>
                <w:rFonts w:ascii="Times New Roman" w:hAnsi="Times New Roman"/>
                <w:i/>
                <w:sz w:val="20"/>
                <w:szCs w:val="16"/>
              </w:rPr>
            </w:pPr>
            <w:r>
              <w:rPr>
                <w:sz w:val="20"/>
                <w:szCs w:val="20"/>
              </w:rPr>
              <w:t>Write 0xC0DE_</w:t>
            </w:r>
            <w:r w:rsidR="00B52C36">
              <w:rPr>
                <w:sz w:val="20"/>
                <w:szCs w:val="20"/>
              </w:rPr>
              <w:t>AAEE to trigger ADC (when enabled)</w:t>
            </w:r>
          </w:p>
        </w:tc>
      </w:tr>
      <w:tr w:rsidR="008977E9" w:rsidRPr="00B33911" w:rsidTr="00FD6A63">
        <w:trPr>
          <w:jc w:val="center"/>
        </w:trPr>
        <w:tc>
          <w:tcPr>
            <w:tcW w:w="1446" w:type="dxa"/>
          </w:tcPr>
          <w:p w:rsidR="008977E9" w:rsidRPr="002A2BB4" w:rsidRDefault="008977E9" w:rsidP="00C91A21">
            <w:pPr>
              <w:keepNext/>
              <w:spacing w:before="60" w:after="60"/>
              <w:rPr>
                <w:sz w:val="20"/>
                <w:szCs w:val="20"/>
              </w:rPr>
            </w:pPr>
            <w:r w:rsidRPr="002A2BB4">
              <w:rPr>
                <w:sz w:val="20"/>
                <w:szCs w:val="20"/>
              </w:rPr>
              <w:lastRenderedPageBreak/>
              <w:t>+0x0_0400 –</w:t>
            </w:r>
          </w:p>
          <w:p w:rsidR="008977E9" w:rsidRPr="002A2BB4" w:rsidRDefault="008977E9" w:rsidP="00C91A21">
            <w:pPr>
              <w:keepNext/>
              <w:spacing w:before="60" w:after="60"/>
              <w:rPr>
                <w:sz w:val="20"/>
                <w:szCs w:val="20"/>
              </w:rPr>
            </w:pPr>
            <w:r w:rsidRPr="002A2BB4">
              <w:rPr>
                <w:sz w:val="20"/>
                <w:szCs w:val="20"/>
              </w:rPr>
              <w:t xml:space="preserve">  0x0_04FC</w:t>
            </w:r>
          </w:p>
        </w:tc>
        <w:tc>
          <w:tcPr>
            <w:tcW w:w="2240" w:type="dxa"/>
            <w:vAlign w:val="center"/>
          </w:tcPr>
          <w:p w:rsidR="008977E9" w:rsidRPr="002A2BB4" w:rsidRDefault="008977E9" w:rsidP="00C91A21">
            <w:pPr>
              <w:spacing w:before="60" w:after="60"/>
              <w:jc w:val="center"/>
              <w:rPr>
                <w:noProof/>
                <w:sz w:val="20"/>
                <w:szCs w:val="20"/>
              </w:rPr>
            </w:pPr>
            <w:r w:rsidRPr="002A2BB4">
              <w:rPr>
                <w:noProof/>
                <w:sz w:val="20"/>
                <w:szCs w:val="20"/>
              </w:rPr>
              <w:t>ADC0 SPI</w:t>
            </w:r>
          </w:p>
        </w:tc>
        <w:tc>
          <w:tcPr>
            <w:tcW w:w="987" w:type="dxa"/>
            <w:vAlign w:val="center"/>
          </w:tcPr>
          <w:p w:rsidR="008977E9" w:rsidRPr="002A2BB4" w:rsidRDefault="008977E9" w:rsidP="00C91A21">
            <w:pPr>
              <w:spacing w:before="60" w:after="60"/>
              <w:jc w:val="center"/>
              <w:rPr>
                <w:sz w:val="20"/>
                <w:szCs w:val="20"/>
              </w:rPr>
            </w:pPr>
            <w:r w:rsidRPr="002A2BB4">
              <w:rPr>
                <w:sz w:val="20"/>
                <w:szCs w:val="20"/>
              </w:rPr>
              <w:t>RW</w:t>
            </w:r>
          </w:p>
        </w:tc>
        <w:tc>
          <w:tcPr>
            <w:tcW w:w="4903" w:type="dxa"/>
            <w:vAlign w:val="center"/>
          </w:tcPr>
          <w:p w:rsidR="008977E9" w:rsidRPr="002A2BB4" w:rsidRDefault="008977E9" w:rsidP="00C91A21">
            <w:pPr>
              <w:spacing w:before="60" w:after="60"/>
              <w:jc w:val="center"/>
              <w:rPr>
                <w:rFonts w:ascii="Times New Roman" w:hAnsi="Times New Roman"/>
                <w:i/>
                <w:sz w:val="20"/>
                <w:szCs w:val="16"/>
              </w:rPr>
            </w:pPr>
            <w:r w:rsidRPr="002A2BB4">
              <w:rPr>
                <w:sz w:val="20"/>
                <w:szCs w:val="20"/>
              </w:rPr>
              <w:t>Memory Map of 1KB ADC0 device control space</w:t>
            </w:r>
          </w:p>
        </w:tc>
      </w:tr>
      <w:tr w:rsidR="006D2F27" w:rsidRPr="00B33911" w:rsidTr="00FD6A63">
        <w:trPr>
          <w:jc w:val="center"/>
        </w:trPr>
        <w:tc>
          <w:tcPr>
            <w:tcW w:w="1446" w:type="dxa"/>
          </w:tcPr>
          <w:p w:rsidR="006D2F27" w:rsidRPr="002A2BB4" w:rsidRDefault="006D2F27" w:rsidP="00C91A21">
            <w:pPr>
              <w:keepNext/>
              <w:spacing w:before="60" w:after="60"/>
              <w:rPr>
                <w:sz w:val="20"/>
                <w:szCs w:val="20"/>
              </w:rPr>
            </w:pPr>
            <w:r w:rsidRPr="002A2BB4">
              <w:rPr>
                <w:sz w:val="20"/>
                <w:szCs w:val="20"/>
              </w:rPr>
              <w:t>+0x0_0800 –</w:t>
            </w:r>
          </w:p>
          <w:p w:rsidR="006D2F27" w:rsidRPr="002A2BB4" w:rsidRDefault="006D2F27" w:rsidP="00C91A21">
            <w:pPr>
              <w:keepNext/>
              <w:spacing w:before="60" w:after="60"/>
              <w:rPr>
                <w:sz w:val="20"/>
                <w:szCs w:val="20"/>
              </w:rPr>
            </w:pPr>
            <w:r w:rsidRPr="002A2BB4">
              <w:rPr>
                <w:sz w:val="20"/>
                <w:szCs w:val="20"/>
              </w:rPr>
              <w:t xml:space="preserve">  0x0_08FC</w:t>
            </w:r>
          </w:p>
        </w:tc>
        <w:tc>
          <w:tcPr>
            <w:tcW w:w="2240" w:type="dxa"/>
            <w:vAlign w:val="center"/>
          </w:tcPr>
          <w:p w:rsidR="006D2F27" w:rsidRPr="002A2BB4" w:rsidRDefault="006D2F27" w:rsidP="00C91A21">
            <w:pPr>
              <w:spacing w:before="60" w:after="60"/>
              <w:jc w:val="center"/>
              <w:rPr>
                <w:noProof/>
                <w:sz w:val="20"/>
                <w:szCs w:val="20"/>
              </w:rPr>
            </w:pPr>
            <w:r w:rsidRPr="002A2BB4">
              <w:rPr>
                <w:noProof/>
                <w:sz w:val="20"/>
                <w:szCs w:val="20"/>
              </w:rPr>
              <w:t>ADC1 SPI</w:t>
            </w:r>
          </w:p>
        </w:tc>
        <w:tc>
          <w:tcPr>
            <w:tcW w:w="987" w:type="dxa"/>
            <w:vAlign w:val="center"/>
          </w:tcPr>
          <w:p w:rsidR="006D2F27" w:rsidRPr="002A2BB4" w:rsidRDefault="006D2F27" w:rsidP="00C91A21">
            <w:pPr>
              <w:spacing w:before="60" w:after="60"/>
              <w:jc w:val="center"/>
              <w:rPr>
                <w:sz w:val="20"/>
                <w:szCs w:val="20"/>
              </w:rPr>
            </w:pPr>
            <w:r w:rsidRPr="002A2BB4">
              <w:rPr>
                <w:sz w:val="20"/>
                <w:szCs w:val="20"/>
              </w:rPr>
              <w:t>RW</w:t>
            </w:r>
          </w:p>
        </w:tc>
        <w:tc>
          <w:tcPr>
            <w:tcW w:w="4903" w:type="dxa"/>
            <w:vAlign w:val="center"/>
          </w:tcPr>
          <w:p w:rsidR="006D2F27" w:rsidRPr="002A2BB4" w:rsidRDefault="006D2F27" w:rsidP="00C91A21">
            <w:pPr>
              <w:spacing w:before="60" w:after="60"/>
              <w:jc w:val="center"/>
              <w:rPr>
                <w:rFonts w:ascii="Times New Roman" w:hAnsi="Times New Roman"/>
                <w:i/>
                <w:sz w:val="20"/>
                <w:szCs w:val="16"/>
              </w:rPr>
            </w:pPr>
            <w:r w:rsidRPr="002A2BB4">
              <w:rPr>
                <w:sz w:val="20"/>
                <w:szCs w:val="20"/>
              </w:rPr>
              <w:t>Memory Map of 1KB ADC1 device control space</w:t>
            </w:r>
          </w:p>
        </w:tc>
      </w:tr>
      <w:tr w:rsidR="00687DD2" w:rsidRPr="00B33911" w:rsidTr="00FD6A63">
        <w:trPr>
          <w:jc w:val="center"/>
        </w:trPr>
        <w:tc>
          <w:tcPr>
            <w:tcW w:w="1446" w:type="dxa"/>
          </w:tcPr>
          <w:p w:rsidR="00687DD2" w:rsidRPr="002A2BB4" w:rsidRDefault="00687DD2" w:rsidP="00C91A21">
            <w:pPr>
              <w:keepNext/>
              <w:spacing w:before="60" w:after="60"/>
              <w:rPr>
                <w:sz w:val="20"/>
                <w:szCs w:val="20"/>
              </w:rPr>
            </w:pPr>
            <w:r w:rsidRPr="002A2BB4">
              <w:rPr>
                <w:sz w:val="20"/>
                <w:szCs w:val="20"/>
              </w:rPr>
              <w:t>+0x0_0</w:t>
            </w:r>
            <w:r w:rsidR="006D2F27" w:rsidRPr="002A2BB4">
              <w:rPr>
                <w:sz w:val="20"/>
                <w:szCs w:val="20"/>
              </w:rPr>
              <w:t>C</w:t>
            </w:r>
            <w:r w:rsidR="008977E9" w:rsidRPr="002A2BB4">
              <w:rPr>
                <w:sz w:val="20"/>
                <w:szCs w:val="20"/>
              </w:rPr>
              <w:t>00 –</w:t>
            </w:r>
          </w:p>
          <w:p w:rsidR="008977E9" w:rsidRPr="002A2BB4" w:rsidRDefault="008977E9" w:rsidP="00C91A21">
            <w:pPr>
              <w:keepNext/>
              <w:spacing w:before="60" w:after="60"/>
              <w:rPr>
                <w:sz w:val="20"/>
                <w:szCs w:val="20"/>
              </w:rPr>
            </w:pPr>
            <w:r w:rsidRPr="002A2BB4">
              <w:rPr>
                <w:sz w:val="20"/>
                <w:szCs w:val="20"/>
              </w:rPr>
              <w:t xml:space="preserve">  0x0_0</w:t>
            </w:r>
            <w:r w:rsidR="006D2F27" w:rsidRPr="002A2BB4">
              <w:rPr>
                <w:sz w:val="20"/>
                <w:szCs w:val="20"/>
              </w:rPr>
              <w:t>C</w:t>
            </w:r>
            <w:r w:rsidRPr="002A2BB4">
              <w:rPr>
                <w:sz w:val="20"/>
                <w:szCs w:val="20"/>
              </w:rPr>
              <w:t>FC</w:t>
            </w:r>
          </w:p>
        </w:tc>
        <w:tc>
          <w:tcPr>
            <w:tcW w:w="2240" w:type="dxa"/>
            <w:vAlign w:val="center"/>
          </w:tcPr>
          <w:p w:rsidR="00687DD2" w:rsidRPr="002A2BB4" w:rsidRDefault="006D2F27" w:rsidP="00C91A21">
            <w:pPr>
              <w:spacing w:before="60" w:after="60"/>
              <w:jc w:val="center"/>
              <w:rPr>
                <w:noProof/>
                <w:sz w:val="20"/>
                <w:szCs w:val="20"/>
              </w:rPr>
            </w:pPr>
            <w:r w:rsidRPr="002A2BB4">
              <w:rPr>
                <w:noProof/>
                <w:sz w:val="20"/>
                <w:szCs w:val="20"/>
              </w:rPr>
              <w:t>Clock</w:t>
            </w:r>
            <w:r w:rsidR="008977E9" w:rsidRPr="002A2BB4">
              <w:rPr>
                <w:noProof/>
                <w:sz w:val="20"/>
                <w:szCs w:val="20"/>
              </w:rPr>
              <w:t xml:space="preserve"> SPI</w:t>
            </w:r>
          </w:p>
        </w:tc>
        <w:tc>
          <w:tcPr>
            <w:tcW w:w="987" w:type="dxa"/>
            <w:vAlign w:val="center"/>
          </w:tcPr>
          <w:p w:rsidR="00687DD2" w:rsidRPr="002A2BB4" w:rsidRDefault="008977E9" w:rsidP="00C91A21">
            <w:pPr>
              <w:spacing w:before="60" w:after="60"/>
              <w:jc w:val="center"/>
              <w:rPr>
                <w:sz w:val="20"/>
                <w:szCs w:val="20"/>
              </w:rPr>
            </w:pPr>
            <w:r w:rsidRPr="002A2BB4">
              <w:rPr>
                <w:sz w:val="20"/>
                <w:szCs w:val="20"/>
              </w:rPr>
              <w:t>RW</w:t>
            </w:r>
          </w:p>
        </w:tc>
        <w:tc>
          <w:tcPr>
            <w:tcW w:w="4903" w:type="dxa"/>
            <w:vAlign w:val="center"/>
          </w:tcPr>
          <w:p w:rsidR="006963BE" w:rsidRPr="002A2BB4" w:rsidRDefault="008977E9" w:rsidP="00C91A21">
            <w:pPr>
              <w:spacing w:before="60" w:after="60"/>
              <w:jc w:val="center"/>
              <w:rPr>
                <w:rFonts w:ascii="Times New Roman" w:hAnsi="Times New Roman"/>
                <w:i/>
                <w:sz w:val="20"/>
                <w:szCs w:val="16"/>
              </w:rPr>
            </w:pPr>
            <w:r w:rsidRPr="002A2BB4">
              <w:rPr>
                <w:sz w:val="20"/>
                <w:szCs w:val="20"/>
              </w:rPr>
              <w:t xml:space="preserve">Memory Map of 1KB </w:t>
            </w:r>
            <w:r w:rsidR="006D2F27" w:rsidRPr="002A2BB4">
              <w:rPr>
                <w:sz w:val="20"/>
                <w:szCs w:val="20"/>
              </w:rPr>
              <w:t xml:space="preserve">Clock </w:t>
            </w:r>
            <w:r w:rsidRPr="002A2BB4">
              <w:rPr>
                <w:sz w:val="20"/>
                <w:szCs w:val="20"/>
              </w:rPr>
              <w:t>device control space</w:t>
            </w:r>
          </w:p>
        </w:tc>
      </w:tr>
    </w:tbl>
    <w:p w:rsidR="00372EF6" w:rsidRPr="00372EF6" w:rsidRDefault="00372EF6" w:rsidP="00591FD6">
      <w:pPr>
        <w:pStyle w:val="Heading3"/>
      </w:pPr>
      <w:bookmarkStart w:id="8" w:name="_Toc141438202"/>
      <w:r w:rsidRPr="00372EF6">
        <w:t>adcControl (ADCWorker +0x0_000C)</w:t>
      </w:r>
      <w:bookmarkEnd w:id="8"/>
    </w:p>
    <w:p w:rsidR="00372EF6" w:rsidRPr="00372EF6" w:rsidRDefault="00372EF6" w:rsidP="00911845">
      <w:r w:rsidRPr="00372EF6">
        <w:t>This register controls the overall behavior of the ADC device worker.</w:t>
      </w:r>
      <w:r w:rsidR="00911845">
        <w:t xml:space="preserve">  The initial value is zero.</w:t>
      </w:r>
    </w:p>
    <w:tbl>
      <w:tblPr>
        <w:tblStyle w:val="TableGrid"/>
        <w:tblW w:w="0" w:type="auto"/>
        <w:jc w:val="center"/>
        <w:tblLook w:val="04A0"/>
      </w:tblPr>
      <w:tblGrid>
        <w:gridCol w:w="723"/>
        <w:gridCol w:w="1905"/>
        <w:gridCol w:w="1155"/>
        <w:gridCol w:w="5583"/>
      </w:tblGrid>
      <w:tr w:rsidR="00372EF6" w:rsidRPr="00911845">
        <w:trPr>
          <w:jc w:val="center"/>
        </w:trPr>
        <w:tc>
          <w:tcPr>
            <w:tcW w:w="723" w:type="dxa"/>
            <w:tcBorders>
              <w:bottom w:val="single" w:sz="4" w:space="0" w:color="000000" w:themeColor="text1"/>
            </w:tcBorders>
            <w:shd w:val="pct20" w:color="auto" w:fill="auto"/>
          </w:tcPr>
          <w:p w:rsidR="00372EF6" w:rsidRPr="00911845" w:rsidRDefault="00372EF6" w:rsidP="00911845">
            <w:pPr>
              <w:keepNext/>
              <w:jc w:val="center"/>
              <w:rPr>
                <w:b/>
                <w:szCs w:val="20"/>
              </w:rPr>
            </w:pPr>
            <w:r w:rsidRPr="00911845">
              <w:rPr>
                <w:b/>
                <w:szCs w:val="20"/>
              </w:rPr>
              <w:t>Bits</w:t>
            </w:r>
          </w:p>
        </w:tc>
        <w:tc>
          <w:tcPr>
            <w:tcW w:w="1905"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Name</w:t>
            </w:r>
          </w:p>
        </w:tc>
        <w:tc>
          <w:tcPr>
            <w:tcW w:w="1155"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Access</w:t>
            </w:r>
          </w:p>
        </w:tc>
        <w:tc>
          <w:tcPr>
            <w:tcW w:w="5583" w:type="dxa"/>
            <w:tcBorders>
              <w:bottom w:val="single" w:sz="4" w:space="0" w:color="000000" w:themeColor="text1"/>
            </w:tcBorders>
            <w:shd w:val="pct20" w:color="auto" w:fill="auto"/>
            <w:vAlign w:val="center"/>
          </w:tcPr>
          <w:p w:rsidR="00372EF6" w:rsidRPr="00911845" w:rsidRDefault="00372EF6" w:rsidP="00911845">
            <w:pPr>
              <w:keepNext/>
              <w:jc w:val="center"/>
              <w:rPr>
                <w:b/>
                <w:szCs w:val="20"/>
              </w:rPr>
            </w:pPr>
            <w:r w:rsidRPr="00911845">
              <w:rPr>
                <w:b/>
                <w:szCs w:val="20"/>
              </w:rPr>
              <w:t>Description</w:t>
            </w:r>
          </w:p>
        </w:tc>
      </w:tr>
      <w:tr w:rsidR="000B19F0" w:rsidRPr="00911845">
        <w:trPr>
          <w:jc w:val="center"/>
        </w:trPr>
        <w:tc>
          <w:tcPr>
            <w:tcW w:w="723" w:type="dxa"/>
            <w:shd w:val="clear" w:color="auto" w:fill="FFFFFF" w:themeFill="background1"/>
          </w:tcPr>
          <w:p w:rsidR="000B19F0" w:rsidRPr="00911845" w:rsidRDefault="000B19F0" w:rsidP="00911845">
            <w:pPr>
              <w:keepNext/>
              <w:jc w:val="center"/>
              <w:rPr>
                <w:sz w:val="20"/>
                <w:szCs w:val="20"/>
              </w:rPr>
            </w:pPr>
            <w:r w:rsidRPr="00911845">
              <w:rPr>
                <w:sz w:val="20"/>
                <w:szCs w:val="20"/>
              </w:rPr>
              <w:t>31:</w:t>
            </w:r>
            <w:r w:rsidR="008C164B">
              <w:rPr>
                <w:sz w:val="20"/>
                <w:szCs w:val="20"/>
              </w:rPr>
              <w:t>6</w:t>
            </w:r>
          </w:p>
        </w:tc>
        <w:tc>
          <w:tcPr>
            <w:tcW w:w="1905" w:type="dxa"/>
            <w:shd w:val="clear" w:color="auto" w:fill="FFFFFF" w:themeFill="background1"/>
          </w:tcPr>
          <w:p w:rsidR="000B19F0" w:rsidRPr="00911845" w:rsidRDefault="000B19F0" w:rsidP="00911845">
            <w:pPr>
              <w:keepNext/>
              <w:rPr>
                <w:sz w:val="20"/>
                <w:szCs w:val="20"/>
              </w:rPr>
            </w:pPr>
          </w:p>
        </w:tc>
        <w:tc>
          <w:tcPr>
            <w:tcW w:w="1155" w:type="dxa"/>
            <w:shd w:val="clear" w:color="auto" w:fill="FFFFFF" w:themeFill="background1"/>
          </w:tcPr>
          <w:p w:rsidR="000B19F0" w:rsidRPr="00911845" w:rsidRDefault="000B19F0" w:rsidP="00911845">
            <w:pPr>
              <w:keepNext/>
              <w:rPr>
                <w:sz w:val="20"/>
                <w:szCs w:val="20"/>
              </w:rPr>
            </w:pPr>
            <w:r w:rsidRPr="00911845">
              <w:rPr>
                <w:sz w:val="20"/>
                <w:szCs w:val="20"/>
              </w:rPr>
              <w:t>Reserved</w:t>
            </w:r>
          </w:p>
        </w:tc>
        <w:tc>
          <w:tcPr>
            <w:tcW w:w="5583" w:type="dxa"/>
            <w:shd w:val="clear" w:color="auto" w:fill="FFFFFF" w:themeFill="background1"/>
          </w:tcPr>
          <w:p w:rsidR="000B19F0" w:rsidRPr="00911845" w:rsidRDefault="000B19F0" w:rsidP="00911845">
            <w:pPr>
              <w:keepNext/>
              <w:rPr>
                <w:sz w:val="20"/>
                <w:szCs w:val="20"/>
              </w:rPr>
            </w:pPr>
            <w:r w:rsidRPr="00911845">
              <w:rPr>
                <w:sz w:val="20"/>
                <w:szCs w:val="20"/>
              </w:rPr>
              <w:t>0</w:t>
            </w:r>
          </w:p>
        </w:tc>
      </w:tr>
      <w:tr w:rsidR="008C164B" w:rsidRPr="00911845" w:rsidTr="00197C7E">
        <w:trPr>
          <w:jc w:val="center"/>
        </w:trPr>
        <w:tc>
          <w:tcPr>
            <w:tcW w:w="723" w:type="dxa"/>
            <w:shd w:val="clear" w:color="auto" w:fill="FFFFFF" w:themeFill="background1"/>
          </w:tcPr>
          <w:p w:rsidR="008C164B" w:rsidRPr="00911845" w:rsidRDefault="008C164B" w:rsidP="00197C7E">
            <w:pPr>
              <w:keepNext/>
              <w:jc w:val="center"/>
              <w:rPr>
                <w:sz w:val="20"/>
                <w:szCs w:val="20"/>
              </w:rPr>
            </w:pPr>
            <w:r>
              <w:rPr>
                <w:sz w:val="20"/>
                <w:szCs w:val="20"/>
              </w:rPr>
              <w:t>5</w:t>
            </w:r>
          </w:p>
        </w:tc>
        <w:tc>
          <w:tcPr>
            <w:tcW w:w="1905" w:type="dxa"/>
            <w:shd w:val="clear" w:color="auto" w:fill="FFFFFF" w:themeFill="background1"/>
          </w:tcPr>
          <w:p w:rsidR="008C164B" w:rsidRPr="00911845" w:rsidRDefault="008C164B" w:rsidP="00197C7E">
            <w:pPr>
              <w:keepNext/>
              <w:rPr>
                <w:sz w:val="20"/>
                <w:szCs w:val="20"/>
              </w:rPr>
            </w:pPr>
            <w:r>
              <w:rPr>
                <w:sz w:val="20"/>
                <w:szCs w:val="20"/>
              </w:rPr>
              <w:t>timeGateBank</w:t>
            </w:r>
          </w:p>
        </w:tc>
        <w:tc>
          <w:tcPr>
            <w:tcW w:w="1155" w:type="dxa"/>
            <w:shd w:val="clear" w:color="auto" w:fill="FFFFFF" w:themeFill="background1"/>
          </w:tcPr>
          <w:p w:rsidR="008C164B" w:rsidRPr="00911845" w:rsidRDefault="008C164B" w:rsidP="00197C7E">
            <w:pPr>
              <w:keepNext/>
              <w:rPr>
                <w:sz w:val="20"/>
                <w:szCs w:val="20"/>
              </w:rPr>
            </w:pPr>
            <w:r w:rsidRPr="00911845">
              <w:rPr>
                <w:sz w:val="20"/>
                <w:szCs w:val="20"/>
              </w:rPr>
              <w:t>RW</w:t>
            </w:r>
          </w:p>
        </w:tc>
        <w:tc>
          <w:tcPr>
            <w:tcW w:w="5583" w:type="dxa"/>
            <w:shd w:val="clear" w:color="auto" w:fill="FFFFFF" w:themeFill="background1"/>
          </w:tcPr>
          <w:p w:rsidR="008C164B" w:rsidRPr="00911845" w:rsidRDefault="008C164B" w:rsidP="00197C7E">
            <w:pPr>
              <w:keepNext/>
              <w:rPr>
                <w:sz w:val="20"/>
                <w:szCs w:val="20"/>
              </w:rPr>
            </w:pPr>
            <w:r w:rsidRPr="00911845">
              <w:rPr>
                <w:sz w:val="20"/>
                <w:szCs w:val="20"/>
              </w:rPr>
              <w:t>0=</w:t>
            </w:r>
            <w:r>
              <w:rPr>
                <w:sz w:val="20"/>
                <w:szCs w:val="20"/>
              </w:rPr>
              <w:t>Use TimeGate bank A</w:t>
            </w:r>
          </w:p>
          <w:p w:rsidR="008C164B" w:rsidRPr="00911845" w:rsidRDefault="008C164B" w:rsidP="00197C7E">
            <w:pPr>
              <w:keepNext/>
              <w:rPr>
                <w:sz w:val="20"/>
                <w:szCs w:val="20"/>
              </w:rPr>
            </w:pPr>
            <w:r>
              <w:rPr>
                <w:sz w:val="20"/>
                <w:szCs w:val="20"/>
              </w:rPr>
              <w:t>1</w:t>
            </w:r>
            <w:r w:rsidRPr="00911845">
              <w:rPr>
                <w:sz w:val="20"/>
                <w:szCs w:val="20"/>
              </w:rPr>
              <w:t>=</w:t>
            </w:r>
            <w:r>
              <w:rPr>
                <w:sz w:val="20"/>
                <w:szCs w:val="20"/>
              </w:rPr>
              <w:t>Use TimeGate bank B</w:t>
            </w:r>
          </w:p>
        </w:tc>
      </w:tr>
      <w:tr w:rsidR="00EA0CF5" w:rsidRPr="00911845">
        <w:trPr>
          <w:jc w:val="center"/>
        </w:trPr>
        <w:tc>
          <w:tcPr>
            <w:tcW w:w="723" w:type="dxa"/>
            <w:shd w:val="clear" w:color="auto" w:fill="FFFFFF" w:themeFill="background1"/>
          </w:tcPr>
          <w:p w:rsidR="00EA0CF5" w:rsidRPr="00911845" w:rsidRDefault="00EA0CF5" w:rsidP="00911845">
            <w:pPr>
              <w:keepNext/>
              <w:jc w:val="center"/>
              <w:rPr>
                <w:sz w:val="20"/>
                <w:szCs w:val="20"/>
              </w:rPr>
            </w:pPr>
            <w:r w:rsidRPr="00911845">
              <w:rPr>
                <w:sz w:val="20"/>
                <w:szCs w:val="20"/>
              </w:rPr>
              <w:t>4</w:t>
            </w:r>
          </w:p>
        </w:tc>
        <w:tc>
          <w:tcPr>
            <w:tcW w:w="1905" w:type="dxa"/>
            <w:shd w:val="clear" w:color="auto" w:fill="FFFFFF" w:themeFill="background1"/>
          </w:tcPr>
          <w:p w:rsidR="00EA0CF5" w:rsidRPr="00911845" w:rsidRDefault="00EA0CF5" w:rsidP="00911845">
            <w:pPr>
              <w:keepNext/>
              <w:rPr>
                <w:sz w:val="20"/>
                <w:szCs w:val="20"/>
              </w:rPr>
            </w:pPr>
            <w:r w:rsidRPr="00911845">
              <w:rPr>
                <w:sz w:val="20"/>
                <w:szCs w:val="20"/>
              </w:rPr>
              <w:t>average4</w:t>
            </w:r>
          </w:p>
        </w:tc>
        <w:tc>
          <w:tcPr>
            <w:tcW w:w="1155" w:type="dxa"/>
            <w:shd w:val="clear" w:color="auto" w:fill="FFFFFF" w:themeFill="background1"/>
          </w:tcPr>
          <w:p w:rsidR="00EA0CF5" w:rsidRPr="00911845" w:rsidRDefault="00EA0CF5" w:rsidP="00911845">
            <w:pPr>
              <w:keepNext/>
              <w:rPr>
                <w:sz w:val="20"/>
                <w:szCs w:val="20"/>
              </w:rPr>
            </w:pPr>
            <w:r w:rsidRPr="00911845">
              <w:rPr>
                <w:sz w:val="20"/>
                <w:szCs w:val="20"/>
              </w:rPr>
              <w:t>RW</w:t>
            </w:r>
          </w:p>
        </w:tc>
        <w:tc>
          <w:tcPr>
            <w:tcW w:w="5583" w:type="dxa"/>
            <w:shd w:val="clear" w:color="auto" w:fill="FFFFFF" w:themeFill="background1"/>
          </w:tcPr>
          <w:p w:rsidR="00EA0CF5" w:rsidRPr="00911845" w:rsidRDefault="00EA0CF5" w:rsidP="00911845">
            <w:pPr>
              <w:keepNext/>
              <w:rPr>
                <w:sz w:val="20"/>
                <w:szCs w:val="20"/>
              </w:rPr>
            </w:pPr>
            <w:r w:rsidRPr="00911845">
              <w:rPr>
                <w:sz w:val="20"/>
                <w:szCs w:val="20"/>
              </w:rPr>
              <w:t>0=Normal operation</w:t>
            </w:r>
          </w:p>
          <w:p w:rsidR="00EA0CF5" w:rsidRPr="00911845" w:rsidRDefault="00EA0CF5" w:rsidP="00911845">
            <w:pPr>
              <w:keepNext/>
              <w:rPr>
                <w:sz w:val="20"/>
                <w:szCs w:val="20"/>
              </w:rPr>
            </w:pPr>
            <w:r w:rsidRPr="00911845">
              <w:rPr>
                <w:sz w:val="20"/>
                <w:szCs w:val="20"/>
              </w:rPr>
              <w:t>1=The ADC outputs one averaged sample for every four digitized</w:t>
            </w:r>
          </w:p>
        </w:tc>
      </w:tr>
      <w:tr w:rsidR="00F10ACD" w:rsidRPr="00911845">
        <w:trPr>
          <w:jc w:val="center"/>
        </w:trPr>
        <w:tc>
          <w:tcPr>
            <w:tcW w:w="723" w:type="dxa"/>
            <w:shd w:val="clear" w:color="auto" w:fill="FFFFFF" w:themeFill="background1"/>
          </w:tcPr>
          <w:p w:rsidR="00F10ACD" w:rsidRPr="00911845" w:rsidRDefault="00F10ACD" w:rsidP="00911845">
            <w:pPr>
              <w:keepNext/>
              <w:jc w:val="center"/>
              <w:rPr>
                <w:sz w:val="20"/>
                <w:szCs w:val="20"/>
              </w:rPr>
            </w:pPr>
            <w:r w:rsidRPr="00911845">
              <w:rPr>
                <w:sz w:val="20"/>
                <w:szCs w:val="20"/>
              </w:rPr>
              <w:t>3</w:t>
            </w:r>
          </w:p>
        </w:tc>
        <w:tc>
          <w:tcPr>
            <w:tcW w:w="1905" w:type="dxa"/>
            <w:shd w:val="clear" w:color="auto" w:fill="FFFFFF" w:themeFill="background1"/>
          </w:tcPr>
          <w:p w:rsidR="00F10ACD" w:rsidRPr="00911845" w:rsidRDefault="00F10ACD" w:rsidP="00911845">
            <w:pPr>
              <w:keepNext/>
              <w:rPr>
                <w:sz w:val="20"/>
                <w:szCs w:val="20"/>
              </w:rPr>
            </w:pPr>
            <w:r w:rsidRPr="00911845">
              <w:rPr>
                <w:sz w:val="20"/>
                <w:szCs w:val="20"/>
              </w:rPr>
              <w:t>inhibitOnDrop</w:t>
            </w:r>
          </w:p>
        </w:tc>
        <w:tc>
          <w:tcPr>
            <w:tcW w:w="1155" w:type="dxa"/>
            <w:shd w:val="clear" w:color="auto" w:fill="FFFFFF" w:themeFill="background1"/>
          </w:tcPr>
          <w:p w:rsidR="00F10ACD" w:rsidRPr="00911845" w:rsidRDefault="00F10ACD" w:rsidP="00911845">
            <w:pPr>
              <w:keepNext/>
              <w:rPr>
                <w:sz w:val="20"/>
                <w:szCs w:val="20"/>
              </w:rPr>
            </w:pPr>
            <w:r w:rsidRPr="00911845">
              <w:rPr>
                <w:sz w:val="20"/>
                <w:szCs w:val="20"/>
              </w:rPr>
              <w:t>RW</w:t>
            </w:r>
          </w:p>
        </w:tc>
        <w:tc>
          <w:tcPr>
            <w:tcW w:w="5583" w:type="dxa"/>
            <w:shd w:val="clear" w:color="auto" w:fill="FFFFFF" w:themeFill="background1"/>
          </w:tcPr>
          <w:p w:rsidR="00F10ACD" w:rsidRPr="00911845" w:rsidRDefault="00F10ACD" w:rsidP="00911845">
            <w:pPr>
              <w:keepNext/>
              <w:rPr>
                <w:sz w:val="20"/>
                <w:szCs w:val="20"/>
              </w:rPr>
            </w:pPr>
            <w:r w:rsidRPr="00911845">
              <w:rPr>
                <w:sz w:val="20"/>
                <w:szCs w:val="20"/>
              </w:rPr>
              <w:t>0=Continue acquire if samples dropped</w:t>
            </w:r>
          </w:p>
          <w:p w:rsidR="00F10ACD" w:rsidRPr="00911845" w:rsidRDefault="00F10ACD" w:rsidP="00911845">
            <w:pPr>
              <w:keepNext/>
              <w:rPr>
                <w:sz w:val="20"/>
                <w:szCs w:val="20"/>
              </w:rPr>
            </w:pPr>
            <w:r w:rsidRPr="00911845">
              <w:rPr>
                <w:sz w:val="20"/>
                <w:szCs w:val="20"/>
              </w:rPr>
              <w:t>1=Inhibit acquire if samples are dropped</w:t>
            </w:r>
          </w:p>
        </w:tc>
      </w:tr>
      <w:tr w:rsidR="002D1DCF" w:rsidRPr="00911845">
        <w:trPr>
          <w:jc w:val="center"/>
        </w:trPr>
        <w:tc>
          <w:tcPr>
            <w:tcW w:w="723" w:type="dxa"/>
            <w:shd w:val="clear" w:color="auto" w:fill="FFFFFF" w:themeFill="background1"/>
          </w:tcPr>
          <w:p w:rsidR="002D1DCF" w:rsidRPr="00911845" w:rsidRDefault="002D1DCF" w:rsidP="00911845">
            <w:pPr>
              <w:keepNext/>
              <w:jc w:val="center"/>
              <w:rPr>
                <w:sz w:val="20"/>
                <w:szCs w:val="20"/>
              </w:rPr>
            </w:pPr>
            <w:r w:rsidRPr="00911845">
              <w:rPr>
                <w:sz w:val="20"/>
                <w:szCs w:val="20"/>
              </w:rPr>
              <w:t>2</w:t>
            </w:r>
          </w:p>
        </w:tc>
        <w:tc>
          <w:tcPr>
            <w:tcW w:w="1905" w:type="dxa"/>
            <w:shd w:val="clear" w:color="auto" w:fill="FFFFFF" w:themeFill="background1"/>
          </w:tcPr>
          <w:p w:rsidR="002D1DCF" w:rsidRPr="00911845" w:rsidRDefault="002D1DCF" w:rsidP="00911845">
            <w:pPr>
              <w:keepNext/>
              <w:rPr>
                <w:sz w:val="20"/>
                <w:szCs w:val="20"/>
              </w:rPr>
            </w:pPr>
            <w:r w:rsidRPr="00911845">
              <w:rPr>
                <w:sz w:val="20"/>
                <w:szCs w:val="20"/>
              </w:rPr>
              <w:t>enableTimestamp</w:t>
            </w:r>
          </w:p>
        </w:tc>
        <w:tc>
          <w:tcPr>
            <w:tcW w:w="1155" w:type="dxa"/>
            <w:shd w:val="clear" w:color="auto" w:fill="FFFFFF" w:themeFill="background1"/>
          </w:tcPr>
          <w:p w:rsidR="002D1DCF" w:rsidRPr="00911845" w:rsidRDefault="002D1DCF" w:rsidP="00911845">
            <w:pPr>
              <w:keepNext/>
              <w:rPr>
                <w:sz w:val="20"/>
                <w:szCs w:val="20"/>
              </w:rPr>
            </w:pPr>
            <w:r w:rsidRPr="00911845">
              <w:rPr>
                <w:sz w:val="20"/>
                <w:szCs w:val="20"/>
              </w:rPr>
              <w:t>RW</w:t>
            </w:r>
          </w:p>
        </w:tc>
        <w:tc>
          <w:tcPr>
            <w:tcW w:w="5583" w:type="dxa"/>
            <w:shd w:val="clear" w:color="auto" w:fill="FFFFFF" w:themeFill="background1"/>
          </w:tcPr>
          <w:p w:rsidR="002D1DCF" w:rsidRPr="00911845" w:rsidRDefault="002D1DCF" w:rsidP="00911845">
            <w:pPr>
              <w:keepNext/>
              <w:rPr>
                <w:sz w:val="20"/>
                <w:szCs w:val="20"/>
              </w:rPr>
            </w:pPr>
            <w:r w:rsidRPr="00911845">
              <w:rPr>
                <w:sz w:val="20"/>
                <w:szCs w:val="20"/>
              </w:rPr>
              <w:t>0=Inhibit Transmission of Timestamp messages</w:t>
            </w:r>
          </w:p>
          <w:p w:rsidR="002D1DCF" w:rsidRPr="00911845" w:rsidRDefault="002D1DCF" w:rsidP="00911845">
            <w:pPr>
              <w:keepNext/>
              <w:rPr>
                <w:sz w:val="20"/>
                <w:szCs w:val="20"/>
              </w:rPr>
            </w:pPr>
            <w:r w:rsidRPr="00911845">
              <w:rPr>
                <w:sz w:val="20"/>
                <w:szCs w:val="20"/>
              </w:rPr>
              <w:t>1=Allow Transmission of Timestamp messages (Opcode 2)</w:t>
            </w:r>
          </w:p>
        </w:tc>
      </w:tr>
      <w:tr w:rsidR="002D1DCF" w:rsidRPr="00911845">
        <w:trPr>
          <w:jc w:val="center"/>
        </w:trPr>
        <w:tc>
          <w:tcPr>
            <w:tcW w:w="723" w:type="dxa"/>
            <w:shd w:val="clear" w:color="auto" w:fill="FFFFFF" w:themeFill="background1"/>
          </w:tcPr>
          <w:p w:rsidR="002D1DCF" w:rsidRPr="00911845" w:rsidRDefault="002D1DCF" w:rsidP="00911845">
            <w:pPr>
              <w:keepNext/>
              <w:jc w:val="center"/>
              <w:rPr>
                <w:sz w:val="20"/>
                <w:szCs w:val="20"/>
              </w:rPr>
            </w:pPr>
            <w:r w:rsidRPr="00911845">
              <w:rPr>
                <w:sz w:val="20"/>
                <w:szCs w:val="20"/>
              </w:rPr>
              <w:t>1</w:t>
            </w:r>
          </w:p>
        </w:tc>
        <w:tc>
          <w:tcPr>
            <w:tcW w:w="1905" w:type="dxa"/>
            <w:shd w:val="clear" w:color="auto" w:fill="FFFFFF" w:themeFill="background1"/>
          </w:tcPr>
          <w:p w:rsidR="002D1DCF" w:rsidRPr="00911845" w:rsidRDefault="002D1DCF" w:rsidP="00911845">
            <w:pPr>
              <w:keepNext/>
              <w:rPr>
                <w:sz w:val="20"/>
                <w:szCs w:val="20"/>
              </w:rPr>
            </w:pPr>
            <w:r w:rsidRPr="00911845">
              <w:rPr>
                <w:sz w:val="20"/>
                <w:szCs w:val="20"/>
              </w:rPr>
              <w:t>enableSync</w:t>
            </w:r>
          </w:p>
        </w:tc>
        <w:tc>
          <w:tcPr>
            <w:tcW w:w="1155" w:type="dxa"/>
            <w:shd w:val="clear" w:color="auto" w:fill="FFFFFF" w:themeFill="background1"/>
          </w:tcPr>
          <w:p w:rsidR="002D1DCF" w:rsidRPr="00911845" w:rsidRDefault="002D1DCF" w:rsidP="00911845">
            <w:pPr>
              <w:keepNext/>
              <w:rPr>
                <w:sz w:val="20"/>
                <w:szCs w:val="20"/>
              </w:rPr>
            </w:pPr>
            <w:r w:rsidRPr="00911845">
              <w:rPr>
                <w:sz w:val="20"/>
                <w:szCs w:val="20"/>
              </w:rPr>
              <w:t>RW</w:t>
            </w:r>
          </w:p>
        </w:tc>
        <w:tc>
          <w:tcPr>
            <w:tcW w:w="5583" w:type="dxa"/>
            <w:shd w:val="clear" w:color="auto" w:fill="FFFFFF" w:themeFill="background1"/>
          </w:tcPr>
          <w:p w:rsidR="002D1DCF" w:rsidRPr="00911845" w:rsidRDefault="002D1DCF" w:rsidP="00911845">
            <w:pPr>
              <w:keepNext/>
              <w:rPr>
                <w:sz w:val="20"/>
                <w:szCs w:val="20"/>
              </w:rPr>
            </w:pPr>
            <w:r w:rsidRPr="00911845">
              <w:rPr>
                <w:sz w:val="20"/>
                <w:szCs w:val="20"/>
              </w:rPr>
              <w:t xml:space="preserve">0=Inhibit Transmission of Sync messages </w:t>
            </w:r>
          </w:p>
          <w:p w:rsidR="002D1DCF" w:rsidRPr="00911845" w:rsidRDefault="002D1DCF" w:rsidP="00911845">
            <w:pPr>
              <w:keepNext/>
              <w:rPr>
                <w:sz w:val="20"/>
                <w:szCs w:val="20"/>
              </w:rPr>
            </w:pPr>
            <w:r w:rsidRPr="00911845">
              <w:rPr>
                <w:sz w:val="20"/>
                <w:szCs w:val="20"/>
              </w:rPr>
              <w:t>1=Allow Transmission of Sync messages (Opcode 1)</w:t>
            </w:r>
          </w:p>
        </w:tc>
      </w:tr>
      <w:tr w:rsidR="00372EF6" w:rsidRPr="00911845">
        <w:trPr>
          <w:jc w:val="center"/>
        </w:trPr>
        <w:tc>
          <w:tcPr>
            <w:tcW w:w="723" w:type="dxa"/>
            <w:shd w:val="clear" w:color="auto" w:fill="FFFFFF" w:themeFill="background1"/>
          </w:tcPr>
          <w:p w:rsidR="00372EF6" w:rsidRPr="00911845" w:rsidRDefault="002D1DCF" w:rsidP="00911845">
            <w:pPr>
              <w:keepNext/>
              <w:jc w:val="center"/>
              <w:rPr>
                <w:sz w:val="20"/>
                <w:szCs w:val="20"/>
              </w:rPr>
            </w:pPr>
            <w:r w:rsidRPr="00911845">
              <w:rPr>
                <w:sz w:val="20"/>
                <w:szCs w:val="20"/>
              </w:rPr>
              <w:t>0</w:t>
            </w:r>
          </w:p>
        </w:tc>
        <w:tc>
          <w:tcPr>
            <w:tcW w:w="1905" w:type="dxa"/>
            <w:shd w:val="clear" w:color="auto" w:fill="FFFFFF" w:themeFill="background1"/>
          </w:tcPr>
          <w:p w:rsidR="00372EF6" w:rsidRPr="00911845" w:rsidRDefault="002D1DCF" w:rsidP="00911845">
            <w:pPr>
              <w:keepNext/>
              <w:rPr>
                <w:sz w:val="20"/>
                <w:szCs w:val="20"/>
              </w:rPr>
            </w:pPr>
            <w:r w:rsidRPr="00911845">
              <w:rPr>
                <w:sz w:val="20"/>
                <w:szCs w:val="20"/>
              </w:rPr>
              <w:t>disableSample</w:t>
            </w:r>
          </w:p>
        </w:tc>
        <w:tc>
          <w:tcPr>
            <w:tcW w:w="1155" w:type="dxa"/>
            <w:shd w:val="clear" w:color="auto" w:fill="FFFFFF" w:themeFill="background1"/>
          </w:tcPr>
          <w:p w:rsidR="00372EF6" w:rsidRPr="00911845" w:rsidRDefault="00372EF6" w:rsidP="00911845">
            <w:pPr>
              <w:keepNext/>
              <w:rPr>
                <w:sz w:val="20"/>
                <w:szCs w:val="20"/>
              </w:rPr>
            </w:pPr>
            <w:r w:rsidRPr="00911845">
              <w:rPr>
                <w:sz w:val="20"/>
                <w:szCs w:val="20"/>
              </w:rPr>
              <w:t>RW</w:t>
            </w:r>
          </w:p>
        </w:tc>
        <w:tc>
          <w:tcPr>
            <w:tcW w:w="5583" w:type="dxa"/>
            <w:shd w:val="clear" w:color="auto" w:fill="FFFFFF" w:themeFill="background1"/>
          </w:tcPr>
          <w:p w:rsidR="00372EF6" w:rsidRPr="00911845" w:rsidRDefault="00372EF6" w:rsidP="00911845">
            <w:pPr>
              <w:keepNext/>
              <w:rPr>
                <w:sz w:val="20"/>
                <w:szCs w:val="20"/>
              </w:rPr>
            </w:pPr>
            <w:r w:rsidRPr="00911845">
              <w:rPr>
                <w:sz w:val="20"/>
                <w:szCs w:val="20"/>
              </w:rPr>
              <w:t>0=</w:t>
            </w:r>
            <w:r w:rsidR="002D1DCF" w:rsidRPr="00911845">
              <w:rPr>
                <w:sz w:val="20"/>
                <w:szCs w:val="20"/>
              </w:rPr>
              <w:t>Allow</w:t>
            </w:r>
            <w:r w:rsidRPr="00911845">
              <w:rPr>
                <w:sz w:val="20"/>
                <w:szCs w:val="20"/>
              </w:rPr>
              <w:t xml:space="preserve"> Transmission of ADC data messages</w:t>
            </w:r>
          </w:p>
          <w:p w:rsidR="00372EF6" w:rsidRPr="00911845" w:rsidRDefault="00372EF6" w:rsidP="00911845">
            <w:pPr>
              <w:keepNext/>
              <w:rPr>
                <w:sz w:val="20"/>
                <w:szCs w:val="20"/>
              </w:rPr>
            </w:pPr>
            <w:r w:rsidRPr="00911845">
              <w:rPr>
                <w:sz w:val="20"/>
                <w:szCs w:val="20"/>
              </w:rPr>
              <w:t>1=</w:t>
            </w:r>
            <w:r w:rsidR="002D1DCF" w:rsidRPr="00911845">
              <w:rPr>
                <w:sz w:val="20"/>
                <w:szCs w:val="20"/>
              </w:rPr>
              <w:t>Inhibit</w:t>
            </w:r>
            <w:r w:rsidRPr="00911845">
              <w:rPr>
                <w:sz w:val="20"/>
                <w:szCs w:val="20"/>
              </w:rPr>
              <w:t xml:space="preserve"> Transmission of ADC data messages</w:t>
            </w:r>
            <w:r w:rsidR="002D1DCF" w:rsidRPr="00911845">
              <w:rPr>
                <w:sz w:val="20"/>
                <w:szCs w:val="20"/>
              </w:rPr>
              <w:t xml:space="preserve"> (Opcode 0)</w:t>
            </w:r>
          </w:p>
        </w:tc>
      </w:tr>
    </w:tbl>
    <w:p w:rsidR="00161D86" w:rsidRPr="00372EF6" w:rsidRDefault="00161D86" w:rsidP="00591FD6">
      <w:pPr>
        <w:pStyle w:val="Heading3"/>
      </w:pPr>
      <w:bookmarkStart w:id="9" w:name="_Toc141438203"/>
      <w:r w:rsidRPr="00372EF6">
        <w:t>fcAdc (ADCWorker +0x0_0014)</w:t>
      </w:r>
      <w:bookmarkEnd w:id="9"/>
    </w:p>
    <w:p w:rsidR="00161D86" w:rsidRPr="00372EF6" w:rsidRDefault="00161D86" w:rsidP="00911845">
      <w:r w:rsidRPr="00372EF6">
        <w:t>The measured frequency (in KHz) of the ADC sample clock.</w:t>
      </w:r>
    </w:p>
    <w:p w:rsidR="00D26C4D" w:rsidRPr="00372EF6" w:rsidRDefault="00D26C4D" w:rsidP="00591FD6">
      <w:pPr>
        <w:pStyle w:val="Heading3"/>
      </w:pPr>
      <w:bookmarkStart w:id="10" w:name="_Toc141438204"/>
      <w:r w:rsidRPr="00372EF6">
        <w:t>adcSampleCount (ADCWorker +0x0_0018)</w:t>
      </w:r>
      <w:bookmarkEnd w:id="10"/>
    </w:p>
    <w:p w:rsidR="00911845" w:rsidRDefault="00D26C4D" w:rsidP="00911845">
      <w:r w:rsidRPr="00372EF6">
        <w:t xml:space="preserve">A rolling 32b count of ADC Sample clocks observed. </w:t>
      </w:r>
    </w:p>
    <w:p w:rsidR="00911845" w:rsidRDefault="00911845" w:rsidP="00911845">
      <w:pPr>
        <w:pStyle w:val="Heading2"/>
      </w:pPr>
      <w:r>
        <w:t>Using the ADC Worker</w:t>
      </w:r>
    </w:p>
    <w:p w:rsidR="00C91A21" w:rsidRDefault="00911845" w:rsidP="00911845">
      <w:pPr>
        <w:pStyle w:val="Body"/>
      </w:pPr>
      <w:r>
        <w:t>With its default settings, the ADC worker will start producing data messages (Opcode 0) as soon as the Start control operation is performed.  Other bits in the control property enable the two other opcodes: Sync (sample discontinuity) and Time (Time of following sample).</w:t>
      </w:r>
      <w:r w:rsidR="00C91A21">
        <w:t xml:space="preserve">  Whether an overrun (samples dropped) stops the acquisition is another option.</w:t>
      </w:r>
    </w:p>
    <w:p w:rsidR="00990249" w:rsidRPr="00911845" w:rsidRDefault="00C91A21" w:rsidP="00911845">
      <w:pPr>
        <w:pStyle w:val="Body"/>
      </w:pPr>
      <w:r>
        <w:t>Dwell, start offset, and period time intervals are programmed by TBD.</w:t>
      </w:r>
    </w:p>
    <w:p w:rsidR="001B492C" w:rsidRDefault="00591FD6" w:rsidP="009C05DA">
      <w:pPr>
        <w:pStyle w:val="Heading1"/>
        <w:spacing w:before="0"/>
      </w:pPr>
      <w:bookmarkStart w:id="11" w:name="_Toc141438205"/>
      <w:r>
        <w:lastRenderedPageBreak/>
        <w:t>DAC Device Worker</w:t>
      </w:r>
      <w:bookmarkEnd w:id="11"/>
    </w:p>
    <w:p w:rsidR="001B492C" w:rsidRDefault="001B492C" w:rsidP="001B492C">
      <w:pPr>
        <w:pStyle w:val="Heading2"/>
      </w:pPr>
      <w:r>
        <w:t>Function Performed</w:t>
      </w:r>
    </w:p>
    <w:p w:rsidR="00591FD6" w:rsidRPr="001B492C" w:rsidRDefault="001B492C" w:rsidP="001B492C">
      <w:pPr>
        <w:pStyle w:val="Body"/>
      </w:pPr>
      <w:r>
        <w:t>The DAC device worker accepts data from a WSI input and send data samples in the messages to the DAC</w:t>
      </w:r>
      <w:r w:rsidR="00F0126E">
        <w:t>.</w:t>
      </w:r>
    </w:p>
    <w:p w:rsidR="009C05DA" w:rsidRDefault="009C05DA" w:rsidP="00591FD6">
      <w:pPr>
        <w:pStyle w:val="Heading2"/>
      </w:pPr>
      <w:bookmarkStart w:id="12" w:name="_Toc141438206"/>
      <w:r>
        <w:t>Configuration Properties</w:t>
      </w:r>
      <w:bookmarkEnd w:id="12"/>
    </w:p>
    <w:p w:rsidR="009C05DA" w:rsidRDefault="009C05DA" w:rsidP="009C05DA">
      <w:r>
        <w:t xml:space="preserve">This section describes the configuration properties of the DACWorker. </w:t>
      </w:r>
    </w:p>
    <w:tbl>
      <w:tblPr>
        <w:tblStyle w:val="TableGrid"/>
        <w:tblW w:w="9576" w:type="dxa"/>
        <w:jc w:val="center"/>
        <w:tblLayout w:type="fixed"/>
        <w:tblLook w:val="04A0"/>
      </w:tblPr>
      <w:tblGrid>
        <w:gridCol w:w="1368"/>
        <w:gridCol w:w="1890"/>
        <w:gridCol w:w="990"/>
        <w:gridCol w:w="5328"/>
      </w:tblGrid>
      <w:tr w:rsidR="00C91A21" w:rsidRPr="00B33911" w:rsidTr="00B52C36">
        <w:trPr>
          <w:jc w:val="center"/>
        </w:trPr>
        <w:tc>
          <w:tcPr>
            <w:tcW w:w="1368" w:type="dxa"/>
            <w:shd w:val="pct20" w:color="auto" w:fill="auto"/>
          </w:tcPr>
          <w:p w:rsidR="009C05DA" w:rsidRPr="00B33911" w:rsidRDefault="009C05DA" w:rsidP="009C05DA">
            <w:pPr>
              <w:jc w:val="center"/>
              <w:rPr>
                <w:b/>
                <w:szCs w:val="20"/>
              </w:rPr>
            </w:pPr>
            <w:r w:rsidRPr="00B33911">
              <w:rPr>
                <w:b/>
                <w:szCs w:val="20"/>
              </w:rPr>
              <w:t>Property Offset (B)</w:t>
            </w:r>
          </w:p>
        </w:tc>
        <w:tc>
          <w:tcPr>
            <w:tcW w:w="1890" w:type="dxa"/>
            <w:shd w:val="pct20" w:color="auto" w:fill="auto"/>
            <w:vAlign w:val="center"/>
          </w:tcPr>
          <w:p w:rsidR="009C05DA" w:rsidRPr="00B33911" w:rsidRDefault="009C05DA" w:rsidP="009C05DA">
            <w:pPr>
              <w:jc w:val="center"/>
              <w:rPr>
                <w:b/>
                <w:szCs w:val="20"/>
              </w:rPr>
            </w:pPr>
            <w:r w:rsidRPr="00B33911">
              <w:rPr>
                <w:b/>
                <w:szCs w:val="20"/>
              </w:rPr>
              <w:t>Property Name</w:t>
            </w:r>
          </w:p>
        </w:tc>
        <w:tc>
          <w:tcPr>
            <w:tcW w:w="990" w:type="dxa"/>
            <w:shd w:val="pct20" w:color="auto" w:fill="auto"/>
            <w:vAlign w:val="center"/>
          </w:tcPr>
          <w:p w:rsidR="009C05DA" w:rsidRPr="00B33911" w:rsidRDefault="009C05DA" w:rsidP="009C05DA">
            <w:pPr>
              <w:jc w:val="center"/>
              <w:rPr>
                <w:b/>
                <w:szCs w:val="20"/>
              </w:rPr>
            </w:pPr>
            <w:r w:rsidRPr="00B33911">
              <w:rPr>
                <w:b/>
                <w:szCs w:val="20"/>
              </w:rPr>
              <w:t>Access</w:t>
            </w:r>
          </w:p>
        </w:tc>
        <w:tc>
          <w:tcPr>
            <w:tcW w:w="5328" w:type="dxa"/>
            <w:shd w:val="pct20" w:color="auto" w:fill="auto"/>
            <w:vAlign w:val="center"/>
          </w:tcPr>
          <w:p w:rsidR="009C05DA" w:rsidRPr="00B33911" w:rsidRDefault="009C05DA" w:rsidP="009C05DA">
            <w:pPr>
              <w:jc w:val="center"/>
              <w:rPr>
                <w:b/>
                <w:szCs w:val="20"/>
              </w:rPr>
            </w:pPr>
            <w:r w:rsidRPr="00B33911">
              <w:rPr>
                <w:b/>
                <w:szCs w:val="20"/>
              </w:rPr>
              <w:t>Description</w:t>
            </w:r>
          </w:p>
        </w:tc>
      </w:tr>
      <w:tr w:rsidR="00C91A21" w:rsidRPr="00B33911" w:rsidTr="00B52C36">
        <w:trPr>
          <w:jc w:val="center"/>
        </w:trPr>
        <w:tc>
          <w:tcPr>
            <w:tcW w:w="1368" w:type="dxa"/>
          </w:tcPr>
          <w:p w:rsidR="009C05DA" w:rsidRPr="0037454A" w:rsidRDefault="009C05DA" w:rsidP="00C91A21">
            <w:pPr>
              <w:spacing w:before="60" w:after="60"/>
              <w:rPr>
                <w:sz w:val="20"/>
                <w:szCs w:val="20"/>
              </w:rPr>
            </w:pPr>
            <w:r w:rsidRPr="0037454A">
              <w:rPr>
                <w:sz w:val="20"/>
                <w:szCs w:val="20"/>
              </w:rPr>
              <w:t>+0x0_0000</w:t>
            </w:r>
          </w:p>
        </w:tc>
        <w:tc>
          <w:tcPr>
            <w:tcW w:w="1890" w:type="dxa"/>
          </w:tcPr>
          <w:p w:rsidR="009C05DA" w:rsidRPr="0037454A" w:rsidRDefault="009C05DA" w:rsidP="009C05DA">
            <w:pPr>
              <w:jc w:val="center"/>
              <w:rPr>
                <w:noProof/>
                <w:sz w:val="20"/>
                <w:szCs w:val="20"/>
              </w:rPr>
            </w:pPr>
            <w:r w:rsidRPr="0037454A">
              <w:rPr>
                <w:noProof/>
                <w:sz w:val="20"/>
                <w:szCs w:val="20"/>
              </w:rPr>
              <w:t>dacStatusMS</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 xml:space="preserve">See DAC Status Bits[63:32] </w:t>
            </w:r>
            <w:r w:rsidR="00A2528B">
              <w:rPr>
                <w:sz w:val="20"/>
                <w:szCs w:val="20"/>
              </w:rPr>
              <w:t xml:space="preserve">    </w:t>
            </w:r>
            <w:r w:rsidR="00A2528B" w:rsidRPr="00A2528B">
              <w:rPr>
                <w:sz w:val="20"/>
                <w:szCs w:val="20"/>
                <w:shd w:val="clear" w:color="auto" w:fill="FFFF00"/>
              </w:rPr>
              <w:t>[7:0] WSI-S port status</w:t>
            </w:r>
          </w:p>
        </w:tc>
      </w:tr>
      <w:tr w:rsidR="00C91A21" w:rsidRPr="00B33911" w:rsidTr="00B52C36">
        <w:trPr>
          <w:jc w:val="center"/>
        </w:trPr>
        <w:tc>
          <w:tcPr>
            <w:tcW w:w="1368" w:type="dxa"/>
          </w:tcPr>
          <w:p w:rsidR="009C05DA" w:rsidRPr="0037454A" w:rsidRDefault="009C05DA" w:rsidP="00C91A21">
            <w:pPr>
              <w:spacing w:before="60" w:after="60"/>
              <w:rPr>
                <w:sz w:val="20"/>
                <w:szCs w:val="20"/>
              </w:rPr>
            </w:pPr>
            <w:r w:rsidRPr="0037454A">
              <w:rPr>
                <w:sz w:val="20"/>
                <w:szCs w:val="20"/>
              </w:rPr>
              <w:t>+0x0_0004</w:t>
            </w:r>
          </w:p>
        </w:tc>
        <w:tc>
          <w:tcPr>
            <w:tcW w:w="1890" w:type="dxa"/>
          </w:tcPr>
          <w:p w:rsidR="009C05DA" w:rsidRPr="0037454A" w:rsidRDefault="009C05DA" w:rsidP="009C05DA">
            <w:pPr>
              <w:jc w:val="center"/>
              <w:rPr>
                <w:noProof/>
                <w:sz w:val="20"/>
                <w:szCs w:val="20"/>
              </w:rPr>
            </w:pPr>
            <w:r w:rsidRPr="0037454A">
              <w:rPr>
                <w:noProof/>
                <w:sz w:val="20"/>
                <w:szCs w:val="20"/>
              </w:rPr>
              <w:t>dacStatusLS</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 xml:space="preserve">See DAC Status Bits[31:0] </w:t>
            </w:r>
          </w:p>
        </w:tc>
      </w:tr>
      <w:tr w:rsidR="00C91A21" w:rsidRPr="00B33911" w:rsidTr="00B52C36">
        <w:trPr>
          <w:jc w:val="center"/>
        </w:trPr>
        <w:tc>
          <w:tcPr>
            <w:tcW w:w="1368" w:type="dxa"/>
          </w:tcPr>
          <w:p w:rsidR="009C05DA" w:rsidRPr="0037454A" w:rsidRDefault="009C05DA" w:rsidP="00C91A21">
            <w:pPr>
              <w:spacing w:before="60" w:after="60"/>
              <w:rPr>
                <w:sz w:val="20"/>
                <w:szCs w:val="20"/>
              </w:rPr>
            </w:pPr>
            <w:r w:rsidRPr="0037454A">
              <w:rPr>
                <w:sz w:val="20"/>
                <w:szCs w:val="20"/>
              </w:rPr>
              <w:t>+0x0_0008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B52C36">
        <w:trPr>
          <w:jc w:val="center"/>
        </w:trPr>
        <w:tc>
          <w:tcPr>
            <w:tcW w:w="1368" w:type="dxa"/>
          </w:tcPr>
          <w:p w:rsidR="009C05DA" w:rsidRPr="0037454A" w:rsidRDefault="009C05DA" w:rsidP="00C91A21">
            <w:pPr>
              <w:spacing w:before="60" w:after="60"/>
              <w:rPr>
                <w:sz w:val="20"/>
                <w:szCs w:val="20"/>
              </w:rPr>
            </w:pPr>
            <w:r w:rsidRPr="0037454A">
              <w:rPr>
                <w:sz w:val="20"/>
                <w:szCs w:val="20"/>
              </w:rPr>
              <w:t>+0x0_000C</w:t>
            </w:r>
          </w:p>
        </w:tc>
        <w:tc>
          <w:tcPr>
            <w:tcW w:w="1890" w:type="dxa"/>
          </w:tcPr>
          <w:p w:rsidR="009C05DA" w:rsidRPr="0037454A" w:rsidRDefault="009C05DA" w:rsidP="009C05DA">
            <w:pPr>
              <w:jc w:val="center"/>
              <w:rPr>
                <w:noProof/>
                <w:sz w:val="20"/>
                <w:szCs w:val="20"/>
              </w:rPr>
            </w:pPr>
            <w:r w:rsidRPr="0037454A">
              <w:rPr>
                <w:noProof/>
                <w:sz w:val="20"/>
                <w:szCs w:val="20"/>
              </w:rPr>
              <w:t>dacControl</w:t>
            </w:r>
          </w:p>
        </w:tc>
        <w:tc>
          <w:tcPr>
            <w:tcW w:w="990" w:type="dxa"/>
          </w:tcPr>
          <w:p w:rsidR="009C05DA" w:rsidRPr="0037454A" w:rsidRDefault="009C05DA" w:rsidP="009C05DA">
            <w:pPr>
              <w:jc w:val="center"/>
              <w:rPr>
                <w:sz w:val="20"/>
                <w:szCs w:val="20"/>
              </w:rPr>
            </w:pPr>
            <w:r w:rsidRPr="0037454A">
              <w:rPr>
                <w:sz w:val="20"/>
                <w:szCs w:val="20"/>
              </w:rPr>
              <w:t>RW</w:t>
            </w:r>
          </w:p>
        </w:tc>
        <w:tc>
          <w:tcPr>
            <w:tcW w:w="5328" w:type="dxa"/>
          </w:tcPr>
          <w:p w:rsidR="009C05DA" w:rsidRPr="0037454A" w:rsidRDefault="009C05DA" w:rsidP="009C05DA">
            <w:pPr>
              <w:rPr>
                <w:sz w:val="20"/>
                <w:szCs w:val="20"/>
              </w:rPr>
            </w:pPr>
            <w:r w:rsidRPr="0037454A">
              <w:rPr>
                <w:sz w:val="20"/>
                <w:szCs w:val="20"/>
              </w:rPr>
              <w:t>See DAC Control Bits</w:t>
            </w: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+0x0_0010</w:t>
            </w:r>
          </w:p>
        </w:tc>
        <w:tc>
          <w:tcPr>
            <w:tcW w:w="1890" w:type="dxa"/>
          </w:tcPr>
          <w:p w:rsidR="009C05DA" w:rsidRPr="0037454A" w:rsidRDefault="009C05DA" w:rsidP="009C05DA">
            <w:pPr>
              <w:jc w:val="center"/>
              <w:rPr>
                <w:noProof/>
                <w:sz w:val="20"/>
                <w:szCs w:val="20"/>
              </w:rPr>
            </w:pPr>
            <w:r w:rsidRPr="0037454A">
              <w:rPr>
                <w:noProof/>
                <w:sz w:val="20"/>
                <w:szCs w:val="20"/>
              </w:rPr>
              <w:t>fcDac</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sz w:val="20"/>
                <w:szCs w:val="20"/>
              </w:rPr>
            </w:pPr>
            <w:r w:rsidRPr="0037454A">
              <w:rPr>
                <w:sz w:val="20"/>
                <w:szCs w:val="20"/>
              </w:rPr>
              <w:t>Measured Frequency of DAC Sample Clock (1/16 F</w:t>
            </w:r>
            <w:r w:rsidR="00FA2150">
              <w:rPr>
                <w:sz w:val="20"/>
                <w:szCs w:val="20"/>
                <w:vertAlign w:val="subscript"/>
              </w:rPr>
              <w:t>DAC</w:t>
            </w:r>
            <w:r w:rsidRPr="0037454A">
              <w:rPr>
                <w:sz w:val="20"/>
                <w:szCs w:val="20"/>
              </w:rPr>
              <w:t>)</w:t>
            </w:r>
          </w:p>
          <w:p w:rsidR="009C05DA" w:rsidRPr="0037454A" w:rsidRDefault="009C05DA" w:rsidP="009C05DA">
            <w:pPr>
              <w:rPr>
                <w:sz w:val="20"/>
                <w:szCs w:val="20"/>
              </w:rPr>
            </w:pPr>
            <w:r w:rsidRPr="0037454A">
              <w:rPr>
                <w:sz w:val="20"/>
                <w:szCs w:val="20"/>
              </w:rPr>
              <w:t>(in KHz, updated at 1KHz)</w:t>
            </w: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+0x0_0014</w:t>
            </w:r>
          </w:p>
        </w:tc>
        <w:tc>
          <w:tcPr>
            <w:tcW w:w="1890" w:type="dxa"/>
          </w:tcPr>
          <w:p w:rsidR="009C05DA" w:rsidRPr="0037454A" w:rsidRDefault="009C05DA" w:rsidP="009C05DA">
            <w:pPr>
              <w:jc w:val="center"/>
              <w:rPr>
                <w:noProof/>
                <w:sz w:val="20"/>
                <w:szCs w:val="20"/>
              </w:rPr>
            </w:pPr>
            <w:r w:rsidRPr="0037454A">
              <w:rPr>
                <w:noProof/>
                <w:sz w:val="20"/>
                <w:szCs w:val="20"/>
              </w:rPr>
              <w:t>dacSampleDeq</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C91A21">
            <w:pPr>
              <w:rPr>
                <w:sz w:val="20"/>
                <w:szCs w:val="20"/>
              </w:rPr>
            </w:pPr>
            <w:r w:rsidRPr="0037454A">
              <w:rPr>
                <w:sz w:val="20"/>
                <w:szCs w:val="20"/>
              </w:rPr>
              <w:t>Rolling 32b count of Samples DEQ in emitter domain</w:t>
            </w: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+0x0_0018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+0x0_001C</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+0x0_0020</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37454A">
            <w:pPr>
              <w:rPr>
                <w:rFonts w:ascii="Times New Roman" w:hAnsi="Times New Roman"/>
                <w:i/>
                <w:sz w:val="20"/>
                <w:szCs w:val="16"/>
              </w:rPr>
            </w:pP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+0x0_0024</w:t>
            </w:r>
          </w:p>
        </w:tc>
        <w:tc>
          <w:tcPr>
            <w:tcW w:w="1890" w:type="dxa"/>
          </w:tcPr>
          <w:p w:rsidR="009C05DA" w:rsidRPr="0037454A" w:rsidRDefault="00B76743" w:rsidP="009C05DA">
            <w:pPr>
              <w:jc w:val="center"/>
              <w:rPr>
                <w:noProof/>
                <w:sz w:val="20"/>
                <w:szCs w:val="20"/>
              </w:rPr>
            </w:pPr>
            <w:r>
              <w:rPr>
                <w:noProof/>
                <w:sz w:val="20"/>
                <w:szCs w:val="20"/>
              </w:rPr>
              <w:t>first</w:t>
            </w:r>
            <w:r w:rsidR="00C91A21">
              <w:rPr>
                <w:noProof/>
                <w:sz w:val="20"/>
                <w:szCs w:val="20"/>
              </w:rPr>
              <w:t>Underrun</w:t>
            </w:r>
            <w:r w:rsidR="009C05DA" w:rsidRPr="0037454A">
              <w:rPr>
                <w:noProof/>
                <w:sz w:val="20"/>
                <w:szCs w:val="20"/>
              </w:rPr>
              <w:t>Mesg</w:t>
            </w: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010F4D" w:rsidRDefault="00010F4D" w:rsidP="00010F4D">
            <w:pPr>
              <w:rPr>
                <w:rFonts w:ascii="Times New Roman" w:hAnsi="Times New Roman"/>
                <w:i/>
                <w:sz w:val="20"/>
                <w:szCs w:val="16"/>
              </w:rPr>
            </w:pPr>
            <w:r>
              <w:rPr>
                <w:sz w:val="20"/>
                <w:szCs w:val="20"/>
              </w:rPr>
              <w:t>mesgStart</w:t>
            </w:r>
            <w:r w:rsidR="009C05DA" w:rsidRPr="00010F4D">
              <w:rPr>
                <w:sz w:val="20"/>
                <w:szCs w:val="20"/>
              </w:rPr>
              <w:t xml:space="preserve"> </w:t>
            </w:r>
            <w:r w:rsidR="00D2074E" w:rsidRPr="00010F4D">
              <w:rPr>
                <w:sz w:val="20"/>
                <w:szCs w:val="20"/>
              </w:rPr>
              <w:t xml:space="preserve">where underflowCount </w:t>
            </w:r>
            <w:r>
              <w:rPr>
                <w:sz w:val="20"/>
                <w:szCs w:val="20"/>
              </w:rPr>
              <w:t xml:space="preserve">first </w:t>
            </w:r>
            <w:r w:rsidR="00D2074E" w:rsidRPr="00010F4D">
              <w:rPr>
                <w:sz w:val="20"/>
                <w:szCs w:val="20"/>
              </w:rPr>
              <w:t>became non</w:t>
            </w:r>
            <w:r>
              <w:rPr>
                <w:sz w:val="20"/>
                <w:szCs w:val="20"/>
              </w:rPr>
              <w:t>-zero</w:t>
            </w:r>
          </w:p>
        </w:tc>
      </w:tr>
      <w:tr w:rsidR="00C91A21" w:rsidRPr="00B33911" w:rsidTr="00B52C36">
        <w:trPr>
          <w:jc w:val="center"/>
        </w:trPr>
        <w:tc>
          <w:tcPr>
            <w:tcW w:w="1368" w:type="dxa"/>
          </w:tcPr>
          <w:p w:rsidR="009C05DA" w:rsidRPr="0037454A" w:rsidRDefault="009C05DA" w:rsidP="00C91A21">
            <w:pPr>
              <w:spacing w:before="60" w:after="60"/>
              <w:rPr>
                <w:sz w:val="20"/>
                <w:szCs w:val="20"/>
              </w:rPr>
            </w:pPr>
            <w:r w:rsidRPr="0037454A">
              <w:rPr>
                <w:sz w:val="20"/>
                <w:szCs w:val="20"/>
              </w:rPr>
              <w:t>+0x</w:t>
            </w:r>
            <w:r w:rsidR="000D5F4D">
              <w:rPr>
                <w:sz w:val="20"/>
                <w:szCs w:val="20"/>
              </w:rPr>
              <w:t>0_0028</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37454A">
            <w:pPr>
              <w:rPr>
                <w:rFonts w:ascii="Times New Roman" w:hAnsi="Times New Roman"/>
                <w:i/>
                <w:sz w:val="20"/>
                <w:szCs w:val="16"/>
              </w:rPr>
            </w:pPr>
          </w:p>
        </w:tc>
      </w:tr>
      <w:tr w:rsidR="00C91A21" w:rsidRPr="00B33911" w:rsidTr="00B52C36">
        <w:trPr>
          <w:jc w:val="center"/>
        </w:trPr>
        <w:tc>
          <w:tcPr>
            <w:tcW w:w="1368" w:type="dxa"/>
          </w:tcPr>
          <w:p w:rsidR="009C05DA" w:rsidRPr="0037454A" w:rsidRDefault="000D5F4D" w:rsidP="00C91A21">
            <w:pPr>
              <w:spacing w:before="60" w:after="60"/>
              <w:rPr>
                <w:sz w:val="20"/>
                <w:szCs w:val="20"/>
              </w:rPr>
            </w:pPr>
            <w:r>
              <w:rPr>
                <w:sz w:val="20"/>
                <w:szCs w:val="20"/>
              </w:rPr>
              <w:t>+0x0_002C</w:t>
            </w:r>
          </w:p>
        </w:tc>
        <w:tc>
          <w:tcPr>
            <w:tcW w:w="1890" w:type="dxa"/>
          </w:tcPr>
          <w:p w:rsidR="009C05DA" w:rsidRPr="0037454A" w:rsidRDefault="009C05DA" w:rsidP="009C05DA">
            <w:pPr>
              <w:jc w:val="center"/>
              <w:rPr>
                <w:noProof/>
                <w:sz w:val="20"/>
                <w:szCs w:val="20"/>
              </w:rPr>
            </w:pPr>
          </w:p>
        </w:tc>
        <w:tc>
          <w:tcPr>
            <w:tcW w:w="990" w:type="dxa"/>
          </w:tcPr>
          <w:p w:rsidR="009C05DA" w:rsidRPr="0037454A" w:rsidRDefault="009C05DA" w:rsidP="009C05DA">
            <w:pPr>
              <w:jc w:val="center"/>
              <w:rPr>
                <w:sz w:val="20"/>
                <w:szCs w:val="20"/>
              </w:rPr>
            </w:pPr>
            <w:r w:rsidRPr="0037454A">
              <w:rPr>
                <w:sz w:val="20"/>
                <w:szCs w:val="20"/>
              </w:rPr>
              <w:t>RO</w:t>
            </w:r>
          </w:p>
        </w:tc>
        <w:tc>
          <w:tcPr>
            <w:tcW w:w="5328" w:type="dxa"/>
          </w:tcPr>
          <w:p w:rsidR="009C05DA" w:rsidRPr="0037454A" w:rsidRDefault="009C05DA" w:rsidP="009C05DA">
            <w:pPr>
              <w:rPr>
                <w:rFonts w:ascii="Times New Roman" w:hAnsi="Times New Roman"/>
                <w:i/>
                <w:sz w:val="20"/>
                <w:szCs w:val="16"/>
              </w:rPr>
            </w:pPr>
          </w:p>
        </w:tc>
      </w:tr>
      <w:tr w:rsidR="00C91A21" w:rsidRPr="00B33911" w:rsidTr="00B52C36">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30</w:t>
            </w:r>
          </w:p>
        </w:tc>
        <w:tc>
          <w:tcPr>
            <w:tcW w:w="1890" w:type="dxa"/>
          </w:tcPr>
          <w:p w:rsidR="00A2528B" w:rsidRPr="0037454A" w:rsidRDefault="00A2528B" w:rsidP="008219C8">
            <w:pPr>
              <w:jc w:val="center"/>
              <w:rPr>
                <w:noProof/>
                <w:sz w:val="20"/>
                <w:szCs w:val="20"/>
              </w:rPr>
            </w:pPr>
            <w:r w:rsidRPr="0037454A">
              <w:rPr>
                <w:noProof/>
                <w:sz w:val="20"/>
                <w:szCs w:val="20"/>
              </w:rPr>
              <w:t>syncCount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A2528B" w:rsidP="008219C8">
            <w:pPr>
              <w:rPr>
                <w:rFonts w:ascii="Times New Roman" w:hAnsi="Times New Roman"/>
                <w:i/>
                <w:sz w:val="20"/>
                <w:szCs w:val="16"/>
              </w:rPr>
            </w:pPr>
            <w:r w:rsidRPr="0037454A">
              <w:rPr>
                <w:sz w:val="20"/>
                <w:szCs w:val="20"/>
              </w:rPr>
              <w:t>Rolling 32b c</w:t>
            </w:r>
            <w:r w:rsidR="00C91A21">
              <w:rPr>
                <w:sz w:val="20"/>
                <w:szCs w:val="20"/>
              </w:rPr>
              <w:t xml:space="preserve">ount of “Opcode 3” Sync </w:t>
            </w:r>
            <w:r w:rsidRPr="0037454A">
              <w:rPr>
                <w:sz w:val="20"/>
                <w:szCs w:val="20"/>
              </w:rPr>
              <w:t xml:space="preserve"> </w:t>
            </w:r>
            <w:r>
              <w:rPr>
                <w:sz w:val="20"/>
                <w:szCs w:val="20"/>
              </w:rPr>
              <w:t>Received</w:t>
            </w:r>
          </w:p>
        </w:tc>
      </w:tr>
      <w:tr w:rsidR="00C91A21" w:rsidRPr="00B33911" w:rsidTr="00B52C36">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34</w:t>
            </w:r>
          </w:p>
        </w:tc>
        <w:tc>
          <w:tcPr>
            <w:tcW w:w="1890" w:type="dxa"/>
          </w:tcPr>
          <w:p w:rsidR="00A2528B" w:rsidRPr="0037454A" w:rsidRDefault="00A2528B" w:rsidP="008219C8">
            <w:pPr>
              <w:jc w:val="center"/>
              <w:rPr>
                <w:noProof/>
                <w:sz w:val="20"/>
                <w:szCs w:val="20"/>
              </w:rPr>
            </w:pPr>
            <w:r>
              <w:rPr>
                <w:noProof/>
                <w:sz w:val="20"/>
                <w:szCs w:val="20"/>
              </w:rPr>
              <w:t>mesgStart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3712B1" w:rsidP="003712B1">
            <w:pPr>
              <w:rPr>
                <w:rFonts w:ascii="Times New Roman" w:hAnsi="Times New Roman"/>
                <w:i/>
                <w:sz w:val="20"/>
                <w:szCs w:val="16"/>
              </w:rPr>
            </w:pPr>
            <w:r w:rsidRPr="0037454A">
              <w:rPr>
                <w:sz w:val="20"/>
                <w:szCs w:val="20"/>
              </w:rPr>
              <w:t xml:space="preserve">Rolling 32b count </w:t>
            </w:r>
            <w:r>
              <w:rPr>
                <w:sz w:val="20"/>
                <w:szCs w:val="20"/>
              </w:rPr>
              <w:t>WSI message Starts Received</w:t>
            </w:r>
          </w:p>
        </w:tc>
      </w:tr>
      <w:tr w:rsidR="00C91A21" w:rsidRPr="00B33911" w:rsidTr="00B52C36">
        <w:trPr>
          <w:jc w:val="center"/>
        </w:trPr>
        <w:tc>
          <w:tcPr>
            <w:tcW w:w="1368" w:type="dxa"/>
          </w:tcPr>
          <w:p w:rsidR="00A2528B" w:rsidRPr="0037454A" w:rsidRDefault="00A2528B" w:rsidP="00C91A21">
            <w:pPr>
              <w:spacing w:before="60" w:after="60"/>
              <w:rPr>
                <w:sz w:val="20"/>
                <w:szCs w:val="20"/>
              </w:rPr>
            </w:pPr>
            <w:r w:rsidRPr="0037454A">
              <w:rPr>
                <w:sz w:val="20"/>
                <w:szCs w:val="20"/>
              </w:rPr>
              <w:t>+0x0_00</w:t>
            </w:r>
            <w:r>
              <w:rPr>
                <w:sz w:val="20"/>
                <w:szCs w:val="20"/>
              </w:rPr>
              <w:t>38</w:t>
            </w:r>
          </w:p>
        </w:tc>
        <w:tc>
          <w:tcPr>
            <w:tcW w:w="1890" w:type="dxa"/>
          </w:tcPr>
          <w:p w:rsidR="00A2528B" w:rsidRPr="0037454A" w:rsidRDefault="00E92E26" w:rsidP="008219C8">
            <w:pPr>
              <w:jc w:val="center"/>
              <w:rPr>
                <w:noProof/>
                <w:sz w:val="20"/>
                <w:szCs w:val="20"/>
              </w:rPr>
            </w:pPr>
            <w:r>
              <w:rPr>
                <w:noProof/>
                <w:sz w:val="20"/>
                <w:szCs w:val="20"/>
              </w:rPr>
              <w:t>underf</w:t>
            </w:r>
            <w:r w:rsidR="00A2528B">
              <w:rPr>
                <w:noProof/>
                <w:sz w:val="20"/>
                <w:szCs w:val="20"/>
              </w:rPr>
              <w:t>lowCount</w:t>
            </w:r>
          </w:p>
        </w:tc>
        <w:tc>
          <w:tcPr>
            <w:tcW w:w="990" w:type="dxa"/>
          </w:tcPr>
          <w:p w:rsidR="00A2528B" w:rsidRPr="0037454A" w:rsidRDefault="00A2528B" w:rsidP="008219C8">
            <w:pPr>
              <w:jc w:val="center"/>
              <w:rPr>
                <w:sz w:val="20"/>
                <w:szCs w:val="20"/>
              </w:rPr>
            </w:pPr>
            <w:r w:rsidRPr="0037454A">
              <w:rPr>
                <w:sz w:val="20"/>
                <w:szCs w:val="20"/>
              </w:rPr>
              <w:t>RO</w:t>
            </w:r>
          </w:p>
        </w:tc>
        <w:tc>
          <w:tcPr>
            <w:tcW w:w="5328" w:type="dxa"/>
          </w:tcPr>
          <w:p w:rsidR="00A2528B" w:rsidRPr="0037454A" w:rsidRDefault="00E92E26" w:rsidP="00E92E26">
            <w:pPr>
              <w:rPr>
                <w:rFonts w:ascii="Times New Roman" w:hAnsi="Times New Roman"/>
                <w:i/>
                <w:sz w:val="20"/>
                <w:szCs w:val="16"/>
              </w:rPr>
            </w:pPr>
            <w:r w:rsidRPr="0037454A">
              <w:rPr>
                <w:sz w:val="20"/>
                <w:szCs w:val="20"/>
              </w:rPr>
              <w:t xml:space="preserve">Rolling 32b count </w:t>
            </w:r>
            <w:r>
              <w:rPr>
                <w:sz w:val="20"/>
                <w:szCs w:val="20"/>
              </w:rPr>
              <w:t>of underflows (16-samples per LSB)</w:t>
            </w:r>
          </w:p>
        </w:tc>
      </w:tr>
      <w:tr w:rsidR="00C91A21" w:rsidRPr="00B33911" w:rsidTr="00B52C36">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3C</w:t>
            </w:r>
          </w:p>
        </w:tc>
        <w:tc>
          <w:tcPr>
            <w:tcW w:w="1890" w:type="dxa"/>
          </w:tcPr>
          <w:p w:rsidR="003712B1" w:rsidRPr="0037454A" w:rsidRDefault="003712B1" w:rsidP="008219C8">
            <w:pPr>
              <w:jc w:val="center"/>
              <w:rPr>
                <w:noProof/>
                <w:sz w:val="20"/>
                <w:szCs w:val="20"/>
              </w:rPr>
            </w:pPr>
            <w:r>
              <w:rPr>
                <w:noProof/>
                <w:sz w:val="20"/>
                <w:szCs w:val="20"/>
              </w:rPr>
              <w:t>stageCount</w:t>
            </w: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C91A21">
            <w:pPr>
              <w:rPr>
                <w:rFonts w:ascii="Times New Roman" w:hAnsi="Times New Roman"/>
                <w:i/>
                <w:sz w:val="20"/>
                <w:szCs w:val="16"/>
              </w:rPr>
            </w:pPr>
            <w:r w:rsidRPr="0037454A">
              <w:rPr>
                <w:sz w:val="20"/>
                <w:szCs w:val="20"/>
              </w:rPr>
              <w:t>Rolling 32b count of</w:t>
            </w:r>
            <w:r>
              <w:rPr>
                <w:sz w:val="20"/>
                <w:szCs w:val="20"/>
              </w:rPr>
              <w:t xml:space="preserve"> enqueues</w:t>
            </w:r>
            <w:r w:rsidR="00E92E26">
              <w:rPr>
                <w:sz w:val="20"/>
                <w:szCs w:val="20"/>
              </w:rPr>
              <w:t xml:space="preserve"> (16-samples per LSB)</w:t>
            </w:r>
          </w:p>
        </w:tc>
      </w:tr>
      <w:tr w:rsidR="00C91A21" w:rsidRPr="00B33911" w:rsidTr="00B52C36">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40</w:t>
            </w:r>
          </w:p>
        </w:tc>
        <w:tc>
          <w:tcPr>
            <w:tcW w:w="1890" w:type="dxa"/>
          </w:tcPr>
          <w:p w:rsidR="003712B1" w:rsidRPr="0037454A" w:rsidRDefault="003712B1" w:rsidP="008219C8">
            <w:pPr>
              <w:jc w:val="center"/>
              <w:rPr>
                <w:noProof/>
                <w:sz w:val="20"/>
                <w:szCs w:val="20"/>
              </w:rPr>
            </w:pP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8219C8">
            <w:pPr>
              <w:rPr>
                <w:rFonts w:ascii="Times New Roman" w:hAnsi="Times New Roman"/>
                <w:i/>
                <w:sz w:val="20"/>
                <w:szCs w:val="16"/>
              </w:rPr>
            </w:pPr>
          </w:p>
        </w:tc>
      </w:tr>
      <w:tr w:rsidR="00C91A21" w:rsidRPr="00B33911" w:rsidTr="00B52C36">
        <w:trPr>
          <w:jc w:val="center"/>
        </w:trPr>
        <w:tc>
          <w:tcPr>
            <w:tcW w:w="1368" w:type="dxa"/>
          </w:tcPr>
          <w:p w:rsidR="003712B1" w:rsidRPr="0037454A" w:rsidRDefault="003712B1" w:rsidP="00C91A21">
            <w:pPr>
              <w:spacing w:before="60" w:after="60"/>
              <w:rPr>
                <w:sz w:val="20"/>
                <w:szCs w:val="20"/>
              </w:rPr>
            </w:pPr>
            <w:r w:rsidRPr="0037454A">
              <w:rPr>
                <w:sz w:val="20"/>
                <w:szCs w:val="20"/>
              </w:rPr>
              <w:t>+0x0_00</w:t>
            </w:r>
            <w:r>
              <w:rPr>
                <w:sz w:val="20"/>
                <w:szCs w:val="20"/>
              </w:rPr>
              <w:t>44</w:t>
            </w:r>
          </w:p>
        </w:tc>
        <w:tc>
          <w:tcPr>
            <w:tcW w:w="1890" w:type="dxa"/>
          </w:tcPr>
          <w:p w:rsidR="003712B1" w:rsidRPr="0037454A" w:rsidRDefault="003712B1" w:rsidP="008219C8">
            <w:pPr>
              <w:jc w:val="center"/>
              <w:rPr>
                <w:noProof/>
                <w:sz w:val="20"/>
                <w:szCs w:val="20"/>
              </w:rPr>
            </w:pPr>
          </w:p>
        </w:tc>
        <w:tc>
          <w:tcPr>
            <w:tcW w:w="990" w:type="dxa"/>
          </w:tcPr>
          <w:p w:rsidR="003712B1" w:rsidRPr="0037454A" w:rsidRDefault="003712B1" w:rsidP="008219C8">
            <w:pPr>
              <w:jc w:val="center"/>
              <w:rPr>
                <w:sz w:val="20"/>
                <w:szCs w:val="20"/>
              </w:rPr>
            </w:pPr>
            <w:r w:rsidRPr="0037454A">
              <w:rPr>
                <w:sz w:val="20"/>
                <w:szCs w:val="20"/>
              </w:rPr>
              <w:t>RO</w:t>
            </w:r>
          </w:p>
        </w:tc>
        <w:tc>
          <w:tcPr>
            <w:tcW w:w="5328" w:type="dxa"/>
          </w:tcPr>
          <w:p w:rsidR="003712B1" w:rsidRPr="0037454A" w:rsidRDefault="003712B1" w:rsidP="008219C8">
            <w:pPr>
              <w:rPr>
                <w:rFonts w:ascii="Times New Roman" w:hAnsi="Times New Roman"/>
                <w:i/>
                <w:sz w:val="20"/>
                <w:szCs w:val="16"/>
              </w:rPr>
            </w:pPr>
          </w:p>
        </w:tc>
      </w:tr>
      <w:tr w:rsidR="00FD6A63" w:rsidRPr="00B33911" w:rsidTr="00B52C36">
        <w:trPr>
          <w:jc w:val="center"/>
        </w:trPr>
        <w:tc>
          <w:tcPr>
            <w:tcW w:w="1368" w:type="dxa"/>
          </w:tcPr>
          <w:p w:rsidR="00FD6A63" w:rsidRPr="002A2BB4" w:rsidRDefault="00FD6A63" w:rsidP="00FD6A63">
            <w:pPr>
              <w:keepNext/>
              <w:spacing w:before="60" w:after="60"/>
              <w:rPr>
                <w:sz w:val="20"/>
                <w:szCs w:val="20"/>
              </w:rPr>
            </w:pPr>
            <w:r>
              <w:rPr>
                <w:sz w:val="20"/>
                <w:szCs w:val="20"/>
              </w:rPr>
              <w:t>+0x0_0060</w:t>
            </w:r>
            <w:r w:rsidR="008C164B">
              <w:rPr>
                <w:sz w:val="20"/>
                <w:szCs w:val="20"/>
              </w:rPr>
              <w:t xml:space="preserve"> -</w:t>
            </w:r>
          </w:p>
          <w:p w:rsidR="00FD6A63" w:rsidRPr="002A2BB4" w:rsidRDefault="00FD6A63" w:rsidP="00FD6A63">
            <w:pPr>
              <w:keepNext/>
              <w:spacing w:before="60" w:after="60"/>
              <w:rPr>
                <w:sz w:val="20"/>
                <w:szCs w:val="20"/>
              </w:rPr>
            </w:pPr>
            <w:r>
              <w:rPr>
                <w:sz w:val="20"/>
                <w:szCs w:val="20"/>
              </w:rPr>
              <w:t xml:space="preserve">  0x0_007C</w:t>
            </w:r>
          </w:p>
        </w:tc>
        <w:tc>
          <w:tcPr>
            <w:tcW w:w="1890" w:type="dxa"/>
            <w:vAlign w:val="center"/>
          </w:tcPr>
          <w:p w:rsidR="00FD6A63" w:rsidRPr="002A2BB4" w:rsidRDefault="00FD6A63" w:rsidP="00FD6A63">
            <w:pPr>
              <w:spacing w:before="60" w:after="60"/>
              <w:jc w:val="center"/>
              <w:rPr>
                <w:noProof/>
                <w:sz w:val="20"/>
                <w:szCs w:val="20"/>
              </w:rPr>
            </w:pPr>
            <w:r>
              <w:rPr>
                <w:noProof/>
                <w:sz w:val="20"/>
                <w:szCs w:val="20"/>
              </w:rPr>
              <w:t>TimeGate Control</w:t>
            </w:r>
          </w:p>
        </w:tc>
        <w:tc>
          <w:tcPr>
            <w:tcW w:w="990" w:type="dxa"/>
            <w:vAlign w:val="center"/>
          </w:tcPr>
          <w:p w:rsidR="00FD6A63" w:rsidRPr="002A2BB4" w:rsidRDefault="00FD6A63" w:rsidP="00FD6A63">
            <w:pPr>
              <w:spacing w:before="60" w:after="60"/>
              <w:jc w:val="center"/>
              <w:rPr>
                <w:sz w:val="20"/>
                <w:szCs w:val="20"/>
              </w:rPr>
            </w:pPr>
            <w:r w:rsidRPr="002A2BB4">
              <w:rPr>
                <w:sz w:val="20"/>
                <w:szCs w:val="20"/>
              </w:rPr>
              <w:t>RW</w:t>
            </w:r>
          </w:p>
        </w:tc>
        <w:tc>
          <w:tcPr>
            <w:tcW w:w="5328" w:type="dxa"/>
            <w:vAlign w:val="center"/>
          </w:tcPr>
          <w:p w:rsidR="00FD6A63" w:rsidRPr="002A2BB4" w:rsidRDefault="00FD6A63" w:rsidP="00FD6A63">
            <w:pPr>
              <w:spacing w:before="60" w:after="60"/>
              <w:jc w:val="center"/>
              <w:rPr>
                <w:rFonts w:ascii="Times New Roman" w:hAnsi="Times New Roman"/>
                <w:i/>
                <w:sz w:val="20"/>
                <w:szCs w:val="16"/>
              </w:rPr>
            </w:pPr>
            <w:r>
              <w:rPr>
                <w:sz w:val="20"/>
                <w:szCs w:val="20"/>
              </w:rPr>
              <w:t>See TimeGate Control description</w:t>
            </w:r>
          </w:p>
        </w:tc>
      </w:tr>
      <w:tr w:rsidR="00D44A8A" w:rsidRPr="00B33911" w:rsidTr="00B52C36">
        <w:trPr>
          <w:jc w:val="center"/>
        </w:trPr>
        <w:tc>
          <w:tcPr>
            <w:tcW w:w="1368" w:type="dxa"/>
          </w:tcPr>
          <w:p w:rsidR="00D44A8A" w:rsidRPr="002A2BB4" w:rsidRDefault="00D44A8A" w:rsidP="00197C7E">
            <w:pPr>
              <w:keepNext/>
              <w:spacing w:before="60" w:after="60"/>
              <w:rPr>
                <w:sz w:val="20"/>
                <w:szCs w:val="20"/>
              </w:rPr>
            </w:pPr>
            <w:r>
              <w:rPr>
                <w:sz w:val="20"/>
                <w:szCs w:val="20"/>
              </w:rPr>
              <w:t>+0x0_0080</w:t>
            </w:r>
            <w:r w:rsidRPr="002A2BB4">
              <w:rPr>
                <w:sz w:val="20"/>
                <w:szCs w:val="20"/>
              </w:rPr>
              <w:t>–</w:t>
            </w:r>
          </w:p>
          <w:p w:rsidR="00D44A8A" w:rsidRPr="002A2BB4" w:rsidRDefault="00D44A8A" w:rsidP="00197C7E">
            <w:pPr>
              <w:keepNext/>
              <w:spacing w:before="60" w:after="60"/>
              <w:rPr>
                <w:sz w:val="20"/>
                <w:szCs w:val="20"/>
              </w:rPr>
            </w:pPr>
            <w:r>
              <w:rPr>
                <w:sz w:val="20"/>
                <w:szCs w:val="20"/>
              </w:rPr>
              <w:t xml:space="preserve">  0x0_0084</w:t>
            </w:r>
          </w:p>
        </w:tc>
        <w:tc>
          <w:tcPr>
            <w:tcW w:w="1890" w:type="dxa"/>
            <w:vAlign w:val="center"/>
          </w:tcPr>
          <w:p w:rsidR="00D44A8A" w:rsidRPr="002A2BB4" w:rsidRDefault="00D44A8A" w:rsidP="00197C7E">
            <w:pPr>
              <w:spacing w:before="60" w:after="60"/>
              <w:jc w:val="center"/>
              <w:rPr>
                <w:noProof/>
                <w:sz w:val="20"/>
                <w:szCs w:val="20"/>
              </w:rPr>
            </w:pPr>
            <w:r>
              <w:rPr>
                <w:noProof/>
                <w:sz w:val="20"/>
                <w:szCs w:val="20"/>
              </w:rPr>
              <w:t>triggerTime</w:t>
            </w:r>
          </w:p>
        </w:tc>
        <w:tc>
          <w:tcPr>
            <w:tcW w:w="990" w:type="dxa"/>
            <w:vAlign w:val="center"/>
          </w:tcPr>
          <w:p w:rsidR="00D44A8A" w:rsidRPr="002A2BB4" w:rsidRDefault="00D44A8A" w:rsidP="00197C7E">
            <w:pPr>
              <w:spacing w:before="60" w:after="60"/>
              <w:jc w:val="center"/>
              <w:rPr>
                <w:sz w:val="20"/>
                <w:szCs w:val="20"/>
              </w:rPr>
            </w:pPr>
            <w:r w:rsidRPr="002A2BB4">
              <w:rPr>
                <w:sz w:val="20"/>
                <w:szCs w:val="20"/>
              </w:rPr>
              <w:t>RW</w:t>
            </w:r>
          </w:p>
        </w:tc>
        <w:tc>
          <w:tcPr>
            <w:tcW w:w="5328" w:type="dxa"/>
            <w:vAlign w:val="center"/>
          </w:tcPr>
          <w:p w:rsidR="00D44A8A" w:rsidRPr="002A2BB4" w:rsidRDefault="00D44A8A" w:rsidP="00197C7E">
            <w:pPr>
              <w:spacing w:before="60" w:after="60"/>
              <w:jc w:val="center"/>
              <w:rPr>
                <w:rFonts w:ascii="Times New Roman" w:hAnsi="Times New Roman"/>
                <w:i/>
                <w:sz w:val="20"/>
                <w:szCs w:val="16"/>
              </w:rPr>
            </w:pPr>
            <w:r>
              <w:rPr>
                <w:sz w:val="20"/>
                <w:szCs w:val="20"/>
              </w:rPr>
              <w:t>DAC Absolute Trigger Time Register 32.32 format</w:t>
            </w:r>
          </w:p>
        </w:tc>
      </w:tr>
      <w:tr w:rsidR="00B52C36" w:rsidRPr="00B33911" w:rsidTr="00B52C36">
        <w:trPr>
          <w:jc w:val="center"/>
        </w:trPr>
        <w:tc>
          <w:tcPr>
            <w:tcW w:w="1368" w:type="dxa"/>
          </w:tcPr>
          <w:p w:rsidR="00B52C36" w:rsidRPr="002A2BB4" w:rsidRDefault="00B52C36" w:rsidP="00000508">
            <w:pPr>
              <w:keepNext/>
              <w:spacing w:before="60" w:after="60"/>
              <w:rPr>
                <w:sz w:val="20"/>
                <w:szCs w:val="20"/>
              </w:rPr>
            </w:pPr>
            <w:r>
              <w:rPr>
                <w:sz w:val="20"/>
                <w:szCs w:val="20"/>
              </w:rPr>
              <w:t>+0x0_0088</w:t>
            </w:r>
          </w:p>
        </w:tc>
        <w:tc>
          <w:tcPr>
            <w:tcW w:w="1890" w:type="dxa"/>
            <w:vAlign w:val="center"/>
          </w:tcPr>
          <w:p w:rsidR="00B52C36" w:rsidRPr="002A2BB4" w:rsidRDefault="00B52C36" w:rsidP="00000508">
            <w:pPr>
              <w:spacing w:before="60" w:after="60"/>
              <w:jc w:val="center"/>
              <w:rPr>
                <w:noProof/>
                <w:sz w:val="20"/>
                <w:szCs w:val="20"/>
              </w:rPr>
            </w:pPr>
            <w:r>
              <w:rPr>
                <w:noProof/>
                <w:sz w:val="20"/>
                <w:szCs w:val="20"/>
              </w:rPr>
              <w:t>softwareTrigger</w:t>
            </w:r>
          </w:p>
        </w:tc>
        <w:tc>
          <w:tcPr>
            <w:tcW w:w="990" w:type="dxa"/>
            <w:vAlign w:val="center"/>
          </w:tcPr>
          <w:p w:rsidR="00B52C36" w:rsidRPr="002A2BB4" w:rsidRDefault="00B52C36" w:rsidP="00000508">
            <w:pPr>
              <w:spacing w:before="60" w:after="60"/>
              <w:jc w:val="center"/>
              <w:rPr>
                <w:sz w:val="20"/>
                <w:szCs w:val="20"/>
              </w:rPr>
            </w:pPr>
            <w:r>
              <w:rPr>
                <w:sz w:val="20"/>
                <w:szCs w:val="20"/>
              </w:rPr>
              <w:t>WO</w:t>
            </w:r>
          </w:p>
        </w:tc>
        <w:tc>
          <w:tcPr>
            <w:tcW w:w="5328" w:type="dxa"/>
            <w:vAlign w:val="center"/>
          </w:tcPr>
          <w:p w:rsidR="00B52C36" w:rsidRPr="002A2BB4" w:rsidRDefault="00B52C36" w:rsidP="00000508">
            <w:pPr>
              <w:spacing w:before="60" w:after="60"/>
              <w:jc w:val="center"/>
              <w:rPr>
                <w:rFonts w:ascii="Times New Roman" w:hAnsi="Times New Roman"/>
                <w:i/>
                <w:sz w:val="20"/>
                <w:szCs w:val="16"/>
              </w:rPr>
            </w:pPr>
            <w:r>
              <w:rPr>
                <w:sz w:val="20"/>
                <w:szCs w:val="20"/>
              </w:rPr>
              <w:t>Write 0xC0DE_AAEE to trigger</w:t>
            </w:r>
            <w:r>
              <w:rPr>
                <w:sz w:val="20"/>
                <w:szCs w:val="20"/>
              </w:rPr>
              <w:t xml:space="preserve"> DAC (when enabled)</w:t>
            </w:r>
          </w:p>
        </w:tc>
      </w:tr>
      <w:tr w:rsidR="00C91A21" w:rsidRPr="00B33911" w:rsidTr="00B52C36">
        <w:trPr>
          <w:jc w:val="center"/>
        </w:trPr>
        <w:tc>
          <w:tcPr>
            <w:tcW w:w="1368" w:type="dxa"/>
            <w:shd w:val="clear" w:color="auto" w:fill="FFFF00"/>
          </w:tcPr>
          <w:p w:rsidR="003712B1" w:rsidRPr="002A2BB4" w:rsidRDefault="003712B1" w:rsidP="00C91A21">
            <w:pPr>
              <w:spacing w:before="60" w:after="60"/>
              <w:rPr>
                <w:sz w:val="20"/>
                <w:szCs w:val="20"/>
              </w:rPr>
            </w:pPr>
            <w:r>
              <w:rPr>
                <w:sz w:val="20"/>
                <w:szCs w:val="20"/>
              </w:rPr>
              <w:t>+0x0_0048</w:t>
            </w:r>
          </w:p>
        </w:tc>
        <w:tc>
          <w:tcPr>
            <w:tcW w:w="1890" w:type="dxa"/>
            <w:shd w:val="clear" w:color="auto" w:fill="FFFF00"/>
          </w:tcPr>
          <w:p w:rsidR="003712B1" w:rsidRPr="002A2BB4" w:rsidRDefault="003712B1" w:rsidP="008219C8">
            <w:pPr>
              <w:jc w:val="center"/>
              <w:rPr>
                <w:noProof/>
                <w:sz w:val="20"/>
                <w:szCs w:val="20"/>
              </w:rPr>
            </w:pPr>
            <w:r>
              <w:rPr>
                <w:noProof/>
                <w:sz w:val="20"/>
                <w:szCs w:val="20"/>
              </w:rPr>
              <w:t>pMesgCount</w:t>
            </w:r>
          </w:p>
        </w:tc>
        <w:tc>
          <w:tcPr>
            <w:tcW w:w="990" w:type="dxa"/>
            <w:shd w:val="clear" w:color="auto" w:fill="FFFF00"/>
          </w:tcPr>
          <w:p w:rsidR="003712B1" w:rsidRPr="002A2BB4" w:rsidRDefault="003712B1" w:rsidP="008219C8">
            <w:pPr>
              <w:jc w:val="center"/>
              <w:rPr>
                <w:sz w:val="20"/>
                <w:szCs w:val="20"/>
              </w:rPr>
            </w:pPr>
            <w:r w:rsidRPr="002A2BB4">
              <w:rPr>
                <w:sz w:val="20"/>
                <w:szCs w:val="20"/>
              </w:rPr>
              <w:t>RO</w:t>
            </w:r>
          </w:p>
        </w:tc>
        <w:tc>
          <w:tcPr>
            <w:tcW w:w="5328" w:type="dxa"/>
            <w:shd w:val="clear" w:color="auto" w:fill="FFFF00"/>
          </w:tcPr>
          <w:p w:rsidR="003712B1" w:rsidRPr="002A2BB4" w:rsidRDefault="003712B1" w:rsidP="00A2528B">
            <w:pPr>
              <w:rPr>
                <w:rFonts w:ascii="Times New Roman" w:hAnsi="Times New Roman"/>
                <w:i/>
                <w:sz w:val="20"/>
                <w:szCs w:val="16"/>
              </w:rPr>
            </w:pPr>
            <w:r>
              <w:rPr>
                <w:sz w:val="20"/>
                <w:szCs w:val="20"/>
              </w:rPr>
              <w:t>WSI-S Precise Messages Received</w:t>
            </w:r>
          </w:p>
        </w:tc>
      </w:tr>
      <w:tr w:rsidR="00C91A21" w:rsidRPr="00B33911" w:rsidTr="00B52C36">
        <w:trPr>
          <w:jc w:val="center"/>
        </w:trPr>
        <w:tc>
          <w:tcPr>
            <w:tcW w:w="1368" w:type="dxa"/>
            <w:shd w:val="clear" w:color="auto" w:fill="FFFF00"/>
          </w:tcPr>
          <w:p w:rsidR="00480465" w:rsidRPr="002A2BB4" w:rsidRDefault="00480465" w:rsidP="00C91A21">
            <w:pPr>
              <w:spacing w:before="60" w:after="60"/>
              <w:rPr>
                <w:sz w:val="20"/>
                <w:szCs w:val="20"/>
              </w:rPr>
            </w:pPr>
            <w:r>
              <w:rPr>
                <w:sz w:val="20"/>
                <w:szCs w:val="20"/>
              </w:rPr>
              <w:lastRenderedPageBreak/>
              <w:t>+0x0_004C</w:t>
            </w:r>
          </w:p>
        </w:tc>
        <w:tc>
          <w:tcPr>
            <w:tcW w:w="1890" w:type="dxa"/>
            <w:shd w:val="clear" w:color="auto" w:fill="FFFF00"/>
          </w:tcPr>
          <w:p w:rsidR="00480465" w:rsidRPr="002A2BB4" w:rsidRDefault="00480465" w:rsidP="00C53616">
            <w:pPr>
              <w:jc w:val="center"/>
              <w:rPr>
                <w:noProof/>
                <w:sz w:val="20"/>
                <w:szCs w:val="20"/>
              </w:rPr>
            </w:pPr>
            <w:r>
              <w:rPr>
                <w:noProof/>
                <w:sz w:val="20"/>
                <w:szCs w:val="20"/>
              </w:rPr>
              <w:t>iMesgCount</w:t>
            </w:r>
          </w:p>
        </w:tc>
        <w:tc>
          <w:tcPr>
            <w:tcW w:w="990" w:type="dxa"/>
            <w:shd w:val="clear" w:color="auto" w:fill="FFFF00"/>
          </w:tcPr>
          <w:p w:rsidR="00480465" w:rsidRPr="002A2BB4" w:rsidRDefault="00480465" w:rsidP="00C53616">
            <w:pPr>
              <w:jc w:val="center"/>
              <w:rPr>
                <w:sz w:val="20"/>
                <w:szCs w:val="20"/>
              </w:rPr>
            </w:pPr>
            <w:r w:rsidRPr="002A2BB4">
              <w:rPr>
                <w:sz w:val="20"/>
                <w:szCs w:val="20"/>
              </w:rPr>
              <w:t>RO</w:t>
            </w:r>
          </w:p>
        </w:tc>
        <w:tc>
          <w:tcPr>
            <w:tcW w:w="5328" w:type="dxa"/>
            <w:shd w:val="clear" w:color="auto" w:fill="FFFF00"/>
          </w:tcPr>
          <w:p w:rsidR="00480465" w:rsidRPr="002A2BB4" w:rsidRDefault="00480465" w:rsidP="00C53616">
            <w:pPr>
              <w:rPr>
                <w:rFonts w:ascii="Times New Roman" w:hAnsi="Times New Roman"/>
                <w:i/>
                <w:sz w:val="20"/>
                <w:szCs w:val="16"/>
              </w:rPr>
            </w:pPr>
            <w:r>
              <w:rPr>
                <w:sz w:val="20"/>
                <w:szCs w:val="20"/>
              </w:rPr>
              <w:t>WSI-S Imprecise Messages Received</w:t>
            </w:r>
          </w:p>
        </w:tc>
      </w:tr>
      <w:tr w:rsidR="00C91A21" w:rsidRPr="00B33911" w:rsidTr="00B52C36">
        <w:trPr>
          <w:jc w:val="center"/>
        </w:trPr>
        <w:tc>
          <w:tcPr>
            <w:tcW w:w="1368" w:type="dxa"/>
            <w:shd w:val="clear" w:color="auto" w:fill="FFFF00"/>
          </w:tcPr>
          <w:p w:rsidR="003712B1" w:rsidRPr="002A2BB4" w:rsidRDefault="003712B1" w:rsidP="00C91A21">
            <w:pPr>
              <w:spacing w:before="60" w:after="60"/>
              <w:rPr>
                <w:sz w:val="20"/>
                <w:szCs w:val="20"/>
              </w:rPr>
            </w:pPr>
            <w:r>
              <w:rPr>
                <w:sz w:val="20"/>
                <w:szCs w:val="20"/>
              </w:rPr>
              <w:t>+0x0_00</w:t>
            </w:r>
            <w:r w:rsidR="00480465">
              <w:rPr>
                <w:sz w:val="20"/>
                <w:szCs w:val="20"/>
              </w:rPr>
              <w:t>50</w:t>
            </w:r>
          </w:p>
        </w:tc>
        <w:tc>
          <w:tcPr>
            <w:tcW w:w="1890" w:type="dxa"/>
            <w:shd w:val="clear" w:color="auto" w:fill="FFFF00"/>
          </w:tcPr>
          <w:p w:rsidR="003712B1" w:rsidRPr="002A2BB4" w:rsidRDefault="00480465" w:rsidP="00480465">
            <w:pPr>
              <w:jc w:val="center"/>
              <w:rPr>
                <w:noProof/>
                <w:sz w:val="20"/>
                <w:szCs w:val="20"/>
              </w:rPr>
            </w:pPr>
            <w:r>
              <w:rPr>
                <w:noProof/>
                <w:sz w:val="20"/>
                <w:szCs w:val="20"/>
              </w:rPr>
              <w:t>tBusyCount</w:t>
            </w:r>
          </w:p>
        </w:tc>
        <w:tc>
          <w:tcPr>
            <w:tcW w:w="990" w:type="dxa"/>
            <w:shd w:val="clear" w:color="auto" w:fill="FFFF00"/>
          </w:tcPr>
          <w:p w:rsidR="003712B1" w:rsidRPr="002A2BB4" w:rsidRDefault="003712B1" w:rsidP="008219C8">
            <w:pPr>
              <w:jc w:val="center"/>
              <w:rPr>
                <w:sz w:val="20"/>
                <w:szCs w:val="20"/>
              </w:rPr>
            </w:pPr>
            <w:r w:rsidRPr="002A2BB4">
              <w:rPr>
                <w:sz w:val="20"/>
                <w:szCs w:val="20"/>
              </w:rPr>
              <w:t>RO</w:t>
            </w:r>
          </w:p>
        </w:tc>
        <w:tc>
          <w:tcPr>
            <w:tcW w:w="5328" w:type="dxa"/>
            <w:shd w:val="clear" w:color="auto" w:fill="FFFF00"/>
          </w:tcPr>
          <w:p w:rsidR="003712B1" w:rsidRPr="002A2BB4" w:rsidRDefault="003712B1" w:rsidP="00480465">
            <w:pPr>
              <w:rPr>
                <w:rFonts w:ascii="Times New Roman" w:hAnsi="Times New Roman"/>
                <w:i/>
                <w:sz w:val="20"/>
                <w:szCs w:val="16"/>
              </w:rPr>
            </w:pPr>
            <w:r>
              <w:rPr>
                <w:sz w:val="20"/>
                <w:szCs w:val="20"/>
              </w:rPr>
              <w:t xml:space="preserve">WSI-S </w:t>
            </w:r>
            <w:r w:rsidR="00480465">
              <w:rPr>
                <w:sz w:val="20"/>
                <w:szCs w:val="20"/>
              </w:rPr>
              <w:t>Rolling Count of SThreadBusy backpressure</w:t>
            </w:r>
          </w:p>
        </w:tc>
      </w:tr>
    </w:tbl>
    <w:p w:rsidR="009C05DA" w:rsidRPr="000D5F4D" w:rsidRDefault="000D5F4D" w:rsidP="000D5F4D">
      <w:pPr>
        <w:pStyle w:val="Heading3"/>
        <w:rPr>
          <w:color w:val="365F91" w:themeColor="accent1" w:themeShade="BF"/>
          <w:szCs w:val="28"/>
        </w:rPr>
      </w:pPr>
      <w:bookmarkStart w:id="13" w:name="_Toc141438207"/>
      <w:r>
        <w:t>dacControl (DAC</w:t>
      </w:r>
      <w:r w:rsidR="009C05DA" w:rsidRPr="00372EF6">
        <w:t>Worker +0x0_000C)</w:t>
      </w:r>
      <w:bookmarkEnd w:id="13"/>
    </w:p>
    <w:p w:rsidR="009C05DA" w:rsidRPr="00372EF6" w:rsidRDefault="009C05DA" w:rsidP="009C05DA">
      <w:pPr>
        <w:rPr>
          <w:sz w:val="18"/>
        </w:rPr>
      </w:pPr>
      <w:r w:rsidRPr="00372EF6">
        <w:rPr>
          <w:sz w:val="18"/>
        </w:rPr>
        <w:t xml:space="preserve">This register controls the overall behavior of the </w:t>
      </w:r>
      <w:r w:rsidR="000D5F4D">
        <w:rPr>
          <w:sz w:val="18"/>
        </w:rPr>
        <w:t>DAC</w:t>
      </w:r>
      <w:r w:rsidRPr="00372EF6">
        <w:rPr>
          <w:sz w:val="18"/>
        </w:rPr>
        <w:t xml:space="preserve"> device worker.</w:t>
      </w:r>
    </w:p>
    <w:tbl>
      <w:tblPr>
        <w:tblStyle w:val="TableGrid"/>
        <w:tblW w:w="0" w:type="auto"/>
        <w:jc w:val="center"/>
        <w:tblLook w:val="04A0"/>
      </w:tblPr>
      <w:tblGrid>
        <w:gridCol w:w="865"/>
        <w:gridCol w:w="1484"/>
        <w:gridCol w:w="1175"/>
        <w:gridCol w:w="5996"/>
      </w:tblGrid>
      <w:tr w:rsidR="009C05DA" w:rsidRPr="001B492C" w:rsidTr="00F6320E">
        <w:trPr>
          <w:jc w:val="center"/>
        </w:trPr>
        <w:tc>
          <w:tcPr>
            <w:tcW w:w="865" w:type="dxa"/>
            <w:tcBorders>
              <w:bottom w:val="single" w:sz="4" w:space="0" w:color="000000" w:themeColor="text1"/>
            </w:tcBorders>
            <w:shd w:val="pct20" w:color="auto" w:fill="auto"/>
          </w:tcPr>
          <w:p w:rsidR="009C05DA" w:rsidRPr="001B492C" w:rsidRDefault="009C05DA" w:rsidP="009C05DA">
            <w:pPr>
              <w:jc w:val="center"/>
              <w:rPr>
                <w:b/>
                <w:szCs w:val="20"/>
              </w:rPr>
            </w:pPr>
            <w:r w:rsidRPr="001B492C">
              <w:rPr>
                <w:b/>
                <w:szCs w:val="20"/>
              </w:rPr>
              <w:t>Bits</w:t>
            </w:r>
          </w:p>
        </w:tc>
        <w:tc>
          <w:tcPr>
            <w:tcW w:w="1464"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Name</w:t>
            </w:r>
          </w:p>
        </w:tc>
        <w:tc>
          <w:tcPr>
            <w:tcW w:w="1175"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Access</w:t>
            </w:r>
          </w:p>
        </w:tc>
        <w:tc>
          <w:tcPr>
            <w:tcW w:w="5996" w:type="dxa"/>
            <w:tcBorders>
              <w:bottom w:val="single" w:sz="4" w:space="0" w:color="000000" w:themeColor="text1"/>
            </w:tcBorders>
            <w:shd w:val="pct20" w:color="auto" w:fill="auto"/>
            <w:vAlign w:val="center"/>
          </w:tcPr>
          <w:p w:rsidR="009C05DA" w:rsidRPr="001B492C" w:rsidRDefault="009C05DA" w:rsidP="009C05DA">
            <w:pPr>
              <w:jc w:val="center"/>
              <w:rPr>
                <w:b/>
                <w:szCs w:val="20"/>
              </w:rPr>
            </w:pPr>
            <w:r w:rsidRPr="001B492C">
              <w:rPr>
                <w:b/>
                <w:szCs w:val="20"/>
              </w:rPr>
              <w:t>Description</w:t>
            </w:r>
          </w:p>
        </w:tc>
      </w:tr>
      <w:tr w:rsidR="009C05DA" w:rsidRPr="001B492C" w:rsidTr="00F6320E">
        <w:trPr>
          <w:jc w:val="center"/>
        </w:trPr>
        <w:tc>
          <w:tcPr>
            <w:tcW w:w="865" w:type="dxa"/>
            <w:shd w:val="clear" w:color="auto" w:fill="FFFFFF" w:themeFill="background1"/>
          </w:tcPr>
          <w:p w:rsidR="009C05DA" w:rsidRPr="001B492C" w:rsidRDefault="00AB30BF" w:rsidP="009C05DA">
            <w:pPr>
              <w:jc w:val="center"/>
              <w:rPr>
                <w:sz w:val="20"/>
                <w:szCs w:val="20"/>
              </w:rPr>
            </w:pPr>
            <w:r w:rsidRPr="001B492C">
              <w:rPr>
                <w:sz w:val="20"/>
                <w:szCs w:val="20"/>
              </w:rPr>
              <w:t>31:</w:t>
            </w:r>
            <w:r w:rsidR="00F6320E">
              <w:rPr>
                <w:sz w:val="20"/>
                <w:szCs w:val="20"/>
              </w:rPr>
              <w:t>9</w:t>
            </w:r>
          </w:p>
        </w:tc>
        <w:tc>
          <w:tcPr>
            <w:tcW w:w="1464" w:type="dxa"/>
            <w:shd w:val="clear" w:color="auto" w:fill="FFFFFF" w:themeFill="background1"/>
          </w:tcPr>
          <w:p w:rsidR="009C05DA" w:rsidRPr="001B492C" w:rsidRDefault="009C05DA" w:rsidP="009C05DA">
            <w:pPr>
              <w:rPr>
                <w:sz w:val="20"/>
                <w:szCs w:val="20"/>
              </w:rPr>
            </w:pPr>
          </w:p>
        </w:tc>
        <w:tc>
          <w:tcPr>
            <w:tcW w:w="1175" w:type="dxa"/>
            <w:shd w:val="clear" w:color="auto" w:fill="FFFFFF" w:themeFill="background1"/>
          </w:tcPr>
          <w:p w:rsidR="009C05DA" w:rsidRPr="001B492C" w:rsidRDefault="009C05DA" w:rsidP="009C05DA">
            <w:pPr>
              <w:rPr>
                <w:sz w:val="20"/>
                <w:szCs w:val="20"/>
              </w:rPr>
            </w:pPr>
            <w:r w:rsidRPr="001B492C">
              <w:rPr>
                <w:sz w:val="20"/>
                <w:szCs w:val="20"/>
              </w:rPr>
              <w:t>Reserved</w:t>
            </w:r>
          </w:p>
        </w:tc>
        <w:tc>
          <w:tcPr>
            <w:tcW w:w="5996" w:type="dxa"/>
            <w:shd w:val="clear" w:color="auto" w:fill="FFFFFF" w:themeFill="background1"/>
          </w:tcPr>
          <w:p w:rsidR="009C05DA" w:rsidRPr="001B492C" w:rsidRDefault="009C05DA" w:rsidP="009C05DA">
            <w:pPr>
              <w:rPr>
                <w:sz w:val="20"/>
                <w:szCs w:val="20"/>
              </w:rPr>
            </w:pPr>
            <w:r w:rsidRPr="001B492C">
              <w:rPr>
                <w:sz w:val="20"/>
                <w:szCs w:val="20"/>
              </w:rPr>
              <w:t>0</w:t>
            </w:r>
          </w:p>
        </w:tc>
      </w:tr>
      <w:tr w:rsidR="00F6320E" w:rsidRPr="00911845" w:rsidTr="00F6320E">
        <w:trPr>
          <w:jc w:val="center"/>
        </w:trPr>
        <w:tc>
          <w:tcPr>
            <w:tcW w:w="865" w:type="dxa"/>
            <w:shd w:val="clear" w:color="auto" w:fill="FFFFFF" w:themeFill="background1"/>
          </w:tcPr>
          <w:p w:rsidR="00F6320E" w:rsidRPr="00911845" w:rsidRDefault="00F6320E" w:rsidP="00197C7E">
            <w:pPr>
              <w:keepNext/>
              <w:jc w:val="center"/>
              <w:rPr>
                <w:sz w:val="20"/>
                <w:szCs w:val="20"/>
              </w:rPr>
            </w:pPr>
            <w:r>
              <w:rPr>
                <w:sz w:val="20"/>
                <w:szCs w:val="20"/>
              </w:rPr>
              <w:t>8</w:t>
            </w:r>
          </w:p>
        </w:tc>
        <w:tc>
          <w:tcPr>
            <w:tcW w:w="1464" w:type="dxa"/>
            <w:shd w:val="clear" w:color="auto" w:fill="FFFFFF" w:themeFill="background1"/>
          </w:tcPr>
          <w:p w:rsidR="00F6320E" w:rsidRPr="00911845" w:rsidRDefault="00F6320E" w:rsidP="00197C7E">
            <w:pPr>
              <w:keepNext/>
              <w:rPr>
                <w:sz w:val="20"/>
                <w:szCs w:val="20"/>
              </w:rPr>
            </w:pPr>
            <w:r>
              <w:rPr>
                <w:sz w:val="20"/>
                <w:szCs w:val="20"/>
              </w:rPr>
              <w:t>timeGateBank</w:t>
            </w:r>
          </w:p>
        </w:tc>
        <w:tc>
          <w:tcPr>
            <w:tcW w:w="1175" w:type="dxa"/>
            <w:shd w:val="clear" w:color="auto" w:fill="FFFFFF" w:themeFill="background1"/>
          </w:tcPr>
          <w:p w:rsidR="00F6320E" w:rsidRPr="00911845" w:rsidRDefault="00F6320E" w:rsidP="00197C7E">
            <w:pPr>
              <w:keepNext/>
              <w:rPr>
                <w:sz w:val="20"/>
                <w:szCs w:val="20"/>
              </w:rPr>
            </w:pPr>
            <w:r w:rsidRPr="00911845">
              <w:rPr>
                <w:sz w:val="20"/>
                <w:szCs w:val="20"/>
              </w:rPr>
              <w:t>RW</w:t>
            </w:r>
          </w:p>
        </w:tc>
        <w:tc>
          <w:tcPr>
            <w:tcW w:w="5996" w:type="dxa"/>
            <w:shd w:val="clear" w:color="auto" w:fill="FFFFFF" w:themeFill="background1"/>
          </w:tcPr>
          <w:p w:rsidR="00F6320E" w:rsidRPr="00911845" w:rsidRDefault="00F6320E" w:rsidP="00197C7E">
            <w:pPr>
              <w:keepNext/>
              <w:rPr>
                <w:sz w:val="20"/>
                <w:szCs w:val="20"/>
              </w:rPr>
            </w:pPr>
            <w:r w:rsidRPr="00911845">
              <w:rPr>
                <w:sz w:val="20"/>
                <w:szCs w:val="20"/>
              </w:rPr>
              <w:t>0=</w:t>
            </w:r>
            <w:r>
              <w:rPr>
                <w:sz w:val="20"/>
                <w:szCs w:val="20"/>
              </w:rPr>
              <w:t>Use TimeGate bank A</w:t>
            </w:r>
          </w:p>
          <w:p w:rsidR="00F6320E" w:rsidRPr="00911845" w:rsidRDefault="00F6320E" w:rsidP="00197C7E">
            <w:pPr>
              <w:keepNext/>
              <w:rPr>
                <w:sz w:val="20"/>
                <w:szCs w:val="20"/>
              </w:rPr>
            </w:pPr>
            <w:r>
              <w:rPr>
                <w:sz w:val="20"/>
                <w:szCs w:val="20"/>
              </w:rPr>
              <w:t>1</w:t>
            </w:r>
            <w:r w:rsidRPr="00911845">
              <w:rPr>
                <w:sz w:val="20"/>
                <w:szCs w:val="20"/>
              </w:rPr>
              <w:t>=</w:t>
            </w:r>
            <w:r>
              <w:rPr>
                <w:sz w:val="20"/>
                <w:szCs w:val="20"/>
              </w:rPr>
              <w:t>Use TimeGate bank B</w:t>
            </w:r>
          </w:p>
        </w:tc>
      </w:tr>
      <w:tr w:rsidR="009A3D33" w:rsidRPr="001B492C" w:rsidTr="00F6320E">
        <w:trPr>
          <w:jc w:val="center"/>
        </w:trPr>
        <w:tc>
          <w:tcPr>
            <w:tcW w:w="865" w:type="dxa"/>
            <w:shd w:val="clear" w:color="auto" w:fill="FFFFFF" w:themeFill="background1"/>
          </w:tcPr>
          <w:p w:rsidR="009A3D33" w:rsidRPr="001B492C" w:rsidRDefault="009A3D33" w:rsidP="00C53616">
            <w:pPr>
              <w:jc w:val="center"/>
              <w:rPr>
                <w:sz w:val="20"/>
                <w:szCs w:val="20"/>
              </w:rPr>
            </w:pPr>
            <w:r w:rsidRPr="001B492C">
              <w:rPr>
                <w:sz w:val="20"/>
                <w:szCs w:val="20"/>
              </w:rPr>
              <w:t>7</w:t>
            </w:r>
          </w:p>
        </w:tc>
        <w:tc>
          <w:tcPr>
            <w:tcW w:w="1464" w:type="dxa"/>
            <w:shd w:val="clear" w:color="auto" w:fill="FFFFFF" w:themeFill="background1"/>
          </w:tcPr>
          <w:p w:rsidR="009A3D33" w:rsidRPr="001B492C" w:rsidRDefault="009A3D33" w:rsidP="00C53616">
            <w:pPr>
              <w:rPr>
                <w:sz w:val="20"/>
                <w:szCs w:val="20"/>
              </w:rPr>
            </w:pPr>
            <w:r w:rsidRPr="001B492C">
              <w:rPr>
                <w:sz w:val="20"/>
                <w:szCs w:val="20"/>
              </w:rPr>
              <w:t>toneEn</w:t>
            </w:r>
          </w:p>
        </w:tc>
        <w:tc>
          <w:tcPr>
            <w:tcW w:w="1175" w:type="dxa"/>
            <w:shd w:val="clear" w:color="auto" w:fill="FFFFFF" w:themeFill="background1"/>
          </w:tcPr>
          <w:p w:rsidR="009A3D33" w:rsidRPr="001B492C" w:rsidRDefault="009A3D33" w:rsidP="00C53616">
            <w:pPr>
              <w:rPr>
                <w:sz w:val="20"/>
                <w:szCs w:val="20"/>
              </w:rPr>
            </w:pPr>
            <w:r w:rsidRPr="001B492C">
              <w:rPr>
                <w:sz w:val="20"/>
                <w:szCs w:val="20"/>
              </w:rPr>
              <w:t>RW</w:t>
            </w:r>
          </w:p>
        </w:tc>
        <w:tc>
          <w:tcPr>
            <w:tcW w:w="5996" w:type="dxa"/>
            <w:shd w:val="clear" w:color="auto" w:fill="FFFFFF" w:themeFill="background1"/>
          </w:tcPr>
          <w:p w:rsidR="009A3D33" w:rsidRPr="001B492C" w:rsidRDefault="009A3D33" w:rsidP="009A3D33">
            <w:pPr>
              <w:rPr>
                <w:sz w:val="20"/>
                <w:szCs w:val="20"/>
              </w:rPr>
            </w:pPr>
            <w:r w:rsidRPr="001B492C">
              <w:rPr>
                <w:sz w:val="20"/>
                <w:szCs w:val="20"/>
              </w:rPr>
              <w:t>0=Disable; 1= F</w:t>
            </w:r>
            <w:r w:rsidR="00480465" w:rsidRPr="001B492C">
              <w:rPr>
                <w:sz w:val="20"/>
                <w:szCs w:val="20"/>
                <w:vertAlign w:val="subscript"/>
              </w:rPr>
              <w:t>DAC</w:t>
            </w:r>
            <w:r w:rsidRPr="001B492C">
              <w:rPr>
                <w:sz w:val="20"/>
                <w:szCs w:val="20"/>
              </w:rPr>
              <w:t xml:space="preserve">/16 </w:t>
            </w:r>
            <w:r w:rsidR="00480465" w:rsidRPr="001B492C">
              <w:rPr>
                <w:sz w:val="20"/>
                <w:szCs w:val="20"/>
              </w:rPr>
              <w:t xml:space="preserve">CW </w:t>
            </w:r>
            <w:r w:rsidRPr="001B492C">
              <w:rPr>
                <w:sz w:val="20"/>
                <w:szCs w:val="20"/>
              </w:rPr>
              <w:t>Tone (Write 0x88 to dacControl)</w:t>
            </w:r>
          </w:p>
        </w:tc>
      </w:tr>
      <w:tr w:rsidR="00AB30BF" w:rsidRPr="001B492C" w:rsidTr="00F6320E">
        <w:trPr>
          <w:jc w:val="center"/>
        </w:trPr>
        <w:tc>
          <w:tcPr>
            <w:tcW w:w="865" w:type="dxa"/>
            <w:shd w:val="clear" w:color="auto" w:fill="FFFFFF" w:themeFill="background1"/>
          </w:tcPr>
          <w:p w:rsidR="00AB30BF" w:rsidRPr="001B492C" w:rsidRDefault="00AB30BF" w:rsidP="00246402">
            <w:pPr>
              <w:jc w:val="center"/>
              <w:rPr>
                <w:sz w:val="20"/>
                <w:szCs w:val="20"/>
              </w:rPr>
            </w:pPr>
            <w:r w:rsidRPr="001B492C">
              <w:rPr>
                <w:sz w:val="20"/>
                <w:szCs w:val="20"/>
              </w:rPr>
              <w:t>6</w:t>
            </w:r>
          </w:p>
        </w:tc>
        <w:tc>
          <w:tcPr>
            <w:tcW w:w="1464" w:type="dxa"/>
            <w:shd w:val="clear" w:color="auto" w:fill="FFFFFF" w:themeFill="background1"/>
          </w:tcPr>
          <w:p w:rsidR="00AB30BF" w:rsidRPr="001B492C" w:rsidRDefault="00AB30BF" w:rsidP="00246402">
            <w:pPr>
              <w:rPr>
                <w:sz w:val="20"/>
                <w:szCs w:val="20"/>
              </w:rPr>
            </w:pPr>
            <w:r w:rsidRPr="001B492C">
              <w:rPr>
                <w:sz w:val="20"/>
                <w:szCs w:val="20"/>
              </w:rPr>
              <w:t>invertMSB</w:t>
            </w:r>
            <w:r w:rsidR="00475DFF" w:rsidRPr="001B492C">
              <w:rPr>
                <w:sz w:val="20"/>
                <w:szCs w:val="20"/>
              </w:rPr>
              <w:t>s</w:t>
            </w:r>
          </w:p>
        </w:tc>
        <w:tc>
          <w:tcPr>
            <w:tcW w:w="1175" w:type="dxa"/>
            <w:shd w:val="clear" w:color="auto" w:fill="FFFFFF" w:themeFill="background1"/>
          </w:tcPr>
          <w:p w:rsidR="00AB30BF" w:rsidRPr="001B492C" w:rsidRDefault="00AB30BF" w:rsidP="00246402">
            <w:pPr>
              <w:rPr>
                <w:sz w:val="20"/>
                <w:szCs w:val="20"/>
              </w:rPr>
            </w:pPr>
            <w:r w:rsidRPr="001B492C">
              <w:rPr>
                <w:sz w:val="20"/>
                <w:szCs w:val="20"/>
              </w:rPr>
              <w:t>RW</w:t>
            </w:r>
          </w:p>
        </w:tc>
        <w:tc>
          <w:tcPr>
            <w:tcW w:w="5996" w:type="dxa"/>
            <w:shd w:val="clear" w:color="auto" w:fill="FFFFFF" w:themeFill="background1"/>
          </w:tcPr>
          <w:p w:rsidR="00AB30BF" w:rsidRPr="001B492C" w:rsidRDefault="00AB30BF" w:rsidP="009A3D33">
            <w:pPr>
              <w:rPr>
                <w:sz w:val="20"/>
                <w:szCs w:val="20"/>
              </w:rPr>
            </w:pPr>
            <w:r w:rsidRPr="001B492C">
              <w:rPr>
                <w:sz w:val="20"/>
                <w:szCs w:val="20"/>
              </w:rPr>
              <w:t>0=</w:t>
            </w:r>
            <w:r w:rsidR="009A3D33" w:rsidRPr="001B492C">
              <w:rPr>
                <w:sz w:val="20"/>
                <w:szCs w:val="20"/>
              </w:rPr>
              <w:t>NOP</w:t>
            </w:r>
            <w:r w:rsidRPr="001B492C">
              <w:rPr>
                <w:sz w:val="20"/>
                <w:szCs w:val="20"/>
              </w:rPr>
              <w:t xml:space="preserve">; </w:t>
            </w:r>
            <w:r w:rsidR="009A3D33" w:rsidRPr="001B492C">
              <w:rPr>
                <w:sz w:val="20"/>
                <w:szCs w:val="20"/>
              </w:rPr>
              <w:t xml:space="preserve"> </w:t>
            </w:r>
            <w:r w:rsidRPr="001B492C">
              <w:rPr>
                <w:sz w:val="20"/>
                <w:szCs w:val="20"/>
              </w:rPr>
              <w:t>1= Invert MSBs (dual-sample b31 and b15)</w:t>
            </w:r>
            <w:r w:rsidR="009A3D33" w:rsidRPr="001B492C">
              <w:rPr>
                <w:sz w:val="20"/>
                <w:szCs w:val="20"/>
              </w:rPr>
              <w:t xml:space="preserve"> </w:t>
            </w:r>
          </w:p>
        </w:tc>
      </w:tr>
      <w:tr w:rsidR="0078017D" w:rsidRPr="001B492C" w:rsidTr="00F6320E">
        <w:trPr>
          <w:jc w:val="center"/>
        </w:trPr>
        <w:tc>
          <w:tcPr>
            <w:tcW w:w="865" w:type="dxa"/>
            <w:shd w:val="clear" w:color="auto" w:fill="FFFFFF" w:themeFill="background1"/>
          </w:tcPr>
          <w:p w:rsidR="0078017D" w:rsidRPr="001B492C" w:rsidRDefault="0078017D" w:rsidP="009A51FC">
            <w:pPr>
              <w:jc w:val="center"/>
              <w:rPr>
                <w:sz w:val="20"/>
                <w:szCs w:val="20"/>
              </w:rPr>
            </w:pPr>
            <w:r w:rsidRPr="001B492C">
              <w:rPr>
                <w:sz w:val="20"/>
                <w:szCs w:val="20"/>
              </w:rPr>
              <w:t>5</w:t>
            </w:r>
          </w:p>
        </w:tc>
        <w:tc>
          <w:tcPr>
            <w:tcW w:w="1464" w:type="dxa"/>
            <w:shd w:val="clear" w:color="auto" w:fill="FFFFFF" w:themeFill="background1"/>
          </w:tcPr>
          <w:p w:rsidR="0078017D" w:rsidRPr="001B492C" w:rsidRDefault="006518CA" w:rsidP="0078017D">
            <w:pPr>
              <w:rPr>
                <w:sz w:val="20"/>
                <w:szCs w:val="20"/>
              </w:rPr>
            </w:pPr>
            <w:r w:rsidRPr="001B492C">
              <w:rPr>
                <w:sz w:val="20"/>
                <w:szCs w:val="20"/>
              </w:rPr>
              <w:t>r</w:t>
            </w:r>
            <w:r w:rsidR="00475DFF" w:rsidRPr="001B492C">
              <w:rPr>
                <w:sz w:val="20"/>
                <w:szCs w:val="20"/>
              </w:rPr>
              <w:t>eplicate16</w:t>
            </w:r>
            <w:r w:rsidR="00AB30BF" w:rsidRPr="001B492C">
              <w:rPr>
                <w:sz w:val="20"/>
                <w:szCs w:val="20"/>
              </w:rPr>
              <w:t>x</w:t>
            </w:r>
          </w:p>
        </w:tc>
        <w:tc>
          <w:tcPr>
            <w:tcW w:w="1175" w:type="dxa"/>
            <w:shd w:val="clear" w:color="auto" w:fill="FFFFFF" w:themeFill="background1"/>
          </w:tcPr>
          <w:p w:rsidR="0078017D" w:rsidRPr="001B492C" w:rsidRDefault="0078017D" w:rsidP="009A51FC">
            <w:pPr>
              <w:rPr>
                <w:sz w:val="20"/>
                <w:szCs w:val="20"/>
              </w:rPr>
            </w:pPr>
            <w:r w:rsidRPr="001B492C">
              <w:rPr>
                <w:sz w:val="20"/>
                <w:szCs w:val="20"/>
              </w:rPr>
              <w:t>RW</w:t>
            </w:r>
          </w:p>
        </w:tc>
        <w:tc>
          <w:tcPr>
            <w:tcW w:w="5996" w:type="dxa"/>
            <w:shd w:val="clear" w:color="auto" w:fill="FFFFFF" w:themeFill="background1"/>
          </w:tcPr>
          <w:p w:rsidR="0078017D" w:rsidRPr="001B492C" w:rsidRDefault="00AB30BF" w:rsidP="00475DFF">
            <w:pPr>
              <w:rPr>
                <w:sz w:val="20"/>
                <w:szCs w:val="20"/>
              </w:rPr>
            </w:pPr>
            <w:r w:rsidRPr="001B492C">
              <w:rPr>
                <w:sz w:val="20"/>
                <w:szCs w:val="20"/>
              </w:rPr>
              <w:t>0=</w:t>
            </w:r>
            <w:r w:rsidR="00475DFF" w:rsidRPr="001B492C">
              <w:rPr>
                <w:sz w:val="20"/>
                <w:szCs w:val="20"/>
              </w:rPr>
              <w:t>replicate</w:t>
            </w:r>
            <w:r w:rsidR="009A3D33" w:rsidRPr="001B492C">
              <w:rPr>
                <w:sz w:val="20"/>
                <w:szCs w:val="20"/>
              </w:rPr>
              <w:t>2x; 1=</w:t>
            </w:r>
            <w:r w:rsidR="00475DFF" w:rsidRPr="001B492C">
              <w:rPr>
                <w:sz w:val="20"/>
                <w:szCs w:val="20"/>
              </w:rPr>
              <w:t>replicate16</w:t>
            </w:r>
            <w:r w:rsidRPr="001B492C">
              <w:rPr>
                <w:sz w:val="20"/>
                <w:szCs w:val="20"/>
              </w:rPr>
              <w:t>x</w:t>
            </w:r>
          </w:p>
        </w:tc>
      </w:tr>
      <w:tr w:rsidR="009C05DA" w:rsidRPr="001B492C" w:rsidTr="00F6320E">
        <w:trPr>
          <w:jc w:val="center"/>
        </w:trPr>
        <w:tc>
          <w:tcPr>
            <w:tcW w:w="865" w:type="dxa"/>
            <w:shd w:val="clear" w:color="auto" w:fill="FFFFFF" w:themeFill="background1"/>
          </w:tcPr>
          <w:p w:rsidR="009C05DA" w:rsidRPr="001B492C" w:rsidRDefault="00047329" w:rsidP="009C05DA">
            <w:pPr>
              <w:jc w:val="center"/>
              <w:rPr>
                <w:sz w:val="20"/>
                <w:szCs w:val="20"/>
              </w:rPr>
            </w:pPr>
            <w:r w:rsidRPr="001B492C">
              <w:rPr>
                <w:sz w:val="20"/>
                <w:szCs w:val="20"/>
              </w:rPr>
              <w:t>4</w:t>
            </w:r>
          </w:p>
        </w:tc>
        <w:tc>
          <w:tcPr>
            <w:tcW w:w="1464" w:type="dxa"/>
            <w:shd w:val="clear" w:color="auto" w:fill="FFFFFF" w:themeFill="background1"/>
          </w:tcPr>
          <w:p w:rsidR="009C05DA" w:rsidRPr="001B492C" w:rsidRDefault="00047329" w:rsidP="009C05DA">
            <w:pPr>
              <w:rPr>
                <w:sz w:val="20"/>
                <w:szCs w:val="20"/>
              </w:rPr>
            </w:pPr>
            <w:r w:rsidRPr="001B492C">
              <w:rPr>
                <w:sz w:val="20"/>
                <w:szCs w:val="20"/>
              </w:rPr>
              <w:t>emit</w:t>
            </w:r>
            <w:r w:rsidR="00475DFF" w:rsidRPr="001B492C">
              <w:rPr>
                <w:sz w:val="20"/>
                <w:szCs w:val="20"/>
              </w:rPr>
              <w:t>Enable</w:t>
            </w:r>
          </w:p>
        </w:tc>
        <w:tc>
          <w:tcPr>
            <w:tcW w:w="1175" w:type="dxa"/>
            <w:shd w:val="clear" w:color="auto" w:fill="FFFFFF" w:themeFill="background1"/>
          </w:tcPr>
          <w:p w:rsidR="009C05DA" w:rsidRPr="001B492C" w:rsidRDefault="009C05DA" w:rsidP="009C05DA">
            <w:pPr>
              <w:rPr>
                <w:sz w:val="20"/>
                <w:szCs w:val="20"/>
              </w:rPr>
            </w:pPr>
            <w:r w:rsidRPr="001B492C">
              <w:rPr>
                <w:sz w:val="20"/>
                <w:szCs w:val="20"/>
              </w:rPr>
              <w:t>RW</w:t>
            </w:r>
          </w:p>
        </w:tc>
        <w:tc>
          <w:tcPr>
            <w:tcW w:w="5996" w:type="dxa"/>
            <w:shd w:val="clear" w:color="auto" w:fill="FFFFFF" w:themeFill="background1"/>
          </w:tcPr>
          <w:p w:rsidR="00047329" w:rsidRPr="001B492C" w:rsidRDefault="009C05DA" w:rsidP="00475DFF">
            <w:pPr>
              <w:rPr>
                <w:sz w:val="20"/>
                <w:szCs w:val="20"/>
              </w:rPr>
            </w:pPr>
            <w:r w:rsidRPr="001B492C">
              <w:rPr>
                <w:sz w:val="20"/>
                <w:szCs w:val="20"/>
              </w:rPr>
              <w:t>0=</w:t>
            </w:r>
            <w:r w:rsidR="00A91D8F" w:rsidRPr="001B492C">
              <w:rPr>
                <w:sz w:val="20"/>
                <w:szCs w:val="20"/>
              </w:rPr>
              <w:t xml:space="preserve">emit </w:t>
            </w:r>
            <w:r w:rsidR="00475DFF" w:rsidRPr="001B492C">
              <w:rPr>
                <w:sz w:val="20"/>
                <w:szCs w:val="20"/>
              </w:rPr>
              <w:t>Disabled</w:t>
            </w:r>
            <w:r w:rsidR="00AB30BF" w:rsidRPr="001B492C">
              <w:rPr>
                <w:sz w:val="20"/>
                <w:szCs w:val="20"/>
              </w:rPr>
              <w:t xml:space="preserve">; </w:t>
            </w:r>
            <w:r w:rsidR="00047329" w:rsidRPr="001B492C">
              <w:rPr>
                <w:sz w:val="20"/>
                <w:szCs w:val="20"/>
              </w:rPr>
              <w:t xml:space="preserve">1=emit </w:t>
            </w:r>
            <w:r w:rsidR="00475DFF" w:rsidRPr="001B492C">
              <w:rPr>
                <w:sz w:val="20"/>
                <w:szCs w:val="20"/>
              </w:rPr>
              <w:t>Enabled</w:t>
            </w:r>
          </w:p>
        </w:tc>
      </w:tr>
      <w:tr w:rsidR="000D5F4D" w:rsidRPr="001B492C" w:rsidTr="00F6320E">
        <w:trPr>
          <w:jc w:val="center"/>
        </w:trPr>
        <w:tc>
          <w:tcPr>
            <w:tcW w:w="865" w:type="dxa"/>
            <w:shd w:val="clear" w:color="auto" w:fill="FFFFFF" w:themeFill="background1"/>
          </w:tcPr>
          <w:p w:rsidR="000D5F4D" w:rsidRPr="001B492C" w:rsidRDefault="000D5F4D" w:rsidP="009A51FC">
            <w:pPr>
              <w:jc w:val="center"/>
              <w:rPr>
                <w:sz w:val="20"/>
                <w:szCs w:val="20"/>
              </w:rPr>
            </w:pPr>
            <w:r w:rsidRPr="001B492C">
              <w:rPr>
                <w:sz w:val="20"/>
                <w:szCs w:val="20"/>
              </w:rPr>
              <w:t>3</w:t>
            </w:r>
          </w:p>
        </w:tc>
        <w:tc>
          <w:tcPr>
            <w:tcW w:w="1464" w:type="dxa"/>
            <w:shd w:val="clear" w:color="auto" w:fill="FFFFFF" w:themeFill="background1"/>
          </w:tcPr>
          <w:p w:rsidR="000D5F4D" w:rsidRPr="001B492C" w:rsidRDefault="000D5F4D" w:rsidP="009A51FC">
            <w:pPr>
              <w:rPr>
                <w:sz w:val="20"/>
                <w:szCs w:val="20"/>
              </w:rPr>
            </w:pPr>
            <w:r w:rsidRPr="001B492C">
              <w:rPr>
                <w:sz w:val="20"/>
                <w:szCs w:val="20"/>
              </w:rPr>
              <w:t>dacClkDiv</w:t>
            </w:r>
          </w:p>
        </w:tc>
        <w:tc>
          <w:tcPr>
            <w:tcW w:w="1175"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96" w:type="dxa"/>
            <w:shd w:val="clear" w:color="auto" w:fill="FFFFFF" w:themeFill="background1"/>
          </w:tcPr>
          <w:p w:rsidR="000D5F4D" w:rsidRPr="001B492C" w:rsidRDefault="009A3D33" w:rsidP="00FA2150">
            <w:pPr>
              <w:rPr>
                <w:sz w:val="20"/>
                <w:szCs w:val="20"/>
              </w:rPr>
            </w:pPr>
            <w:r w:rsidRPr="001B492C">
              <w:rPr>
                <w:sz w:val="20"/>
                <w:szCs w:val="20"/>
              </w:rPr>
              <w:t>0=</w:t>
            </w:r>
            <w:r w:rsidR="00FA2150" w:rsidRPr="001B492C">
              <w:rPr>
                <w:sz w:val="20"/>
                <w:szCs w:val="20"/>
              </w:rPr>
              <w:t>Not Supported</w:t>
            </w:r>
            <w:r w:rsidRPr="001B492C">
              <w:rPr>
                <w:sz w:val="20"/>
                <w:szCs w:val="20"/>
              </w:rPr>
              <w:t xml:space="preserve">; </w:t>
            </w:r>
            <w:r w:rsidR="000D5F4D" w:rsidRPr="001B492C">
              <w:rPr>
                <w:sz w:val="20"/>
                <w:szCs w:val="20"/>
              </w:rPr>
              <w:t>1=DAC outputs F</w:t>
            </w:r>
            <w:r w:rsidR="000D5F4D" w:rsidRPr="001B492C">
              <w:rPr>
                <w:sz w:val="20"/>
                <w:szCs w:val="20"/>
                <w:vertAlign w:val="subscript"/>
              </w:rPr>
              <w:t>SAMP</w:t>
            </w:r>
            <w:r w:rsidR="000D5F4D" w:rsidRPr="001B492C">
              <w:rPr>
                <w:sz w:val="20"/>
                <w:szCs w:val="20"/>
              </w:rPr>
              <w:t>/8 (normal)</w:t>
            </w:r>
            <w:r w:rsidR="00FA2150" w:rsidRPr="001B492C">
              <w:rPr>
                <w:sz w:val="20"/>
                <w:szCs w:val="20"/>
              </w:rPr>
              <w:t xml:space="preserve"> (this bit always set)</w:t>
            </w:r>
          </w:p>
        </w:tc>
      </w:tr>
      <w:tr w:rsidR="000D5F4D" w:rsidRPr="001B492C" w:rsidTr="00F6320E">
        <w:trPr>
          <w:jc w:val="center"/>
        </w:trPr>
        <w:tc>
          <w:tcPr>
            <w:tcW w:w="865" w:type="dxa"/>
            <w:shd w:val="clear" w:color="auto" w:fill="FFFFFF" w:themeFill="background1"/>
          </w:tcPr>
          <w:p w:rsidR="000D5F4D" w:rsidRPr="001B492C" w:rsidRDefault="000D5F4D" w:rsidP="009A51FC">
            <w:pPr>
              <w:jc w:val="center"/>
              <w:rPr>
                <w:sz w:val="20"/>
                <w:szCs w:val="20"/>
              </w:rPr>
            </w:pPr>
            <w:r w:rsidRPr="001B492C">
              <w:rPr>
                <w:sz w:val="20"/>
                <w:szCs w:val="20"/>
              </w:rPr>
              <w:t>2</w:t>
            </w:r>
          </w:p>
        </w:tc>
        <w:tc>
          <w:tcPr>
            <w:tcW w:w="1464" w:type="dxa"/>
            <w:shd w:val="clear" w:color="auto" w:fill="FFFFFF" w:themeFill="background1"/>
          </w:tcPr>
          <w:p w:rsidR="000D5F4D" w:rsidRPr="001B492C" w:rsidRDefault="000D5F4D" w:rsidP="009A51FC">
            <w:pPr>
              <w:rPr>
                <w:sz w:val="20"/>
                <w:szCs w:val="20"/>
              </w:rPr>
            </w:pPr>
            <w:r w:rsidRPr="001B492C">
              <w:rPr>
                <w:sz w:val="20"/>
                <w:szCs w:val="20"/>
              </w:rPr>
              <w:t>dacDelay</w:t>
            </w:r>
          </w:p>
        </w:tc>
        <w:tc>
          <w:tcPr>
            <w:tcW w:w="1175"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96" w:type="dxa"/>
            <w:shd w:val="clear" w:color="auto" w:fill="FFFFFF" w:themeFill="background1"/>
          </w:tcPr>
          <w:p w:rsidR="000D5F4D" w:rsidRPr="001B492C" w:rsidRDefault="000D5F4D" w:rsidP="009A51FC">
            <w:pPr>
              <w:rPr>
                <w:sz w:val="20"/>
                <w:szCs w:val="20"/>
              </w:rPr>
            </w:pPr>
            <w:r w:rsidRPr="001B492C">
              <w:rPr>
                <w:sz w:val="20"/>
                <w:szCs w:val="20"/>
              </w:rPr>
              <w:t>0 = Normal</w:t>
            </w:r>
            <w:r w:rsidR="006518CA" w:rsidRPr="001B492C">
              <w:rPr>
                <w:sz w:val="20"/>
                <w:szCs w:val="20"/>
              </w:rPr>
              <w:t xml:space="preserve"> </w:t>
            </w:r>
          </w:p>
        </w:tc>
      </w:tr>
      <w:tr w:rsidR="000D5F4D" w:rsidRPr="001B492C" w:rsidTr="00F6320E">
        <w:trPr>
          <w:jc w:val="center"/>
        </w:trPr>
        <w:tc>
          <w:tcPr>
            <w:tcW w:w="865" w:type="dxa"/>
            <w:shd w:val="clear" w:color="auto" w:fill="FFFFFF" w:themeFill="background1"/>
          </w:tcPr>
          <w:p w:rsidR="000D5F4D" w:rsidRPr="001B492C" w:rsidRDefault="000D5F4D" w:rsidP="009A51FC">
            <w:pPr>
              <w:jc w:val="center"/>
              <w:rPr>
                <w:sz w:val="20"/>
                <w:szCs w:val="20"/>
              </w:rPr>
            </w:pPr>
            <w:r w:rsidRPr="001B492C">
              <w:rPr>
                <w:sz w:val="20"/>
                <w:szCs w:val="20"/>
              </w:rPr>
              <w:t>1</w:t>
            </w:r>
          </w:p>
        </w:tc>
        <w:tc>
          <w:tcPr>
            <w:tcW w:w="1464" w:type="dxa"/>
            <w:shd w:val="clear" w:color="auto" w:fill="FFFFFF" w:themeFill="background1"/>
          </w:tcPr>
          <w:p w:rsidR="000D5F4D" w:rsidRPr="001B492C" w:rsidRDefault="000D5F4D" w:rsidP="009A51FC">
            <w:pPr>
              <w:rPr>
                <w:sz w:val="20"/>
                <w:szCs w:val="20"/>
              </w:rPr>
            </w:pPr>
            <w:r w:rsidRPr="001B492C">
              <w:rPr>
                <w:sz w:val="20"/>
                <w:szCs w:val="20"/>
              </w:rPr>
              <w:t>dacRz</w:t>
            </w:r>
          </w:p>
        </w:tc>
        <w:tc>
          <w:tcPr>
            <w:tcW w:w="1175" w:type="dxa"/>
            <w:shd w:val="clear" w:color="auto" w:fill="FFFFFF" w:themeFill="background1"/>
          </w:tcPr>
          <w:p w:rsidR="000D5F4D" w:rsidRPr="001B492C" w:rsidRDefault="000D5F4D" w:rsidP="009A51FC">
            <w:pPr>
              <w:rPr>
                <w:sz w:val="20"/>
                <w:szCs w:val="20"/>
              </w:rPr>
            </w:pPr>
            <w:r w:rsidRPr="001B492C">
              <w:rPr>
                <w:sz w:val="20"/>
                <w:szCs w:val="20"/>
              </w:rPr>
              <w:t>RW</w:t>
            </w:r>
          </w:p>
        </w:tc>
        <w:tc>
          <w:tcPr>
            <w:tcW w:w="5996" w:type="dxa"/>
            <w:shd w:val="clear" w:color="auto" w:fill="FFFFFF" w:themeFill="background1"/>
          </w:tcPr>
          <w:p w:rsidR="000D5F4D" w:rsidRPr="001B492C" w:rsidRDefault="00A61DEF" w:rsidP="009A51FC">
            <w:pPr>
              <w:rPr>
                <w:sz w:val="20"/>
                <w:szCs w:val="20"/>
              </w:rPr>
            </w:pPr>
            <w:r w:rsidRPr="001B492C">
              <w:rPr>
                <w:sz w:val="20"/>
                <w:szCs w:val="20"/>
              </w:rPr>
              <w:t xml:space="preserve">0 = </w:t>
            </w:r>
            <w:r w:rsidR="00F24CCB" w:rsidRPr="001B492C">
              <w:rPr>
                <w:sz w:val="20"/>
                <w:szCs w:val="20"/>
              </w:rPr>
              <w:t>Normal</w:t>
            </w:r>
          </w:p>
        </w:tc>
      </w:tr>
      <w:tr w:rsidR="009C05DA" w:rsidRPr="001B492C" w:rsidTr="00F6320E">
        <w:trPr>
          <w:jc w:val="center"/>
        </w:trPr>
        <w:tc>
          <w:tcPr>
            <w:tcW w:w="865" w:type="dxa"/>
            <w:shd w:val="clear" w:color="auto" w:fill="FFFFFF" w:themeFill="background1"/>
          </w:tcPr>
          <w:p w:rsidR="009C05DA" w:rsidRPr="001B492C" w:rsidRDefault="000D5F4D" w:rsidP="009C05DA">
            <w:pPr>
              <w:jc w:val="center"/>
              <w:rPr>
                <w:sz w:val="20"/>
                <w:szCs w:val="20"/>
              </w:rPr>
            </w:pPr>
            <w:r w:rsidRPr="001B492C">
              <w:rPr>
                <w:sz w:val="20"/>
                <w:szCs w:val="20"/>
              </w:rPr>
              <w:t>0</w:t>
            </w:r>
          </w:p>
        </w:tc>
        <w:tc>
          <w:tcPr>
            <w:tcW w:w="1464" w:type="dxa"/>
            <w:shd w:val="clear" w:color="auto" w:fill="FFFFFF" w:themeFill="background1"/>
          </w:tcPr>
          <w:p w:rsidR="009C05DA" w:rsidRPr="001B492C" w:rsidRDefault="000D5F4D" w:rsidP="009C05DA">
            <w:pPr>
              <w:rPr>
                <w:sz w:val="20"/>
                <w:szCs w:val="20"/>
              </w:rPr>
            </w:pPr>
            <w:r w:rsidRPr="001B492C">
              <w:rPr>
                <w:sz w:val="20"/>
                <w:szCs w:val="20"/>
              </w:rPr>
              <w:t>dacRf</w:t>
            </w:r>
          </w:p>
        </w:tc>
        <w:tc>
          <w:tcPr>
            <w:tcW w:w="1175" w:type="dxa"/>
            <w:shd w:val="clear" w:color="auto" w:fill="FFFFFF" w:themeFill="background1"/>
          </w:tcPr>
          <w:p w:rsidR="009C05DA" w:rsidRPr="001B492C" w:rsidRDefault="000D5F4D" w:rsidP="009C05DA">
            <w:pPr>
              <w:rPr>
                <w:sz w:val="20"/>
                <w:szCs w:val="20"/>
              </w:rPr>
            </w:pPr>
            <w:r w:rsidRPr="001B492C">
              <w:rPr>
                <w:sz w:val="20"/>
                <w:szCs w:val="20"/>
              </w:rPr>
              <w:t>RW</w:t>
            </w:r>
          </w:p>
        </w:tc>
        <w:tc>
          <w:tcPr>
            <w:tcW w:w="5996" w:type="dxa"/>
            <w:shd w:val="clear" w:color="auto" w:fill="FFFFFF" w:themeFill="background1"/>
          </w:tcPr>
          <w:p w:rsidR="009C05DA" w:rsidRPr="001B492C" w:rsidRDefault="00A61DEF" w:rsidP="009C05DA">
            <w:pPr>
              <w:rPr>
                <w:sz w:val="20"/>
                <w:szCs w:val="20"/>
              </w:rPr>
            </w:pPr>
            <w:r w:rsidRPr="001B492C">
              <w:rPr>
                <w:sz w:val="20"/>
                <w:szCs w:val="20"/>
              </w:rPr>
              <w:t xml:space="preserve">0 = </w:t>
            </w:r>
            <w:r w:rsidR="00F24CCB" w:rsidRPr="001B492C">
              <w:rPr>
                <w:sz w:val="20"/>
                <w:szCs w:val="20"/>
              </w:rPr>
              <w:t>Normal</w:t>
            </w:r>
          </w:p>
        </w:tc>
      </w:tr>
    </w:tbl>
    <w:p w:rsidR="00F0126E" w:rsidRDefault="00D2074E">
      <w:r>
        <w:t>Following START and emitEnable=</w:t>
      </w:r>
      <w:r w:rsidR="00B832DA">
        <w:t xml:space="preserve">=1; </w:t>
      </w:r>
      <w:r>
        <w:t>the DAC</w:t>
      </w:r>
      <w:r w:rsidR="00B832DA">
        <w:t>Worker</w:t>
      </w:r>
      <w:r>
        <w:t xml:space="preserve"> will not begin emission until 128 4B words (256 samples) are received at the WSI-S port.</w:t>
      </w:r>
    </w:p>
    <w:p w:rsidR="00F0126E" w:rsidRDefault="00F0126E" w:rsidP="00F0126E">
      <w:pPr>
        <w:pStyle w:val="Heading2"/>
      </w:pPr>
      <w:r>
        <w:t>Using the DAC worker</w:t>
      </w:r>
    </w:p>
    <w:p w:rsidR="00F0126E" w:rsidRDefault="00F0126E" w:rsidP="00F0126E">
      <w:pPr>
        <w:pStyle w:val="Body"/>
      </w:pPr>
      <w:r>
        <w:t>After it is started, the DAC worker actually starts sending samples to the DAC upon receiving the first WSI message (actually 256 samples are available).  After than it watches for an underrun condition where there is no incoming data to put on the isochronous output.  By looking at the underrun indication (the first underrun message property), it is easy to determine how much data passed before underrun.</w:t>
      </w:r>
    </w:p>
    <w:p w:rsidR="0026768C" w:rsidRPr="00F0126E" w:rsidRDefault="0026768C" w:rsidP="00F0126E">
      <w:pPr>
        <w:pStyle w:val="Body"/>
      </w:pPr>
    </w:p>
    <w:sectPr w:rsidR="0026768C" w:rsidRPr="00F0126E"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1FC" w:rsidRDefault="003F31FC" w:rsidP="001D528F">
      <w:pPr>
        <w:spacing w:after="0"/>
      </w:pPr>
      <w:r>
        <w:separator/>
      </w:r>
    </w:p>
  </w:endnote>
  <w:endnote w:type="continuationSeparator" w:id="0">
    <w:p w:rsidR="003F31FC" w:rsidRDefault="003F31FC"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7E" w:rsidRDefault="00197C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7E" w:rsidRDefault="00197C7E">
    <w:pPr>
      <w:pStyle w:val="Footer"/>
    </w:pPr>
    <w:r>
      <w:t>OpenCPI HDL Device Worker Reference</w:t>
    </w:r>
    <w:r>
      <w:tab/>
    </w:r>
    <w:r>
      <w:tab/>
      <w:t xml:space="preserve">Page </w:t>
    </w:r>
    <w:fldSimple w:instr=" PAGE   \* MERGEFORMAT ">
      <w:r w:rsidR="00B52C36">
        <w:rPr>
          <w:noProof/>
        </w:rPr>
        <w:t>14</w:t>
      </w:r>
    </w:fldSimple>
    <w:r>
      <w:t xml:space="preserve"> of </w:t>
    </w:r>
    <w:fldSimple w:instr=" NUMPAGES   \* MERGEFORMAT ">
      <w:r w:rsidR="00B52C36">
        <w:rPr>
          <w:noProof/>
        </w:rPr>
        <w:t>17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7E" w:rsidRDefault="00197C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1FC" w:rsidRDefault="003F31FC" w:rsidP="001D528F">
      <w:pPr>
        <w:spacing w:after="0"/>
      </w:pPr>
      <w:r>
        <w:separator/>
      </w:r>
    </w:p>
  </w:footnote>
  <w:footnote w:type="continuationSeparator" w:id="0">
    <w:p w:rsidR="003F31FC" w:rsidRDefault="003F31FC"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7E" w:rsidRDefault="00197C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7E" w:rsidRDefault="00197C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7E" w:rsidRDefault="00197C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1"/>
  </w:num>
  <w:num w:numId="4">
    <w:abstractNumId w:val="7"/>
  </w:num>
  <w:num w:numId="5">
    <w:abstractNumId w:val="6"/>
  </w:num>
  <w:num w:numId="6">
    <w:abstractNumId w:val="8"/>
  </w:num>
  <w:num w:numId="7">
    <w:abstractNumId w:val="4"/>
  </w:num>
  <w:num w:numId="8">
    <w:abstractNumId w:val="9"/>
  </w:num>
  <w:num w:numId="9">
    <w:abstractNumId w:val="5"/>
  </w:num>
  <w:num w:numId="10">
    <w:abstractNumId w:val="5"/>
  </w:num>
  <w:num w:numId="11">
    <w:abstractNumId w:val="5"/>
  </w:num>
  <w:num w:numId="12">
    <w:abstractNumId w:val="5"/>
  </w:num>
  <w:num w:numId="13">
    <w:abstractNumId w:val="5"/>
  </w:num>
  <w:num w:numId="14">
    <w:abstractNumId w:val="2"/>
  </w:num>
  <w:num w:numId="15">
    <w:abstractNumId w:val="2"/>
  </w:num>
  <w:num w:numId="16">
    <w:abstractNumId w:val="1"/>
  </w:num>
  <w:num w:numId="17">
    <w:abstractNumId w:val="1"/>
  </w:num>
  <w:num w:numId="18">
    <w:abstractNumId w:val="0"/>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7170"/>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2AF"/>
    <w:rsid w:val="00071EF2"/>
    <w:rsid w:val="00076999"/>
    <w:rsid w:val="00080FA3"/>
    <w:rsid w:val="00087AC3"/>
    <w:rsid w:val="00090B4F"/>
    <w:rsid w:val="00095EC7"/>
    <w:rsid w:val="00096DE6"/>
    <w:rsid w:val="000A1632"/>
    <w:rsid w:val="000A1E6F"/>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4456"/>
    <w:rsid w:val="000F4581"/>
    <w:rsid w:val="000F69BB"/>
    <w:rsid w:val="0010298A"/>
    <w:rsid w:val="00105583"/>
    <w:rsid w:val="00105D93"/>
    <w:rsid w:val="00107AD8"/>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715B"/>
    <w:rsid w:val="001703B0"/>
    <w:rsid w:val="001724BC"/>
    <w:rsid w:val="001812F8"/>
    <w:rsid w:val="00185C75"/>
    <w:rsid w:val="001872E8"/>
    <w:rsid w:val="0019427C"/>
    <w:rsid w:val="0019782A"/>
    <w:rsid w:val="00197C7E"/>
    <w:rsid w:val="00197D68"/>
    <w:rsid w:val="001A448C"/>
    <w:rsid w:val="001A4501"/>
    <w:rsid w:val="001A4BA0"/>
    <w:rsid w:val="001A6D9D"/>
    <w:rsid w:val="001B0E32"/>
    <w:rsid w:val="001B162C"/>
    <w:rsid w:val="001B2B63"/>
    <w:rsid w:val="001B2CF8"/>
    <w:rsid w:val="001B492C"/>
    <w:rsid w:val="001B4C43"/>
    <w:rsid w:val="001B7933"/>
    <w:rsid w:val="001C1F43"/>
    <w:rsid w:val="001C4ACA"/>
    <w:rsid w:val="001C55CF"/>
    <w:rsid w:val="001D0217"/>
    <w:rsid w:val="001D15E7"/>
    <w:rsid w:val="001D528F"/>
    <w:rsid w:val="001D68FA"/>
    <w:rsid w:val="001E04D3"/>
    <w:rsid w:val="001E089D"/>
    <w:rsid w:val="001E1B62"/>
    <w:rsid w:val="001E43F4"/>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1DCF"/>
    <w:rsid w:val="002D570C"/>
    <w:rsid w:val="002E2575"/>
    <w:rsid w:val="002F065D"/>
    <w:rsid w:val="002F23BB"/>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4695"/>
    <w:rsid w:val="003B402D"/>
    <w:rsid w:val="003B7907"/>
    <w:rsid w:val="003C48D9"/>
    <w:rsid w:val="003D00C3"/>
    <w:rsid w:val="003D7D41"/>
    <w:rsid w:val="003E0D70"/>
    <w:rsid w:val="003E3D51"/>
    <w:rsid w:val="003E477B"/>
    <w:rsid w:val="003E4816"/>
    <w:rsid w:val="003E4B5B"/>
    <w:rsid w:val="003E6916"/>
    <w:rsid w:val="003F02B3"/>
    <w:rsid w:val="003F27AA"/>
    <w:rsid w:val="003F2A7B"/>
    <w:rsid w:val="003F31FC"/>
    <w:rsid w:val="003F35A2"/>
    <w:rsid w:val="003F36D4"/>
    <w:rsid w:val="004010C5"/>
    <w:rsid w:val="0040431D"/>
    <w:rsid w:val="00406A3D"/>
    <w:rsid w:val="004103EA"/>
    <w:rsid w:val="00410943"/>
    <w:rsid w:val="00410CD2"/>
    <w:rsid w:val="00411432"/>
    <w:rsid w:val="00415186"/>
    <w:rsid w:val="00417A40"/>
    <w:rsid w:val="004216A6"/>
    <w:rsid w:val="004228A0"/>
    <w:rsid w:val="00425692"/>
    <w:rsid w:val="0043568D"/>
    <w:rsid w:val="00443854"/>
    <w:rsid w:val="00444C62"/>
    <w:rsid w:val="0044526F"/>
    <w:rsid w:val="0045418A"/>
    <w:rsid w:val="00457317"/>
    <w:rsid w:val="00457786"/>
    <w:rsid w:val="004578B9"/>
    <w:rsid w:val="00457F74"/>
    <w:rsid w:val="00460066"/>
    <w:rsid w:val="004605A5"/>
    <w:rsid w:val="00460C9A"/>
    <w:rsid w:val="004646A2"/>
    <w:rsid w:val="004658A2"/>
    <w:rsid w:val="004720E1"/>
    <w:rsid w:val="00472197"/>
    <w:rsid w:val="00472519"/>
    <w:rsid w:val="00475DFF"/>
    <w:rsid w:val="004770D6"/>
    <w:rsid w:val="00480465"/>
    <w:rsid w:val="00483551"/>
    <w:rsid w:val="00486A88"/>
    <w:rsid w:val="00487BBD"/>
    <w:rsid w:val="004A22D4"/>
    <w:rsid w:val="004A725E"/>
    <w:rsid w:val="004A7599"/>
    <w:rsid w:val="004B05F8"/>
    <w:rsid w:val="004C26CC"/>
    <w:rsid w:val="004C6414"/>
    <w:rsid w:val="004C7F09"/>
    <w:rsid w:val="004D00E6"/>
    <w:rsid w:val="004D0280"/>
    <w:rsid w:val="004D67BA"/>
    <w:rsid w:val="004E4B78"/>
    <w:rsid w:val="004E5E87"/>
    <w:rsid w:val="004E6C7C"/>
    <w:rsid w:val="004F0F5B"/>
    <w:rsid w:val="004F715E"/>
    <w:rsid w:val="00500B8B"/>
    <w:rsid w:val="005019D4"/>
    <w:rsid w:val="0050270A"/>
    <w:rsid w:val="00511D4C"/>
    <w:rsid w:val="00533B47"/>
    <w:rsid w:val="00536A80"/>
    <w:rsid w:val="00537337"/>
    <w:rsid w:val="00540CEE"/>
    <w:rsid w:val="00541DA7"/>
    <w:rsid w:val="00542D2A"/>
    <w:rsid w:val="005501F6"/>
    <w:rsid w:val="005506B9"/>
    <w:rsid w:val="0055212C"/>
    <w:rsid w:val="0055378E"/>
    <w:rsid w:val="0055589B"/>
    <w:rsid w:val="00563B7A"/>
    <w:rsid w:val="00564A06"/>
    <w:rsid w:val="005742D7"/>
    <w:rsid w:val="0057592E"/>
    <w:rsid w:val="00576917"/>
    <w:rsid w:val="00582CAF"/>
    <w:rsid w:val="00591FD6"/>
    <w:rsid w:val="00593433"/>
    <w:rsid w:val="005958E9"/>
    <w:rsid w:val="00595B2F"/>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10DD1"/>
    <w:rsid w:val="00613F08"/>
    <w:rsid w:val="00614444"/>
    <w:rsid w:val="006172D8"/>
    <w:rsid w:val="00621B82"/>
    <w:rsid w:val="006239AB"/>
    <w:rsid w:val="0062664D"/>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7CCC"/>
    <w:rsid w:val="00687DD2"/>
    <w:rsid w:val="00691720"/>
    <w:rsid w:val="00694D29"/>
    <w:rsid w:val="0069620D"/>
    <w:rsid w:val="006963BE"/>
    <w:rsid w:val="006969F3"/>
    <w:rsid w:val="006A1EF0"/>
    <w:rsid w:val="006A509C"/>
    <w:rsid w:val="006A6E85"/>
    <w:rsid w:val="006B5010"/>
    <w:rsid w:val="006B5B53"/>
    <w:rsid w:val="006B643A"/>
    <w:rsid w:val="006C07F4"/>
    <w:rsid w:val="006C2954"/>
    <w:rsid w:val="006C72A8"/>
    <w:rsid w:val="006D1B5B"/>
    <w:rsid w:val="006D2C94"/>
    <w:rsid w:val="006D2F27"/>
    <w:rsid w:val="006D4D48"/>
    <w:rsid w:val="006D58B9"/>
    <w:rsid w:val="006D647A"/>
    <w:rsid w:val="006D7DCD"/>
    <w:rsid w:val="006E03EA"/>
    <w:rsid w:val="006E1997"/>
    <w:rsid w:val="006E1E5F"/>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2268C"/>
    <w:rsid w:val="007243DA"/>
    <w:rsid w:val="007247A6"/>
    <w:rsid w:val="0072594E"/>
    <w:rsid w:val="00725DFA"/>
    <w:rsid w:val="007329A6"/>
    <w:rsid w:val="00733AB6"/>
    <w:rsid w:val="007416FD"/>
    <w:rsid w:val="00747769"/>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64A21"/>
    <w:rsid w:val="0087164B"/>
    <w:rsid w:val="0087218F"/>
    <w:rsid w:val="00872586"/>
    <w:rsid w:val="00877065"/>
    <w:rsid w:val="00881929"/>
    <w:rsid w:val="008845E5"/>
    <w:rsid w:val="00885851"/>
    <w:rsid w:val="00896C06"/>
    <w:rsid w:val="008977E9"/>
    <w:rsid w:val="008A5243"/>
    <w:rsid w:val="008A536F"/>
    <w:rsid w:val="008B55D6"/>
    <w:rsid w:val="008C164B"/>
    <w:rsid w:val="008D0448"/>
    <w:rsid w:val="008D415F"/>
    <w:rsid w:val="008D7959"/>
    <w:rsid w:val="008E5391"/>
    <w:rsid w:val="008F3C71"/>
    <w:rsid w:val="008F6E7B"/>
    <w:rsid w:val="0090358B"/>
    <w:rsid w:val="00904CAC"/>
    <w:rsid w:val="009050A1"/>
    <w:rsid w:val="0090671C"/>
    <w:rsid w:val="0091029A"/>
    <w:rsid w:val="00911845"/>
    <w:rsid w:val="009139DB"/>
    <w:rsid w:val="00914A5D"/>
    <w:rsid w:val="00917CCC"/>
    <w:rsid w:val="009241F4"/>
    <w:rsid w:val="009252DF"/>
    <w:rsid w:val="00936521"/>
    <w:rsid w:val="00943073"/>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67E6"/>
    <w:rsid w:val="009F77CD"/>
    <w:rsid w:val="00A01AE0"/>
    <w:rsid w:val="00A0603D"/>
    <w:rsid w:val="00A11878"/>
    <w:rsid w:val="00A22ADD"/>
    <w:rsid w:val="00A23033"/>
    <w:rsid w:val="00A2528B"/>
    <w:rsid w:val="00A261DB"/>
    <w:rsid w:val="00A32A75"/>
    <w:rsid w:val="00A40447"/>
    <w:rsid w:val="00A41B7A"/>
    <w:rsid w:val="00A45129"/>
    <w:rsid w:val="00A45CE2"/>
    <w:rsid w:val="00A46E8C"/>
    <w:rsid w:val="00A50DE9"/>
    <w:rsid w:val="00A554E6"/>
    <w:rsid w:val="00A56D04"/>
    <w:rsid w:val="00A61DEF"/>
    <w:rsid w:val="00A62983"/>
    <w:rsid w:val="00A63DF3"/>
    <w:rsid w:val="00A65F2B"/>
    <w:rsid w:val="00A67038"/>
    <w:rsid w:val="00A67144"/>
    <w:rsid w:val="00A67E23"/>
    <w:rsid w:val="00A735CB"/>
    <w:rsid w:val="00A81E4F"/>
    <w:rsid w:val="00A83428"/>
    <w:rsid w:val="00A87274"/>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1325"/>
    <w:rsid w:val="00AF346C"/>
    <w:rsid w:val="00AF3483"/>
    <w:rsid w:val="00AF3772"/>
    <w:rsid w:val="00AF4264"/>
    <w:rsid w:val="00AF6009"/>
    <w:rsid w:val="00B01165"/>
    <w:rsid w:val="00B05077"/>
    <w:rsid w:val="00B061C1"/>
    <w:rsid w:val="00B0780E"/>
    <w:rsid w:val="00B124E6"/>
    <w:rsid w:val="00B15D4E"/>
    <w:rsid w:val="00B25E58"/>
    <w:rsid w:val="00B312D1"/>
    <w:rsid w:val="00B32233"/>
    <w:rsid w:val="00B33911"/>
    <w:rsid w:val="00B33A5E"/>
    <w:rsid w:val="00B35E8B"/>
    <w:rsid w:val="00B44DB1"/>
    <w:rsid w:val="00B46B10"/>
    <w:rsid w:val="00B52C36"/>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B35DE"/>
    <w:rsid w:val="00BB620A"/>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3961"/>
    <w:rsid w:val="00C345A2"/>
    <w:rsid w:val="00C357AE"/>
    <w:rsid w:val="00C371B4"/>
    <w:rsid w:val="00C37244"/>
    <w:rsid w:val="00C405E2"/>
    <w:rsid w:val="00C415A4"/>
    <w:rsid w:val="00C42477"/>
    <w:rsid w:val="00C44714"/>
    <w:rsid w:val="00C44EC9"/>
    <w:rsid w:val="00C45B53"/>
    <w:rsid w:val="00C46417"/>
    <w:rsid w:val="00C531BB"/>
    <w:rsid w:val="00C53616"/>
    <w:rsid w:val="00C64DBF"/>
    <w:rsid w:val="00C663C2"/>
    <w:rsid w:val="00C710E0"/>
    <w:rsid w:val="00C75AFA"/>
    <w:rsid w:val="00C83C15"/>
    <w:rsid w:val="00C87719"/>
    <w:rsid w:val="00C902E3"/>
    <w:rsid w:val="00C91A21"/>
    <w:rsid w:val="00C96770"/>
    <w:rsid w:val="00CA6553"/>
    <w:rsid w:val="00CB02CC"/>
    <w:rsid w:val="00CB5312"/>
    <w:rsid w:val="00CB709B"/>
    <w:rsid w:val="00CB78D5"/>
    <w:rsid w:val="00CB78FE"/>
    <w:rsid w:val="00CC50B4"/>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4A8A"/>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4295"/>
    <w:rsid w:val="00E97AB4"/>
    <w:rsid w:val="00EA0CF5"/>
    <w:rsid w:val="00EA4249"/>
    <w:rsid w:val="00EA6790"/>
    <w:rsid w:val="00EB5BB8"/>
    <w:rsid w:val="00EB63D9"/>
    <w:rsid w:val="00EC701F"/>
    <w:rsid w:val="00ED13CE"/>
    <w:rsid w:val="00ED17B7"/>
    <w:rsid w:val="00EE0033"/>
    <w:rsid w:val="00EE2C2F"/>
    <w:rsid w:val="00EE5759"/>
    <w:rsid w:val="00EE690F"/>
    <w:rsid w:val="00EF0E0B"/>
    <w:rsid w:val="00EF593A"/>
    <w:rsid w:val="00EF5F1C"/>
    <w:rsid w:val="00EF765D"/>
    <w:rsid w:val="00F0126E"/>
    <w:rsid w:val="00F01657"/>
    <w:rsid w:val="00F01765"/>
    <w:rsid w:val="00F0628C"/>
    <w:rsid w:val="00F1061A"/>
    <w:rsid w:val="00F10ACD"/>
    <w:rsid w:val="00F112A8"/>
    <w:rsid w:val="00F136A2"/>
    <w:rsid w:val="00F148FD"/>
    <w:rsid w:val="00F16CB4"/>
    <w:rsid w:val="00F21441"/>
    <w:rsid w:val="00F2333A"/>
    <w:rsid w:val="00F235E4"/>
    <w:rsid w:val="00F24CCB"/>
    <w:rsid w:val="00F25786"/>
    <w:rsid w:val="00F2786F"/>
    <w:rsid w:val="00F27DA4"/>
    <w:rsid w:val="00F30930"/>
    <w:rsid w:val="00F31FB0"/>
    <w:rsid w:val="00F334EA"/>
    <w:rsid w:val="00F36A0D"/>
    <w:rsid w:val="00F441AD"/>
    <w:rsid w:val="00F52EB5"/>
    <w:rsid w:val="00F6320E"/>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3FE9"/>
    <w:rsid w:val="00FB5762"/>
    <w:rsid w:val="00FC363D"/>
    <w:rsid w:val="00FC4C44"/>
    <w:rsid w:val="00FD2821"/>
    <w:rsid w:val="00FD2AB4"/>
    <w:rsid w:val="00FD3F3D"/>
    <w:rsid w:val="00FD5344"/>
    <w:rsid w:val="00FD555D"/>
    <w:rsid w:val="00FD633C"/>
    <w:rsid w:val="00FD6A63"/>
    <w:rsid w:val="00FD70F3"/>
    <w:rsid w:val="00FE4490"/>
    <w:rsid w:val="00FE5A1F"/>
    <w:rsid w:val="00FF0396"/>
    <w:rsid w:val="00FF3A62"/>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3506D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233"/>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image" Target="media/image1.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cpi.org/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pi.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opencpi.org/doc"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cpi.org"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2C7FE-667A-4DED-A9D2-3617956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20072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23</cp:revision>
  <cp:lastPrinted>2010-07-13T11:50:00Z</cp:lastPrinted>
  <dcterms:created xsi:type="dcterms:W3CDTF">2010-07-22T20:51:00Z</dcterms:created>
  <dcterms:modified xsi:type="dcterms:W3CDTF">2010-08-24T13:07:00Z</dcterms:modified>
</cp:coreProperties>
</file>