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Middlebrook Loop Injection Box – Detailed Build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describes how to build a reusable Middlebrook loop-injection box for control-loop measurement of SMPS and analog feedback systems. The box allows injection of a small AC signal into a feedback loop and measurement of loop gain using two oscilloscope channels.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Bill of Materials (BOM)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Manufacturer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Part Number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RF Transformer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Mini‑Circuits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T‑626‑KK81+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Injection isolation transformer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Fixed Attenuator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Mini‑Circuits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HAT‑20A+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Limits generator signal amplitude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Precision Resistor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Yageo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49.9 Ω 1%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Injection resistor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Optional Resistor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Vishay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100 Ω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Alternate injection resistor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Panel BNC Connectors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Amphenol RF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31‑221‑RFX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Signal connectors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Aluminum Enclosure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Hammond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1590B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Shielded housing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Hook‑up Wire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CNC Tech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22 AWG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Internal wiring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Proto Board (optional)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Generic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Mount transformer and resistor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Machine Screws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Generic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4‑40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Mount hardware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System Overview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injector inserts a small AC signal into a feedback loop while the system is operating. Two oscilloscope channels measure the voltage on both sides of the injection resistor. The loop gain is calculated using:</w:t>
        <w:br w:type="textWrapping"/>
        <w:br w:type="textWrapping"/>
        <w:t xml:space="preserve">T(jω) = − V2 / V1</w:t>
      </w:r>
    </w:p>
    <w:p w:rsidR="00000000" w:rsidDel="00000000" w:rsidP="00000000" w:rsidRDefault="00000000" w:rsidRPr="00000000" w14:paraId="0000003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Front Panel Layout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Install three BNC connectors on the front panel labeled:</w:t>
        <w:br w:type="textWrapping"/>
        <w:t xml:space="preserve">INJECT – Function generator input</w:t>
        <w:br w:type="textWrapping"/>
        <w:t xml:space="preserve">V1 – Oscilloscope Channel 1</w:t>
        <w:br w:type="textWrapping"/>
        <w:t xml:space="preserve">V2 – Oscilloscope Channel 2</w:t>
      </w:r>
    </w:p>
    <w:p w:rsidR="00000000" w:rsidDel="00000000" w:rsidP="00000000" w:rsidRDefault="00000000" w:rsidRPr="00000000" w14:paraId="0000003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Internal Circuit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Signal path:</w:t>
        <w:br w:type="textWrapping"/>
        <w:t xml:space="preserve">Function Generator → Attenuator → Transformer Primary → Transformer Secondary → Injection Resistor → Loop Break Point</w:t>
      </w:r>
    </w:p>
    <w:p w:rsidR="00000000" w:rsidDel="00000000" w:rsidP="00000000" w:rsidRDefault="00000000" w:rsidRPr="00000000" w14:paraId="0000003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Detailed Assembly Steps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Mark the enclosure front panel and drill three holes for BNC connectors spaced ~1.25 inches apart.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Install the three BNC connectors and tighten mounting nuts securely.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Mount the RF transformer on a small proto board to prevent lead fatigue.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Connect the center pin of the INJECT BNC to the input of the 20 dB attenuator.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Connect the attenuator output to one primary winding of the RF transformer.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 Connect the other side of the transformer primary to ground (BNC shield).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Connect one transformer secondary lead to the 49.9 Ω injection resistor.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8. The other side of the resistor becomes the loop injection node (connects to DUT feedback loop).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Wire the V1 BNC center pin to the transformer side of the resistor.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Wire the V2 BNC center pin to the DUT side of the resistor.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11. Connect all BNC shields together and bond them to the metal enclosure.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12. Verify continuity with a multimeter before closing the enclosure.</w:t>
      </w:r>
    </w:p>
    <w:p w:rsidR="00000000" w:rsidDel="00000000" w:rsidP="00000000" w:rsidRDefault="00000000" w:rsidRPr="00000000" w14:paraId="0000004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Typical Measurement Procedure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Break the feedback loop at the error amplifier output.</w:t>
        <w:br w:type="textWrapping"/>
        <w:t xml:space="preserve">2. Insert the injector box at the break point.</w:t>
        <w:br w:type="textWrapping"/>
        <w:t xml:space="preserve">3. Connect the function generator to INJECT.</w:t>
        <w:br w:type="textWrapping"/>
        <w:t xml:space="preserve">4. Connect oscilloscope CH1 to V1 and CH2 to V2.</w:t>
        <w:br w:type="textWrapping"/>
        <w:t xml:space="preserve">5. Set generator amplitude to 10–50 mVpp.</w:t>
        <w:br w:type="textWrapping"/>
        <w:t xml:space="preserve">6. Sweep frequency from 10 Hz to ~300 kHz.</w:t>
        <w:br w:type="textWrapping"/>
        <w:t xml:space="preserve">7. Compute loop gain using −V2/V1.</w:t>
      </w:r>
    </w:p>
    <w:p w:rsidR="00000000" w:rsidDel="00000000" w:rsidP="00000000" w:rsidRDefault="00000000" w:rsidRPr="00000000" w14:paraId="0000004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Safety Notes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Only use this injector on low‑voltage control loops.</w:t>
        <w:br w:type="textWrapping"/>
        <w:t xml:space="preserve">Do NOT inject signals into high‑voltage nodes such as primary MOSFET drain or DC bus.</w:t>
        <w:br w:type="textWrapping"/>
        <w:t xml:space="preserve">Always use isolated probes when working on offline power supplies.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xBzLZe0Boovk1tJLi/pTQA82sA==">CgMxLjA4AHIhMVBWNG1rdnoyM28wY1pQTXNMdk5fRlM4OUJ0UlM2cTIy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