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D26" w:rsidRPr="002D2D26" w:rsidRDefault="002D2D26" w:rsidP="002D2D26">
      <w:pPr>
        <w:shd w:val="clear" w:color="auto" w:fill="FAFAFA"/>
        <w:spacing w:before="100" w:beforeAutospacing="1" w:after="100" w:afterAutospacing="1" w:line="240" w:lineRule="auto"/>
        <w:jc w:val="both"/>
        <w:outlineLvl w:val="0"/>
        <w:rPr>
          <w:rFonts w:ascii="Helvetica" w:eastAsia="Times New Roman" w:hAnsi="Helvetica" w:cs="Helvetica"/>
          <w:kern w:val="36"/>
          <w:sz w:val="51"/>
          <w:szCs w:val="51"/>
        </w:rPr>
      </w:pPr>
      <w:r w:rsidRPr="002D2D26">
        <w:rPr>
          <w:rFonts w:ascii="Helvetica" w:eastAsia="Times New Roman" w:hAnsi="Helvetica" w:cs="Helvetica"/>
          <w:kern w:val="36"/>
          <w:sz w:val="51"/>
          <w:szCs w:val="51"/>
        </w:rPr>
        <w:t>About Save Life Connect</w:t>
      </w:r>
    </w:p>
    <w:p w:rsidR="002D2D26" w:rsidRPr="002D2D26" w:rsidRDefault="002D2D26" w:rsidP="002D2D26">
      <w:pPr>
        <w:shd w:val="clear" w:color="auto" w:fill="FAFAFA"/>
        <w:spacing w:before="100" w:beforeAutospacing="1" w:after="100" w:afterAutospacing="1" w:line="240" w:lineRule="auto"/>
        <w:ind w:left="-450"/>
        <w:jc w:val="both"/>
        <w:outlineLvl w:val="2"/>
        <w:rPr>
          <w:rFonts w:ascii="Helvetica" w:eastAsia="Times New Roman" w:hAnsi="Helvetica" w:cs="Helvetica"/>
          <w:b/>
          <w:bCs/>
          <w:sz w:val="30"/>
          <w:szCs w:val="30"/>
        </w:rPr>
      </w:pPr>
      <w:r w:rsidRPr="002D2D26">
        <w:rPr>
          <w:rFonts w:ascii="Helvetica" w:eastAsia="Times New Roman" w:hAnsi="Helvetica" w:cs="Helvetica"/>
          <w:b/>
          <w:bCs/>
          <w:sz w:val="30"/>
          <w:szCs w:val="30"/>
        </w:rPr>
        <w:t>What is this all about?</w:t>
      </w:r>
    </w:p>
    <w:p w:rsidR="002D2D26" w:rsidRPr="002D2D26" w:rsidRDefault="002D2D26" w:rsidP="002D2D26">
      <w:pPr>
        <w:shd w:val="clear" w:color="auto" w:fill="FAFAFA"/>
        <w:spacing w:before="100" w:beforeAutospacing="1" w:after="100" w:afterAutospacing="1" w:line="420" w:lineRule="atLeast"/>
        <w:jc w:val="both"/>
        <w:rPr>
          <w:rFonts w:ascii="Helvetica" w:eastAsia="Times New Roman" w:hAnsi="Helvetica" w:cs="Helvetica"/>
          <w:sz w:val="24"/>
          <w:szCs w:val="24"/>
        </w:rPr>
      </w:pPr>
      <w:r w:rsidRPr="002D2D26">
        <w:rPr>
          <w:rFonts w:ascii="Helvetica" w:eastAsia="Times New Roman" w:hAnsi="Helvetica" w:cs="Helvetica"/>
          <w:sz w:val="24"/>
          <w:szCs w:val="24"/>
        </w:rPr>
        <w:t>Project Save Life Connect is an innovative approach to address global health. We provide immediate access to blood donors all over Pakistan, 24 hours a day, 7 days a week! Save Life Connect is one of several community organizations working together as a network that respond to disasters or emergency situations in an efficient manner.</w:t>
      </w:r>
    </w:p>
    <w:p w:rsidR="002D2D26" w:rsidRPr="002D2D26" w:rsidRDefault="002D2D26" w:rsidP="002D2D26">
      <w:pPr>
        <w:shd w:val="clear" w:color="auto" w:fill="FAFAFA"/>
        <w:spacing w:before="100" w:beforeAutospacing="1" w:after="100" w:afterAutospacing="1" w:line="240" w:lineRule="auto"/>
        <w:ind w:left="-450"/>
        <w:jc w:val="both"/>
        <w:outlineLvl w:val="2"/>
        <w:rPr>
          <w:rFonts w:ascii="Helvetica" w:eastAsia="Times New Roman" w:hAnsi="Helvetica" w:cs="Helvetica"/>
          <w:b/>
          <w:bCs/>
          <w:sz w:val="30"/>
          <w:szCs w:val="30"/>
        </w:rPr>
      </w:pPr>
      <w:r w:rsidRPr="002D2D26">
        <w:rPr>
          <w:rFonts w:ascii="Helvetica" w:eastAsia="Times New Roman" w:hAnsi="Helvetica" w:cs="Helvetica"/>
          <w:b/>
          <w:bCs/>
          <w:sz w:val="30"/>
          <w:szCs w:val="30"/>
        </w:rPr>
        <w:t>What we do?</w:t>
      </w:r>
    </w:p>
    <w:p w:rsidR="002D2D26" w:rsidRPr="002D2D26" w:rsidRDefault="002D2D26" w:rsidP="002D2D26">
      <w:pPr>
        <w:shd w:val="clear" w:color="auto" w:fill="FAFAFA"/>
        <w:spacing w:before="100" w:beforeAutospacing="1" w:after="100" w:afterAutospacing="1" w:line="420" w:lineRule="atLeast"/>
        <w:jc w:val="both"/>
        <w:rPr>
          <w:rFonts w:ascii="Helvetica" w:eastAsia="Times New Roman" w:hAnsi="Helvetica" w:cs="Helvetica"/>
          <w:sz w:val="24"/>
          <w:szCs w:val="24"/>
        </w:rPr>
      </w:pPr>
      <w:r w:rsidRPr="002D2D26">
        <w:rPr>
          <w:rFonts w:ascii="Helvetica" w:eastAsia="Times New Roman" w:hAnsi="Helvetica" w:cs="Helvetica"/>
          <w:sz w:val="24"/>
          <w:szCs w:val="24"/>
        </w:rPr>
        <w:t>The ultimate goal of this project is to provide an easy-to-use, easy-to-access, efficient, and reliable way to get life-saving blood, free of cost. Save Life Connect works with network partners to connect blood donors and recipients through an automated SMS (text messaging) service or our mobile application. Our network of volunteer blood donors are ready to help save lives any time, any place.</w:t>
      </w:r>
    </w:p>
    <w:p w:rsidR="002D2D26" w:rsidRPr="002D2D26" w:rsidRDefault="002D2D26" w:rsidP="002D2D26">
      <w:pPr>
        <w:shd w:val="clear" w:color="auto" w:fill="FAFAFA"/>
        <w:spacing w:before="100" w:beforeAutospacing="1" w:after="100" w:afterAutospacing="1" w:line="240" w:lineRule="auto"/>
        <w:ind w:left="-450"/>
        <w:jc w:val="both"/>
        <w:outlineLvl w:val="2"/>
        <w:rPr>
          <w:rFonts w:ascii="Helvetica" w:eastAsia="Times New Roman" w:hAnsi="Helvetica" w:cs="Helvetica"/>
          <w:b/>
          <w:bCs/>
          <w:sz w:val="30"/>
          <w:szCs w:val="30"/>
        </w:rPr>
      </w:pPr>
      <w:r w:rsidRPr="002D2D26">
        <w:rPr>
          <w:rFonts w:ascii="Helvetica" w:eastAsia="Times New Roman" w:hAnsi="Helvetica" w:cs="Helvetica"/>
          <w:b/>
          <w:bCs/>
          <w:sz w:val="30"/>
          <w:szCs w:val="30"/>
        </w:rPr>
        <w:t>How it works?</w:t>
      </w:r>
    </w:p>
    <w:p w:rsidR="002D2D26" w:rsidRPr="002D2D26" w:rsidRDefault="002D2D26" w:rsidP="002D2D26">
      <w:pPr>
        <w:shd w:val="clear" w:color="auto" w:fill="FAFAFA"/>
        <w:spacing w:before="100" w:beforeAutospacing="1" w:after="100" w:afterAutospacing="1" w:line="420" w:lineRule="atLeast"/>
        <w:jc w:val="both"/>
        <w:rPr>
          <w:rFonts w:ascii="Helvetica" w:eastAsia="Times New Roman" w:hAnsi="Helvetica" w:cs="Helvetica"/>
          <w:sz w:val="24"/>
          <w:szCs w:val="24"/>
        </w:rPr>
      </w:pPr>
      <w:r w:rsidRPr="002D2D26">
        <w:rPr>
          <w:rFonts w:ascii="Helvetica" w:eastAsia="Times New Roman" w:hAnsi="Helvetica" w:cs="Helvetica"/>
          <w:sz w:val="24"/>
          <w:szCs w:val="24"/>
        </w:rPr>
        <w:t>Our automated system works efficiently whenever someone needs a blood transfusion. Simply post a blood a request within our system, either on this website or by downloading our mobile app. As soon as a new blood request is raised, it is routed among our local volunteer blood donors. We know time matters! So we keep you updated with real-time notifications sent directly to you via SMS (text message) or the installed mobile app. Instead of having to search all over for a blood donor in an emergency situation, you can spend your time consoling the patient. We keep you updated at each step of the request process, from when a volunteer has been found to when blood is on its way.</w:t>
      </w:r>
    </w:p>
    <w:p w:rsidR="002D2D26" w:rsidRPr="002D2D26" w:rsidRDefault="002D2D26" w:rsidP="002D2D26">
      <w:pPr>
        <w:shd w:val="clear" w:color="auto" w:fill="FAFAFA"/>
        <w:spacing w:before="100" w:beforeAutospacing="1" w:after="100" w:afterAutospacing="1" w:line="240" w:lineRule="auto"/>
        <w:ind w:left="-450"/>
        <w:jc w:val="both"/>
        <w:outlineLvl w:val="2"/>
        <w:rPr>
          <w:rFonts w:ascii="Helvetica" w:eastAsia="Times New Roman" w:hAnsi="Helvetica" w:cs="Helvetica"/>
          <w:b/>
          <w:bCs/>
          <w:sz w:val="30"/>
          <w:szCs w:val="30"/>
        </w:rPr>
      </w:pPr>
      <w:r w:rsidRPr="002D2D26">
        <w:rPr>
          <w:rFonts w:ascii="Helvetica" w:eastAsia="Times New Roman" w:hAnsi="Helvetica" w:cs="Helvetica"/>
          <w:b/>
          <w:bCs/>
          <w:sz w:val="30"/>
          <w:szCs w:val="30"/>
        </w:rPr>
        <w:t>Don't have access to internet?</w:t>
      </w:r>
    </w:p>
    <w:p w:rsidR="002D2D26" w:rsidRPr="002D2D26" w:rsidRDefault="002D2D26" w:rsidP="002D2D26">
      <w:pPr>
        <w:shd w:val="clear" w:color="auto" w:fill="FAFAFA"/>
        <w:spacing w:before="100" w:beforeAutospacing="1" w:after="100" w:afterAutospacing="1" w:line="420" w:lineRule="atLeast"/>
        <w:jc w:val="both"/>
        <w:rPr>
          <w:rFonts w:ascii="Helvetica" w:eastAsia="Times New Roman" w:hAnsi="Helvetica" w:cs="Helvetica"/>
          <w:sz w:val="24"/>
          <w:szCs w:val="24"/>
        </w:rPr>
      </w:pPr>
      <w:r w:rsidRPr="002D2D26">
        <w:rPr>
          <w:rFonts w:ascii="Helvetica" w:eastAsia="Times New Roman" w:hAnsi="Helvetica" w:cs="Helvetica"/>
          <w:sz w:val="24"/>
          <w:szCs w:val="24"/>
        </w:rPr>
        <w:t xml:space="preserve">In case, someone is unable to use the mobile application or the website or has not enough knowledge to understand how they can find a blood donor in an emergency, we have an automated SMS (text message) service. All you need to do is send a text message to </w:t>
      </w:r>
      <w:r w:rsidRPr="002D2D26">
        <w:rPr>
          <w:rFonts w:ascii="Helvetica" w:eastAsia="Times New Roman" w:hAnsi="Helvetica" w:cs="Helvetica"/>
          <w:sz w:val="24"/>
          <w:szCs w:val="24"/>
        </w:rPr>
        <w:lastRenderedPageBreak/>
        <w:t>8655, "blood need &lt;bloodgroup&gt; in &lt;your-city&gt;". It does not need to be in english, you can write in any language you want. Our automated systems are smart enough to understand everything you write and will interact with you and help you find a blood donor within seconds if not minutes.</w:t>
      </w:r>
    </w:p>
    <w:p w:rsidR="00D66F8C" w:rsidRDefault="00D66F8C">
      <w:bookmarkStart w:id="0" w:name="_GoBack"/>
      <w:bookmarkEnd w:id="0"/>
    </w:p>
    <w:sectPr w:rsidR="00D66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B40"/>
    <w:rsid w:val="002D2D26"/>
    <w:rsid w:val="00965B40"/>
    <w:rsid w:val="00D6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6B96F-A0D5-499F-8E6A-3323FD403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2D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D2D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D2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D2D26"/>
    <w:rPr>
      <w:rFonts w:ascii="Times New Roman" w:eastAsia="Times New Roman" w:hAnsi="Times New Roman" w:cs="Times New Roman"/>
      <w:b/>
      <w:bCs/>
      <w:sz w:val="27"/>
      <w:szCs w:val="27"/>
    </w:rPr>
  </w:style>
  <w:style w:type="paragraph" w:customStyle="1" w:styleId="docs-markdown-p">
    <w:name w:val="docs-markdown-p"/>
    <w:basedOn w:val="Normal"/>
    <w:rsid w:val="002D2D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22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Ali</dc:creator>
  <cp:keywords/>
  <dc:description/>
  <cp:lastModifiedBy>Usman Ali</cp:lastModifiedBy>
  <cp:revision>2</cp:revision>
  <dcterms:created xsi:type="dcterms:W3CDTF">2018-12-20T04:08:00Z</dcterms:created>
  <dcterms:modified xsi:type="dcterms:W3CDTF">2018-12-20T04:08:00Z</dcterms:modified>
</cp:coreProperties>
</file>