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6EE" w:rsidRPr="00396F9B" w:rsidRDefault="001456EE" w:rsidP="00396F9B">
      <w:pPr>
        <w:autoSpaceDE w:val="0"/>
        <w:autoSpaceDN w:val="0"/>
        <w:adjustRightInd w:val="0"/>
        <w:spacing w:after="0" w:line="240" w:lineRule="auto"/>
        <w:jc w:val="both"/>
        <w:rPr>
          <w:rFonts w:ascii="Arial" w:hAnsi="Arial" w:cs="Arial"/>
          <w:b/>
          <w:lang w:val="es-ES"/>
        </w:rPr>
      </w:pPr>
      <w:r w:rsidRPr="00396F9B">
        <w:rPr>
          <w:rFonts w:ascii="Arial" w:hAnsi="Arial" w:cs="Arial"/>
          <w:b/>
          <w:lang w:val="es-ES"/>
        </w:rPr>
        <w:t>Concurso de Posters Estadísticos</w:t>
      </w:r>
    </w:p>
    <w:p w:rsidR="001456EE" w:rsidRPr="00396F9B" w:rsidRDefault="001456EE" w:rsidP="00396F9B">
      <w:pPr>
        <w:autoSpaceDE w:val="0"/>
        <w:autoSpaceDN w:val="0"/>
        <w:adjustRightInd w:val="0"/>
        <w:spacing w:after="0" w:line="240" w:lineRule="auto"/>
        <w:jc w:val="both"/>
        <w:rPr>
          <w:rFonts w:ascii="Arial" w:hAnsi="Arial" w:cs="Arial"/>
          <w:lang w:val="es-ES"/>
        </w:rPr>
      </w:pPr>
    </w:p>
    <w:p w:rsidR="001456EE" w:rsidRPr="00396F9B" w:rsidRDefault="001456EE" w:rsidP="00396F9B">
      <w:pPr>
        <w:autoSpaceDE w:val="0"/>
        <w:autoSpaceDN w:val="0"/>
        <w:adjustRightInd w:val="0"/>
        <w:spacing w:after="0" w:line="240" w:lineRule="auto"/>
        <w:jc w:val="both"/>
        <w:rPr>
          <w:rFonts w:ascii="Arial" w:hAnsi="Arial" w:cs="Arial"/>
          <w:lang w:val="es-ES"/>
        </w:rPr>
      </w:pPr>
      <w:r w:rsidRPr="00396F9B">
        <w:rPr>
          <w:rFonts w:ascii="Arial" w:hAnsi="Arial" w:cs="Arial"/>
          <w:lang w:val="es-ES"/>
        </w:rPr>
        <w:t xml:space="preserve">El </w:t>
      </w:r>
      <w:r w:rsidR="00E76834">
        <w:rPr>
          <w:rFonts w:ascii="Arial" w:hAnsi="Arial" w:cs="Arial"/>
          <w:lang w:val="es-ES"/>
        </w:rPr>
        <w:t xml:space="preserve">concurso de posters estadísticos es una iniciativa del </w:t>
      </w:r>
      <w:r w:rsidRPr="00396F9B">
        <w:rPr>
          <w:rFonts w:ascii="Arial" w:hAnsi="Arial" w:cs="Arial"/>
          <w:lang w:val="es-ES"/>
        </w:rPr>
        <w:t xml:space="preserve">Proyecto Internacional de la Alfabetización Estadística (ISLP) </w:t>
      </w:r>
      <w:r w:rsidR="00E76834">
        <w:rPr>
          <w:rFonts w:ascii="Arial" w:hAnsi="Arial" w:cs="Arial"/>
          <w:lang w:val="es-ES"/>
        </w:rPr>
        <w:t xml:space="preserve">que </w:t>
      </w:r>
      <w:r w:rsidRPr="00396F9B">
        <w:rPr>
          <w:rFonts w:ascii="Arial" w:hAnsi="Arial" w:cs="Arial"/>
          <w:lang w:val="es-ES"/>
        </w:rPr>
        <w:t>está bajo el patrocinio de la Asociación Internacional para la Educación Estadística (IASE), la sección de educación del Instituto Internacional de Estadística (ISI). La misión del (ISLP) es apoyar, crear, promover y participar en actividades de estadística en todo el mundo. El ISLP se compone de varios proyectos, cada uno de ellos centrado en motivar la cultura estadística.</w:t>
      </w:r>
    </w:p>
    <w:p w:rsidR="001456EE" w:rsidRPr="00396F9B" w:rsidRDefault="001456EE" w:rsidP="00396F9B">
      <w:pPr>
        <w:autoSpaceDE w:val="0"/>
        <w:autoSpaceDN w:val="0"/>
        <w:adjustRightInd w:val="0"/>
        <w:spacing w:after="0" w:line="240" w:lineRule="auto"/>
        <w:jc w:val="both"/>
        <w:rPr>
          <w:rFonts w:ascii="Arial" w:hAnsi="Arial" w:cs="Arial"/>
          <w:lang w:val="es-ES"/>
        </w:rPr>
      </w:pPr>
    </w:p>
    <w:p w:rsidR="00E76834" w:rsidRDefault="001456EE" w:rsidP="00396F9B">
      <w:pPr>
        <w:autoSpaceDE w:val="0"/>
        <w:autoSpaceDN w:val="0"/>
        <w:adjustRightInd w:val="0"/>
        <w:spacing w:after="0" w:line="240" w:lineRule="auto"/>
        <w:jc w:val="both"/>
        <w:rPr>
          <w:rFonts w:ascii="Arial" w:hAnsi="Arial" w:cs="Arial"/>
          <w:lang w:val="es-ES"/>
        </w:rPr>
      </w:pPr>
      <w:r w:rsidRPr="00396F9B">
        <w:rPr>
          <w:rFonts w:ascii="Arial" w:hAnsi="Arial" w:cs="Arial"/>
          <w:lang w:val="es-ES"/>
        </w:rPr>
        <w:t>La primera Competencia Internacional</w:t>
      </w:r>
      <w:r w:rsidR="00E76834">
        <w:rPr>
          <w:rFonts w:ascii="Arial" w:hAnsi="Arial" w:cs="Arial"/>
          <w:lang w:val="es-ES"/>
        </w:rPr>
        <w:t xml:space="preserve"> de posters estadísticos </w:t>
      </w:r>
      <w:r w:rsidRPr="00396F9B">
        <w:rPr>
          <w:rFonts w:ascii="Arial" w:hAnsi="Arial" w:cs="Arial"/>
          <w:lang w:val="es-ES"/>
        </w:rPr>
        <w:t xml:space="preserve">se lanzó el 2007.  Se estableció contacto con muchas personas para iniciar la moción y para ayudar a alentar a los maestros a inscribir a sus alumnos. </w:t>
      </w:r>
      <w:r w:rsidR="00E76834">
        <w:rPr>
          <w:rFonts w:ascii="Arial" w:hAnsi="Arial" w:cs="Arial"/>
          <w:lang w:val="es-ES"/>
        </w:rPr>
        <w:t>L</w:t>
      </w:r>
      <w:r w:rsidR="00E76834" w:rsidRPr="00396F9B">
        <w:rPr>
          <w:rFonts w:ascii="Arial" w:hAnsi="Arial" w:cs="Arial"/>
          <w:lang w:val="es-ES"/>
        </w:rPr>
        <w:t xml:space="preserve">a inscripción fue muy alta </w:t>
      </w:r>
      <w:r w:rsidR="00E76834">
        <w:rPr>
          <w:rFonts w:ascii="Arial" w:hAnsi="Arial" w:cs="Arial"/>
          <w:lang w:val="es-ES"/>
        </w:rPr>
        <w:t>e</w:t>
      </w:r>
      <w:r w:rsidRPr="00396F9B">
        <w:rPr>
          <w:rFonts w:ascii="Arial" w:hAnsi="Arial" w:cs="Arial"/>
          <w:lang w:val="es-ES"/>
        </w:rPr>
        <w:t xml:space="preserve">n los lugares donde los miembros locales </w:t>
      </w:r>
      <w:r w:rsidR="00E76834">
        <w:rPr>
          <w:rFonts w:ascii="Arial" w:hAnsi="Arial" w:cs="Arial"/>
          <w:lang w:val="es-ES"/>
        </w:rPr>
        <w:t>de IASE se interesaron;</w:t>
      </w:r>
      <w:r w:rsidRPr="00396F9B">
        <w:rPr>
          <w:rFonts w:ascii="Arial" w:hAnsi="Arial" w:cs="Arial"/>
          <w:lang w:val="es-ES"/>
        </w:rPr>
        <w:t xml:space="preserve"> se crearon sitios web en 6 idiomas diferentes con instrucciones y materiales de capacitación.</w:t>
      </w:r>
      <w:r w:rsidR="00E76834">
        <w:rPr>
          <w:rFonts w:ascii="Arial" w:hAnsi="Arial" w:cs="Arial"/>
          <w:lang w:val="es-ES"/>
        </w:rPr>
        <w:t xml:space="preserve"> </w:t>
      </w:r>
    </w:p>
    <w:p w:rsidR="00E76834" w:rsidRDefault="00E76834" w:rsidP="00396F9B">
      <w:pPr>
        <w:autoSpaceDE w:val="0"/>
        <w:autoSpaceDN w:val="0"/>
        <w:adjustRightInd w:val="0"/>
        <w:spacing w:after="0" w:line="240" w:lineRule="auto"/>
        <w:jc w:val="both"/>
        <w:rPr>
          <w:rFonts w:ascii="Arial" w:hAnsi="Arial" w:cs="Arial"/>
          <w:lang w:val="es-ES"/>
        </w:rPr>
      </w:pPr>
    </w:p>
    <w:p w:rsidR="001456EE" w:rsidRPr="00396F9B" w:rsidRDefault="00E76834" w:rsidP="00396F9B">
      <w:pPr>
        <w:autoSpaceDE w:val="0"/>
        <w:autoSpaceDN w:val="0"/>
        <w:adjustRightInd w:val="0"/>
        <w:spacing w:after="0" w:line="240" w:lineRule="auto"/>
        <w:jc w:val="both"/>
        <w:rPr>
          <w:rFonts w:ascii="Arial" w:hAnsi="Arial" w:cs="Arial"/>
          <w:lang w:val="es-ES"/>
        </w:rPr>
      </w:pPr>
      <w:r w:rsidRPr="00396F9B">
        <w:rPr>
          <w:rFonts w:ascii="Arial" w:hAnsi="Arial" w:cs="Arial"/>
          <w:lang w:val="es-ES"/>
        </w:rPr>
        <w:t>A la fecha, alrededor de 120 Países se encuentran representados dentro del ISLP por sus coordinadores nacionales</w:t>
      </w:r>
      <w:r>
        <w:rPr>
          <w:rFonts w:ascii="Arial" w:hAnsi="Arial" w:cs="Arial"/>
          <w:lang w:val="es-ES"/>
        </w:rPr>
        <w:t xml:space="preserve"> </w:t>
      </w:r>
      <w:r w:rsidRPr="00396F9B">
        <w:rPr>
          <w:rFonts w:ascii="Arial" w:hAnsi="Arial" w:cs="Arial"/>
          <w:lang w:val="es-ES"/>
        </w:rPr>
        <w:t xml:space="preserve">todo esto con el objetivo de mejorar la exposición de las necesidades de Alfabetización Estadística y desarrollar las habilidades </w:t>
      </w:r>
      <w:r>
        <w:rPr>
          <w:rFonts w:ascii="Arial" w:hAnsi="Arial" w:cs="Arial"/>
          <w:lang w:val="es-ES"/>
        </w:rPr>
        <w:t>de los estudiantes en esta área.</w:t>
      </w:r>
      <w:r w:rsidRPr="00396F9B">
        <w:rPr>
          <w:rFonts w:ascii="Arial" w:hAnsi="Arial" w:cs="Arial"/>
          <w:lang w:val="es-ES"/>
        </w:rPr>
        <w:t xml:space="preserve"> A finales de 2017 </w:t>
      </w:r>
      <w:proofErr w:type="spellStart"/>
      <w:r w:rsidRPr="00396F9B">
        <w:rPr>
          <w:rFonts w:ascii="Arial" w:hAnsi="Arial" w:cs="Arial"/>
          <w:lang w:val="es-ES"/>
        </w:rPr>
        <w:t>Alvaro</w:t>
      </w:r>
      <w:proofErr w:type="spellEnd"/>
      <w:r w:rsidRPr="00396F9B">
        <w:rPr>
          <w:rFonts w:ascii="Arial" w:hAnsi="Arial" w:cs="Arial"/>
          <w:lang w:val="es-ES"/>
        </w:rPr>
        <w:t xml:space="preserve"> Chirino fue incorporado como el coordinador nacional en Bolivia, logrando que Bolivia sea el noveno país sudamericano en ser parte del ISLP.</w:t>
      </w:r>
    </w:p>
    <w:p w:rsidR="00D314D9" w:rsidRPr="00396F9B" w:rsidRDefault="00D314D9" w:rsidP="00396F9B">
      <w:pPr>
        <w:autoSpaceDE w:val="0"/>
        <w:autoSpaceDN w:val="0"/>
        <w:adjustRightInd w:val="0"/>
        <w:spacing w:after="0" w:line="240" w:lineRule="auto"/>
        <w:jc w:val="both"/>
        <w:rPr>
          <w:rFonts w:ascii="Arial" w:hAnsi="Arial" w:cs="Arial"/>
          <w:lang w:val="es-ES"/>
        </w:rPr>
      </w:pPr>
    </w:p>
    <w:p w:rsidR="00E44CB5" w:rsidRPr="00396F9B" w:rsidRDefault="001456EE" w:rsidP="00396F9B">
      <w:pPr>
        <w:autoSpaceDE w:val="0"/>
        <w:autoSpaceDN w:val="0"/>
        <w:adjustRightInd w:val="0"/>
        <w:spacing w:after="0" w:line="240" w:lineRule="auto"/>
        <w:jc w:val="both"/>
        <w:rPr>
          <w:rFonts w:ascii="Arial" w:hAnsi="Arial" w:cs="Arial"/>
          <w:lang w:val="es-ES"/>
        </w:rPr>
      </w:pPr>
      <w:r w:rsidRPr="00396F9B">
        <w:rPr>
          <w:rFonts w:ascii="Arial" w:hAnsi="Arial" w:cs="Arial"/>
          <w:lang w:val="es-ES"/>
        </w:rPr>
        <w:t xml:space="preserve">A inicios de 2018 el ISLP lanzo </w:t>
      </w:r>
      <w:r w:rsidR="009044C5">
        <w:rPr>
          <w:rFonts w:ascii="Arial" w:hAnsi="Arial" w:cs="Arial"/>
          <w:lang w:val="es-ES"/>
        </w:rPr>
        <w:t xml:space="preserve">nuevamente </w:t>
      </w:r>
      <w:r w:rsidRPr="00396F9B">
        <w:rPr>
          <w:rFonts w:ascii="Arial" w:hAnsi="Arial" w:cs="Arial"/>
          <w:lang w:val="es-ES"/>
        </w:rPr>
        <w:t>la Competencia Internacional de Posters donde se invita a estudiantes de escuelas y universidades de todo el mundo a diseñar un póster estadístico. No hay un tema particular requerido para que un poster sea elegible. Estos deben reflejar o ilustrar el análisis, uso, la interpretación y la comunicación de estadísticas o información estadística. Para esto se espera que exista una competencia nacional dentro de cada país involucrado, seguida de una competencia internacional para determinar los gana</w:t>
      </w:r>
      <w:r w:rsidR="00396F9B" w:rsidRPr="00396F9B">
        <w:rPr>
          <w:rFonts w:ascii="Arial" w:hAnsi="Arial" w:cs="Arial"/>
          <w:lang w:val="es-ES"/>
        </w:rPr>
        <w:t>dores globales</w:t>
      </w:r>
      <w:r w:rsidRPr="00396F9B">
        <w:rPr>
          <w:rFonts w:ascii="Arial" w:hAnsi="Arial" w:cs="Arial"/>
          <w:lang w:val="es-ES"/>
        </w:rPr>
        <w:t>. Estos se anunciarán y los posters se mostrarán en el 62</w:t>
      </w:r>
      <w:r w:rsidR="00D314D9" w:rsidRPr="00396F9B">
        <w:rPr>
          <w:rFonts w:ascii="Arial" w:hAnsi="Arial" w:cs="Arial"/>
          <w:lang w:val="es-ES"/>
        </w:rPr>
        <w:t xml:space="preserve"> </w:t>
      </w:r>
      <w:r w:rsidRPr="00396F9B">
        <w:rPr>
          <w:rFonts w:ascii="Arial" w:hAnsi="Arial" w:cs="Arial"/>
          <w:lang w:val="es-ES"/>
        </w:rPr>
        <w:t>Congreso Mundial de Estadísticas del ISI en Kuala Lumpur, Malasia, durante agosto de 2019.</w:t>
      </w:r>
    </w:p>
    <w:p w:rsidR="00D314D9" w:rsidRPr="00396F9B" w:rsidRDefault="00D314D9" w:rsidP="00396F9B">
      <w:pPr>
        <w:autoSpaceDE w:val="0"/>
        <w:autoSpaceDN w:val="0"/>
        <w:adjustRightInd w:val="0"/>
        <w:spacing w:after="0" w:line="240" w:lineRule="auto"/>
        <w:jc w:val="both"/>
        <w:rPr>
          <w:rFonts w:ascii="Arial" w:hAnsi="Arial" w:cs="Arial"/>
          <w:lang w:val="es-ES"/>
        </w:rPr>
      </w:pPr>
    </w:p>
    <w:p w:rsidR="00D314D9" w:rsidRDefault="00D314D9" w:rsidP="00396F9B">
      <w:pPr>
        <w:autoSpaceDE w:val="0"/>
        <w:autoSpaceDN w:val="0"/>
        <w:adjustRightInd w:val="0"/>
        <w:spacing w:after="0" w:line="240" w:lineRule="auto"/>
        <w:jc w:val="both"/>
        <w:rPr>
          <w:rFonts w:ascii="Arial" w:hAnsi="Arial" w:cs="Arial"/>
          <w:lang w:val="es-ES"/>
        </w:rPr>
      </w:pPr>
      <w:r w:rsidRPr="00396F9B">
        <w:rPr>
          <w:rFonts w:ascii="Arial" w:hAnsi="Arial" w:cs="Arial"/>
          <w:lang w:val="es-ES"/>
        </w:rPr>
        <w:t>A mediados del año 2018 se tiene planeado realizar el ‘’Lanzamiento oficial de la primera versión de la Competencia de Posters Estadísticos</w:t>
      </w:r>
      <w:r w:rsidR="00396F9B" w:rsidRPr="00396F9B">
        <w:rPr>
          <w:rFonts w:ascii="Arial" w:hAnsi="Arial" w:cs="Arial"/>
          <w:lang w:val="es-ES"/>
        </w:rPr>
        <w:t xml:space="preserve"> Bolivianos</w:t>
      </w:r>
      <w:r w:rsidRPr="00396F9B">
        <w:rPr>
          <w:rFonts w:ascii="Arial" w:hAnsi="Arial" w:cs="Arial"/>
          <w:lang w:val="es-ES"/>
        </w:rPr>
        <w:t>’’</w:t>
      </w:r>
      <w:r w:rsidR="009044C5">
        <w:rPr>
          <w:rFonts w:ascii="Arial" w:hAnsi="Arial" w:cs="Arial"/>
          <w:lang w:val="es-ES"/>
        </w:rPr>
        <w:t>, el evento se realizará</w:t>
      </w:r>
      <w:r w:rsidRPr="00396F9B">
        <w:rPr>
          <w:rFonts w:ascii="Arial" w:hAnsi="Arial" w:cs="Arial"/>
          <w:lang w:val="es-ES"/>
        </w:rPr>
        <w:t xml:space="preserve"> en la ciu</w:t>
      </w:r>
      <w:r w:rsidR="00396F9B" w:rsidRPr="00396F9B">
        <w:rPr>
          <w:rFonts w:ascii="Arial" w:hAnsi="Arial" w:cs="Arial"/>
          <w:lang w:val="es-ES"/>
        </w:rPr>
        <w:t>dad de La Paz</w:t>
      </w:r>
      <w:r w:rsidR="00396F9B">
        <w:rPr>
          <w:rFonts w:ascii="Arial" w:hAnsi="Arial" w:cs="Arial"/>
          <w:lang w:val="es-ES"/>
        </w:rPr>
        <w:t>,</w:t>
      </w:r>
      <w:r w:rsidR="00396F9B" w:rsidRPr="00396F9B">
        <w:rPr>
          <w:rFonts w:ascii="Arial" w:hAnsi="Arial" w:cs="Arial"/>
          <w:lang w:val="es-ES"/>
        </w:rPr>
        <w:t xml:space="preserve"> en </w:t>
      </w:r>
      <w:r w:rsidR="00396F9B">
        <w:rPr>
          <w:rFonts w:ascii="Arial" w:hAnsi="Arial" w:cs="Arial"/>
          <w:lang w:val="es-ES"/>
        </w:rPr>
        <w:t>instalaciones d</w:t>
      </w:r>
      <w:r w:rsidRPr="00396F9B">
        <w:rPr>
          <w:rFonts w:ascii="Arial" w:hAnsi="Arial" w:cs="Arial"/>
          <w:lang w:val="es-ES"/>
        </w:rPr>
        <w:t xml:space="preserve">el Instituto Nacional de Estadística, presentando las tres categorías </w:t>
      </w:r>
      <w:r w:rsidR="0073253E" w:rsidRPr="00396F9B">
        <w:rPr>
          <w:rFonts w:ascii="Arial" w:hAnsi="Arial" w:cs="Arial"/>
          <w:lang w:val="es-ES"/>
        </w:rPr>
        <w:t xml:space="preserve">abiertas para </w:t>
      </w:r>
      <w:r w:rsidR="00396F9B">
        <w:rPr>
          <w:rFonts w:ascii="Arial" w:hAnsi="Arial" w:cs="Arial"/>
          <w:lang w:val="es-ES"/>
        </w:rPr>
        <w:t>la</w:t>
      </w:r>
      <w:r w:rsidR="0073253E" w:rsidRPr="00396F9B">
        <w:rPr>
          <w:rFonts w:ascii="Arial" w:hAnsi="Arial" w:cs="Arial"/>
          <w:lang w:val="es-ES"/>
        </w:rPr>
        <w:t xml:space="preserve"> competencia:</w:t>
      </w:r>
    </w:p>
    <w:p w:rsidR="00396F9B" w:rsidRPr="00396F9B" w:rsidRDefault="00396F9B" w:rsidP="00396F9B">
      <w:pPr>
        <w:autoSpaceDE w:val="0"/>
        <w:autoSpaceDN w:val="0"/>
        <w:adjustRightInd w:val="0"/>
        <w:spacing w:after="0" w:line="240" w:lineRule="auto"/>
        <w:jc w:val="both"/>
        <w:rPr>
          <w:rFonts w:ascii="Arial" w:hAnsi="Arial" w:cs="Arial"/>
          <w:lang w:val="es-ES"/>
        </w:rPr>
      </w:pPr>
    </w:p>
    <w:p w:rsidR="0073253E" w:rsidRPr="00396F9B" w:rsidRDefault="0073253E" w:rsidP="00396F9B">
      <w:pPr>
        <w:pStyle w:val="Prrafodelista"/>
        <w:numPr>
          <w:ilvl w:val="0"/>
          <w:numId w:val="1"/>
        </w:numPr>
        <w:autoSpaceDE w:val="0"/>
        <w:autoSpaceDN w:val="0"/>
        <w:adjustRightInd w:val="0"/>
        <w:spacing w:after="0" w:line="240" w:lineRule="auto"/>
        <w:jc w:val="both"/>
        <w:rPr>
          <w:rFonts w:ascii="Arial" w:hAnsi="Arial" w:cs="Arial"/>
          <w:lang w:val="es-ES"/>
        </w:rPr>
      </w:pPr>
      <w:proofErr w:type="spellStart"/>
      <w:r w:rsidRPr="00396F9B">
        <w:rPr>
          <w:rFonts w:ascii="Arial" w:hAnsi="Arial" w:cs="Arial"/>
          <w:lang w:val="es-ES"/>
        </w:rPr>
        <w:t>Bernoulli</w:t>
      </w:r>
      <w:proofErr w:type="spellEnd"/>
      <w:r w:rsidRPr="00396F9B">
        <w:rPr>
          <w:rFonts w:ascii="Arial" w:hAnsi="Arial" w:cs="Arial"/>
          <w:lang w:val="es-ES"/>
        </w:rPr>
        <w:t>: Para adolescentes nacidos en los años 2003, 2004 y 2005</w:t>
      </w:r>
    </w:p>
    <w:p w:rsidR="0073253E" w:rsidRPr="00396F9B" w:rsidRDefault="0073253E" w:rsidP="00396F9B">
      <w:pPr>
        <w:pStyle w:val="Prrafodelista"/>
        <w:numPr>
          <w:ilvl w:val="0"/>
          <w:numId w:val="1"/>
        </w:numPr>
        <w:autoSpaceDE w:val="0"/>
        <w:autoSpaceDN w:val="0"/>
        <w:adjustRightInd w:val="0"/>
        <w:spacing w:after="0" w:line="240" w:lineRule="auto"/>
        <w:jc w:val="both"/>
        <w:rPr>
          <w:rFonts w:ascii="Arial" w:hAnsi="Arial" w:cs="Arial"/>
          <w:lang w:val="es-ES"/>
        </w:rPr>
      </w:pPr>
      <w:proofErr w:type="spellStart"/>
      <w:r w:rsidRPr="00396F9B">
        <w:rPr>
          <w:rFonts w:ascii="Arial" w:hAnsi="Arial" w:cs="Arial"/>
          <w:lang w:val="es-ES"/>
        </w:rPr>
        <w:t>Poisson</w:t>
      </w:r>
      <w:proofErr w:type="spellEnd"/>
      <w:r w:rsidRPr="00396F9B">
        <w:rPr>
          <w:rFonts w:ascii="Arial" w:hAnsi="Arial" w:cs="Arial"/>
          <w:lang w:val="es-ES"/>
        </w:rPr>
        <w:t>: Para adolescentes y jóvenes en los años 2000, 2001 y 2002</w:t>
      </w:r>
    </w:p>
    <w:p w:rsidR="0073253E" w:rsidRDefault="0073253E" w:rsidP="00396F9B">
      <w:pPr>
        <w:pStyle w:val="Prrafodelista"/>
        <w:numPr>
          <w:ilvl w:val="0"/>
          <w:numId w:val="1"/>
        </w:numPr>
        <w:autoSpaceDE w:val="0"/>
        <w:autoSpaceDN w:val="0"/>
        <w:adjustRightInd w:val="0"/>
        <w:spacing w:after="0" w:line="240" w:lineRule="auto"/>
        <w:jc w:val="both"/>
        <w:rPr>
          <w:rFonts w:ascii="Arial" w:hAnsi="Arial" w:cs="Arial"/>
          <w:lang w:val="es-ES"/>
        </w:rPr>
      </w:pPr>
      <w:r w:rsidRPr="00396F9B">
        <w:rPr>
          <w:rFonts w:ascii="Arial" w:hAnsi="Arial" w:cs="Arial"/>
          <w:lang w:val="es-ES"/>
        </w:rPr>
        <w:t>Gauss: Estudiantes de pre grado de universidades públicas o privadas sin límite de edad</w:t>
      </w:r>
    </w:p>
    <w:p w:rsidR="00396F9B" w:rsidRPr="00396F9B" w:rsidRDefault="00396F9B" w:rsidP="00396F9B">
      <w:pPr>
        <w:pStyle w:val="Prrafodelista"/>
        <w:autoSpaceDE w:val="0"/>
        <w:autoSpaceDN w:val="0"/>
        <w:adjustRightInd w:val="0"/>
        <w:spacing w:after="0" w:line="240" w:lineRule="auto"/>
        <w:jc w:val="both"/>
        <w:rPr>
          <w:rFonts w:ascii="Arial" w:hAnsi="Arial" w:cs="Arial"/>
          <w:lang w:val="es-ES"/>
        </w:rPr>
      </w:pPr>
    </w:p>
    <w:p w:rsidR="0073253E" w:rsidRDefault="0073253E" w:rsidP="00396F9B">
      <w:pPr>
        <w:autoSpaceDE w:val="0"/>
        <w:autoSpaceDN w:val="0"/>
        <w:adjustRightInd w:val="0"/>
        <w:spacing w:after="0" w:line="240" w:lineRule="auto"/>
        <w:jc w:val="both"/>
        <w:rPr>
          <w:rFonts w:ascii="Arial" w:hAnsi="Arial" w:cs="Arial"/>
          <w:lang w:val="es-ES"/>
        </w:rPr>
      </w:pPr>
      <w:r w:rsidRPr="00396F9B">
        <w:rPr>
          <w:rFonts w:ascii="Arial" w:hAnsi="Arial" w:cs="Arial"/>
          <w:lang w:val="es-ES"/>
        </w:rPr>
        <w:t>Para las distintas categorías, los premios planificados son:</w:t>
      </w:r>
    </w:p>
    <w:p w:rsidR="00396F9B" w:rsidRPr="00396F9B" w:rsidRDefault="00396F9B" w:rsidP="00396F9B">
      <w:pPr>
        <w:autoSpaceDE w:val="0"/>
        <w:autoSpaceDN w:val="0"/>
        <w:adjustRightInd w:val="0"/>
        <w:spacing w:after="0" w:line="240" w:lineRule="auto"/>
        <w:jc w:val="both"/>
        <w:rPr>
          <w:rFonts w:ascii="Arial" w:hAnsi="Arial" w:cs="Arial"/>
          <w:lang w:val="es-ES"/>
        </w:rPr>
      </w:pPr>
    </w:p>
    <w:p w:rsidR="00B667A4" w:rsidRPr="00396F9B" w:rsidRDefault="00B667A4" w:rsidP="00396F9B">
      <w:pPr>
        <w:pStyle w:val="Prrafodelista"/>
        <w:numPr>
          <w:ilvl w:val="0"/>
          <w:numId w:val="1"/>
        </w:numPr>
        <w:autoSpaceDE w:val="0"/>
        <w:autoSpaceDN w:val="0"/>
        <w:adjustRightInd w:val="0"/>
        <w:spacing w:after="0" w:line="240" w:lineRule="auto"/>
        <w:jc w:val="both"/>
        <w:rPr>
          <w:rFonts w:ascii="Arial" w:hAnsi="Arial" w:cs="Arial"/>
          <w:lang w:val="es-ES"/>
        </w:rPr>
      </w:pPr>
      <w:r w:rsidRPr="00396F9B">
        <w:rPr>
          <w:rFonts w:ascii="Arial" w:hAnsi="Arial" w:cs="Arial"/>
          <w:shd w:val="clear" w:color="auto" w:fill="FFFFFF"/>
        </w:rPr>
        <w:t>Primer lugar: Pack educativo I + Material de patrocinadores + Certificado de participación.</w:t>
      </w:r>
    </w:p>
    <w:p w:rsidR="00B667A4" w:rsidRPr="00396F9B" w:rsidRDefault="00B667A4" w:rsidP="00396F9B">
      <w:pPr>
        <w:pStyle w:val="Prrafodelista"/>
        <w:numPr>
          <w:ilvl w:val="0"/>
          <w:numId w:val="1"/>
        </w:numPr>
        <w:autoSpaceDE w:val="0"/>
        <w:autoSpaceDN w:val="0"/>
        <w:adjustRightInd w:val="0"/>
        <w:spacing w:after="0" w:line="240" w:lineRule="auto"/>
        <w:jc w:val="both"/>
        <w:rPr>
          <w:rFonts w:ascii="Arial" w:hAnsi="Arial" w:cs="Arial"/>
          <w:lang w:val="es-ES"/>
        </w:rPr>
      </w:pPr>
      <w:r w:rsidRPr="00396F9B">
        <w:rPr>
          <w:rFonts w:ascii="Arial" w:hAnsi="Arial" w:cs="Arial"/>
          <w:shd w:val="clear" w:color="auto" w:fill="FFFFFF"/>
        </w:rPr>
        <w:t>Segundo lugar: Pack educativo II + Material de patrocinadores + Certificado de participación.</w:t>
      </w:r>
    </w:p>
    <w:p w:rsidR="00B667A4" w:rsidRPr="00396F9B" w:rsidRDefault="00B667A4" w:rsidP="00396F9B">
      <w:pPr>
        <w:pStyle w:val="Prrafodelista"/>
        <w:numPr>
          <w:ilvl w:val="0"/>
          <w:numId w:val="1"/>
        </w:numPr>
        <w:autoSpaceDE w:val="0"/>
        <w:autoSpaceDN w:val="0"/>
        <w:adjustRightInd w:val="0"/>
        <w:spacing w:after="0" w:line="240" w:lineRule="auto"/>
        <w:jc w:val="both"/>
        <w:rPr>
          <w:rFonts w:ascii="Arial" w:hAnsi="Arial" w:cs="Arial"/>
          <w:lang w:val="es-ES"/>
        </w:rPr>
      </w:pPr>
      <w:r w:rsidRPr="00396F9B">
        <w:rPr>
          <w:rFonts w:ascii="Arial" w:hAnsi="Arial" w:cs="Arial"/>
          <w:shd w:val="clear" w:color="auto" w:fill="FFFFFF"/>
        </w:rPr>
        <w:t>Tercer lugar: Pack educativo III + Certificado de participación.</w:t>
      </w:r>
    </w:p>
    <w:p w:rsidR="0073253E" w:rsidRPr="00396F9B" w:rsidRDefault="0073253E" w:rsidP="00396F9B">
      <w:pPr>
        <w:autoSpaceDE w:val="0"/>
        <w:autoSpaceDN w:val="0"/>
        <w:adjustRightInd w:val="0"/>
        <w:spacing w:after="0" w:line="240" w:lineRule="auto"/>
        <w:jc w:val="both"/>
        <w:rPr>
          <w:rFonts w:ascii="Arial" w:hAnsi="Arial" w:cs="Arial"/>
          <w:lang w:val="es-ES"/>
        </w:rPr>
      </w:pPr>
    </w:p>
    <w:p w:rsidR="0073253E" w:rsidRPr="00396F9B" w:rsidRDefault="0073253E" w:rsidP="00396F9B">
      <w:pPr>
        <w:autoSpaceDE w:val="0"/>
        <w:autoSpaceDN w:val="0"/>
        <w:adjustRightInd w:val="0"/>
        <w:spacing w:after="0" w:line="240" w:lineRule="auto"/>
        <w:jc w:val="both"/>
        <w:rPr>
          <w:rFonts w:ascii="Arial" w:hAnsi="Arial" w:cs="Arial"/>
          <w:lang w:val="es-ES"/>
        </w:rPr>
      </w:pPr>
    </w:p>
    <w:sectPr w:rsidR="0073253E" w:rsidRPr="00396F9B" w:rsidSect="0044771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FRM120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7A602D"/>
    <w:multiLevelType w:val="hybridMultilevel"/>
    <w:tmpl w:val="DD5E0B0A"/>
    <w:lvl w:ilvl="0" w:tplc="005AC79A">
      <w:numFmt w:val="bullet"/>
      <w:lvlText w:val=""/>
      <w:lvlJc w:val="left"/>
      <w:pPr>
        <w:ind w:left="720" w:hanging="360"/>
      </w:pPr>
      <w:rPr>
        <w:rFonts w:ascii="Symbol" w:eastAsiaTheme="minorHAnsi" w:hAnsi="Symbol" w:cs="SFRM1200"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456EE"/>
    <w:rsid w:val="001456EE"/>
    <w:rsid w:val="00396F9B"/>
    <w:rsid w:val="0044771D"/>
    <w:rsid w:val="0073253E"/>
    <w:rsid w:val="009044C5"/>
    <w:rsid w:val="00B667A4"/>
    <w:rsid w:val="00D314D9"/>
    <w:rsid w:val="00E44CB5"/>
    <w:rsid w:val="00E7683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71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253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453</Words>
  <Characters>2495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2</cp:revision>
  <dcterms:created xsi:type="dcterms:W3CDTF">2018-06-14T15:11:00Z</dcterms:created>
  <dcterms:modified xsi:type="dcterms:W3CDTF">2018-06-14T17:07:00Z</dcterms:modified>
</cp:coreProperties>
</file>