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Report for Long Project 3</w:t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>
          <w:rFonts w:eastAsia="Times New Roman"/>
        </w:rPr>
      </w:pPr>
      <w:r>
        <w:rPr>
          <w:rFonts w:eastAsia="Times New Roman"/>
        </w:rPr>
        <w:t>Shortest Path Algorithms</w:t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 xml:space="preserve">Implementation of Data Structures and Algorithms </w:t>
      </w:r>
    </w:p>
    <w:p>
      <w:pPr>
        <w:pStyle w:val="Title"/>
        <w:jc w:val="center"/>
        <w:rPr/>
      </w:pPr>
      <w:r>
        <w:rPr/>
      </w:r>
    </w:p>
    <w:p>
      <w:pPr>
        <w:pStyle w:val="Title"/>
        <w:jc w:val="center"/>
        <w:rPr/>
      </w:pPr>
      <w:r>
        <w:rPr/>
        <w:t>By G16</w:t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 xml:space="preserve">Team Members: </w:t>
      </w:r>
    </w:p>
    <w:p>
      <w:pPr>
        <w:pStyle w:val="Title"/>
        <w:jc w:val="center"/>
        <w:rPr/>
      </w:pPr>
      <w:r>
        <w:rPr/>
        <w:t>Vasudev Karthik Ravindran</w:t>
      </w:r>
    </w:p>
    <w:p>
      <w:pPr>
        <w:pStyle w:val="Title"/>
        <w:jc w:val="center"/>
        <w:rPr/>
      </w:pPr>
      <w:r>
        <w:rPr/>
        <w:t xml:space="preserve">   </w:t>
      </w:r>
      <w:r>
        <w:rPr/>
        <w:t>Ian Laurain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Heading1"/>
        <w:rPr>
          <w:color w:val="000000" w:themeColor="text1"/>
        </w:rPr>
      </w:pPr>
      <w:r>
        <w:rPr>
          <w:color w:val="000000" w:themeColor="text1"/>
        </w:rPr>
        <w:t>Introduction: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aim of this project is to implement the various shortest path algorithm and understand the working aspects of the same. This document gives a detailed description of modules used in the project.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rPr>
          <w:color w:val="000000" w:themeColor="text1"/>
        </w:rPr>
      </w:pPr>
      <w:r>
        <w:rPr>
          <w:color w:val="000000" w:themeColor="text1"/>
        </w:rPr>
        <w:t>Methodology: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level 1, the shortest path algorithms namely BFS, Dijkstra's algorithm, DAG shortest paths, and Bellman-Ford algorithm are implemented as BFS.java, Dijkstra.java, DAGShortestPaths.java and BellmanFord.java respectively.  Driver Program for level 1 is LP3DriverLevelOne.java file where if all edges are of same weight, then BFS algorithm is performed; if graph is a DAG, DAGShortestPaths algorithm is performed; if all edges have positive weights, Dijkstra’s algorithm is performed; else Bellman Ford Algorithm is performed.  If Bellman ford returns null (in case of negative cycle), then statement “Dijkstra's algorithm, DAG shortest paths, and Bellman-Ford algorithm” is displayed else shortest path details are displayed as per the specification.</w:t>
      </w:r>
    </w:p>
    <w:p>
      <w:pPr>
        <w:pStyle w:val="Normal"/>
        <w:rPr/>
      </w:pPr>
      <w:r>
        <w:rPr/>
        <w:t>In level 2, the number of shortest paths in a graph from a source vertex is implemented using the following approach: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Graph vertices are relaxed using the level 1 shortest path implementation.</w:t>
      </w:r>
    </w:p>
    <w:p>
      <w:pPr>
        <w:pStyle w:val="ListParagraph"/>
        <w:numPr>
          <w:ilvl w:val="0"/>
          <w:numId w:val="1"/>
        </w:numPr>
        <w:rPr/>
      </w:pPr>
      <w:r>
        <w:rPr/>
        <w:t>Then we create a subgraph of G by adding all the edges of G which satisfy the following condition:</w:t>
      </w:r>
    </w:p>
    <w:p>
      <w:pPr>
        <w:pStyle w:val="ListParagraph"/>
        <w:ind w:left="1440" w:hanging="0"/>
        <w:rPr/>
      </w:pPr>
      <w:r>
        <w:rPr/>
        <w:t>For each edge (u, v) of G, if v.distance = u.distance + e.weight, then add edge to subgraph.</w:t>
      </w:r>
    </w:p>
    <w:p>
      <w:pPr>
        <w:pStyle w:val="ListParagraph"/>
        <w:numPr>
          <w:ilvl w:val="0"/>
          <w:numId w:val="1"/>
        </w:numPr>
        <w:rPr/>
      </w:pPr>
      <w:r>
        <w:rPr/>
        <w:t>Apply the BFS on the subgraph, to update the individual path counts of each vertex.</w:t>
      </w:r>
    </w:p>
    <w:p>
      <w:pPr>
        <w:pStyle w:val="ListParagraph"/>
        <w:numPr>
          <w:ilvl w:val="0"/>
          <w:numId w:val="1"/>
        </w:numPr>
        <w:rPr/>
      </w:pPr>
      <w:r>
        <w:rPr/>
        <w:t>Get the sum of all individual path counts of vertices.</w:t>
      </w:r>
    </w:p>
    <w:p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If the graph has negative or zero cycles, edges of the cycle are found by storing edges of cycle as parent in Bellman-Ford algorithm; for zero cycles detection, the class HasDirectedCycle.java is used.</w:t>
      </w:r>
    </w:p>
    <w:p>
      <w:pPr>
        <w:pStyle w:val="ListParagraph"/>
        <w:numPr>
          <w:ilvl w:val="0"/>
          <w:numId w:val="1"/>
        </w:numPr>
        <w:ind w:left="720" w:hanging="360"/>
        <w:rPr>
          <w:color w:val="000000" w:themeColor="text1"/>
        </w:rPr>
      </w:pPr>
      <w:r>
        <w:rPr>
          <w:color w:val="000000" w:themeColor="text1"/>
        </w:rPr>
        <w:t>Then the output is printed according to the given specification.</w:t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Normal"/>
        <w:rPr>
          <w:color w:val="000000" w:themeColor="text1"/>
        </w:rPr>
      </w:pPr>
      <w:bookmarkStart w:id="0" w:name="_GoBack"/>
      <w:bookmarkStart w:id="1" w:name="_GoBack"/>
      <w:bookmarkEnd w:id="1"/>
      <w:r>
        <w:rPr>
          <w:color w:val="000000" w:themeColor="text1"/>
        </w:rPr>
      </w:r>
    </w:p>
    <w:p>
      <w:pPr>
        <w:pStyle w:val="Heading1"/>
        <w:rPr/>
      </w:pPr>
      <w:r>
        <w:rPr>
          <w:color w:val="000000" w:themeColor="text1"/>
        </w:rPr>
        <w:t xml:space="preserve">Test Results: </w:t>
      </w:r>
    </w:p>
    <w:p>
      <w:pPr>
        <w:pStyle w:val="ListParagraph"/>
        <w:ind w:left="630" w:hanging="0"/>
        <w:rPr>
          <w:color w:val="000000" w:themeColor="text1"/>
        </w:rPr>
      </w:pPr>
      <w:r>
        <w:rPr>
          <w:color w:val="000000" w:themeColor="text1"/>
        </w:rPr>
      </w:r>
    </w:p>
    <w:p>
      <w:pPr>
        <w:pStyle w:val="ListParagraph"/>
        <w:ind w:left="630" w:hanging="0"/>
        <w:rPr>
          <w:color w:val="000000" w:themeColor="text1"/>
        </w:rPr>
      </w:pPr>
      <w:r>
        <w:rPr>
          <w:color w:val="000000" w:themeColor="text1"/>
        </w:rPr>
        <w:t>All the sample test cases provided as part of this project have run successfully and have been verified to give same output as expected.</w:t>
      </w:r>
    </w:p>
    <w:p>
      <w:pPr>
        <w:pStyle w:val="Heading1"/>
        <w:rPr>
          <w:color w:val="000000" w:themeColor="text1"/>
        </w:rPr>
      </w:pPr>
      <w:r>
        <w:rPr>
          <w:color w:val="000000" w:themeColor="text1"/>
        </w:rPr>
        <w:t>Conclusion:</w:t>
      </w:r>
    </w:p>
    <w:p>
      <w:pPr>
        <w:pStyle w:val="Normal"/>
        <w:rPr/>
      </w:pPr>
      <w:r>
        <w:rPr/>
        <w:tab/>
        <w:t xml:space="preserve">Thus the shortest path algorithms are implemented and verified successfully. We can also understand about the different conditions which are suited </w:t>
      </w:r>
      <w:r>
        <w:rPr/>
        <w:t>for</w:t>
      </w:r>
      <w:r>
        <w:rPr/>
        <w:t xml:space="preserve"> different projects.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4be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4be5"/>
    <w:pPr>
      <w:keepNext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a74b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a74be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a74be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a74be5"/>
    <w:rPr>
      <w:rFonts w:eastAsia=""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a74be5"/>
    <w:rPr>
      <w:i/>
      <w:iCs/>
      <w:color w:val="404040" w:themeColor="text1" w:themeTint="bf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e963d0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a74be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4be5"/>
    <w:pPr/>
    <w:rPr>
      <w:rFonts w:eastAsia=""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a74be5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e963d0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03a5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Application>LibreOffice/5.0.3.2$Linux_X86_64 LibreOffice_project/00m0$Build-2</Application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2016-02-21T21:56:00Z</dcterms:created>
  <dc:creator>vasudev karthik</dc:creator>
  <dc:language>en-US</dc:language>
  <cp:lastModifiedBy>Ian Chuck</cp:lastModifiedBy>
  <dcterms:modified xsi:type="dcterms:W3CDTF">2016-03-27T19:51:46Z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