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C5" w:rsidRPr="00B06DC5" w:rsidRDefault="00B06DC5" w:rsidP="00B06DC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B06DC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Least Common Multiple</w:t>
      </w:r>
    </w:p>
    <w:p w:rsidR="00B06DC5" w:rsidRPr="00B06DC5" w:rsidRDefault="00B06DC5" w:rsidP="00B06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DC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B06DC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34264    Accepted Submission(s): 12900</w:t>
      </w:r>
      <w:r w:rsidRPr="00B06DC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B06DC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B06DC5" w:rsidRPr="00B06DC5" w:rsidRDefault="00B06DC5" w:rsidP="00B06DC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06DC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B06DC5" w:rsidRPr="00B06DC5" w:rsidRDefault="00B06DC5" w:rsidP="00B06DC5">
      <w:pPr>
        <w:widowControl/>
        <w:spacing w:after="2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The least common multiple (LCM) of a set of positive integers is the smallest positive integer which is divisible by all the numbers in the set. For example, the LCM of 5, 7 and 15 is 105.</w:t>
      </w:r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6DC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06DC5" w:rsidRPr="00B06DC5" w:rsidRDefault="00B06DC5" w:rsidP="00B06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6DC5" w:rsidRPr="00B06DC5" w:rsidRDefault="00B06DC5" w:rsidP="00B06DC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06DC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Input will consist of multiple problem instances. The first line of the input will contain a single integer indicating the number of problem instances. Each instance will consist of a single line of the form m n1 n2 n3 ... nm where m is the number of integers in the set and n1 ... nm are the integers. All integers will be positive and lie within the range of a 32-bit integer.</w:t>
      </w:r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6DC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06DC5" w:rsidRPr="00B06DC5" w:rsidRDefault="00B06DC5" w:rsidP="00B06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6DC5" w:rsidRPr="00B06DC5" w:rsidRDefault="00B06DC5" w:rsidP="00B06DC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06DC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For each problem instance, output a single line containing the corresponding LCM. All results will lie in the range of a 32-bit integer.</w:t>
      </w:r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6DC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06DC5" w:rsidRPr="00B06DC5" w:rsidRDefault="00B06DC5" w:rsidP="00B06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6DC5" w:rsidRPr="00B06DC5" w:rsidRDefault="00B06DC5" w:rsidP="00B06DC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06DC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B06DC5" w:rsidRPr="00B06DC5" w:rsidRDefault="00B06DC5" w:rsidP="00B06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06DC5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B06DC5" w:rsidRPr="00B06DC5" w:rsidRDefault="00B06DC5" w:rsidP="00B06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06DC5">
        <w:rPr>
          <w:rFonts w:ascii="Courier New" w:eastAsia="宋体" w:hAnsi="Courier New" w:cs="Courier New"/>
          <w:color w:val="000000"/>
          <w:kern w:val="0"/>
          <w:szCs w:val="21"/>
        </w:rPr>
        <w:t>3 5 7 15</w:t>
      </w:r>
    </w:p>
    <w:p w:rsidR="00B06DC5" w:rsidRPr="00B06DC5" w:rsidRDefault="00B06DC5" w:rsidP="00B06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06DC5">
        <w:rPr>
          <w:rFonts w:ascii="Courier New" w:eastAsia="宋体" w:hAnsi="Courier New" w:cs="Courier New"/>
          <w:color w:val="000000"/>
          <w:kern w:val="0"/>
          <w:szCs w:val="21"/>
        </w:rPr>
        <w:t>6 4 10296 936 1287 792 1</w:t>
      </w:r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6DC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06DC5" w:rsidRPr="00B06DC5" w:rsidRDefault="00B06DC5" w:rsidP="00B06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6DC5" w:rsidRPr="00B06DC5" w:rsidRDefault="00B06DC5" w:rsidP="00B06DC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06DC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B06DC5" w:rsidRPr="00B06DC5" w:rsidRDefault="00B06DC5" w:rsidP="00B06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06DC5">
        <w:rPr>
          <w:rFonts w:ascii="Courier New" w:eastAsia="宋体" w:hAnsi="Courier New" w:cs="Courier New"/>
          <w:color w:val="000000"/>
          <w:kern w:val="0"/>
          <w:szCs w:val="21"/>
        </w:rPr>
        <w:t>105</w:t>
      </w:r>
    </w:p>
    <w:p w:rsidR="00B06DC5" w:rsidRPr="00B06DC5" w:rsidRDefault="00B06DC5" w:rsidP="00B06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06DC5">
        <w:rPr>
          <w:rFonts w:ascii="Courier New" w:eastAsia="宋体" w:hAnsi="Courier New" w:cs="Courier New"/>
          <w:color w:val="000000"/>
          <w:kern w:val="0"/>
          <w:szCs w:val="21"/>
        </w:rPr>
        <w:t>10296</w:t>
      </w:r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6DC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06DC5" w:rsidRPr="00B06DC5" w:rsidRDefault="00B06DC5" w:rsidP="00B06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6DC5" w:rsidRPr="00B06DC5" w:rsidRDefault="00B06DC5" w:rsidP="00B06DC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06DC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B06DC5">
          <w:rPr>
            <w:rFonts w:ascii="Times New Roman" w:eastAsia="宋体" w:hAnsi="Times New Roman" w:cs="Times New Roman"/>
            <w:color w:val="1A5CC8"/>
            <w:kern w:val="0"/>
            <w:szCs w:val="21"/>
          </w:rPr>
          <w:t>East Central North America 2003, Practice</w:t>
        </w:r>
      </w:hyperlink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6DC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06DC5" w:rsidRPr="00B06DC5" w:rsidRDefault="00B06DC5" w:rsidP="00B06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6DC5" w:rsidRPr="00B06DC5" w:rsidRDefault="00B06DC5" w:rsidP="00B06DC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06DC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B06DC5" w:rsidRPr="00B06DC5" w:rsidRDefault="00B06DC5" w:rsidP="00B06DC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B06DC5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B06DC5">
          <w:rPr>
            <w:rFonts w:ascii="Times New Roman" w:eastAsia="宋体" w:hAnsi="Times New Roman" w:cs="Times New Roman"/>
            <w:color w:val="1A5CC8"/>
            <w:kern w:val="0"/>
            <w:szCs w:val="21"/>
          </w:rPr>
          <w:t>1425</w:t>
        </w:r>
      </w:hyperlink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B06DC5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1205</w:t>
        </w:r>
      </w:hyperlink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B06DC5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B06DC5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B06DC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8A57FF" w:rsidRPr="00B06DC5" w:rsidRDefault="008A57FF">
      <w:bookmarkStart w:id="0" w:name="_GoBack"/>
      <w:bookmarkEnd w:id="0"/>
    </w:p>
    <w:sectPr w:rsidR="008A57FF" w:rsidRPr="00B0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BC"/>
    <w:rsid w:val="004C55BC"/>
    <w:rsid w:val="008A57FF"/>
    <w:rsid w:val="00B0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4C499-7029-4EA8-BE5B-5E50DEA1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6D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6DC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B06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DC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06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4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17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East+Central+North+America+2003%2C+Practice&amp;source=1&amp;searchmode=source" TargetMode="External"/><Relationship Id="rId9" Type="http://schemas.openxmlformats.org/officeDocument/2006/relationships/hyperlink" Target="http://acm.hdu.edu.cn/showproblem.php?pid=10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2015-02-04T12:12:00Z</dcterms:created>
  <dcterms:modified xsi:type="dcterms:W3CDTF">2015-02-04T12:12:00Z</dcterms:modified>
</cp:coreProperties>
</file>