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6663" w14:textId="7B3DB507" w:rsidR="008E13B8" w:rsidRDefault="00E278DC" w:rsidP="00507E79">
      <w:pPr>
        <w:pStyle w:val="Titel"/>
      </w:pPr>
      <w:r>
        <w:t xml:space="preserve">Aufsetzen einer Umgebung in Anaconda </w:t>
      </w:r>
      <w:r w:rsidR="00507E79">
        <w:t>für Tensorflow und Teachabel Machine</w:t>
      </w:r>
    </w:p>
    <w:p w14:paraId="54627F63" w14:textId="77777777" w:rsidR="00507E79" w:rsidRDefault="00507E79" w:rsidP="00466046"/>
    <w:p w14:paraId="054C2628" w14:textId="0C700058" w:rsidR="00466046" w:rsidRDefault="00931EC3" w:rsidP="00473A0F">
      <w:r>
        <w:t xml:space="preserve">Hinweis von Tensorflow: </w:t>
      </w:r>
      <w:r w:rsidR="00473A0F" w:rsidRPr="00473A0F">
        <w:t xml:space="preserve">Ab TF 2.11 wird die CUDA-Erstellung für Windows nicht mehr unterstützt. Um TensorFlow GPU unter Windows zu verwenden, </w:t>
      </w:r>
      <w:r w:rsidR="00364A8D">
        <w:t>muss man</w:t>
      </w:r>
      <w:r w:rsidR="00473A0F" w:rsidRPr="00473A0F">
        <w:t xml:space="preserve"> TensorFlow in WSL2 bauen/installieren oder tensorflow-cpu mit dem TensorFlow-DirectML-Plugin verwenden</w:t>
      </w:r>
      <w:r w:rsidR="00364A8D">
        <w:t>.</w:t>
      </w:r>
      <w:r w:rsidR="00B86B9D">
        <w:t xml:space="preserve"> (Siehe Tensorflow Website)</w:t>
      </w:r>
    </w:p>
    <w:p w14:paraId="60C38098" w14:textId="37F030AB" w:rsidR="004F6314" w:rsidRDefault="004F6314" w:rsidP="00473A0F">
      <w:r>
        <w:t>Beim Trainieren</w:t>
      </w:r>
      <w:r w:rsidR="00364A8D">
        <w:t xml:space="preserve"> </w:t>
      </w:r>
      <w:r w:rsidR="00122318">
        <w:t xml:space="preserve">von Modellen mit Teachable Machine und anschließendem </w:t>
      </w:r>
      <w:r w:rsidR="008E0651">
        <w:t>I</w:t>
      </w:r>
      <w:r w:rsidR="00122318">
        <w:t>mportieren des vortrainierten Modells</w:t>
      </w:r>
      <w:r w:rsidR="007E29CF">
        <w:t xml:space="preserve"> in einem Jupyter Notebook kommt es </w:t>
      </w:r>
      <w:r w:rsidR="00BF7B9F">
        <w:t>häufig</w:t>
      </w:r>
      <w:r w:rsidR="008E0651">
        <w:t>,</w:t>
      </w:r>
      <w:r w:rsidR="00BF7B9F">
        <w:t xml:space="preserve"> aufgrund von Inkompa</w:t>
      </w:r>
      <w:r>
        <w:t>tibilitäten</w:t>
      </w:r>
      <w:r w:rsidR="008E0651">
        <w:t xml:space="preserve">, </w:t>
      </w:r>
      <w:r w:rsidR="008E0651">
        <w:t>zu Fehlermeldungen</w:t>
      </w:r>
      <w:r>
        <w:t>.</w:t>
      </w:r>
      <w:r w:rsidR="00C75FFB">
        <w:t xml:space="preserve"> Dies Probleme kann man durch Installieren der passenden Tensorflow Version (2.10)</w:t>
      </w:r>
      <w:r w:rsidR="007A3303">
        <w:t xml:space="preserve"> </w:t>
      </w:r>
      <w:r w:rsidR="007A3303">
        <w:t>lösen</w:t>
      </w:r>
      <w:r w:rsidR="007A3303">
        <w:t>.</w:t>
      </w:r>
    </w:p>
    <w:p w14:paraId="320354B3" w14:textId="77777777" w:rsidR="00F415EB" w:rsidRDefault="00B86B9D" w:rsidP="00473A0F">
      <w:r>
        <w:t xml:space="preserve">Einfacher geht es durch Aufsetzen einer Umgebung </w:t>
      </w:r>
      <w:r w:rsidR="000609D0">
        <w:t>über ein *.yml File.</w:t>
      </w:r>
    </w:p>
    <w:p w14:paraId="41420C03" w14:textId="6B1305A4" w:rsidR="00F415EB" w:rsidRDefault="00F415EB" w:rsidP="00473A0F">
      <w:r>
        <w:t xml:space="preserve">Starte </w:t>
      </w:r>
      <w:r w:rsidR="002315D4" w:rsidRPr="00C7314B">
        <w:rPr>
          <w:b/>
          <w:bCs/>
        </w:rPr>
        <w:t>Anaconda Promt</w:t>
      </w:r>
      <w:r w:rsidR="00C7314B">
        <w:rPr>
          <w:b/>
          <w:bCs/>
        </w:rPr>
        <w:t xml:space="preserve"> </w:t>
      </w:r>
      <w:r w:rsidR="00C7314B">
        <w:t>(</w:t>
      </w:r>
      <w:r w:rsidR="00B84030">
        <w:t xml:space="preserve">In die Windows Suche: </w:t>
      </w:r>
      <w:r w:rsidR="00B84030" w:rsidRPr="00B84030">
        <w:rPr>
          <w:b/>
        </w:rPr>
        <w:t>anaconda promt</w:t>
      </w:r>
      <w:r w:rsidR="00B84030">
        <w:t xml:space="preserve"> eingeben</w:t>
      </w:r>
      <w:r w:rsidR="002315D4">
        <w:t>:</w:t>
      </w:r>
    </w:p>
    <w:p w14:paraId="6CBD6718" w14:textId="0ADDB58F" w:rsidR="002315D4" w:rsidRDefault="001C307E" w:rsidP="00C7314B">
      <w:pPr>
        <w:jc w:val="center"/>
      </w:pPr>
      <w:r w:rsidRPr="001C307E">
        <w:rPr>
          <w:noProof/>
        </w:rPr>
        <w:drawing>
          <wp:inline distT="0" distB="0" distL="0" distR="0" wp14:anchorId="768ADC21" wp14:editId="24DEFCF2">
            <wp:extent cx="4500213" cy="2552700"/>
            <wp:effectExtent l="0" t="0" r="0" b="0"/>
            <wp:docPr id="305313706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13706" name="Grafik 1" descr="Ein Bild, das Text, Screenshot, Display, 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029" cy="25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32C8" w14:textId="199A9201" w:rsidR="000609D0" w:rsidRDefault="00C76CF0" w:rsidP="00473A0F">
      <w:r>
        <w:t xml:space="preserve">Der Installationsbefehl </w:t>
      </w:r>
      <w:r w:rsidR="00BE2B1A">
        <w:t xml:space="preserve">erzeugt eine Umgebung mit Namen „tm“. Diesen Namen kann man manuell auch </w:t>
      </w:r>
      <w:r w:rsidR="00EF7634">
        <w:t>in der</w:t>
      </w:r>
      <w:r w:rsidR="00BE2B1A">
        <w:t xml:space="preserve"> </w:t>
      </w:r>
      <w:r w:rsidR="00EF7634">
        <w:t>environm.yml Datei ändern.</w:t>
      </w:r>
    </w:p>
    <w:p w14:paraId="4C3FAD6A" w14:textId="6B1FADCD" w:rsidR="000609D0" w:rsidRPr="00832D52" w:rsidRDefault="000609D0" w:rsidP="00473A0F">
      <w:pPr>
        <w:rPr>
          <w:rStyle w:val="Fett"/>
          <w:lang w:val="en-US"/>
        </w:rPr>
      </w:pPr>
      <w:r w:rsidRPr="00832D52">
        <w:rPr>
          <w:rStyle w:val="Fett"/>
          <w:highlight w:val="lightGray"/>
          <w:lang w:val="en-US"/>
        </w:rPr>
        <w:t>c</w:t>
      </w:r>
      <w:r w:rsidRPr="000609D0">
        <w:rPr>
          <w:rStyle w:val="Fett"/>
          <w:highlight w:val="lightGray"/>
          <w:lang w:val="en-US"/>
        </w:rPr>
        <w:t>onda env create -f environm.</w:t>
      </w:r>
      <w:r w:rsidRPr="00832D52">
        <w:rPr>
          <w:rStyle w:val="Fett"/>
          <w:highlight w:val="lightGray"/>
          <w:lang w:val="en-US"/>
        </w:rPr>
        <w:t>yml</w:t>
      </w:r>
    </w:p>
    <w:p w14:paraId="29559DE2" w14:textId="39B6EA8E" w:rsidR="00C76CF0" w:rsidRDefault="005E6660" w:rsidP="00473A0F">
      <w:pPr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 xml:space="preserve">Die Umgebung wird nach der Installation durch folgenden </w:t>
      </w:r>
      <w:r w:rsidR="00C76CF0">
        <w:rPr>
          <w:rStyle w:val="Fett"/>
          <w:b w:val="0"/>
          <w:bCs w:val="0"/>
        </w:rPr>
        <w:t>Befehl aktiviert:</w:t>
      </w:r>
    </w:p>
    <w:p w14:paraId="31C04569" w14:textId="2CC566CD" w:rsidR="00C76CF0" w:rsidRDefault="00743B8D" w:rsidP="00473A0F">
      <w:pPr>
        <w:rPr>
          <w:rStyle w:val="Fett"/>
        </w:rPr>
      </w:pPr>
      <w:r w:rsidRPr="00832D52">
        <w:rPr>
          <w:rStyle w:val="Fett"/>
          <w:highlight w:val="lightGray"/>
        </w:rPr>
        <w:t>c</w:t>
      </w:r>
      <w:r w:rsidR="00C76CF0" w:rsidRPr="00832D52">
        <w:rPr>
          <w:rStyle w:val="Fett"/>
          <w:highlight w:val="lightGray"/>
        </w:rPr>
        <w:t>onda activate tm</w:t>
      </w:r>
    </w:p>
    <w:p w14:paraId="58A60301" w14:textId="41F6E556" w:rsidR="00832D52" w:rsidRDefault="00CA41C5" w:rsidP="00832D52">
      <w:pPr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Die Umgebung</w:t>
      </w:r>
      <w:r w:rsidR="00314CF8">
        <w:rPr>
          <w:rStyle w:val="Fett"/>
          <w:b w:val="0"/>
          <w:bCs w:val="0"/>
        </w:rPr>
        <w:t xml:space="preserve"> enthält auch die Paket</w:t>
      </w:r>
      <w:r w:rsidR="008F3999">
        <w:rPr>
          <w:rStyle w:val="Fett"/>
          <w:b w:val="0"/>
          <w:bCs w:val="0"/>
        </w:rPr>
        <w:t>e</w:t>
      </w:r>
      <w:r w:rsidR="00314CF8">
        <w:rPr>
          <w:rStyle w:val="Fett"/>
          <w:b w:val="0"/>
          <w:bCs w:val="0"/>
        </w:rPr>
        <w:t xml:space="preserve"> matplotlib, jupyter notebook und jupyter lab</w:t>
      </w:r>
      <w:r w:rsidR="008F3999">
        <w:rPr>
          <w:rStyle w:val="Fett"/>
          <w:b w:val="0"/>
          <w:bCs w:val="0"/>
        </w:rPr>
        <w:t>.</w:t>
      </w:r>
      <w:r w:rsidR="00643D5A">
        <w:rPr>
          <w:rStyle w:val="Fett"/>
          <w:b w:val="0"/>
          <w:bCs w:val="0"/>
        </w:rPr>
        <w:t xml:space="preserve"> Damit hat man eine Umgebung (Environment) </w:t>
      </w:r>
      <w:r w:rsidR="00AD68FC">
        <w:rPr>
          <w:rStyle w:val="Fett"/>
          <w:b w:val="0"/>
          <w:bCs w:val="0"/>
        </w:rPr>
        <w:t>erzeugt,</w:t>
      </w:r>
      <w:r w:rsidR="004C62A6">
        <w:rPr>
          <w:rStyle w:val="Fett"/>
          <w:b w:val="0"/>
          <w:bCs w:val="0"/>
        </w:rPr>
        <w:t xml:space="preserve"> in</w:t>
      </w:r>
      <w:r w:rsidR="00AD68FC">
        <w:rPr>
          <w:rStyle w:val="Fett"/>
          <w:b w:val="0"/>
          <w:bCs w:val="0"/>
        </w:rPr>
        <w:t xml:space="preserve"> </w:t>
      </w:r>
      <w:r w:rsidR="00966561">
        <w:rPr>
          <w:rStyle w:val="Fett"/>
          <w:b w:val="0"/>
          <w:bCs w:val="0"/>
        </w:rPr>
        <w:t>der</w:t>
      </w:r>
      <w:r w:rsidR="004C62A6">
        <w:rPr>
          <w:rStyle w:val="Fett"/>
          <w:b w:val="0"/>
          <w:bCs w:val="0"/>
        </w:rPr>
        <w:t xml:space="preserve"> Juyter Notebooks mit Tensorflow verwendet werden kann.</w:t>
      </w:r>
    </w:p>
    <w:p w14:paraId="35237BF8" w14:textId="77777777" w:rsidR="008F3999" w:rsidRPr="00CA41C5" w:rsidRDefault="008F3999" w:rsidP="00832D52">
      <w:pPr>
        <w:rPr>
          <w:rStyle w:val="Fett"/>
          <w:b w:val="0"/>
          <w:bCs w:val="0"/>
        </w:rPr>
      </w:pPr>
    </w:p>
    <w:sectPr w:rsidR="008F3999" w:rsidRPr="00CA4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4F"/>
    <w:rsid w:val="000609D0"/>
    <w:rsid w:val="00122318"/>
    <w:rsid w:val="001C307E"/>
    <w:rsid w:val="002315D4"/>
    <w:rsid w:val="00314CF8"/>
    <w:rsid w:val="00316609"/>
    <w:rsid w:val="00364A8D"/>
    <w:rsid w:val="003706FB"/>
    <w:rsid w:val="00466046"/>
    <w:rsid w:val="00473A0F"/>
    <w:rsid w:val="004C62A6"/>
    <w:rsid w:val="004F6314"/>
    <w:rsid w:val="00507E79"/>
    <w:rsid w:val="005E6660"/>
    <w:rsid w:val="00643D5A"/>
    <w:rsid w:val="00743B8D"/>
    <w:rsid w:val="007A3303"/>
    <w:rsid w:val="007E29CF"/>
    <w:rsid w:val="00832D52"/>
    <w:rsid w:val="008E0651"/>
    <w:rsid w:val="008E13B8"/>
    <w:rsid w:val="008F3999"/>
    <w:rsid w:val="00931EC3"/>
    <w:rsid w:val="00955F6B"/>
    <w:rsid w:val="00966561"/>
    <w:rsid w:val="00AA6FB6"/>
    <w:rsid w:val="00AD68FC"/>
    <w:rsid w:val="00B84030"/>
    <w:rsid w:val="00B86B9D"/>
    <w:rsid w:val="00BA0E4F"/>
    <w:rsid w:val="00BA5B76"/>
    <w:rsid w:val="00BE2B1A"/>
    <w:rsid w:val="00BF7B9F"/>
    <w:rsid w:val="00C7314B"/>
    <w:rsid w:val="00C75FFB"/>
    <w:rsid w:val="00C76CF0"/>
    <w:rsid w:val="00CA41C5"/>
    <w:rsid w:val="00E278DC"/>
    <w:rsid w:val="00EF7634"/>
    <w:rsid w:val="00F4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0879"/>
  <w15:chartTrackingRefBased/>
  <w15:docId w15:val="{8FDF478A-E0CC-43B4-A35A-73400B2D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7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7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07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060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8FEF8CC1BD745ADCFD4495D8A1041" ma:contentTypeVersion="9" ma:contentTypeDescription="Ein neues Dokument erstellen." ma:contentTypeScope="" ma:versionID="7b91ce633996be327ae6c9dddc0819ac">
  <xsd:schema xmlns:xsd="http://www.w3.org/2001/XMLSchema" xmlns:xs="http://www.w3.org/2001/XMLSchema" xmlns:p="http://schemas.microsoft.com/office/2006/metadata/properties" xmlns:ns2="50a6da4b-e36e-432a-b1a1-3bde04d9668c" xmlns:ns3="f12588cc-bc27-48a2-addf-3ac2512911e2" targetNamespace="http://schemas.microsoft.com/office/2006/metadata/properties" ma:root="true" ma:fieldsID="1030386e5373acd8518bf9cc8869a5bb" ns2:_="" ns3:_="">
    <xsd:import namespace="50a6da4b-e36e-432a-b1a1-3bde04d9668c"/>
    <xsd:import namespace="f12588cc-bc27-48a2-addf-3ac251291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6da4b-e36e-432a-b1a1-3bde04d96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cb8c14e-f00e-4fb6-acce-4240cf169c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588cc-bc27-48a2-addf-3ac2512911e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6e3988-e006-4ad8-ab7d-542b82c560d7}" ma:internalName="TaxCatchAll" ma:showField="CatchAllData" ma:web="f12588cc-bc27-48a2-addf-3ac2512911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a6da4b-e36e-432a-b1a1-3bde04d9668c">
      <Terms xmlns="http://schemas.microsoft.com/office/infopath/2007/PartnerControls"/>
    </lcf76f155ced4ddcb4097134ff3c332f>
    <TaxCatchAll xmlns="f12588cc-bc27-48a2-addf-3ac2512911e2" xsi:nil="true"/>
  </documentManagement>
</p:properties>
</file>

<file path=customXml/itemProps1.xml><?xml version="1.0" encoding="utf-8"?>
<ds:datastoreItem xmlns:ds="http://schemas.openxmlformats.org/officeDocument/2006/customXml" ds:itemID="{0ED17732-1D6F-4FC3-8743-09FB96BC435D}"/>
</file>

<file path=customXml/itemProps2.xml><?xml version="1.0" encoding="utf-8"?>
<ds:datastoreItem xmlns:ds="http://schemas.openxmlformats.org/officeDocument/2006/customXml" ds:itemID="{1E83E0D6-DEBE-409D-ADA0-AD1BB57162F3}"/>
</file>

<file path=customXml/itemProps3.xml><?xml version="1.0" encoding="utf-8"?>
<ds:datastoreItem xmlns:ds="http://schemas.openxmlformats.org/officeDocument/2006/customXml" ds:itemID="{BBDE355A-9C0E-40DE-8CAC-2930846747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Schuller</dc:creator>
  <cp:keywords/>
  <dc:description/>
  <cp:lastModifiedBy>Rolf Schuller</cp:lastModifiedBy>
  <cp:revision>38</cp:revision>
  <dcterms:created xsi:type="dcterms:W3CDTF">2023-12-14T10:05:00Z</dcterms:created>
  <dcterms:modified xsi:type="dcterms:W3CDTF">2023-12-14T14:08:00Z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0x010100E038FEF8CC1BD745ADCFD4495D8A1041</vt:lpwstr>
  </property>
</Properties>
</file>