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E7C37" w14:textId="77777777" w:rsidR="00284DAE" w:rsidRPr="006C4976" w:rsidRDefault="00284DAE" w:rsidP="00284DAE">
      <w:pPr>
        <w:rPr>
          <w:rFonts w:ascii="Times New Roman" w:hAnsi="Times New Roman" w:cs="Times New Roman"/>
        </w:rPr>
      </w:pPr>
      <w:r w:rsidRPr="006C4976">
        <w:rPr>
          <w:rFonts w:ascii="Times New Roman" w:hAnsi="Times New Roman" w:cs="Times New Roman"/>
          <w:noProof/>
        </w:rPr>
        <w:drawing>
          <wp:inline distT="0" distB="0" distL="0" distR="0" wp14:anchorId="1948D636" wp14:editId="1A4E9CBA">
            <wp:extent cx="5724525" cy="2181225"/>
            <wp:effectExtent l="0" t="0" r="9525" b="9525"/>
            <wp:docPr id="7" name="Picture 7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2578" w14:textId="77777777" w:rsidR="00284DAE" w:rsidRPr="006C4976" w:rsidRDefault="00284DAE" w:rsidP="00284DA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u w:val="thick"/>
        </w:rPr>
      </w:pPr>
    </w:p>
    <w:p w14:paraId="733A3E1D" w14:textId="77777777" w:rsidR="00284DAE" w:rsidRPr="006C4976" w:rsidRDefault="00284DAE" w:rsidP="00284DAE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1C6DD05B" w14:textId="77777777" w:rsidR="00284DAE" w:rsidRPr="006C4976" w:rsidRDefault="00284DAE" w:rsidP="00284DAE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3BDEE33D" w14:textId="77777777" w:rsidR="00284DAE" w:rsidRPr="006C4976" w:rsidRDefault="00284DAE" w:rsidP="00284DAE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Task</w:t>
      </w:r>
    </w:p>
    <w:p w14:paraId="70C06D21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21278041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14:paraId="036FFB6F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by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Sheraz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4976">
        <w:rPr>
          <w:rFonts w:ascii="Times New Roman" w:hAnsi="Times New Roman" w:cs="Times New Roman"/>
          <w:b/>
          <w:sz w:val="40"/>
          <w:szCs w:val="40"/>
        </w:rPr>
        <w:t>Ghafoor</w:t>
      </w:r>
      <w:proofErr w:type="spellEnd"/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A0D7F2D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to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Rasikh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Ali</w:t>
      </w:r>
    </w:p>
    <w:p w14:paraId="72D4E7D7" w14:textId="4A027D35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12</w:t>
      </w:r>
    </w:p>
    <w:p w14:paraId="6CCF251B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Roll No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SU92-BSSEM-F22-062</w:t>
      </w:r>
    </w:p>
    <w:p w14:paraId="61CF5C57" w14:textId="77777777" w:rsidR="00284DAE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Section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BSSEM-5</w:t>
      </w:r>
      <w:r w:rsidRPr="006C4976">
        <w:rPr>
          <w:rFonts w:ascii="Times New Roman" w:hAnsi="Times New Roman" w:cs="Times New Roman"/>
          <w:b/>
          <w:sz w:val="40"/>
          <w:szCs w:val="40"/>
        </w:rPr>
        <w:t>B</w:t>
      </w:r>
    </w:p>
    <w:p w14:paraId="6B166638" w14:textId="77777777" w:rsidR="00284DAE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                                  Computer Networks Lab</w:t>
      </w:r>
    </w:p>
    <w:p w14:paraId="555C72C5" w14:textId="77777777" w:rsidR="00284DAE" w:rsidRPr="006C4976" w:rsidRDefault="00284DAE" w:rsidP="00284DAE">
      <w:pPr>
        <w:rPr>
          <w:rFonts w:ascii="Times New Roman" w:hAnsi="Times New Roman" w:cs="Times New Roman"/>
          <w:b/>
          <w:sz w:val="40"/>
          <w:szCs w:val="40"/>
        </w:rPr>
      </w:pPr>
    </w:p>
    <w:p w14:paraId="56ABD64B" w14:textId="77777777" w:rsidR="00284DAE" w:rsidRPr="006C4976" w:rsidRDefault="00284DAE" w:rsidP="00284DAE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C4976">
        <w:rPr>
          <w:rFonts w:ascii="Times New Roman" w:hAnsi="Times New Roman" w:cs="Times New Roman"/>
          <w:b/>
        </w:rPr>
        <w:t xml:space="preserve"> </w:t>
      </w:r>
    </w:p>
    <w:p w14:paraId="10B3CAA5" w14:textId="77777777" w:rsidR="00284DAE" w:rsidRDefault="00284DAE">
      <w:pPr>
        <w:pStyle w:val="TOCHeading"/>
        <w:rPr>
          <w:rFonts w:eastAsiaTheme="minorHAnsi" w:cstheme="minorBidi"/>
          <w:b w:val="0"/>
          <w:sz w:val="22"/>
          <w:szCs w:val="22"/>
        </w:rPr>
      </w:pPr>
    </w:p>
    <w:p w14:paraId="75C31E2F" w14:textId="77777777" w:rsidR="00284DAE" w:rsidRDefault="00284DAE">
      <w:pPr>
        <w:pStyle w:val="TOCHeading"/>
        <w:rPr>
          <w:rFonts w:eastAsiaTheme="minorHAnsi" w:cstheme="minorBidi"/>
          <w:b w:val="0"/>
          <w:sz w:val="22"/>
          <w:szCs w:val="22"/>
        </w:rPr>
      </w:pPr>
    </w:p>
    <w:p w14:paraId="30683FEF" w14:textId="014F10F0" w:rsidR="001B01C1" w:rsidRPr="0091001B" w:rsidRDefault="001B01C1"/>
    <w:p w14:paraId="277805EA" w14:textId="4C7A2109" w:rsidR="00631281" w:rsidRPr="00284DAE" w:rsidRDefault="00D810BB" w:rsidP="00631281">
      <w:pPr>
        <w:pStyle w:val="Heading1"/>
        <w:rPr>
          <w:rFonts w:ascii="Segoe UI" w:hAnsi="Segoe UI" w:cs="Segoe UI"/>
        </w:rPr>
      </w:pPr>
      <w:bookmarkStart w:id="0" w:name="_Toc184564830"/>
      <w:r w:rsidRPr="00284DAE">
        <w:rPr>
          <w:rFonts w:ascii="Segoe UI" w:hAnsi="Segoe UI" w:cs="Segoe UI"/>
        </w:rPr>
        <w:lastRenderedPageBreak/>
        <w:t xml:space="preserve">Difference between VLAN and Inter-VLAN </w:t>
      </w:r>
      <w:r w:rsidR="00631281" w:rsidRPr="00284DAE">
        <w:rPr>
          <w:rFonts w:ascii="Segoe UI" w:hAnsi="Segoe UI" w:cs="Segoe UI"/>
        </w:rPr>
        <w:t>R</w:t>
      </w:r>
      <w:r w:rsidRPr="00284DAE">
        <w:rPr>
          <w:rFonts w:ascii="Segoe UI" w:hAnsi="Segoe UI" w:cs="Segoe UI"/>
        </w:rPr>
        <w:t>outing</w:t>
      </w:r>
      <w:bookmarkEnd w:id="0"/>
    </w:p>
    <w:p w14:paraId="446A5F2B" w14:textId="1516D1B7" w:rsidR="00924637" w:rsidRPr="00284DAE" w:rsidRDefault="00631281" w:rsidP="00631281">
      <w:pPr>
        <w:ind w:firstLine="720"/>
        <w:jc w:val="both"/>
        <w:rPr>
          <w:rFonts w:ascii="Segoe UI" w:eastAsia="Times New Roman" w:hAnsi="Segoe UI" w:cs="Segoe UI"/>
          <w:sz w:val="24"/>
          <w:szCs w:val="24"/>
        </w:rPr>
      </w:pPr>
      <w:r w:rsidRPr="00284DAE">
        <w:rPr>
          <w:rFonts w:ascii="Segoe UI" w:hAnsi="Segoe UI" w:cs="Segoe UI"/>
        </w:rPr>
        <w:t xml:space="preserve">VLAN segments a network into separate broadcast domains, operating at Layer 2 (Data Link), </w:t>
      </w:r>
      <w:proofErr w:type="gramStart"/>
      <w:r w:rsidRPr="00284DAE">
        <w:rPr>
          <w:rFonts w:ascii="Segoe UI" w:hAnsi="Segoe UI" w:cs="Segoe UI"/>
        </w:rPr>
        <w:t>allowing</w:t>
      </w:r>
      <w:proofErr w:type="gramEnd"/>
      <w:r w:rsidRPr="00284DAE">
        <w:rPr>
          <w:rFonts w:ascii="Segoe UI" w:hAnsi="Segoe UI" w:cs="Segoe UI"/>
        </w:rPr>
        <w:t xml:space="preserve"> devices within the same VLAN to communicate directly. Inter-VLAN Routing, on the other hand, works at Layer 3 (Network) and enables communication between different VLANs, requiring a router or Layer 3 switch. While VLANs isolate traffic within a single subnet, Inter-VLAN Routing bridges those subnets, allowing devices from different VLANs (like HR and Sales) to communicate through routing. Essentially, VLANs keep things internal, while Inter-VLAN Routing connects them.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471"/>
        <w:gridCol w:w="3550"/>
      </w:tblGrid>
      <w:tr w:rsidR="00924637" w:rsidRPr="00284DAE" w14:paraId="7D0F70BB" w14:textId="77777777" w:rsidTr="00924637">
        <w:trPr>
          <w:tblHeader/>
          <w:tblCellSpacing w:w="15" w:type="dxa"/>
        </w:trPr>
        <w:tc>
          <w:tcPr>
            <w:tcW w:w="1081" w:type="pct"/>
            <w:vAlign w:val="center"/>
            <w:hideMark/>
          </w:tcPr>
          <w:p w14:paraId="3FD1CD43" w14:textId="4F00CC38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908" w:type="pct"/>
            <w:vAlign w:val="center"/>
            <w:hideMark/>
          </w:tcPr>
          <w:p w14:paraId="6EBC589B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VLAN</w:t>
            </w:r>
          </w:p>
        </w:tc>
        <w:tc>
          <w:tcPr>
            <w:tcW w:w="1944" w:type="pct"/>
            <w:vAlign w:val="center"/>
            <w:hideMark/>
          </w:tcPr>
          <w:p w14:paraId="4AA02745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Inter-VLAN Routing</w:t>
            </w:r>
          </w:p>
        </w:tc>
      </w:tr>
      <w:tr w:rsidR="00924637" w:rsidRPr="00284DAE" w14:paraId="4B828FAF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464C100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Purpose</w:t>
            </w:r>
          </w:p>
        </w:tc>
        <w:tc>
          <w:tcPr>
            <w:tcW w:w="1908" w:type="pct"/>
            <w:vAlign w:val="center"/>
            <w:hideMark/>
          </w:tcPr>
          <w:p w14:paraId="384CFBA3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Segments network into broadcast domains</w:t>
            </w:r>
          </w:p>
        </w:tc>
        <w:tc>
          <w:tcPr>
            <w:tcW w:w="1944" w:type="pct"/>
            <w:vAlign w:val="center"/>
            <w:hideMark/>
          </w:tcPr>
          <w:p w14:paraId="7C5E5F7F" w14:textId="09F0EDCB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Enables communication between VLANs</w:t>
            </w:r>
          </w:p>
        </w:tc>
      </w:tr>
      <w:tr w:rsidR="00924637" w:rsidRPr="00284DAE" w14:paraId="0E152D55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ACF12D9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Layer</w:t>
            </w:r>
          </w:p>
        </w:tc>
        <w:tc>
          <w:tcPr>
            <w:tcW w:w="1908" w:type="pct"/>
            <w:vAlign w:val="center"/>
            <w:hideMark/>
          </w:tcPr>
          <w:p w14:paraId="25130CB7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Layer 2 (Data Link)</w:t>
            </w:r>
          </w:p>
        </w:tc>
        <w:tc>
          <w:tcPr>
            <w:tcW w:w="1944" w:type="pct"/>
            <w:vAlign w:val="center"/>
            <w:hideMark/>
          </w:tcPr>
          <w:p w14:paraId="66DB81F3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Layer 3 (Network)</w:t>
            </w:r>
          </w:p>
        </w:tc>
      </w:tr>
      <w:tr w:rsidR="00924637" w:rsidRPr="00284DAE" w14:paraId="5B108B5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5D78D87D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Devices in Same VLAN</w:t>
            </w:r>
          </w:p>
        </w:tc>
        <w:tc>
          <w:tcPr>
            <w:tcW w:w="1908" w:type="pct"/>
            <w:vAlign w:val="center"/>
            <w:hideMark/>
          </w:tcPr>
          <w:p w14:paraId="00161F9C" w14:textId="28AFA9A4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Communicate directly</w:t>
            </w:r>
          </w:p>
        </w:tc>
        <w:tc>
          <w:tcPr>
            <w:tcW w:w="1944" w:type="pct"/>
            <w:vAlign w:val="center"/>
            <w:hideMark/>
          </w:tcPr>
          <w:p w14:paraId="6BC7623C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Need routing to communicate</w:t>
            </w:r>
          </w:p>
        </w:tc>
      </w:tr>
      <w:tr w:rsidR="00924637" w:rsidRPr="00284DAE" w14:paraId="24B3DEA6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4BE4D51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Communication</w:t>
            </w:r>
          </w:p>
        </w:tc>
        <w:tc>
          <w:tcPr>
            <w:tcW w:w="1908" w:type="pct"/>
            <w:vAlign w:val="center"/>
            <w:hideMark/>
          </w:tcPr>
          <w:p w14:paraId="33A8E58F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Internal to a VLAN</w:t>
            </w:r>
          </w:p>
        </w:tc>
        <w:tc>
          <w:tcPr>
            <w:tcW w:w="1944" w:type="pct"/>
            <w:vAlign w:val="center"/>
            <w:hideMark/>
          </w:tcPr>
          <w:p w14:paraId="717B5D36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Between different VLANs</w:t>
            </w:r>
          </w:p>
        </w:tc>
      </w:tr>
      <w:tr w:rsidR="00924637" w:rsidRPr="00284DAE" w14:paraId="704392D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23714DDD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Required Device</w:t>
            </w:r>
          </w:p>
        </w:tc>
        <w:tc>
          <w:tcPr>
            <w:tcW w:w="1908" w:type="pct"/>
            <w:vAlign w:val="center"/>
            <w:hideMark/>
          </w:tcPr>
          <w:p w14:paraId="4CC4DCAB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Switch (Layer 2)</w:t>
            </w:r>
          </w:p>
        </w:tc>
        <w:tc>
          <w:tcPr>
            <w:tcW w:w="1944" w:type="pct"/>
            <w:vAlign w:val="center"/>
            <w:hideMark/>
          </w:tcPr>
          <w:p w14:paraId="37526D9B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Router or Layer 3 Switch</w:t>
            </w:r>
          </w:p>
        </w:tc>
      </w:tr>
      <w:tr w:rsidR="00924637" w:rsidRPr="00284DAE" w14:paraId="21C0F3F8" w14:textId="77777777" w:rsidTr="00924637">
        <w:trPr>
          <w:tblCellSpacing w:w="15" w:type="dxa"/>
        </w:trPr>
        <w:tc>
          <w:tcPr>
            <w:tcW w:w="1081" w:type="pct"/>
            <w:vAlign w:val="center"/>
            <w:hideMark/>
          </w:tcPr>
          <w:p w14:paraId="6B6569DE" w14:textId="77777777" w:rsidR="00924637" w:rsidRPr="00284DAE" w:rsidRDefault="00924637" w:rsidP="00924637">
            <w:pPr>
              <w:rPr>
                <w:rFonts w:ascii="Segoe UI" w:hAnsi="Segoe UI" w:cs="Segoe UI"/>
                <w:b/>
                <w:bCs/>
              </w:rPr>
            </w:pPr>
            <w:r w:rsidRPr="00284DAE">
              <w:rPr>
                <w:rFonts w:ascii="Segoe UI" w:hAnsi="Segoe UI" w:cs="Segoe UI"/>
                <w:b/>
                <w:bCs/>
              </w:rPr>
              <w:t>Example</w:t>
            </w:r>
          </w:p>
        </w:tc>
        <w:tc>
          <w:tcPr>
            <w:tcW w:w="1908" w:type="pct"/>
            <w:vAlign w:val="center"/>
            <w:hideMark/>
          </w:tcPr>
          <w:p w14:paraId="2C9B5E2A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HR, Sales, IT on separate VLANs</w:t>
            </w:r>
          </w:p>
        </w:tc>
        <w:tc>
          <w:tcPr>
            <w:tcW w:w="1944" w:type="pct"/>
            <w:vAlign w:val="center"/>
            <w:hideMark/>
          </w:tcPr>
          <w:p w14:paraId="5F78361E" w14:textId="77777777" w:rsidR="00924637" w:rsidRPr="00284DAE" w:rsidRDefault="00924637" w:rsidP="00924637">
            <w:pPr>
              <w:rPr>
                <w:rFonts w:ascii="Segoe UI" w:hAnsi="Segoe UI" w:cs="Segoe UI"/>
              </w:rPr>
            </w:pPr>
            <w:r w:rsidRPr="00284DAE">
              <w:rPr>
                <w:rFonts w:ascii="Segoe UI" w:hAnsi="Segoe UI" w:cs="Segoe UI"/>
              </w:rPr>
              <w:t>HR (VLAN 10) to Sales (VLAN 20) via router</w:t>
            </w:r>
          </w:p>
        </w:tc>
      </w:tr>
    </w:tbl>
    <w:p w14:paraId="6BFA7C4C" w14:textId="77777777" w:rsidR="00924637" w:rsidRPr="00284DAE" w:rsidRDefault="00924637" w:rsidP="00924637">
      <w:pPr>
        <w:jc w:val="both"/>
        <w:rPr>
          <w:rFonts w:ascii="Segoe UI" w:hAnsi="Segoe UI" w:cs="Segoe UI"/>
        </w:rPr>
      </w:pPr>
    </w:p>
    <w:p w14:paraId="045FC4FA" w14:textId="2E036397" w:rsidR="002B630C" w:rsidRPr="00284DAE" w:rsidRDefault="00673452" w:rsidP="00673452">
      <w:pPr>
        <w:jc w:val="center"/>
        <w:rPr>
          <w:rFonts w:ascii="Segoe UI" w:hAnsi="Segoe UI" w:cs="Segoe UI"/>
        </w:rPr>
      </w:pPr>
      <w:r w:rsidRPr="00284DAE">
        <w:rPr>
          <w:rFonts w:ascii="Segoe UI" w:hAnsi="Segoe UI" w:cs="Segoe UI"/>
          <w:noProof/>
        </w:rPr>
        <w:drawing>
          <wp:inline distT="0" distB="0" distL="0" distR="0" wp14:anchorId="6614AD4A" wp14:editId="6C009BFE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F05A" w14:textId="6EC2123A" w:rsidR="0001477B" w:rsidRPr="00284DAE" w:rsidRDefault="0001477B" w:rsidP="00673452">
      <w:pPr>
        <w:jc w:val="center"/>
        <w:rPr>
          <w:rFonts w:ascii="Segoe UI" w:hAnsi="Segoe UI" w:cs="Segoe UI"/>
        </w:rPr>
      </w:pPr>
      <w:r w:rsidRPr="00284DAE">
        <w:rPr>
          <w:rFonts w:ascii="Segoe UI" w:hAnsi="Segoe UI" w:cs="Segoe UI"/>
          <w:noProof/>
        </w:rPr>
        <w:lastRenderedPageBreak/>
        <w:drawing>
          <wp:inline distT="0" distB="0" distL="0" distR="0" wp14:anchorId="264230A3" wp14:editId="54509C14">
            <wp:extent cx="4677428" cy="419158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E9C2" w14:textId="137BD6B3" w:rsidR="00673452" w:rsidRPr="00284DAE" w:rsidRDefault="00673452" w:rsidP="00673452">
      <w:pPr>
        <w:jc w:val="center"/>
        <w:rPr>
          <w:rFonts w:ascii="Segoe UI" w:hAnsi="Segoe UI" w:cs="Segoe UI"/>
        </w:rPr>
      </w:pPr>
      <w:bookmarkStart w:id="1" w:name="_GoBack"/>
      <w:r w:rsidRPr="00284DAE">
        <w:rPr>
          <w:rFonts w:ascii="Segoe UI" w:hAnsi="Segoe UI" w:cs="Segoe UI"/>
          <w:noProof/>
        </w:rPr>
        <w:drawing>
          <wp:inline distT="0" distB="0" distL="0" distR="0" wp14:anchorId="10E85C1C" wp14:editId="3D2251CC">
            <wp:extent cx="4639322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73452" w:rsidRPr="00284DAE" w:rsidSect="001334BC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F908F" w14:textId="77777777" w:rsidR="00F907C7" w:rsidRDefault="00F907C7" w:rsidP="00BA3F24">
      <w:pPr>
        <w:spacing w:after="0" w:line="240" w:lineRule="auto"/>
      </w:pPr>
      <w:r>
        <w:separator/>
      </w:r>
    </w:p>
  </w:endnote>
  <w:endnote w:type="continuationSeparator" w:id="0">
    <w:p w14:paraId="728A5AA9" w14:textId="77777777" w:rsidR="00F907C7" w:rsidRDefault="00F907C7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1D8E0E26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D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971D2" w14:textId="77777777" w:rsidR="00F907C7" w:rsidRDefault="00F907C7" w:rsidP="00BA3F24">
      <w:pPr>
        <w:spacing w:after="0" w:line="240" w:lineRule="auto"/>
      </w:pPr>
      <w:r>
        <w:separator/>
      </w:r>
    </w:p>
  </w:footnote>
  <w:footnote w:type="continuationSeparator" w:id="0">
    <w:p w14:paraId="519B3547" w14:textId="77777777" w:rsidR="00F907C7" w:rsidRDefault="00F907C7" w:rsidP="00BA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1422"/>
    <w:multiLevelType w:val="hybridMultilevel"/>
    <w:tmpl w:val="20CA71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F6227"/>
    <w:multiLevelType w:val="hybridMultilevel"/>
    <w:tmpl w:val="96E2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0448"/>
    <w:multiLevelType w:val="hybridMultilevel"/>
    <w:tmpl w:val="F3EE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7B11D5"/>
    <w:multiLevelType w:val="hybridMultilevel"/>
    <w:tmpl w:val="9808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02167"/>
    <w:rsid w:val="0001477B"/>
    <w:rsid w:val="000559C5"/>
    <w:rsid w:val="0007182B"/>
    <w:rsid w:val="000A5274"/>
    <w:rsid w:val="00124423"/>
    <w:rsid w:val="001334BC"/>
    <w:rsid w:val="00145D2B"/>
    <w:rsid w:val="00162B72"/>
    <w:rsid w:val="001955D3"/>
    <w:rsid w:val="001B01C1"/>
    <w:rsid w:val="001F26D0"/>
    <w:rsid w:val="001F64E9"/>
    <w:rsid w:val="00226B61"/>
    <w:rsid w:val="00250B0A"/>
    <w:rsid w:val="00284DAE"/>
    <w:rsid w:val="00285D8A"/>
    <w:rsid w:val="002B630C"/>
    <w:rsid w:val="002F1C83"/>
    <w:rsid w:val="00353F92"/>
    <w:rsid w:val="00366DB3"/>
    <w:rsid w:val="00372C1E"/>
    <w:rsid w:val="003B32DF"/>
    <w:rsid w:val="00412BC9"/>
    <w:rsid w:val="004645CB"/>
    <w:rsid w:val="00621034"/>
    <w:rsid w:val="00631281"/>
    <w:rsid w:val="0064370B"/>
    <w:rsid w:val="00667E62"/>
    <w:rsid w:val="00670FD7"/>
    <w:rsid w:val="00673452"/>
    <w:rsid w:val="00677158"/>
    <w:rsid w:val="006D306F"/>
    <w:rsid w:val="006E6384"/>
    <w:rsid w:val="006F769A"/>
    <w:rsid w:val="0074131D"/>
    <w:rsid w:val="00767587"/>
    <w:rsid w:val="00770D44"/>
    <w:rsid w:val="00773DDB"/>
    <w:rsid w:val="007F5A00"/>
    <w:rsid w:val="008203F3"/>
    <w:rsid w:val="008976E9"/>
    <w:rsid w:val="00907BD1"/>
    <w:rsid w:val="0091001B"/>
    <w:rsid w:val="009168C2"/>
    <w:rsid w:val="00924637"/>
    <w:rsid w:val="00941BEA"/>
    <w:rsid w:val="00950EAD"/>
    <w:rsid w:val="00A34AB1"/>
    <w:rsid w:val="00A443EF"/>
    <w:rsid w:val="00A70612"/>
    <w:rsid w:val="00AA772C"/>
    <w:rsid w:val="00AC05AE"/>
    <w:rsid w:val="00B504DB"/>
    <w:rsid w:val="00B814AD"/>
    <w:rsid w:val="00BA3F24"/>
    <w:rsid w:val="00C13066"/>
    <w:rsid w:val="00C14CC3"/>
    <w:rsid w:val="00C70156"/>
    <w:rsid w:val="00CA3392"/>
    <w:rsid w:val="00CC1BD7"/>
    <w:rsid w:val="00CE781A"/>
    <w:rsid w:val="00D35861"/>
    <w:rsid w:val="00D547CB"/>
    <w:rsid w:val="00D810BB"/>
    <w:rsid w:val="00E0517B"/>
    <w:rsid w:val="00E26FC2"/>
    <w:rsid w:val="00ED43CF"/>
    <w:rsid w:val="00F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D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The Walking Dead</cp:lastModifiedBy>
  <cp:revision>54</cp:revision>
  <dcterms:created xsi:type="dcterms:W3CDTF">2022-12-28T18:02:00Z</dcterms:created>
  <dcterms:modified xsi:type="dcterms:W3CDTF">2024-12-09T18:26:00Z</dcterms:modified>
</cp:coreProperties>
</file>