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noProof/>
                <w:sz w:val="18"/>
                <w:szCs w:val="18"/>
              </w:rPr>
              <w:t>B1</w:t>
            </w:r>
            <w:r>
              <w:rPr>
                <w:rFonts w:ascii="Arial" w:eastAsia="Times New Roman" w:hAnsi="Arial" w:cs="Arial"/>
                <w:b/>
                <w:bCs/>
                <w:sz w:val="18"/>
                <w:szCs w:val="18"/>
              </w:rPr>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sz w:val="18"/>
                <w:szCs w:val="18"/>
              </w:rPr>
            </w:r>
            <w:r w:rsidR="0002674F">
              <w:rPr>
                <w:rFonts w:ascii="Arial" w:eastAsia="Times New Roman" w:hAnsi="Arial" w:cs="Arial"/>
                <w:b/>
                <w:bCs/>
                <w:noProof/>
                <w:sz w:val="18"/>
                <w:szCs w:val="18"/>
              </w:rPr>
              <w:t>04/01/2026</w:t>
            </w:r>
            <w:r>
              <w:rPr>
                <w:rFonts w:ascii="Arial" w:eastAsia="Times New Roman" w:hAnsi="Arial" w:cs="Arial"/>
                <w:b/>
                <w:bCs/>
                <w:sz w:val="18"/>
                <w:szCs w:val="18"/>
              </w:rPr>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CarrierX</w:t>
            </w:r>
            <w:r>
              <w:rPr>
                <w:rFonts w:ascii="Arial" w:eastAsia="Times New Roman" w:hAnsi="Arial" w:cs="Arial"/>
                <w:sz w:val="18"/>
                <w:szCs w:val="18"/>
              </w:rPr>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PO2</w:t>
            </w:r>
            <w:r>
              <w:rPr>
                <w:rFonts w:ascii="Arial" w:eastAsia="Times New Roman" w:hAnsi="Arial" w:cs="Arial"/>
                <w:sz w:val="18"/>
                <w:szCs w:val="18"/>
              </w:rPr>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xml:space="preserve"> </w:t>
            </w:r>
            <w:r w:rsidR="00D665DF">
              <w:rPr>
                <w:rFonts w:ascii="Arial" w:eastAsia="Times New Roman" w:hAnsi="Arial" w:cs="Arial"/>
                <w:sz w:val="18"/>
                <w:szCs w:val="18"/>
              </w:rPr>
            </w:r>
            <w:r w:rsidR="00D665DF">
              <w:rPr>
                <w:rFonts w:ascii="Arial" w:eastAsia="Times New Roman" w:hAnsi="Arial" w:cs="Arial"/>
                <w:sz w:val="18"/>
                <w:szCs w:val="18"/>
              </w:rPr>
            </w:r>
            <w:r w:rsidR="00D665DF">
              <w:rPr>
                <w:rFonts w:ascii="Arial" w:eastAsia="Times New Roman" w:hAnsi="Arial" w:cs="Arial"/>
                <w:sz w:val="18"/>
                <w:szCs w:val="18"/>
              </w:rPr>
            </w:r>
            <w:r w:rsidR="0002674F">
              <w:rPr>
                <w:rFonts w:ascii="Arial" w:eastAsia="Times New Roman" w:hAnsi="Arial" w:cs="Arial"/>
                <w:noProof/>
                <w:sz w:val="18"/>
                <w:szCs w:val="18"/>
              </w:rPr>
              <w:t>PO1</w:t>
            </w:r>
            <w:r w:rsidR="00D665DF">
              <w:rPr>
                <w:rFonts w:ascii="Arial" w:eastAsia="Times New Roman" w:hAnsi="Arial" w:cs="Arial"/>
                <w:sz w:val="18"/>
                <w:szCs w:val="18"/>
              </w:rPr>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Kendal King</w:t>
            </w:r>
            <w:r>
              <w:rPr>
                <w:rFonts w:ascii="Arial" w:eastAsia="Times New Roman" w:hAnsi="Arial" w:cs="Arial"/>
                <w:color w:val="000000"/>
                <w:sz w:val="18"/>
                <w:szCs w:val="18"/>
              </w:rPr>
              <w:t xml:space="preserve"> C/O Test Facility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123 Test St Grapevi</w:t>
            </w:r>
            <w:r>
              <w:rPr>
                <w:rFonts w:ascii="Arial" w:eastAsia="Times New Roman" w:hAnsi="Arial" w:cs="Arial"/>
                <w:color w:val="000000"/>
                <w:sz w:val="18"/>
                <w:szCs w:val="18"/>
              </w:rPr>
              <w:t>ne, TX</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r>
            <w:r>
              <w:rPr>
                <w:rFonts w:ascii="Arial" w:eastAsia="Times New Roman" w:hAnsi="Arial" w:cs="Arial"/>
                <w:sz w:val="18"/>
                <w:szCs w:val="18"/>
              </w:rPr>
            </w:r>
            <w:r w:rsidR="009A6B4F">
              <w:rPr>
                <w:rFonts w:ascii="Times New Roman" w:eastAsia="Times New Roman" w:hAnsi="Times New Roman" w:cs="Times New Roman"/>
                <w:b/>
                <w:bCs/>
                <w:noProof/>
                <w:sz w:val="20"/>
                <w:szCs w:val="20"/>
              </w:rPr>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Pr>
                <w:rFonts w:ascii="Arial" w:eastAsia="Times New Roman" w:hAnsi="Arial" w:cs="Arial"/>
                <w:b/>
                <w:bCs/>
                <w:color w:val="000000"/>
                <w:sz w:val="18"/>
                <w:szCs w:val="18"/>
              </w:rPr>
            </w:r>
            <w:r w:rsidR="0002674F">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1 Main</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City, ST 11111</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w:t>
            </w:r>
            <w:r>
              <w:rPr>
                <w:rFonts w:ascii="Arial" w:eastAsia="Times New Roman" w:hAnsi="Arial" w:cs="Arial"/>
                <w:sz w:val="18"/>
                <w:szCs w:val="18"/>
              </w:rPr>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St</w:t>
            </w:r>
            <w:r>
              <w:rPr>
                <w:rFonts w:ascii="Arial" w:eastAsia="Times New Roman" w:hAnsi="Arial" w:cs="Arial"/>
                <w:sz w:val="18"/>
                <w:szCs w:val="18"/>
              </w:rPr>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City, ST 22222</w:t>
            </w:r>
            <w:r>
              <w:rPr>
                <w:rFonts w:ascii="Arial" w:eastAsia="Times New Roman" w:hAnsi="Arial" w:cs="Arial"/>
                <w:sz w:val="18"/>
                <w:szCs w:val="18"/>
              </w:rPr>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«WEIGHT»</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«TYPE_2»</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«Item_2_Description»</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«Item_Number_2»</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«UPC__2»</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«QTY_2»</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«WEIGHT_2»</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«TYPE_3»</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«PO_3»</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«Item_Description_3»</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«Item_Number_3»</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«UPC__3»</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«QTY_3»</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«WEIGHT_3»</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«TYPE_4»</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«PO_4»</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«Item_4_Description»</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«Item_Number_4»</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«UPC__4»</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«QTY_4»</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«WEIGHT_4»</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«TOTAL_QTY»</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