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80"/>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r>
              <w:pict>
                <v:shape id="MasterBOLCommentBox" coordsize="21600,21600" path="m0,0 l21600,0,21600,21600,0,21600 xe" style="position:absolute;margin-left:348pt;margin-top:402.0pt;width:240pt;height:12pt;z-index:251659264;mso-position-horizontal:absolute;mso-position-vertical:absolute;mso-position-horizontal-relative:page;mso-position-vertical-relative:page" fillcolor="#FFFF00" strokecolor="#000000" strokeweight="0.5pt">
                  <w10:wrap type="none" anchorx="page" anchory="page"/>
                  <v:textbox inset="4pt,0pt,4pt,0pt">
                    <w:txbxContent>
                      <w:p>
                        <w:pPr>
                          <w:spacing w:before="0" w:after="0" w:line="240" w:lineRule="exact"/>
                        </w:pPr>
                        <w:r>
                          <w:rPr>
                            <w:b/>
                            <w:rFonts w:ascii="Arial" w:hAnsi="Arial"/>
                            <w:sz w:val="16"/>
                            <w:highlight w:val="yellow"/>
                          </w:rPr>
                          <w:t>Call dispatch before arrival.</w:t>
                        </w:r>
                      </w:p>
                    </w:txbxContent>
                  </v:textbox>
                </v:shape>
              </w:pict>
            </w:r>
          </w:p>
          <w:p w14:paraId="7EB068CE"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before="0"/>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before="0"/>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465C4BAA" w14:textId="77777777" w:rsidTr="004414CA">
        <w:trPr>
          <w:trHeight w:val="309" w:hRule="exact"/>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91" w:hRule="exact"/>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91" w:hRule="exact"/>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81" w:hRule="exact"/>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310" w:hRule="exact"/>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90" w:hRule="exact"/>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301" w:hRule="exact"/>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before="0"/>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55" w:hRule="exact"/>
        </w:trPr>
        <w:tc>
          <w:tcPr>
            <w:tcW w:w="1710" w:type="dxa"/>
            <w:noWrap/>
            <w:vAlign w:val="bottom"/>
          </w:tcPr>
          <w:p w14:paraId="23BD37E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301" w:hRule="exact"/>
        </w:trPr>
        <w:tc>
          <w:tcPr>
            <w:tcW w:w="1710" w:type="dxa"/>
            <w:noWrap/>
            <w:vAlign w:val="bottom"/>
          </w:tcPr>
          <w:p w14:paraId="7FD081D3"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Delivery Appt.</w:t>
            </w:r>
          </w:p>
          <w:p>
            <w:pPr>
              <w:spacing w:before="0" w:after="0"/>
              <w:jc w:val="right"/>
            </w:pPr>
            <w:r>
              <w:rPr>
                <w:rFonts w:ascii="Arial" w:hAnsi="Arial" w:eastAsia="Arial" w:cs="Arial"/>
                <w:b/>
                <w:sz w:val="18"/>
              </w:rPr>
              <w:t>Shipwell #</w:t>
            </w:r>
          </w:p>
        </w:tc>
        <w:tc>
          <w:tcPr>
            <w:tcW w:w="2218" w:type="dxa"/>
            <w:gridSpan w:val="5"/>
            <w:noWrap/>
            <w:vAlign w:val="bottom"/>
          </w:tcPr>
          <w:p w14:paraId="65026661" w14:textId="26F3990E" w:rsidR="00F139CF" w:rsidRPr="00505C07" w:rsidRDefault="00F139CF" w:rsidP="001821E3">
            <w:pPr>
              <w:spacing w:after="0" w:line="240" w:lineRule="auto" w:before="0"/>
              <w:rPr>
                <w:rFonts w:ascii="Arial" w:eastAsia="Arial" w:hAnsi="Arial" w:cs="Arial"/>
                <w:sz w:val="18"/>
                <w:szCs w:val="18"/>
              </w:rPr>
            </w:pPr>
          </w:p>
          <w:p>
            <w:pPr>
              <w:spacing w:before="0" w:after="0"/>
              <w:jc w:val="left"/>
            </w:pPr>
            <w:r>
              <w:rPr>
                <w:rFonts w:ascii="Arial" w:hAnsi="Arial" w:eastAsia="Arial" w:cs="Arial"/>
                <w:b w:val="0"/>
                <w:sz w:val="18"/>
              </w:rPr>
            </w:r>
          </w:p>
        </w:tc>
      </w:tr>
      <w:tr w:rsidR="00F139CF" w:rsidRPr="00505C07" w14:paraId="6E95146D" w14:textId="77777777" w:rsidTr="00DF7D11">
        <w:trPr>
          <w:gridAfter w:val="9"/>
          <w:wAfter w:w="2935" w:type="dxa"/>
          <w:trHeight w:val="301" w:hRule="exact"/>
        </w:trPr>
        <w:tc>
          <w:tcPr>
            <w:tcW w:w="1710" w:type="dxa"/>
            <w:noWrap/>
            <w:vAlign w:val="bottom"/>
          </w:tcPr>
          <w:p w14:paraId="52D1842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spacing w:before="0" w:after="0"/>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before="0"/>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86" w:hRule="exact"/>
        </w:trPr>
        <w:tc>
          <w:tcPr>
            <w:tcW w:w="1710" w:type="dxa"/>
            <w:noWrap/>
            <w:vAlign w:val="bottom"/>
          </w:tcPr>
          <w:p w14:paraId="683D8D36" w14:textId="7FF859CE" w:rsidR="00AB5203" w:rsidRPr="00505C07" w:rsidRDefault="00134D90"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410" w:hRule="exact"/>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93" w:hRule="exact"/>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401" w:hRule="exact"/>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before="0"/>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64" w:hRule="exact"/>
        </w:trPr>
        <w:tc>
          <w:tcPr>
            <w:tcW w:w="1710" w:type="dxa"/>
            <w:noWrap/>
            <w:vAlign w:val="bottom"/>
          </w:tcPr>
          <w:p w14:paraId="28681423" w14:textId="289F4682"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50" w:hRule="exact"/>
        </w:trPr>
        <w:tc>
          <w:tcPr>
            <w:tcW w:w="1710" w:type="dxa"/>
            <w:noWrap/>
            <w:vAlign w:val="bottom"/>
          </w:tcPr>
          <w:p w14:paraId="446E32E3" w14:textId="77777777"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1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34" w:hRule="exact"/>
        </w:trPr>
        <w:tc>
          <w:tcPr>
            <w:tcW w:w="1710" w:type="dxa"/>
            <w:noWrap/>
            <w:vAlign w:val="bottom"/>
          </w:tcPr>
          <w:p w14:paraId="71087584" w14:textId="797A4D48" w:rsidR="008C49B9" w:rsidRPr="00505C07" w:rsidRDefault="00F1079D"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63" w:hRule="exact"/>
        </w:trPr>
        <w:tc>
          <w:tcPr>
            <w:tcW w:w="1710" w:type="dxa"/>
            <w:noWrap/>
            <w:vAlign w:val="bottom"/>
          </w:tcPr>
          <w:p w14:paraId="5DFD5924" w14:textId="5FADF9EA" w:rsidR="00033775" w:rsidRPr="00505C07" w:rsidRDefault="00F1079D"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before="0"/>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93" w:hRule="exact"/>
        </w:trPr>
        <w:tc>
          <w:tcPr>
            <w:tcW w:w="1710" w:type="dxa"/>
            <w:noWrap/>
            <w:vAlign w:val="bottom"/>
          </w:tcPr>
          <w:p w14:paraId="6F182B04" w14:textId="0B4F44B9" w:rsidR="00033775" w:rsidRPr="00505C07" w:rsidRDefault="00551854"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before="0"/>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84" w:hRule="exact"/>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94" w:hRule="exact"/>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before="0"/>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spacing w:before="0" w:after="0"/>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CE7321" w:rsidRPr="00505C07" w14:paraId="49741498" w14:textId="77777777" w:rsidTr="00DF7D11">
        <w:trPr>
          <w:gridAfter w:val="1"/>
          <w:wAfter w:w="74" w:type="dxa"/>
          <w:trHeight w:val="52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TGT-2</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2</w:t>
              <w:br/>
              <w:t>Item #:  ITEM-2             UPC: UPC-2</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w:t>
            </w:r>
          </w:p>
        </w:tc>
        <w:tc>
          <w:tcPr>
            <w:tcW w:w="810" w:type="dxa"/>
            <w:gridSpan w:val="2"/>
            <w:tcBorders>
              <w:top w:val="single" w:sz="8" w:space="0" w:color="auto"/>
              <w:left w:val="single" w:sz="8" w:space="0" w:color="auto"/>
              <w:bottom w:val="single" w:sz="8" w:space="0" w:color="auto"/>
              <w:right w:val="single" w:sz="8" w:space="0" w:color="auto"/>
            </w:tcBorders>
            <w:noWrap/>
          </w:tcPr>
          <w:p w14:paraId="60A4723A" w14:textId="77777777" w:rsidR="001C5D3F" w:rsidRPr="00505C07" w:rsidRDefault="001C5D3F" w:rsidP="001C5D3F">
            <w:pPr>
              <w:spacing w:after="0" w:line="240" w:lineRule="auto"/>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FBF05CF" w14:textId="400F98F9" w:rsidR="001C5D3F" w:rsidRPr="00505C07" w:rsidRDefault="001C5D3F" w:rsidP="001C5D3F">
            <w:pPr>
              <w:spacing w:after="0" w:line="240" w:lineRule="auto"/>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6</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sz w:val="17"/>
              </w:rPr>
              <w:t>300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