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B2187" w14:textId="23E95A97" w:rsidR="00F0092F" w:rsidRDefault="00963A6D">
      <w:pPr>
        <w:rPr>
          <w:b/>
          <w:bCs/>
          <w:lang w:val="es-ES"/>
        </w:rPr>
      </w:pPr>
      <w:r>
        <w:rPr>
          <w:b/>
          <w:bCs/>
          <w:lang w:val="es-ES"/>
        </w:rPr>
        <w:t>PROGRAMACION ORIENTADA A OBJETOS</w:t>
      </w:r>
    </w:p>
    <w:p w14:paraId="4A451E02" w14:textId="5BFB5408" w:rsidR="00963A6D" w:rsidRPr="00963A6D" w:rsidRDefault="00963A6D">
      <w:pPr>
        <w:rPr>
          <w:b/>
          <w:bCs/>
          <w:color w:val="00B050"/>
          <w:lang w:val="es-ES"/>
        </w:rPr>
      </w:pPr>
      <w:r w:rsidRPr="00963A6D">
        <w:rPr>
          <w:b/>
          <w:bCs/>
          <w:color w:val="00B050"/>
          <w:lang w:val="es-ES"/>
        </w:rPr>
        <w:t>¿Qué es?</w:t>
      </w:r>
    </w:p>
    <w:p w14:paraId="53D38BE0" w14:textId="03A37FA3" w:rsidR="00963A6D" w:rsidRPr="00963A6D" w:rsidRDefault="00963A6D">
      <w:pPr>
        <w:rPr>
          <w:lang w:val="es-ES"/>
        </w:rPr>
      </w:pPr>
      <w:r w:rsidRPr="00963A6D">
        <w:rPr>
          <w:lang w:val="es-ES"/>
        </w:rPr>
        <w:t>La programación orientada a objetos es un paradigma de programación totalmente diferente al método clásico de programación, el cual utiliza objetos y su comportamiento para resolver y generar programas y aplicaciones informáticas.</w:t>
      </w:r>
    </w:p>
    <w:p w14:paraId="32644245" w14:textId="642D4535" w:rsidR="00963A6D" w:rsidRPr="00963A6D" w:rsidRDefault="00963A6D">
      <w:pPr>
        <w:rPr>
          <w:lang w:val="es-ES"/>
        </w:rPr>
      </w:pPr>
      <w:r w:rsidRPr="00963A6D">
        <w:rPr>
          <w:lang w:val="es-ES"/>
        </w:rPr>
        <w:t xml:space="preserve">Con la programación orientada a objetos (POO) se aumenta </w:t>
      </w:r>
      <w:proofErr w:type="gramStart"/>
      <w:r w:rsidRPr="00963A6D">
        <w:rPr>
          <w:lang w:val="es-ES"/>
        </w:rPr>
        <w:t>la modularidad</w:t>
      </w:r>
      <w:proofErr w:type="gramEnd"/>
      <w:r w:rsidRPr="00963A6D">
        <w:rPr>
          <w:lang w:val="es-ES"/>
        </w:rPr>
        <w:t xml:space="preserve"> de los programas y la reutilización de los mismos. Además, la POO se diferencia de la programación clásica porque utiliza técnicas nuevas como el polimorfismo, el encapsulamiento, la herencia, etc.</w:t>
      </w:r>
    </w:p>
    <w:p w14:paraId="0D07EC16" w14:textId="3E71B43C" w:rsidR="00963A6D" w:rsidRPr="00963A6D" w:rsidRDefault="00963A6D">
      <w:pPr>
        <w:rPr>
          <w:lang w:val="es-ES"/>
        </w:rPr>
      </w:pPr>
      <w:r w:rsidRPr="00963A6D">
        <w:rPr>
          <w:lang w:val="es-ES"/>
        </w:rPr>
        <w:t>Generalmente, los lenguajes de última generación permiten la programación orientada a objetos, así como la programación clásica. Por esta razón, puede entenderse la POO como una evolución de la programación clásica (programación estructurada).</w:t>
      </w:r>
    </w:p>
    <w:p w14:paraId="24D30C4D" w14:textId="4F8BABBB" w:rsidR="00963A6D" w:rsidRDefault="00963A6D">
      <w:pPr>
        <w:rPr>
          <w:b/>
          <w:bCs/>
          <w:lang w:val="es-ES"/>
        </w:rPr>
      </w:pPr>
    </w:p>
    <w:p w14:paraId="7D348E1B" w14:textId="069FBA50" w:rsidR="00963A6D" w:rsidRDefault="00963A6D">
      <w:pPr>
        <w:rPr>
          <w:b/>
          <w:bCs/>
          <w:color w:val="00B050"/>
          <w:lang w:val="es-ES"/>
        </w:rPr>
      </w:pPr>
      <w:r w:rsidRPr="00963A6D">
        <w:rPr>
          <w:b/>
          <w:bCs/>
          <w:color w:val="00B050"/>
          <w:lang w:val="es-ES"/>
        </w:rPr>
        <w:t>¿Qué es un objeto en POO?</w:t>
      </w:r>
    </w:p>
    <w:p w14:paraId="38BB36ED" w14:textId="379CFCF0" w:rsidR="00963A6D" w:rsidRDefault="00963A6D">
      <w:r>
        <w:rPr>
          <w:lang w:val="es-ES"/>
        </w:rPr>
        <w:t xml:space="preserve">Un </w:t>
      </w:r>
      <w:r>
        <w:rPr>
          <w:b/>
          <w:bCs/>
          <w:lang w:val="es-ES"/>
        </w:rPr>
        <w:t>objeto</w:t>
      </w:r>
      <w:r>
        <w:t xml:space="preserve"> en </w:t>
      </w:r>
      <w:r w:rsidR="00AC5AE0">
        <w:t>POO tiene que cumplir las siguientes características para que sea considerado como uno:</w:t>
      </w:r>
    </w:p>
    <w:p w14:paraId="191DF5DF" w14:textId="7881FCB7" w:rsidR="00AC5AE0" w:rsidRDefault="00AC5AE0" w:rsidP="00AC5AE0">
      <w:pPr>
        <w:pStyle w:val="Prrafodelista"/>
        <w:numPr>
          <w:ilvl w:val="0"/>
          <w:numId w:val="1"/>
        </w:numPr>
      </w:pPr>
      <w:r>
        <w:rPr>
          <w:b/>
          <w:bCs/>
        </w:rPr>
        <w:t xml:space="preserve">Identidad: </w:t>
      </w:r>
      <w:r>
        <w:t>Cada objeto es único y diferente de otro objeto. Ejemplo, mi loro Felipe es diferente a otros loros, aunque estos sean verdes, tengan dos años y sean también domésticos.</w:t>
      </w:r>
    </w:p>
    <w:p w14:paraId="629ABB04" w14:textId="6A30104A" w:rsidR="00AC5AE0" w:rsidRDefault="00AC5AE0" w:rsidP="00AC5AE0">
      <w:pPr>
        <w:pStyle w:val="Prrafodelista"/>
        <w:numPr>
          <w:ilvl w:val="0"/>
          <w:numId w:val="1"/>
        </w:numPr>
      </w:pPr>
      <w:r>
        <w:rPr>
          <w:b/>
          <w:bCs/>
        </w:rPr>
        <w:t xml:space="preserve">Estado: </w:t>
      </w:r>
      <w:r>
        <w:t>El estado serán los valores de los atributos del objeto, en el caso de los objetos de la clase pájaro serian nombre, color, edad, domestico, etc.</w:t>
      </w:r>
    </w:p>
    <w:p w14:paraId="50EDD6E6" w14:textId="5897E16B" w:rsidR="00AC5AE0" w:rsidRDefault="00AC5AE0" w:rsidP="00AC5AE0">
      <w:pPr>
        <w:pStyle w:val="Prrafodelista"/>
        <w:numPr>
          <w:ilvl w:val="0"/>
          <w:numId w:val="1"/>
        </w:numPr>
      </w:pPr>
      <w:r>
        <w:rPr>
          <w:b/>
          <w:bCs/>
        </w:rPr>
        <w:t xml:space="preserve">Comportamiento: </w:t>
      </w:r>
      <w:r>
        <w:t>El comportamiento serían los métodos o procedimientos que realiza dicho objeto. Dependiendo del tipo o clase de objeto, estos realizaran unas operaciones u otras (cantar, volar, hablar, etc.).</w:t>
      </w:r>
    </w:p>
    <w:p w14:paraId="55AFA3D5" w14:textId="1C757D57" w:rsidR="00AC5AE0" w:rsidRDefault="00AC5AE0" w:rsidP="00AC5AE0">
      <w:pPr>
        <w:pStyle w:val="Prrafodelista"/>
        <w:numPr>
          <w:ilvl w:val="0"/>
          <w:numId w:val="1"/>
        </w:numPr>
      </w:pPr>
      <w:r>
        <w:rPr>
          <w:b/>
          <w:bCs/>
        </w:rPr>
        <w:t xml:space="preserve">Mensajes: </w:t>
      </w:r>
      <w:r>
        <w:t>Como se dijo antes, los programas o aplicaciones orientadas a objetos están compuestos por objetos, los cuales interactúan unos con otros atreves del paso de mensajes. Cuando un objeto recibe un mensaje, lo que hace es ejecutar el método asociado.</w:t>
      </w:r>
    </w:p>
    <w:p w14:paraId="62562987" w14:textId="2C308A9A" w:rsidR="00AC5AE0" w:rsidRDefault="00AC5AE0" w:rsidP="00AC5AE0">
      <w:pPr>
        <w:pStyle w:val="Prrafodelista"/>
        <w:numPr>
          <w:ilvl w:val="0"/>
          <w:numId w:val="1"/>
        </w:numPr>
      </w:pPr>
      <w:r>
        <w:rPr>
          <w:b/>
          <w:bCs/>
        </w:rPr>
        <w:t xml:space="preserve">Métodos: </w:t>
      </w:r>
      <w:r>
        <w:t>Los métodos son los procedimientos que ejecuta el objeto cuando recibe un mensaje vinculado a ese método concreto. En ocasiones este método envía mensajes a otros objetos, solicitando acciones o información.</w:t>
      </w:r>
    </w:p>
    <w:p w14:paraId="5D41F615" w14:textId="2F9B7038" w:rsidR="00AC5AE0" w:rsidRDefault="00AC5AE0" w:rsidP="00AC5AE0">
      <w:pPr>
        <w:rPr>
          <w:b/>
          <w:bCs/>
          <w:color w:val="00B050"/>
        </w:rPr>
      </w:pPr>
      <w:r>
        <w:rPr>
          <w:b/>
          <w:bCs/>
          <w:color w:val="00B050"/>
        </w:rPr>
        <w:t>Clases y objetos en POO</w:t>
      </w:r>
    </w:p>
    <w:p w14:paraId="792CD72D" w14:textId="3AD50B7A" w:rsidR="00AC5AE0" w:rsidRDefault="00AC5AE0" w:rsidP="00AC5AE0">
      <w:r>
        <w:t>En la programación orientada a objetos, las clases permiten a los programadores abstraer el problema que se busca resolver ocultando los datos y la manera en la que estos se manejan para llegar a la solución (se oculta la implementación).</w:t>
      </w:r>
    </w:p>
    <w:p w14:paraId="1A261F4A" w14:textId="438B16CD" w:rsidR="00AC5AE0" w:rsidRDefault="00AC5AE0" w:rsidP="00AC5AE0"/>
    <w:p w14:paraId="49F683CC" w14:textId="112B1456" w:rsidR="00AC5AE0" w:rsidRDefault="00AC5AE0" w:rsidP="00AC5AE0"/>
    <w:p w14:paraId="3CB7D7F2" w14:textId="73E43B4C" w:rsidR="00AC5AE0" w:rsidRDefault="00AC5AE0" w:rsidP="00AC5AE0"/>
    <w:p w14:paraId="15C3D164" w14:textId="7420E0AF" w:rsidR="00AC5AE0" w:rsidRDefault="00AC5AE0" w:rsidP="00AC5AE0">
      <w:pPr>
        <w:rPr>
          <w:b/>
          <w:bCs/>
          <w:color w:val="00B050"/>
        </w:rPr>
      </w:pPr>
      <w:r w:rsidRPr="00AC5AE0">
        <w:rPr>
          <w:b/>
          <w:bCs/>
          <w:color w:val="00B050"/>
        </w:rPr>
        <w:lastRenderedPageBreak/>
        <w:t>La capa de presentación: el lenguaje de HIPERTEXTO</w:t>
      </w:r>
    </w:p>
    <w:p w14:paraId="2C589EE0" w14:textId="14F50D8F" w:rsidR="00AC5AE0" w:rsidRDefault="00AC5AE0" w:rsidP="00AC5AE0">
      <w:r>
        <w:t xml:space="preserve">HTML o </w:t>
      </w:r>
      <w:proofErr w:type="spellStart"/>
      <w:r w:rsidRPr="00ED48BD">
        <w:rPr>
          <w:i/>
          <w:iCs/>
        </w:rPr>
        <w:t>Hyper</w:t>
      </w:r>
      <w:proofErr w:type="spellEnd"/>
      <w:r w:rsidRPr="00ED48BD">
        <w:rPr>
          <w:i/>
          <w:iCs/>
        </w:rPr>
        <w:t xml:space="preserve"> Text </w:t>
      </w:r>
      <w:proofErr w:type="spellStart"/>
      <w:r w:rsidRPr="00ED48BD">
        <w:rPr>
          <w:i/>
          <w:iCs/>
        </w:rPr>
        <w:t>Markup</w:t>
      </w:r>
      <w:proofErr w:type="spellEnd"/>
      <w:r w:rsidRPr="00ED48BD">
        <w:rPr>
          <w:i/>
          <w:iCs/>
        </w:rPr>
        <w:t xml:space="preserve"> </w:t>
      </w:r>
      <w:proofErr w:type="spellStart"/>
      <w:r w:rsidR="00ED48BD" w:rsidRPr="00ED48BD">
        <w:rPr>
          <w:i/>
          <w:iCs/>
        </w:rPr>
        <w:t>Language</w:t>
      </w:r>
      <w:proofErr w:type="spellEnd"/>
      <w:r w:rsidR="00ED48BD" w:rsidRPr="00ED48BD">
        <w:rPr>
          <w:i/>
          <w:iCs/>
        </w:rPr>
        <w:t xml:space="preserve"> </w:t>
      </w:r>
      <w:r w:rsidR="00ED48BD">
        <w:t>es un lenguaje de marcas (</w:t>
      </w:r>
      <w:proofErr w:type="spellStart"/>
      <w:r w:rsidR="00ED48BD">
        <w:rPr>
          <w:i/>
          <w:iCs/>
        </w:rPr>
        <w:t>Markup</w:t>
      </w:r>
      <w:proofErr w:type="spellEnd"/>
      <w:r w:rsidR="00ED48BD">
        <w:rPr>
          <w:i/>
          <w:iCs/>
        </w:rPr>
        <w:t xml:space="preserve"> </w:t>
      </w:r>
      <w:proofErr w:type="spellStart"/>
      <w:r w:rsidR="00ED48BD">
        <w:rPr>
          <w:i/>
          <w:iCs/>
        </w:rPr>
        <w:t>Language</w:t>
      </w:r>
      <w:proofErr w:type="spellEnd"/>
      <w:r w:rsidR="00ED48BD">
        <w:t>), lo que quiere decir que es un lenguaje que utiliza etiquetas. Estas etiquetas describen el contenido que engloban. Si has tenido la ocasión de abrir un fichero HTML, lo que vas a encontrar es una serie de etiquetas y texto plano. Los ficheros HTML también se denominan “paginas web” y tienen extensión HTML o HTM.</w:t>
      </w:r>
    </w:p>
    <w:p w14:paraId="1815D5DC" w14:textId="4BC333FA" w:rsidR="00ED48BD" w:rsidRDefault="00ED48BD" w:rsidP="00AC5AE0">
      <w:r>
        <w:t>Las etiquetas en HTML son palabras clave, las cuales están delimitadas por los símbolos &lt;y&gt;. Generalmente las vas a encontrar pareadas, por ejemplo &lt;</w:t>
      </w:r>
      <w:proofErr w:type="spellStart"/>
      <w:r>
        <w:t>strong</w:t>
      </w:r>
      <w:proofErr w:type="spellEnd"/>
      <w:r>
        <w:t>&gt; y &lt;/</w:t>
      </w:r>
      <w:proofErr w:type="spellStart"/>
      <w:r>
        <w:t>strong</w:t>
      </w:r>
      <w:proofErr w:type="spellEnd"/>
      <w:r>
        <w:t xml:space="preserve">&gt;. Como puedes observar la primera etiqueta no tiene símbolo / pero la segunda sí. La primera se llama “de comienzo” y la segunda “de cierre”. Un ejemplo de etiqueta </w:t>
      </w:r>
      <w:proofErr w:type="gramStart"/>
      <w:r>
        <w:t>seria</w:t>
      </w:r>
      <w:proofErr w:type="gramEnd"/>
      <w:r>
        <w:t xml:space="preserve"> el siguiente:</w:t>
      </w:r>
    </w:p>
    <w:p w14:paraId="1AADDEC8" w14:textId="58B21551" w:rsidR="00ED48BD" w:rsidRDefault="00ED48BD" w:rsidP="00AC5AE0">
      <w:r>
        <w:tab/>
        <w:t>&lt;</w:t>
      </w:r>
      <w:proofErr w:type="spellStart"/>
      <w:r>
        <w:t>strong</w:t>
      </w:r>
      <w:proofErr w:type="spellEnd"/>
      <w:r>
        <w:t>&gt; editorial RA-MA&lt;/</w:t>
      </w:r>
      <w:proofErr w:type="spellStart"/>
      <w:r>
        <w:t>strong</w:t>
      </w:r>
      <w:proofErr w:type="spellEnd"/>
      <w:r>
        <w:t>&gt;</w:t>
      </w:r>
    </w:p>
    <w:p w14:paraId="42E8A1F0" w14:textId="315854D4" w:rsidR="00ED48BD" w:rsidRDefault="00ED48BD" w:rsidP="00AC5AE0">
      <w:r>
        <w:t xml:space="preserve">En el ejemplo anterior podemos distinguir entre etiquetas HTML y elementos HTML. UN elemento HTML es aquella información que se encuentra entre la etiqueta de comienzo y la de cierre. EN el caso anterior el </w:t>
      </w:r>
      <w:proofErr w:type="gramStart"/>
      <w:r>
        <w:t>texto seria</w:t>
      </w:r>
      <w:proofErr w:type="gramEnd"/>
      <w:r>
        <w:t xml:space="preserve"> “editorial RA-MA”.</w:t>
      </w:r>
    </w:p>
    <w:p w14:paraId="39F5F841" w14:textId="327C166F" w:rsidR="00ED48BD" w:rsidRDefault="00ED48BD" w:rsidP="00AC5AE0">
      <w:pPr>
        <w:rPr>
          <w:b/>
          <w:bCs/>
          <w:color w:val="00B050"/>
        </w:rPr>
      </w:pPr>
      <w:r>
        <w:rPr>
          <w:b/>
          <w:bCs/>
          <w:color w:val="00B050"/>
        </w:rPr>
        <w:t>La capa de presentación avanzada: JAVASCRIPT Y CSS</w:t>
      </w:r>
    </w:p>
    <w:p w14:paraId="5D7569FA" w14:textId="264DC792" w:rsidR="00ED48BD" w:rsidRDefault="00ED48BD" w:rsidP="00AC5AE0">
      <w:r>
        <w:t>Actualmente no se entiende una pagina web sin CSS para adaptar la apariencia o JavaScript para hacer mas dinámico el contenido. De hecho, HTML5, CSS3 y JavaScript son los tres pilares básicos que debería dominar cualquier programador de páginas web; además de otros CMS o gestores de contenido, como WordPress, por ejemplo.</w:t>
      </w:r>
    </w:p>
    <w:p w14:paraId="491BA637" w14:textId="77777777" w:rsidR="00ED48BD" w:rsidRPr="00ED48BD" w:rsidRDefault="00ED48BD" w:rsidP="00ED48BD">
      <w:pPr>
        <w:pStyle w:val="Prrafodelista"/>
        <w:numPr>
          <w:ilvl w:val="0"/>
          <w:numId w:val="1"/>
        </w:numPr>
      </w:pPr>
      <w:r>
        <w:rPr>
          <w:b/>
          <w:bCs/>
        </w:rPr>
        <w:t xml:space="preserve">CSS: </w:t>
      </w:r>
      <w:r w:rsidRPr="00ED48BD">
        <w:t xml:space="preserve">Hojas de Estilo en Cascada (del inglés </w:t>
      </w:r>
      <w:proofErr w:type="spellStart"/>
      <w:r w:rsidRPr="00ED48BD">
        <w:t>Cascading</w:t>
      </w:r>
      <w:proofErr w:type="spellEnd"/>
      <w:r w:rsidRPr="00ED48BD">
        <w:t xml:space="preserve"> Style </w:t>
      </w:r>
      <w:proofErr w:type="spellStart"/>
      <w:r w:rsidRPr="00ED48BD">
        <w:t>Sheets</w:t>
      </w:r>
      <w:proofErr w:type="spellEnd"/>
      <w:r w:rsidRPr="00ED48BD">
        <w:t xml:space="preserve">) o CSS es el lenguaje de estilos utilizado para describir la presentación de documentos HTML o XML (en-US) (incluyendo varios </w:t>
      </w:r>
      <w:proofErr w:type="spellStart"/>
      <w:r w:rsidRPr="00ED48BD">
        <w:t>languages</w:t>
      </w:r>
      <w:proofErr w:type="spellEnd"/>
      <w:r w:rsidRPr="00ED48BD">
        <w:t xml:space="preserve"> basados en XML como SVG, MathML o XHTML). CSS describe como debe ser renderizado el elemento estructurado en la pantalla, en papel, en el habla o en otros medios.</w:t>
      </w:r>
    </w:p>
    <w:p w14:paraId="76920052" w14:textId="77777777" w:rsidR="00ED48BD" w:rsidRPr="00ED48BD" w:rsidRDefault="00ED48BD" w:rsidP="00ED48BD">
      <w:pPr>
        <w:pStyle w:val="Prrafodelista"/>
      </w:pPr>
    </w:p>
    <w:p w14:paraId="0F0C7691" w14:textId="62111DE8" w:rsidR="00ED48BD" w:rsidRPr="00ED48BD" w:rsidRDefault="00ED48BD" w:rsidP="00ED48BD">
      <w:pPr>
        <w:pStyle w:val="Prrafodelista"/>
      </w:pPr>
      <w:r w:rsidRPr="00ED48BD">
        <w:t xml:space="preserve">CSS es uno de los lenguajes base de la Open Web y posee una especificación estandarizada por parte del W3C. </w:t>
      </w:r>
      <w:r w:rsidRPr="00ED48BD">
        <w:t>Anteriormente,</w:t>
      </w:r>
      <w:r w:rsidRPr="00ED48BD">
        <w:t xml:space="preserve"> el desarrollo de varias partes de las especificaciones de CSS era realizado de manera sincrónica, lo que </w:t>
      </w:r>
      <w:r w:rsidRPr="00ED48BD">
        <w:t>permitía</w:t>
      </w:r>
      <w:r w:rsidRPr="00ED48BD">
        <w:t xml:space="preserve"> el versionado de las recomendaciones. Probablemente habrás escuchado acerca de CSS1, CSS2.1, CSS3. Sin embargo, CSS4 nunca se ha lanzado como una versión oficial.</w:t>
      </w:r>
    </w:p>
    <w:p w14:paraId="21B53B7F" w14:textId="77777777" w:rsidR="00ED48BD" w:rsidRPr="00ED48BD" w:rsidRDefault="00ED48BD" w:rsidP="00ED48BD">
      <w:pPr>
        <w:pStyle w:val="Prrafodelista"/>
      </w:pPr>
    </w:p>
    <w:p w14:paraId="7BDDFB89" w14:textId="188DFC3F" w:rsidR="00ED48BD" w:rsidRDefault="00ED48BD" w:rsidP="00ED48BD">
      <w:pPr>
        <w:pStyle w:val="Prrafodelista"/>
      </w:pPr>
      <w:r w:rsidRPr="00ED48BD">
        <w:t xml:space="preserve">Desde CSS3, el alcance de las especificaciones se incrementó de forma significativa y el progreso de los diferentes </w:t>
      </w:r>
      <w:r w:rsidRPr="00ED48BD">
        <w:t>módulos</w:t>
      </w:r>
      <w:r w:rsidRPr="00ED48BD">
        <w:t xml:space="preserve"> de CSS comenzó a mostrar varias diferencias, lo que hizo más efectivo desarrollar y publicar recomendaciones separadas por módulos. En vez de versionar las especificaciones de CSS, la W3C actualmente realiza una captura de las ultimas </w:t>
      </w:r>
      <w:r w:rsidRPr="00ED48BD">
        <w:t>especificaciones</w:t>
      </w:r>
      <w:r w:rsidRPr="00ED48BD">
        <w:t xml:space="preserve"> estables de CSS.</w:t>
      </w:r>
    </w:p>
    <w:p w14:paraId="25930B6C" w14:textId="28142B5B" w:rsidR="00BE6432" w:rsidRPr="00BE6432" w:rsidRDefault="00BE6432" w:rsidP="00BE6432">
      <w:pPr>
        <w:pStyle w:val="Prrafodelista"/>
        <w:numPr>
          <w:ilvl w:val="0"/>
          <w:numId w:val="1"/>
        </w:numPr>
      </w:pPr>
      <w:r>
        <w:rPr>
          <w:b/>
          <w:bCs/>
        </w:rPr>
        <w:t xml:space="preserve">JAVASCRIPT: </w:t>
      </w:r>
      <w:r w:rsidRPr="00BE6432">
        <w:t>JavaScript (JS) es un lenguaje de programación ligero, interpretado, o compilado justo-a-tiempo (</w:t>
      </w:r>
      <w:proofErr w:type="spellStart"/>
      <w:r w:rsidRPr="00BE6432">
        <w:t>just</w:t>
      </w:r>
      <w:proofErr w:type="spellEnd"/>
      <w:r w:rsidRPr="00BE6432">
        <w:t>-</w:t>
      </w:r>
      <w:proofErr w:type="spellStart"/>
      <w:r w:rsidRPr="00BE6432">
        <w:t>in-time</w:t>
      </w:r>
      <w:proofErr w:type="spellEnd"/>
      <w:r w:rsidRPr="00BE6432">
        <w:t xml:space="preserve">) con funciones de primera clase. Si bien es más conocido como un lenguaje de scripting (secuencias de comandos) para páginas web, y es usado en muchos entornos fuera del navegador, tal como Node.js, Apache </w:t>
      </w:r>
      <w:proofErr w:type="spellStart"/>
      <w:r w:rsidRPr="00BE6432">
        <w:t>CouchDB</w:t>
      </w:r>
      <w:proofErr w:type="spellEnd"/>
      <w:r w:rsidRPr="00BE6432">
        <w:t xml:space="preserve"> y Adobe Acrobat. JavaScript es un lenguaje de programación basada en prototipos, </w:t>
      </w:r>
      <w:r w:rsidRPr="00BE6432">
        <w:lastRenderedPageBreak/>
        <w:t xml:space="preserve">multiparadigma, de un solo hilo, dinámico, con soporte para programación orientada a objetos, imperativa y declarativa (por </w:t>
      </w:r>
      <w:r w:rsidRPr="00BE6432">
        <w:t>ejemplo,</w:t>
      </w:r>
      <w:r w:rsidRPr="00BE6432">
        <w:t xml:space="preserve"> programación funcional). Lee más en acerca de JavaScript.</w:t>
      </w:r>
    </w:p>
    <w:p w14:paraId="1529FB6A" w14:textId="77777777" w:rsidR="00BE6432" w:rsidRPr="00BE6432" w:rsidRDefault="00BE6432" w:rsidP="00BE6432">
      <w:pPr>
        <w:pStyle w:val="Prrafodelista"/>
      </w:pPr>
    </w:p>
    <w:p w14:paraId="069EC86F" w14:textId="77777777" w:rsidR="00BE6432" w:rsidRPr="00BE6432" w:rsidRDefault="00BE6432" w:rsidP="00BE6432">
      <w:pPr>
        <w:pStyle w:val="Prrafodelista"/>
      </w:pPr>
      <w:r w:rsidRPr="00BE6432">
        <w:t xml:space="preserve">Esta sección está dedicada al lenguaje JavaScript en sí, y no a las partes que son específicas de las páginas web u otros entornos host. Para información acerca de </w:t>
      </w:r>
      <w:proofErr w:type="spellStart"/>
      <w:r w:rsidRPr="00BE6432">
        <w:t>APIs</w:t>
      </w:r>
      <w:proofErr w:type="spellEnd"/>
      <w:r w:rsidRPr="00BE6432">
        <w:t xml:space="preserve"> específicas para páginas Web, consulta </w:t>
      </w:r>
      <w:proofErr w:type="spellStart"/>
      <w:r w:rsidRPr="00BE6432">
        <w:t>APIs</w:t>
      </w:r>
      <w:proofErr w:type="spellEnd"/>
      <w:r w:rsidRPr="00BE6432">
        <w:t xml:space="preserve"> Web y DOM.</w:t>
      </w:r>
    </w:p>
    <w:p w14:paraId="147C0346" w14:textId="77777777" w:rsidR="00BE6432" w:rsidRPr="00BE6432" w:rsidRDefault="00BE6432" w:rsidP="00BE6432">
      <w:pPr>
        <w:pStyle w:val="Prrafodelista"/>
      </w:pPr>
    </w:p>
    <w:p w14:paraId="749649B3" w14:textId="395E5216" w:rsidR="00BE6432" w:rsidRPr="00BE6432" w:rsidRDefault="00BE6432" w:rsidP="00BE6432">
      <w:pPr>
        <w:pStyle w:val="Prrafodelista"/>
      </w:pPr>
      <w:r w:rsidRPr="00BE6432">
        <w:t xml:space="preserve">El estándar para JavaScript es ECMAScript. A partir del 2012, todos los navegadores modernos soportan completamente ECMAScript 5.1. Los navegadores viejos soportan al menos ECMAScript 3. Desde </w:t>
      </w:r>
      <w:r w:rsidRPr="00BE6432">
        <w:t>junio</w:t>
      </w:r>
      <w:r w:rsidRPr="00BE6432">
        <w:t xml:space="preserve"> 17, 2015, ECMA International publico la sexta versión principal de ECMAScript, que oficialmente se llama ECMAScript 2015, y que inicialmente se denominó ECMAScript 6 o ES6. Desde entonces, los estándares ECMAScript están en ciclos de lanzamiento anuales. Esta documentación hace referencia a la última versión preliminar, que actualmente es ECMAScript 2020.</w:t>
      </w:r>
    </w:p>
    <w:p w14:paraId="44965DD9" w14:textId="77777777" w:rsidR="00BE6432" w:rsidRPr="00BE6432" w:rsidRDefault="00BE6432" w:rsidP="00BE6432">
      <w:pPr>
        <w:pStyle w:val="Prrafodelista"/>
      </w:pPr>
    </w:p>
    <w:p w14:paraId="1A12B862" w14:textId="5EA0E399" w:rsidR="00BE6432" w:rsidRPr="00BE6432" w:rsidRDefault="00BE6432" w:rsidP="00BE6432">
      <w:pPr>
        <w:pStyle w:val="Prrafodelista"/>
      </w:pPr>
      <w:r w:rsidRPr="00BE6432">
        <w:t>No confundas JavaScript con el lenguaje de programación Java. Ambos "Java" y "JavaScript</w:t>
      </w:r>
      <w:r w:rsidRPr="00BE6432">
        <w:t>” son</w:t>
      </w:r>
      <w:r w:rsidRPr="00BE6432">
        <w:t xml:space="preserve"> marcas o marcas registradas de Oracle en los Estados Unidos y otros países, Sin embargo, los dos lenguajes de programación tienen sintaxis, semántica y usos muy diferentes.</w:t>
      </w:r>
    </w:p>
    <w:p w14:paraId="39CC77E8" w14:textId="77777777" w:rsidR="00AC5AE0" w:rsidRPr="00AC5AE0" w:rsidRDefault="00AC5AE0" w:rsidP="00AC5AE0"/>
    <w:p w14:paraId="472F5BF2" w14:textId="28D002CC" w:rsidR="00963A6D" w:rsidRDefault="00963A6D">
      <w:pPr>
        <w:rPr>
          <w:lang w:val="es-ES"/>
        </w:rPr>
      </w:pPr>
    </w:p>
    <w:p w14:paraId="4F08238D" w14:textId="47EF2EF9" w:rsidR="00BE6432" w:rsidRDefault="00BE6432">
      <w:pPr>
        <w:rPr>
          <w:lang w:val="es-ES"/>
        </w:rPr>
      </w:pPr>
      <w:r>
        <w:rPr>
          <w:lang w:val="es-ES"/>
        </w:rPr>
        <w:br/>
        <w:t>REFERENCIAS:</w:t>
      </w:r>
    </w:p>
    <w:p w14:paraId="2F934FB4" w14:textId="77777777" w:rsidR="00BE6432" w:rsidRPr="00BE6432" w:rsidRDefault="00BE6432" w:rsidP="00BE6432">
      <w:pPr>
        <w:shd w:val="clear" w:color="auto" w:fill="F3F3F3"/>
        <w:spacing w:after="0" w:line="240" w:lineRule="auto"/>
        <w:outlineLvl w:val="2"/>
        <w:rPr>
          <w:rFonts w:ascii="Arial" w:eastAsia="Times New Roman" w:hAnsi="Arial" w:cs="Arial"/>
          <w:b/>
          <w:bCs/>
          <w:color w:val="44707B"/>
          <w:sz w:val="27"/>
          <w:szCs w:val="27"/>
          <w:lang w:eastAsia="es-CO"/>
        </w:rPr>
      </w:pPr>
      <w:hyperlink r:id="rId5" w:history="1">
        <w:r w:rsidRPr="00BE6432">
          <w:rPr>
            <w:rFonts w:ascii="Arial" w:eastAsia="Times New Roman" w:hAnsi="Arial" w:cs="Arial"/>
            <w:b/>
            <w:bCs/>
            <w:color w:val="44707B"/>
            <w:sz w:val="27"/>
            <w:szCs w:val="27"/>
            <w:u w:val="single"/>
            <w:lang w:eastAsia="es-CO"/>
          </w:rPr>
          <w:t>Programación orientada a objetos</w:t>
        </w:r>
      </w:hyperlink>
    </w:p>
    <w:p w14:paraId="41656B1B" w14:textId="77777777" w:rsidR="00BE6432" w:rsidRPr="00BE6432" w:rsidRDefault="00BE6432" w:rsidP="00BE6432">
      <w:pPr>
        <w:shd w:val="clear" w:color="auto" w:fill="F3F3F3"/>
        <w:spacing w:after="0" w:line="336" w:lineRule="atLeast"/>
        <w:rPr>
          <w:rFonts w:ascii="Arial" w:eastAsia="Times New Roman" w:hAnsi="Arial" w:cs="Arial"/>
          <w:color w:val="3A3A3A"/>
          <w:sz w:val="23"/>
          <w:szCs w:val="23"/>
          <w:lang w:eastAsia="es-CO"/>
        </w:rPr>
      </w:pPr>
      <w:r w:rsidRPr="00BE6432">
        <w:rPr>
          <w:rFonts w:ascii="Arial" w:eastAsia="Times New Roman" w:hAnsi="Arial" w:cs="Arial"/>
          <w:color w:val="3A3A3A"/>
          <w:sz w:val="23"/>
          <w:szCs w:val="23"/>
          <w:lang w:eastAsia="es-CO"/>
        </w:rPr>
        <w:t>Moreno Pérez, Juan</w:t>
      </w:r>
    </w:p>
    <w:p w14:paraId="6ACAC5EB" w14:textId="77777777" w:rsidR="00BE6432" w:rsidRPr="00BE6432" w:rsidRDefault="00BE6432" w:rsidP="00BE6432">
      <w:pPr>
        <w:shd w:val="clear" w:color="auto" w:fill="F3F3F3"/>
        <w:spacing w:after="0" w:line="336" w:lineRule="atLeast"/>
        <w:rPr>
          <w:rFonts w:ascii="Arial" w:eastAsia="Times New Roman" w:hAnsi="Arial" w:cs="Arial"/>
          <w:color w:val="3A3A3A"/>
          <w:sz w:val="23"/>
          <w:szCs w:val="23"/>
          <w:lang w:eastAsia="es-CO"/>
        </w:rPr>
      </w:pPr>
      <w:r w:rsidRPr="00BE6432">
        <w:rPr>
          <w:rFonts w:ascii="Arial" w:eastAsia="Times New Roman" w:hAnsi="Arial" w:cs="Arial"/>
          <w:color w:val="3A3A3A"/>
          <w:sz w:val="23"/>
          <w:szCs w:val="23"/>
          <w:lang w:eastAsia="es-CO"/>
        </w:rPr>
        <w:t>2015</w:t>
      </w:r>
    </w:p>
    <w:p w14:paraId="33076D92" w14:textId="77777777" w:rsidR="00BE6432" w:rsidRPr="00BE6432" w:rsidRDefault="00BE6432" w:rsidP="00BE6432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s-CO"/>
        </w:rPr>
      </w:pPr>
      <w:r w:rsidRPr="00BE6432">
        <w:rPr>
          <w:rFonts w:ascii="Arial" w:eastAsia="Times New Roman" w:hAnsi="Arial" w:cs="Arial"/>
          <w:color w:val="3A3A3A"/>
          <w:sz w:val="23"/>
          <w:szCs w:val="23"/>
          <w:lang w:eastAsia="es-CO"/>
        </w:rPr>
        <w:t>https://sena-primo.hosted.exlibrisgroup.com/permalink/f/1i756fj/TN_cdi_proquest_ebookcentral_EBC5759019</w:t>
      </w:r>
    </w:p>
    <w:p w14:paraId="3DE9D655" w14:textId="77777777" w:rsidR="00BE6432" w:rsidRPr="00963A6D" w:rsidRDefault="00BE6432">
      <w:pPr>
        <w:rPr>
          <w:lang w:val="es-ES"/>
        </w:rPr>
      </w:pPr>
    </w:p>
    <w:sectPr w:rsidR="00BE6432" w:rsidRPr="00963A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65C13"/>
    <w:multiLevelType w:val="hybridMultilevel"/>
    <w:tmpl w:val="5300BEA4"/>
    <w:lvl w:ilvl="0" w:tplc="F59AC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A6D"/>
    <w:rsid w:val="00963A6D"/>
    <w:rsid w:val="00AC5AE0"/>
    <w:rsid w:val="00BE6432"/>
    <w:rsid w:val="00ED48BD"/>
    <w:rsid w:val="00F0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ADEBA"/>
  <w15:chartTrackingRefBased/>
  <w15:docId w15:val="{6AF3293C-88DC-4E44-BA47-938D518BC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E64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5AE0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BE6432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BE6432"/>
    <w:rPr>
      <w:color w:val="0000FF"/>
      <w:u w:val="single"/>
    </w:rPr>
  </w:style>
  <w:style w:type="character" w:customStyle="1" w:styleId="layout-fill">
    <w:name w:val="layout-fill"/>
    <w:basedOn w:val="Fuentedeprrafopredeter"/>
    <w:rsid w:val="00BE64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1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422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56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45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52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0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993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269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140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2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na-primo.hosted.exlibrisgroup.com/primo-explore/fulldisplay?docid=TN_cdi_proquest_ebookcentral_EBC5759019&amp;context=PC&amp;vid=SENA&amp;lang=es_ES&amp;tab=sena_completo&amp;query=any%2Ccontains%2CProgramacion%20orientada%20a%20objetos&amp;facet=tlevel%2Cinclude%2Conline_resources&amp;offset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1067</Words>
  <Characters>5869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</dc:creator>
  <cp:keywords/>
  <dc:description/>
  <cp:lastModifiedBy>Jerome</cp:lastModifiedBy>
  <cp:revision>1</cp:revision>
  <dcterms:created xsi:type="dcterms:W3CDTF">2021-09-03T13:50:00Z</dcterms:created>
  <dcterms:modified xsi:type="dcterms:W3CDTF">2021-09-03T14:23:00Z</dcterms:modified>
</cp:coreProperties>
</file>