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439CD" w14:textId="4530A2DD" w:rsidR="0067375B" w:rsidRDefault="00A33F74">
      <w:pPr>
        <w:rPr>
          <w:rFonts w:ascii="Helvetica" w:hAnsi="Helvetica" w:cs="Helvetica"/>
          <w:color w:val="4F4F4F"/>
          <w:shd w:val="clear" w:color="auto" w:fill="FFFFFF"/>
        </w:rPr>
      </w:pPr>
      <w:r>
        <w:rPr>
          <w:rFonts w:ascii="Helvetica" w:hAnsi="Helvetica" w:cs="Helvetica"/>
          <w:color w:val="4F4F4F"/>
          <w:shd w:val="clear" w:color="auto" w:fill="FFFFFF"/>
        </w:rPr>
        <w:t xml:space="preserve">Heap memory, also know as dynamic </w:t>
      </w:r>
      <w:proofErr w:type="gramStart"/>
      <w:r>
        <w:rPr>
          <w:rFonts w:ascii="Helvetica" w:hAnsi="Helvetica" w:cs="Helvetica"/>
          <w:color w:val="4F4F4F"/>
          <w:shd w:val="clear" w:color="auto" w:fill="FFFFFF"/>
        </w:rPr>
        <w:t>memory ,</w:t>
      </w:r>
      <w:proofErr w:type="gramEnd"/>
      <w:r>
        <w:rPr>
          <w:rFonts w:ascii="Helvetica" w:hAnsi="Helvetica" w:cs="Helvetica"/>
          <w:color w:val="4F4F4F"/>
          <w:shd w:val="clear" w:color="auto" w:fill="FFFFFF"/>
        </w:rPr>
        <w:t xml:space="preserve"> is an important resource available to programs (and programmers) to store data. The following diagram again shows the layout of virtual memory with the heap being right above the BSS and Data segment.</w:t>
      </w:r>
    </w:p>
    <w:p w14:paraId="75E4C010" w14:textId="77777777" w:rsidR="00A33F74" w:rsidRDefault="00A33F74">
      <w:pPr>
        <w:rPr>
          <w:rFonts w:ascii="Helvetica" w:hAnsi="Helvetica" w:cs="Helvetica"/>
          <w:color w:val="4F4F4F"/>
          <w:shd w:val="clear" w:color="auto" w:fill="FFFFFF"/>
        </w:rPr>
      </w:pPr>
    </w:p>
    <w:p w14:paraId="74516B6E" w14:textId="59653AD1" w:rsidR="00A33F74" w:rsidRDefault="00A33F74" w:rsidP="00A33F74">
      <w:pPr>
        <w:jc w:val="center"/>
      </w:pPr>
      <w:r>
        <w:rPr>
          <w:noProof/>
        </w:rPr>
        <w:drawing>
          <wp:inline distT="0" distB="0" distL="0" distR="0" wp14:anchorId="754AD911" wp14:editId="33BA5B5D">
            <wp:extent cx="4857750" cy="4857750"/>
            <wp:effectExtent l="0" t="0" r="0" b="0"/>
            <wp:docPr id="1" name="Picture 1" descr="Image showing layout of virtual memory including stack, heap, BSS, and data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layout of virtual memory including stack, heap, BSS, and data seg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4857750"/>
                    </a:xfrm>
                    <a:prstGeom prst="rect">
                      <a:avLst/>
                    </a:prstGeom>
                    <a:noFill/>
                    <a:ln>
                      <a:noFill/>
                    </a:ln>
                  </pic:spPr>
                </pic:pic>
              </a:graphicData>
            </a:graphic>
          </wp:inline>
        </w:drawing>
      </w:r>
    </w:p>
    <w:p w14:paraId="1B8E5465" w14:textId="268CA94D" w:rsidR="00A33F74" w:rsidRDefault="00A33F74" w:rsidP="00A33F74">
      <w:pPr>
        <w:jc w:val="right"/>
      </w:pPr>
    </w:p>
    <w:p w14:paraId="5B0E8FBB" w14:textId="0F4FBEB4" w:rsidR="00A33F74" w:rsidRDefault="00A33F74" w:rsidP="00A33F74">
      <w:pPr>
        <w:rPr>
          <w:rFonts w:ascii="Helvetica" w:hAnsi="Helvetica" w:cs="Helvetica"/>
          <w:color w:val="4F4F4F"/>
          <w:shd w:val="clear" w:color="auto" w:fill="FFFFFF"/>
        </w:rPr>
      </w:pPr>
      <w:r>
        <w:rPr>
          <w:rFonts w:ascii="Helvetica" w:hAnsi="Helvetica" w:cs="Helvetica"/>
          <w:color w:val="4F4F4F"/>
          <w:shd w:val="clear" w:color="auto" w:fill="FFFFFF"/>
        </w:rPr>
        <w:t xml:space="preserve">As mentioned earlier, the heap memory grows upwards while the stack grows in the opposite direction. We have seen in the last lesson that the automatic stack memory shrinks and grows with each function call and local variable. As soon as the scope of a variable is left, it is automatically </w:t>
      </w:r>
      <w:proofErr w:type="gramStart"/>
      <w:r>
        <w:rPr>
          <w:rFonts w:ascii="Helvetica" w:hAnsi="Helvetica" w:cs="Helvetica"/>
          <w:color w:val="4F4F4F"/>
          <w:shd w:val="clear" w:color="auto" w:fill="FFFFFF"/>
        </w:rPr>
        <w:t>deallocated</w:t>
      </w:r>
      <w:proofErr w:type="gramEnd"/>
      <w:r>
        <w:rPr>
          <w:rFonts w:ascii="Helvetica" w:hAnsi="Helvetica" w:cs="Helvetica"/>
          <w:color w:val="4F4F4F"/>
          <w:shd w:val="clear" w:color="auto" w:fill="FFFFFF"/>
        </w:rPr>
        <w:t xml:space="preserve"> and the stack pointer is shifted upwards accordingly.</w:t>
      </w:r>
    </w:p>
    <w:p w14:paraId="79719488" w14:textId="0153B08C" w:rsidR="00A33F74" w:rsidRDefault="00A33F74" w:rsidP="00A33F74">
      <w:pPr>
        <w:rPr>
          <w:rFonts w:ascii="Helvetica" w:hAnsi="Helvetica" w:cs="Helvetica"/>
          <w:color w:val="4F4F4F"/>
          <w:shd w:val="clear" w:color="auto" w:fill="FFFFFF"/>
        </w:rPr>
      </w:pPr>
      <w:r>
        <w:rPr>
          <w:rFonts w:ascii="Helvetica" w:hAnsi="Helvetica" w:cs="Helvetica"/>
          <w:color w:val="4F4F4F"/>
          <w:shd w:val="clear" w:color="auto" w:fill="FFFFFF"/>
        </w:rPr>
        <w:t>Heap memory is different in many ways: The programmer can request the allocation of memory by issuing a command such as </w:t>
      </w:r>
      <w:r>
        <w:rPr>
          <w:rStyle w:val="HTMLCode"/>
          <w:rFonts w:eastAsiaTheme="minorHAnsi"/>
          <w:color w:val="0F2B3D"/>
          <w:sz w:val="24"/>
          <w:szCs w:val="24"/>
          <w:bdr w:val="single" w:sz="6" w:space="0" w:color="B4B9BD" w:frame="1"/>
          <w:shd w:val="clear" w:color="auto" w:fill="F7F7F8"/>
        </w:rPr>
        <w:t>malloc</w:t>
      </w:r>
      <w:r>
        <w:rPr>
          <w:rFonts w:ascii="Helvetica" w:hAnsi="Helvetica" w:cs="Helvetica"/>
          <w:color w:val="4F4F4F"/>
          <w:shd w:val="clear" w:color="auto" w:fill="FFFFFF"/>
        </w:rPr>
        <w:t> or </w:t>
      </w:r>
      <w:r>
        <w:rPr>
          <w:rStyle w:val="HTMLCode"/>
          <w:rFonts w:eastAsiaTheme="minorHAnsi"/>
          <w:color w:val="0F2B3D"/>
          <w:sz w:val="24"/>
          <w:szCs w:val="24"/>
          <w:bdr w:val="single" w:sz="6" w:space="0" w:color="B4B9BD" w:frame="1"/>
          <w:shd w:val="clear" w:color="auto" w:fill="F7F7F8"/>
        </w:rPr>
        <w:t>new</w:t>
      </w:r>
      <w:r>
        <w:rPr>
          <w:rFonts w:ascii="Helvetica" w:hAnsi="Helvetica" w:cs="Helvetica"/>
          <w:color w:val="4F4F4F"/>
          <w:shd w:val="clear" w:color="auto" w:fill="FFFFFF"/>
        </w:rPr>
        <w:t> (more on that shortly). This block of memory will remain allocated until the programmer explicitly issues a command such as </w:t>
      </w:r>
      <w:r>
        <w:rPr>
          <w:rStyle w:val="HTMLCode"/>
          <w:rFonts w:eastAsiaTheme="minorHAnsi"/>
          <w:color w:val="0F2B3D"/>
          <w:sz w:val="24"/>
          <w:szCs w:val="24"/>
          <w:bdr w:val="single" w:sz="6" w:space="0" w:color="B4B9BD" w:frame="1"/>
          <w:shd w:val="clear" w:color="auto" w:fill="F7F7F8"/>
        </w:rPr>
        <w:t>free</w:t>
      </w:r>
      <w:r>
        <w:rPr>
          <w:rFonts w:ascii="Helvetica" w:hAnsi="Helvetica" w:cs="Helvetica"/>
          <w:color w:val="4F4F4F"/>
          <w:shd w:val="clear" w:color="auto" w:fill="FFFFFF"/>
        </w:rPr>
        <w:t> or </w:t>
      </w:r>
      <w:r>
        <w:rPr>
          <w:rStyle w:val="HTMLCode"/>
          <w:rFonts w:eastAsiaTheme="minorHAnsi"/>
          <w:color w:val="0F2B3D"/>
          <w:sz w:val="24"/>
          <w:szCs w:val="24"/>
          <w:bdr w:val="single" w:sz="6" w:space="0" w:color="B4B9BD" w:frame="1"/>
          <w:shd w:val="clear" w:color="auto" w:fill="F7F7F8"/>
        </w:rPr>
        <w:t>delete</w:t>
      </w:r>
      <w:r>
        <w:rPr>
          <w:rFonts w:ascii="Helvetica" w:hAnsi="Helvetica" w:cs="Helvetica"/>
          <w:color w:val="4F4F4F"/>
          <w:shd w:val="clear" w:color="auto" w:fill="FFFFFF"/>
        </w:rPr>
        <w:t>. The huge advantage of heap memory is the high degree of control a programmer can exert, albeit at the price of greater responsibility since memory on the heap must be actively managed.</w:t>
      </w:r>
    </w:p>
    <w:p w14:paraId="61CDB553" w14:textId="77777777" w:rsidR="00A33F74" w:rsidRDefault="00A33F74" w:rsidP="00A33F7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lastRenderedPageBreak/>
        <w:t xml:space="preserve">Let us </w:t>
      </w:r>
      <w:proofErr w:type="gramStart"/>
      <w:r>
        <w:rPr>
          <w:rFonts w:ascii="Helvetica" w:hAnsi="Helvetica" w:cs="Helvetica"/>
          <w:color w:val="4F4F4F"/>
        </w:rPr>
        <w:t>take a look</w:t>
      </w:r>
      <w:proofErr w:type="gramEnd"/>
      <w:r>
        <w:rPr>
          <w:rFonts w:ascii="Helvetica" w:hAnsi="Helvetica" w:cs="Helvetica"/>
          <w:color w:val="4F4F4F"/>
        </w:rPr>
        <w:t xml:space="preserve"> at some properties of heap memory:</w:t>
      </w:r>
    </w:p>
    <w:p w14:paraId="2BB21C3A" w14:textId="77777777" w:rsidR="00A33F74" w:rsidRDefault="00A33F74" w:rsidP="00A33F74">
      <w:pPr>
        <w:pStyle w:val="NormalWeb"/>
        <w:numPr>
          <w:ilvl w:val="0"/>
          <w:numId w:val="1"/>
        </w:numPr>
        <w:shd w:val="clear" w:color="auto" w:fill="FFFFFF"/>
        <w:spacing w:before="0" w:beforeAutospacing="0" w:after="0" w:afterAutospacing="0"/>
        <w:ind w:left="0"/>
        <w:rPr>
          <w:rFonts w:ascii="Helvetica" w:hAnsi="Helvetica" w:cs="Helvetica"/>
          <w:color w:val="4F4F4F"/>
        </w:rPr>
      </w:pPr>
      <w:r>
        <w:rPr>
          <w:rFonts w:ascii="Helvetica" w:hAnsi="Helvetica" w:cs="Helvetica"/>
          <w:color w:val="4F4F4F"/>
        </w:rPr>
        <w:t xml:space="preserve">As opposed to local variables on the stack, memory can now be allocated in an arbitrary scope (e.g. inside a function) without it being deleted when the scope is left. Thus, </w:t>
      </w:r>
      <w:proofErr w:type="gramStart"/>
      <w:r>
        <w:rPr>
          <w:rFonts w:ascii="Helvetica" w:hAnsi="Helvetica" w:cs="Helvetica"/>
          <w:color w:val="4F4F4F"/>
        </w:rPr>
        <w:t>as long as</w:t>
      </w:r>
      <w:proofErr w:type="gramEnd"/>
      <w:r>
        <w:rPr>
          <w:rFonts w:ascii="Helvetica" w:hAnsi="Helvetica" w:cs="Helvetica"/>
          <w:color w:val="4F4F4F"/>
        </w:rPr>
        <w:t xml:space="preserve"> the address to an allocated block of memory is returned by a function, the caller can freely use it.</w:t>
      </w:r>
    </w:p>
    <w:p w14:paraId="6AF1A633" w14:textId="77777777" w:rsidR="00A33F74" w:rsidRDefault="00A33F74" w:rsidP="00A33F74">
      <w:pPr>
        <w:pStyle w:val="NormalWeb"/>
        <w:numPr>
          <w:ilvl w:val="0"/>
          <w:numId w:val="1"/>
        </w:numPr>
        <w:shd w:val="clear" w:color="auto" w:fill="FFFFFF"/>
        <w:spacing w:before="0" w:beforeAutospacing="0" w:after="0" w:afterAutospacing="0"/>
        <w:ind w:left="0"/>
        <w:rPr>
          <w:rFonts w:ascii="Helvetica" w:hAnsi="Helvetica" w:cs="Helvetica"/>
          <w:color w:val="4F4F4F"/>
        </w:rPr>
      </w:pPr>
      <w:r>
        <w:rPr>
          <w:rFonts w:ascii="Helvetica" w:hAnsi="Helvetica" w:cs="Helvetica"/>
          <w:color w:val="4F4F4F"/>
        </w:rPr>
        <w:t>Local variables on the stack are allocated at compile-time. Thus, the size of e.g. a string variable might not be appropriate as the length of the string will not be known until the program is executed and the user inputs it. With local variables, a solution would be to allocate a long-enough array of and hope that the actual length does not exceed the buffer size. With dynamically allocated heap memory, variables are allocated at run-time. This means that the size of the above-mentioned string variable can be tailored to the actual length of the user input.</w:t>
      </w:r>
    </w:p>
    <w:p w14:paraId="5381D728" w14:textId="77777777" w:rsidR="00A33F74" w:rsidRDefault="00A33F74" w:rsidP="00A33F74">
      <w:pPr>
        <w:pStyle w:val="NormalWeb"/>
        <w:numPr>
          <w:ilvl w:val="0"/>
          <w:numId w:val="1"/>
        </w:numPr>
        <w:shd w:val="clear" w:color="auto" w:fill="FFFFFF"/>
        <w:spacing w:before="0" w:beforeAutospacing="0" w:after="0" w:afterAutospacing="0"/>
        <w:ind w:left="0"/>
        <w:rPr>
          <w:rFonts w:ascii="Helvetica" w:hAnsi="Helvetica" w:cs="Helvetica"/>
          <w:color w:val="4F4F4F"/>
        </w:rPr>
      </w:pPr>
      <w:r>
        <w:rPr>
          <w:rFonts w:ascii="Helvetica" w:hAnsi="Helvetica" w:cs="Helvetica"/>
          <w:color w:val="4F4F4F"/>
        </w:rPr>
        <w:t xml:space="preserve">Heap memory is only constrained by the size of the address space and by the available memory. With modern </w:t>
      </w:r>
      <w:proofErr w:type="gramStart"/>
      <w:r>
        <w:rPr>
          <w:rFonts w:ascii="Helvetica" w:hAnsi="Helvetica" w:cs="Helvetica"/>
          <w:color w:val="4F4F4F"/>
        </w:rPr>
        <w:t>64 bit</w:t>
      </w:r>
      <w:proofErr w:type="gramEnd"/>
      <w:r>
        <w:rPr>
          <w:rFonts w:ascii="Helvetica" w:hAnsi="Helvetica" w:cs="Helvetica"/>
          <w:color w:val="4F4F4F"/>
        </w:rPr>
        <w:t xml:space="preserve"> operating systems and large RAM memory and hard disks the programmer commands a vast amount of memory. However, if the programmer forgets to deallocate a block of heap memory, it will remain unused until the program is terminated. This is called a "memory leak".</w:t>
      </w:r>
    </w:p>
    <w:p w14:paraId="3727F146" w14:textId="77777777" w:rsidR="00A33F74" w:rsidRDefault="00A33F74" w:rsidP="00A33F74">
      <w:pPr>
        <w:pStyle w:val="NormalWeb"/>
        <w:numPr>
          <w:ilvl w:val="0"/>
          <w:numId w:val="1"/>
        </w:numPr>
        <w:shd w:val="clear" w:color="auto" w:fill="FFFFFF"/>
        <w:spacing w:before="0" w:beforeAutospacing="0" w:after="0" w:afterAutospacing="0"/>
        <w:ind w:left="0"/>
        <w:rPr>
          <w:rFonts w:ascii="Helvetica" w:hAnsi="Helvetica" w:cs="Helvetica"/>
          <w:color w:val="4F4F4F"/>
        </w:rPr>
      </w:pPr>
      <w:r>
        <w:rPr>
          <w:rFonts w:ascii="Helvetica" w:hAnsi="Helvetica" w:cs="Helvetica"/>
          <w:color w:val="4F4F4F"/>
        </w:rPr>
        <w:t>Unlike the stack, the heap is shared among multiple threads, which means that memory management for the heap needs to take concurrency into account as several threads might compete for the same memory resource.</w:t>
      </w:r>
    </w:p>
    <w:p w14:paraId="125FD8CF" w14:textId="77777777" w:rsidR="00A33F74" w:rsidRDefault="00A33F74" w:rsidP="00A33F74">
      <w:pPr>
        <w:pStyle w:val="NormalWeb"/>
        <w:numPr>
          <w:ilvl w:val="0"/>
          <w:numId w:val="1"/>
        </w:numPr>
        <w:shd w:val="clear" w:color="auto" w:fill="FFFFFF"/>
        <w:spacing w:before="0" w:beforeAutospacing="0" w:after="0" w:afterAutospacing="0"/>
        <w:ind w:left="0"/>
        <w:rPr>
          <w:rFonts w:ascii="Helvetica" w:hAnsi="Helvetica" w:cs="Helvetica"/>
          <w:color w:val="4F4F4F"/>
        </w:rPr>
      </w:pPr>
      <w:r>
        <w:rPr>
          <w:rFonts w:ascii="Helvetica" w:hAnsi="Helvetica" w:cs="Helvetica"/>
          <w:color w:val="4F4F4F"/>
        </w:rPr>
        <w:t>When memory is allocated or deallocated on the stack, the stack pointer is simply shifted upwards or downwards. Due to the sequential structure of stack memory management, stack memory can be managed (by the operating system) easily and securely. With heap memory, allocation and deallocation can occur arbitrarily, depending on the lifetime of the variables. This can result in fragmented memory over time, which is much more difficult and expensive to manage.</w:t>
      </w:r>
    </w:p>
    <w:p w14:paraId="02A8A455" w14:textId="005E262E" w:rsidR="00A33F74" w:rsidRDefault="00A33F74" w:rsidP="00A33F74"/>
    <w:p w14:paraId="36EB54CE" w14:textId="7D212F1C" w:rsidR="00A33F74" w:rsidRDefault="00A33F74" w:rsidP="00A33F74"/>
    <w:p w14:paraId="7D19504F" w14:textId="4F2AF2BD" w:rsidR="00A33F74" w:rsidRDefault="00A33F74" w:rsidP="00A33F74"/>
    <w:p w14:paraId="3DAF293B" w14:textId="03CD9DD8" w:rsidR="00A33F74" w:rsidRDefault="00A33F74" w:rsidP="00A33F74"/>
    <w:p w14:paraId="022D200B" w14:textId="1832FECB" w:rsidR="00A33F74" w:rsidRDefault="00A33F74" w:rsidP="00A33F74"/>
    <w:p w14:paraId="77657F72" w14:textId="0BD7371F" w:rsidR="00A33F74" w:rsidRDefault="00A33F74" w:rsidP="00A33F74"/>
    <w:p w14:paraId="5A6A59BB" w14:textId="3D0140FD" w:rsidR="00A33F74" w:rsidRDefault="00A33F74" w:rsidP="00A33F74"/>
    <w:p w14:paraId="7426EC85" w14:textId="144C9684" w:rsidR="00A33F74" w:rsidRDefault="00A33F74" w:rsidP="00A33F74"/>
    <w:p w14:paraId="59370484" w14:textId="2EB52F7E" w:rsidR="00A33F74" w:rsidRDefault="00A33F74" w:rsidP="00A33F74"/>
    <w:p w14:paraId="77EBD20E" w14:textId="2CE668C2" w:rsidR="00A33F74" w:rsidRDefault="00A33F74" w:rsidP="00A33F74"/>
    <w:p w14:paraId="1E4DB61E" w14:textId="77777777" w:rsidR="00A33F74" w:rsidRDefault="00A33F74" w:rsidP="00A33F74"/>
    <w:p w14:paraId="5A75C9E8" w14:textId="77777777" w:rsidR="00A33F74" w:rsidRPr="00A33F74" w:rsidRDefault="00A33F74" w:rsidP="00A33F74">
      <w:pPr>
        <w:shd w:val="clear" w:color="auto" w:fill="FFFFFF"/>
        <w:spacing w:before="540" w:after="75" w:line="320" w:lineRule="atLeast"/>
        <w:outlineLvl w:val="1"/>
        <w:rPr>
          <w:rFonts w:ascii="Helvetica" w:eastAsia="Times New Roman" w:hAnsi="Helvetica" w:cs="Helvetica"/>
          <w:b/>
          <w:bCs/>
          <w:color w:val="2E3D49"/>
          <w:sz w:val="30"/>
          <w:szCs w:val="30"/>
          <w:lang w:eastAsia="en-CA"/>
        </w:rPr>
      </w:pPr>
      <w:r w:rsidRPr="00A33F74">
        <w:rPr>
          <w:rFonts w:ascii="Helvetica" w:eastAsia="Times New Roman" w:hAnsi="Helvetica" w:cs="Helvetica"/>
          <w:b/>
          <w:bCs/>
          <w:color w:val="2E3D49"/>
          <w:sz w:val="30"/>
          <w:szCs w:val="30"/>
          <w:lang w:eastAsia="en-CA"/>
        </w:rPr>
        <w:lastRenderedPageBreak/>
        <w:t>Memory Fragmentation</w:t>
      </w:r>
    </w:p>
    <w:p w14:paraId="73CFA79D" w14:textId="265055FF" w:rsidR="00A33F74" w:rsidRDefault="00A33F74" w:rsidP="00A33F74">
      <w:pPr>
        <w:shd w:val="clear" w:color="auto" w:fill="FFFFFF"/>
        <w:spacing w:after="0" w:line="240" w:lineRule="auto"/>
        <w:rPr>
          <w:rFonts w:ascii="Helvetica" w:eastAsia="Times New Roman" w:hAnsi="Helvetica" w:cs="Helvetica"/>
          <w:color w:val="4F4F4F"/>
          <w:sz w:val="24"/>
          <w:szCs w:val="24"/>
          <w:lang w:eastAsia="en-CA"/>
        </w:rPr>
      </w:pPr>
      <w:r w:rsidRPr="00A33F74">
        <w:rPr>
          <w:rFonts w:ascii="Helvetica" w:eastAsia="Times New Roman" w:hAnsi="Helvetica" w:cs="Helvetica"/>
          <w:color w:val="4F4F4F"/>
          <w:sz w:val="24"/>
          <w:szCs w:val="24"/>
          <w:lang w:eastAsia="en-CA"/>
        </w:rPr>
        <w:t>Let us construct a theoretic example of how memory on the heap can become fragmented: Suppose we are interleaving the allocation of two data types </w:t>
      </w:r>
      <w:r w:rsidRPr="00A33F74">
        <w:rPr>
          <w:rFonts w:ascii="Courier New" w:eastAsia="Times New Roman" w:hAnsi="Courier New" w:cs="Courier New"/>
          <w:color w:val="0F2B3D"/>
          <w:sz w:val="20"/>
          <w:szCs w:val="20"/>
          <w:bdr w:val="single" w:sz="6" w:space="0" w:color="B4B9BD" w:frame="1"/>
          <w:shd w:val="clear" w:color="auto" w:fill="F7F7F8"/>
          <w:lang w:eastAsia="en-CA"/>
        </w:rPr>
        <w:t>X</w:t>
      </w:r>
      <w:r w:rsidRPr="00A33F74">
        <w:rPr>
          <w:rFonts w:ascii="Helvetica" w:eastAsia="Times New Roman" w:hAnsi="Helvetica" w:cs="Helvetica"/>
          <w:color w:val="4F4F4F"/>
          <w:sz w:val="24"/>
          <w:szCs w:val="24"/>
          <w:lang w:eastAsia="en-CA"/>
        </w:rPr>
        <w:t> and </w:t>
      </w:r>
      <w:r w:rsidRPr="00A33F74">
        <w:rPr>
          <w:rFonts w:ascii="Courier New" w:eastAsia="Times New Roman" w:hAnsi="Courier New" w:cs="Courier New"/>
          <w:color w:val="0F2B3D"/>
          <w:sz w:val="20"/>
          <w:szCs w:val="20"/>
          <w:bdr w:val="single" w:sz="6" w:space="0" w:color="B4B9BD" w:frame="1"/>
          <w:shd w:val="clear" w:color="auto" w:fill="F7F7F8"/>
          <w:lang w:eastAsia="en-CA"/>
        </w:rPr>
        <w:t>Y</w:t>
      </w:r>
      <w:r w:rsidRPr="00A33F74">
        <w:rPr>
          <w:rFonts w:ascii="Helvetica" w:eastAsia="Times New Roman" w:hAnsi="Helvetica" w:cs="Helvetica"/>
          <w:color w:val="4F4F4F"/>
          <w:sz w:val="24"/>
          <w:szCs w:val="24"/>
          <w:lang w:eastAsia="en-CA"/>
        </w:rPr>
        <w:t> in the following fashion: First, we allocate a block of memory for a variable of type </w:t>
      </w:r>
      <w:r w:rsidRPr="00A33F74">
        <w:rPr>
          <w:rFonts w:ascii="Courier New" w:eastAsia="Times New Roman" w:hAnsi="Courier New" w:cs="Courier New"/>
          <w:color w:val="0F2B3D"/>
          <w:sz w:val="20"/>
          <w:szCs w:val="20"/>
          <w:bdr w:val="single" w:sz="6" w:space="0" w:color="B4B9BD" w:frame="1"/>
          <w:shd w:val="clear" w:color="auto" w:fill="F7F7F8"/>
          <w:lang w:eastAsia="en-CA"/>
        </w:rPr>
        <w:t>X</w:t>
      </w:r>
      <w:r w:rsidRPr="00A33F74">
        <w:rPr>
          <w:rFonts w:ascii="Helvetica" w:eastAsia="Times New Roman" w:hAnsi="Helvetica" w:cs="Helvetica"/>
          <w:color w:val="4F4F4F"/>
          <w:sz w:val="24"/>
          <w:szCs w:val="24"/>
          <w:lang w:eastAsia="en-CA"/>
        </w:rPr>
        <w:t>, then another block for </w:t>
      </w:r>
      <w:r w:rsidRPr="00A33F74">
        <w:rPr>
          <w:rFonts w:ascii="Courier New" w:eastAsia="Times New Roman" w:hAnsi="Courier New" w:cs="Courier New"/>
          <w:color w:val="0F2B3D"/>
          <w:sz w:val="20"/>
          <w:szCs w:val="20"/>
          <w:bdr w:val="single" w:sz="6" w:space="0" w:color="B4B9BD" w:frame="1"/>
          <w:shd w:val="clear" w:color="auto" w:fill="F7F7F8"/>
          <w:lang w:eastAsia="en-CA"/>
        </w:rPr>
        <w:t>Y</w:t>
      </w:r>
      <w:r w:rsidRPr="00A33F74">
        <w:rPr>
          <w:rFonts w:ascii="Helvetica" w:eastAsia="Times New Roman" w:hAnsi="Helvetica" w:cs="Helvetica"/>
          <w:color w:val="4F4F4F"/>
          <w:sz w:val="24"/>
          <w:szCs w:val="24"/>
          <w:lang w:eastAsia="en-CA"/>
        </w:rPr>
        <w:t> and so on in a repeated manner until some upper bound is reached. At the end of this operation, the heap might look like the following:</w:t>
      </w:r>
    </w:p>
    <w:p w14:paraId="72FFDAD8" w14:textId="5C7B8E0C" w:rsidR="00A33F74" w:rsidRDefault="00A33F74" w:rsidP="00A33F74">
      <w:pPr>
        <w:shd w:val="clear" w:color="auto" w:fill="FFFFFF"/>
        <w:spacing w:after="0" w:line="240" w:lineRule="auto"/>
        <w:rPr>
          <w:rFonts w:ascii="Helvetica" w:eastAsia="Times New Roman" w:hAnsi="Helvetica" w:cs="Helvetica"/>
          <w:color w:val="4F4F4F"/>
          <w:sz w:val="24"/>
          <w:szCs w:val="24"/>
          <w:lang w:eastAsia="en-CA"/>
        </w:rPr>
      </w:pPr>
    </w:p>
    <w:p w14:paraId="0B054CB0" w14:textId="77777777" w:rsidR="00A33F74" w:rsidRPr="00A33F74" w:rsidRDefault="00A33F74" w:rsidP="00A33F74">
      <w:pPr>
        <w:shd w:val="clear" w:color="auto" w:fill="FFFFFF"/>
        <w:spacing w:after="0" w:line="240" w:lineRule="auto"/>
        <w:rPr>
          <w:rFonts w:ascii="Helvetica" w:eastAsia="Times New Roman" w:hAnsi="Helvetica" w:cs="Helvetica"/>
          <w:color w:val="4F4F4F"/>
          <w:sz w:val="24"/>
          <w:szCs w:val="24"/>
          <w:lang w:eastAsia="en-CA"/>
        </w:rPr>
      </w:pPr>
    </w:p>
    <w:p w14:paraId="62BBF416" w14:textId="3B8E8574" w:rsidR="00A33F74" w:rsidRDefault="00A33F74" w:rsidP="00A33F74">
      <w:r>
        <w:rPr>
          <w:noProof/>
        </w:rPr>
        <w:drawing>
          <wp:inline distT="0" distB="0" distL="0" distR="0" wp14:anchorId="1330DFB7" wp14:editId="6555A681">
            <wp:extent cx="5943600" cy="902970"/>
            <wp:effectExtent l="0" t="0" r="0" b="0"/>
            <wp:docPr id="2" name="Picture 2" descr="Image showing fragmented block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fragmented blocks of memo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p>
    <w:p w14:paraId="65A27633" w14:textId="77777777" w:rsidR="00A33F74" w:rsidRDefault="00A33F74" w:rsidP="00A33F74"/>
    <w:p w14:paraId="612CE0AA" w14:textId="16565DBA" w:rsidR="00A33F74" w:rsidRDefault="00A33F74" w:rsidP="00A33F74">
      <w:pPr>
        <w:rPr>
          <w:rFonts w:ascii="Helvetica" w:hAnsi="Helvetica" w:cs="Helvetica"/>
          <w:color w:val="4F4F4F"/>
          <w:shd w:val="clear" w:color="auto" w:fill="FFFFFF"/>
        </w:rPr>
      </w:pPr>
      <w:r>
        <w:rPr>
          <w:rFonts w:ascii="Helvetica" w:hAnsi="Helvetica" w:cs="Helvetica"/>
          <w:color w:val="4F4F4F"/>
          <w:shd w:val="clear" w:color="auto" w:fill="FFFFFF"/>
        </w:rPr>
        <w:t>At some point, we might then decide to deallocate all variables of type </w:t>
      </w:r>
      <w:r>
        <w:rPr>
          <w:rStyle w:val="HTMLCode"/>
          <w:rFonts w:eastAsiaTheme="minorHAnsi"/>
          <w:color w:val="0F2B3D"/>
          <w:sz w:val="24"/>
          <w:szCs w:val="24"/>
          <w:bdr w:val="single" w:sz="6" w:space="0" w:color="B4B9BD" w:frame="1"/>
          <w:shd w:val="clear" w:color="auto" w:fill="F7F7F8"/>
        </w:rPr>
        <w:t>Y</w:t>
      </w:r>
      <w:r>
        <w:rPr>
          <w:rFonts w:ascii="Helvetica" w:hAnsi="Helvetica" w:cs="Helvetica"/>
          <w:color w:val="4F4F4F"/>
          <w:shd w:val="clear" w:color="auto" w:fill="FFFFFF"/>
        </w:rPr>
        <w:t>, leading to empty spaces in between the remaining variables of type </w:t>
      </w:r>
      <w:r>
        <w:rPr>
          <w:rStyle w:val="HTMLCode"/>
          <w:rFonts w:eastAsiaTheme="minorHAnsi"/>
          <w:color w:val="0F2B3D"/>
          <w:sz w:val="24"/>
          <w:szCs w:val="24"/>
          <w:bdr w:val="single" w:sz="6" w:space="0" w:color="B4B9BD" w:frame="1"/>
          <w:shd w:val="clear" w:color="auto" w:fill="F7F7F8"/>
        </w:rPr>
        <w:t>X</w:t>
      </w:r>
      <w:r>
        <w:rPr>
          <w:rFonts w:ascii="Helvetica" w:hAnsi="Helvetica" w:cs="Helvetica"/>
          <w:color w:val="4F4F4F"/>
          <w:shd w:val="clear" w:color="auto" w:fill="FFFFFF"/>
        </w:rPr>
        <w:t>. In between two blocks of type "X", no memory for an additional "X" could now be squeezed in this example.</w:t>
      </w:r>
    </w:p>
    <w:p w14:paraId="3739F807" w14:textId="0A566FAE" w:rsidR="00A33F74" w:rsidRDefault="00A33F74" w:rsidP="00A33F74">
      <w:r>
        <w:rPr>
          <w:noProof/>
        </w:rPr>
        <w:drawing>
          <wp:inline distT="0" distB="0" distL="0" distR="0" wp14:anchorId="6944BAAD" wp14:editId="37C390E3">
            <wp:extent cx="5943600" cy="902970"/>
            <wp:effectExtent l="0" t="0" r="0" b="0"/>
            <wp:docPr id="3" name="Picture 3" descr="Image showing memory with empty spaces between variables of typ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memory with empty spaces between variables of type 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p>
    <w:p w14:paraId="31072826" w14:textId="7A9C0DA5" w:rsidR="0016199F" w:rsidRDefault="0016199F" w:rsidP="00A33F74"/>
    <w:p w14:paraId="5AF5D37C" w14:textId="77777777" w:rsidR="0016199F" w:rsidRPr="0016199F" w:rsidRDefault="0016199F" w:rsidP="0016199F">
      <w:pPr>
        <w:shd w:val="clear" w:color="auto" w:fill="FFFFFF"/>
        <w:spacing w:after="225" w:line="240" w:lineRule="auto"/>
        <w:rPr>
          <w:rFonts w:ascii="Helvetica" w:eastAsia="Times New Roman" w:hAnsi="Helvetica" w:cs="Helvetica"/>
          <w:color w:val="4F4F4F"/>
          <w:sz w:val="24"/>
          <w:szCs w:val="24"/>
          <w:lang w:eastAsia="en-CA"/>
        </w:rPr>
      </w:pPr>
      <w:r w:rsidRPr="0016199F">
        <w:rPr>
          <w:rFonts w:ascii="Helvetica" w:eastAsia="Times New Roman" w:hAnsi="Helvetica" w:cs="Helvetica"/>
          <w:color w:val="4F4F4F"/>
          <w:sz w:val="24"/>
          <w:szCs w:val="24"/>
          <w:lang w:eastAsia="en-CA"/>
        </w:rPr>
        <w:t>A classic symptom of memory fragmentation is that you try to allocate a large block and you can’t, even though you appear to have enough memory free. On systems with virtual memory however, this is less of a problem, because large allocations only need to be contiguous in virtual address space, not in physical address space.</w:t>
      </w:r>
    </w:p>
    <w:p w14:paraId="23BF32A9" w14:textId="77777777" w:rsidR="0016199F" w:rsidRPr="0016199F" w:rsidRDefault="0016199F" w:rsidP="0016199F">
      <w:pPr>
        <w:shd w:val="clear" w:color="auto" w:fill="FFFFFF"/>
        <w:spacing w:after="225" w:line="240" w:lineRule="auto"/>
        <w:rPr>
          <w:rFonts w:ascii="Helvetica" w:eastAsia="Times New Roman" w:hAnsi="Helvetica" w:cs="Helvetica"/>
          <w:color w:val="4F4F4F"/>
          <w:sz w:val="24"/>
          <w:szCs w:val="24"/>
          <w:lang w:eastAsia="en-CA"/>
        </w:rPr>
      </w:pPr>
      <w:r w:rsidRPr="0016199F">
        <w:rPr>
          <w:rFonts w:ascii="Helvetica" w:eastAsia="Times New Roman" w:hAnsi="Helvetica" w:cs="Helvetica"/>
          <w:color w:val="4F4F4F"/>
          <w:sz w:val="24"/>
          <w:szCs w:val="24"/>
          <w:lang w:eastAsia="en-CA"/>
        </w:rPr>
        <w:t xml:space="preserve">When memory is heavily fragmented however, memory allocations will likely take longer because the memory allocator </w:t>
      </w:r>
      <w:proofErr w:type="gramStart"/>
      <w:r w:rsidRPr="0016199F">
        <w:rPr>
          <w:rFonts w:ascii="Helvetica" w:eastAsia="Times New Roman" w:hAnsi="Helvetica" w:cs="Helvetica"/>
          <w:color w:val="4F4F4F"/>
          <w:sz w:val="24"/>
          <w:szCs w:val="24"/>
          <w:lang w:eastAsia="en-CA"/>
        </w:rPr>
        <w:t>has to</w:t>
      </w:r>
      <w:proofErr w:type="gramEnd"/>
      <w:r w:rsidRPr="0016199F">
        <w:rPr>
          <w:rFonts w:ascii="Helvetica" w:eastAsia="Times New Roman" w:hAnsi="Helvetica" w:cs="Helvetica"/>
          <w:color w:val="4F4F4F"/>
          <w:sz w:val="24"/>
          <w:szCs w:val="24"/>
          <w:lang w:eastAsia="en-CA"/>
        </w:rPr>
        <w:t xml:space="preserve"> do more work to find a suitable space for the new object.</w:t>
      </w:r>
    </w:p>
    <w:p w14:paraId="79074579" w14:textId="77777777" w:rsidR="0016199F" w:rsidRPr="0016199F" w:rsidRDefault="0016199F" w:rsidP="0016199F">
      <w:pPr>
        <w:shd w:val="clear" w:color="auto" w:fill="FFFFFF"/>
        <w:spacing w:after="0" w:line="240" w:lineRule="auto"/>
        <w:rPr>
          <w:rFonts w:ascii="Helvetica" w:eastAsia="Times New Roman" w:hAnsi="Helvetica" w:cs="Helvetica"/>
          <w:color w:val="4F4F4F"/>
          <w:sz w:val="24"/>
          <w:szCs w:val="24"/>
          <w:lang w:eastAsia="en-CA"/>
        </w:rPr>
      </w:pPr>
      <w:r w:rsidRPr="0016199F">
        <w:rPr>
          <w:rFonts w:ascii="Helvetica" w:eastAsia="Times New Roman" w:hAnsi="Helvetica" w:cs="Helvetica"/>
          <w:color w:val="4F4F4F"/>
          <w:sz w:val="24"/>
          <w:szCs w:val="24"/>
          <w:lang w:eastAsia="en-CA"/>
        </w:rPr>
        <w:t>Until now, our examples have been only theoretical. It is time to gain some practical experience in the next section using </w:t>
      </w:r>
      <w:r w:rsidRPr="0016199F">
        <w:rPr>
          <w:rFonts w:ascii="Courier New" w:eastAsia="Times New Roman" w:hAnsi="Courier New" w:cs="Courier New"/>
          <w:color w:val="0F2B3D"/>
          <w:sz w:val="20"/>
          <w:szCs w:val="20"/>
          <w:bdr w:val="single" w:sz="6" w:space="0" w:color="B4B9BD" w:frame="1"/>
          <w:shd w:val="clear" w:color="auto" w:fill="F7F7F8"/>
          <w:lang w:eastAsia="en-CA"/>
        </w:rPr>
        <w:t>malloc</w:t>
      </w:r>
      <w:r w:rsidRPr="0016199F">
        <w:rPr>
          <w:rFonts w:ascii="Helvetica" w:eastAsia="Times New Roman" w:hAnsi="Helvetica" w:cs="Helvetica"/>
          <w:color w:val="4F4F4F"/>
          <w:sz w:val="24"/>
          <w:szCs w:val="24"/>
          <w:lang w:eastAsia="en-CA"/>
        </w:rPr>
        <w:t> and </w:t>
      </w:r>
      <w:r w:rsidRPr="0016199F">
        <w:rPr>
          <w:rFonts w:ascii="Courier New" w:eastAsia="Times New Roman" w:hAnsi="Courier New" w:cs="Courier New"/>
          <w:color w:val="0F2B3D"/>
          <w:sz w:val="20"/>
          <w:szCs w:val="20"/>
          <w:bdr w:val="single" w:sz="6" w:space="0" w:color="B4B9BD" w:frame="1"/>
          <w:shd w:val="clear" w:color="auto" w:fill="F7F7F8"/>
          <w:lang w:eastAsia="en-CA"/>
        </w:rPr>
        <w:t>free</w:t>
      </w:r>
      <w:r w:rsidRPr="0016199F">
        <w:rPr>
          <w:rFonts w:ascii="Helvetica" w:eastAsia="Times New Roman" w:hAnsi="Helvetica" w:cs="Helvetica"/>
          <w:color w:val="4F4F4F"/>
          <w:sz w:val="24"/>
          <w:szCs w:val="24"/>
          <w:lang w:eastAsia="en-CA"/>
        </w:rPr>
        <w:t> as C-style methods for dynamic memory management.</w:t>
      </w:r>
    </w:p>
    <w:p w14:paraId="4FC47CF5" w14:textId="77777777" w:rsidR="0016199F" w:rsidRDefault="0016199F" w:rsidP="00A33F74">
      <w:bookmarkStart w:id="0" w:name="_GoBack"/>
      <w:bookmarkEnd w:id="0"/>
    </w:p>
    <w:sectPr w:rsidR="001619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577A"/>
    <w:multiLevelType w:val="multilevel"/>
    <w:tmpl w:val="6FEE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19"/>
    <w:rsid w:val="0016199F"/>
    <w:rsid w:val="002F7350"/>
    <w:rsid w:val="004D6061"/>
    <w:rsid w:val="006E5119"/>
    <w:rsid w:val="00A33F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548"/>
  <w15:chartTrackingRefBased/>
  <w15:docId w15:val="{A4271B10-9314-40E4-8DE3-F9D4EBFD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33F7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3F74"/>
    <w:rPr>
      <w:rFonts w:ascii="Courier New" w:eastAsia="Times New Roman" w:hAnsi="Courier New" w:cs="Courier New"/>
      <w:sz w:val="20"/>
      <w:szCs w:val="20"/>
    </w:rPr>
  </w:style>
  <w:style w:type="paragraph" w:styleId="NormalWeb">
    <w:name w:val="Normal (Web)"/>
    <w:basedOn w:val="Normal"/>
    <w:uiPriority w:val="99"/>
    <w:semiHidden/>
    <w:unhideWhenUsed/>
    <w:rsid w:val="00A33F7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A33F74"/>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81585">
      <w:bodyDiv w:val="1"/>
      <w:marLeft w:val="0"/>
      <w:marRight w:val="0"/>
      <w:marTop w:val="0"/>
      <w:marBottom w:val="0"/>
      <w:divBdr>
        <w:top w:val="none" w:sz="0" w:space="0" w:color="auto"/>
        <w:left w:val="none" w:sz="0" w:space="0" w:color="auto"/>
        <w:bottom w:val="none" w:sz="0" w:space="0" w:color="auto"/>
        <w:right w:val="none" w:sz="0" w:space="0" w:color="auto"/>
      </w:divBdr>
    </w:div>
    <w:div w:id="905913228">
      <w:bodyDiv w:val="1"/>
      <w:marLeft w:val="0"/>
      <w:marRight w:val="0"/>
      <w:marTop w:val="0"/>
      <w:marBottom w:val="0"/>
      <w:divBdr>
        <w:top w:val="none" w:sz="0" w:space="0" w:color="auto"/>
        <w:left w:val="none" w:sz="0" w:space="0" w:color="auto"/>
        <w:bottom w:val="none" w:sz="0" w:space="0" w:color="auto"/>
        <w:right w:val="none" w:sz="0" w:space="0" w:color="auto"/>
      </w:divBdr>
    </w:div>
    <w:div w:id="199590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2020-06-19T10:10:00Z</dcterms:created>
  <dcterms:modified xsi:type="dcterms:W3CDTF">2020-06-19T10:29:00Z</dcterms:modified>
</cp:coreProperties>
</file>