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1094F" w14:textId="31FBCA7A" w:rsidR="00C63033" w:rsidRPr="0006164D" w:rsidRDefault="001E66A4">
      <w:pPr>
        <w:spacing w:after="0" w:line="240" w:lineRule="auto"/>
        <w:jc w:val="center"/>
        <w:rPr>
          <w:rFonts w:ascii="Times New Roman" w:eastAsia="Times New Roman" w:hAnsi="Times New Roman" w:cs="Times New Roman"/>
          <w:b/>
          <w:sz w:val="40"/>
        </w:rPr>
      </w:pPr>
      <w:r w:rsidRPr="0006164D">
        <w:rPr>
          <w:rFonts w:ascii="Times New Roman" w:eastAsia="Times New Roman" w:hAnsi="Times New Roman" w:cs="Times New Roman"/>
          <w:b/>
          <w:sz w:val="40"/>
        </w:rPr>
        <w:t>Quality Assurance Surveillance Plan</w:t>
      </w:r>
      <w:r w:rsidR="0006164D" w:rsidRPr="0006164D">
        <w:rPr>
          <w:rFonts w:ascii="Times New Roman" w:eastAsia="Times New Roman" w:hAnsi="Times New Roman" w:cs="Times New Roman"/>
          <w:b/>
          <w:sz w:val="40"/>
        </w:rPr>
        <w:t xml:space="preserve"> (QASP)</w:t>
      </w:r>
    </w:p>
    <w:p w14:paraId="7F7ECDE6" w14:textId="77777777" w:rsidR="001E66A4" w:rsidRDefault="001E66A4">
      <w:pPr>
        <w:spacing w:after="0" w:line="240" w:lineRule="auto"/>
        <w:jc w:val="center"/>
        <w:rPr>
          <w:rFonts w:ascii="Times New Roman" w:eastAsia="Times New Roman" w:hAnsi="Times New Roman" w:cs="Times New Roman"/>
          <w:b/>
          <w:sz w:val="40"/>
        </w:rPr>
      </w:pPr>
    </w:p>
    <w:p w14:paraId="3EADE538" w14:textId="77777777" w:rsidR="00C63033" w:rsidRDefault="001E66A4">
      <w:pPr>
        <w:spacing w:after="0" w:line="240" w:lineRule="auto"/>
        <w:jc w:val="center"/>
        <w:rPr>
          <w:rFonts w:ascii="Times New Roman" w:eastAsia="Times New Roman" w:hAnsi="Times New Roman" w:cs="Times New Roman"/>
          <w:b/>
          <w:sz w:val="40"/>
        </w:rPr>
      </w:pPr>
      <w:r>
        <w:rPr>
          <w:rFonts w:ascii="Times New Roman" w:eastAsia="Times New Roman" w:hAnsi="Times New Roman" w:cs="Times New Roman"/>
          <w:b/>
          <w:sz w:val="40"/>
        </w:rPr>
        <w:t>For</w:t>
      </w:r>
    </w:p>
    <w:p w14:paraId="303F6824" w14:textId="77777777" w:rsidR="00C63033" w:rsidRDefault="00C63033">
      <w:pPr>
        <w:spacing w:after="0" w:line="240" w:lineRule="auto"/>
        <w:jc w:val="center"/>
        <w:rPr>
          <w:rFonts w:ascii="Times New Roman" w:eastAsia="Times New Roman" w:hAnsi="Times New Roman" w:cs="Times New Roman"/>
          <w:sz w:val="40"/>
        </w:rPr>
      </w:pPr>
    </w:p>
    <w:p w14:paraId="0B8AFBE8" w14:textId="1D18CF41" w:rsidR="00C63033" w:rsidRPr="001819C4" w:rsidRDefault="004A7E42">
      <w:pPr>
        <w:spacing w:after="0" w:line="240" w:lineRule="auto"/>
        <w:jc w:val="center"/>
        <w:rPr>
          <w:rFonts w:ascii="Times New Roman" w:eastAsia="Cambria" w:hAnsi="Times New Roman" w:cs="Times New Roman"/>
          <w:b/>
          <w:i/>
          <w:sz w:val="40"/>
          <w:szCs w:val="40"/>
        </w:rPr>
      </w:pPr>
      <w:r>
        <w:rPr>
          <w:rFonts w:ascii="Times New Roman" w:eastAsia="Cambria" w:hAnsi="Times New Roman" w:cs="Times New Roman"/>
          <w:b/>
          <w:i/>
          <w:sz w:val="40"/>
          <w:szCs w:val="40"/>
        </w:rPr>
        <w:t>W</w:t>
      </w:r>
      <w:r w:rsidR="00D739EE">
        <w:rPr>
          <w:rFonts w:ascii="Times New Roman" w:eastAsia="Cambria" w:hAnsi="Times New Roman" w:cs="Times New Roman"/>
          <w:b/>
          <w:i/>
          <w:sz w:val="40"/>
          <w:szCs w:val="40"/>
        </w:rPr>
        <w:t>estern Currency Facility Operations and Maintenance (O&amp;M)</w:t>
      </w:r>
      <w:r>
        <w:rPr>
          <w:rFonts w:ascii="Times New Roman" w:eastAsia="Cambria" w:hAnsi="Times New Roman" w:cs="Times New Roman"/>
          <w:b/>
          <w:i/>
          <w:sz w:val="40"/>
          <w:szCs w:val="40"/>
        </w:rPr>
        <w:t xml:space="preserve"> Security </w:t>
      </w:r>
      <w:r w:rsidR="00D739EE">
        <w:rPr>
          <w:rFonts w:ascii="Times New Roman" w:eastAsia="Cambria" w:hAnsi="Times New Roman" w:cs="Times New Roman"/>
          <w:b/>
          <w:i/>
          <w:sz w:val="40"/>
          <w:szCs w:val="40"/>
        </w:rPr>
        <w:t>Equipment Services</w:t>
      </w:r>
      <w:r>
        <w:rPr>
          <w:rFonts w:ascii="Times New Roman" w:eastAsia="Cambria" w:hAnsi="Times New Roman" w:cs="Times New Roman"/>
          <w:b/>
          <w:i/>
          <w:sz w:val="40"/>
          <w:szCs w:val="40"/>
          <w:highlight w:val="yellow"/>
        </w:rPr>
        <w:t xml:space="preserve"> </w:t>
      </w:r>
    </w:p>
    <w:p w14:paraId="002AE88A" w14:textId="77777777" w:rsidR="00C63033" w:rsidRDefault="00C63033" w:rsidP="0006164D">
      <w:pPr>
        <w:spacing w:after="0" w:line="240" w:lineRule="auto"/>
        <w:rPr>
          <w:rFonts w:ascii="Times New Roman" w:eastAsia="Times New Roman" w:hAnsi="Times New Roman" w:cs="Times New Roman"/>
          <w:sz w:val="40"/>
        </w:rPr>
      </w:pPr>
    </w:p>
    <w:p w14:paraId="56FA6A3F" w14:textId="77777777" w:rsidR="0006164D" w:rsidRDefault="0006164D" w:rsidP="0006164D">
      <w:pPr>
        <w:spacing w:after="0" w:line="240" w:lineRule="auto"/>
        <w:rPr>
          <w:rFonts w:ascii="Times New Roman" w:eastAsia="Times New Roman" w:hAnsi="Times New Roman" w:cs="Times New Roman"/>
          <w:sz w:val="40"/>
        </w:rPr>
      </w:pPr>
    </w:p>
    <w:p w14:paraId="4EB738F8" w14:textId="50A8A450" w:rsidR="00C63033" w:rsidRPr="0006164D" w:rsidRDefault="0006164D" w:rsidP="0006164D">
      <w:pPr>
        <w:spacing w:after="0" w:line="240" w:lineRule="auto"/>
        <w:jc w:val="center"/>
        <w:rPr>
          <w:rFonts w:ascii="Times New Roman" w:eastAsia="Times New Roman" w:hAnsi="Times New Roman" w:cs="Times New Roman"/>
          <w:b/>
          <w:sz w:val="32"/>
          <w:szCs w:val="28"/>
        </w:rPr>
      </w:pPr>
      <w:r w:rsidRPr="0006164D">
        <w:rPr>
          <w:rFonts w:ascii="Times New Roman" w:eastAsia="Times New Roman" w:hAnsi="Times New Roman" w:cs="Times New Roman"/>
          <w:b/>
          <w:sz w:val="32"/>
          <w:szCs w:val="28"/>
        </w:rPr>
        <w:t>Contract Number: TBD</w:t>
      </w:r>
    </w:p>
    <w:p w14:paraId="66116729" w14:textId="77777777" w:rsidR="00C63033" w:rsidRDefault="00C63033">
      <w:pPr>
        <w:spacing w:after="0" w:line="240" w:lineRule="auto"/>
        <w:rPr>
          <w:rFonts w:ascii="Times New Roman" w:eastAsia="Times New Roman" w:hAnsi="Times New Roman" w:cs="Times New Roman"/>
          <w:b/>
          <w:sz w:val="24"/>
        </w:rPr>
      </w:pPr>
    </w:p>
    <w:p w14:paraId="44AF8216" w14:textId="77777777" w:rsidR="00C63033" w:rsidRDefault="00C63033">
      <w:pPr>
        <w:spacing w:after="0" w:line="240" w:lineRule="auto"/>
        <w:rPr>
          <w:rFonts w:ascii="Times New Roman" w:eastAsia="Times New Roman" w:hAnsi="Times New Roman" w:cs="Times New Roman"/>
          <w:b/>
          <w:sz w:val="24"/>
        </w:rPr>
      </w:pPr>
    </w:p>
    <w:p w14:paraId="1C1E58F1" w14:textId="77777777" w:rsidR="00C63033" w:rsidRDefault="00C63033">
      <w:pPr>
        <w:spacing w:after="0" w:line="240" w:lineRule="auto"/>
        <w:rPr>
          <w:rFonts w:ascii="Times New Roman" w:eastAsia="Times New Roman" w:hAnsi="Times New Roman" w:cs="Times New Roman"/>
          <w:b/>
          <w:sz w:val="24"/>
        </w:rPr>
      </w:pPr>
    </w:p>
    <w:p w14:paraId="5346CBF3" w14:textId="77777777" w:rsidR="00C63033" w:rsidRDefault="00C63033">
      <w:pPr>
        <w:spacing w:after="0" w:line="240" w:lineRule="auto"/>
        <w:rPr>
          <w:rFonts w:ascii="Times New Roman" w:eastAsia="Times New Roman" w:hAnsi="Times New Roman" w:cs="Times New Roman"/>
          <w:b/>
          <w:sz w:val="24"/>
        </w:rPr>
      </w:pPr>
    </w:p>
    <w:p w14:paraId="5E0AFE2B" w14:textId="77777777" w:rsidR="00C63033" w:rsidRDefault="00C63033">
      <w:pPr>
        <w:spacing w:after="0" w:line="240" w:lineRule="auto"/>
        <w:rPr>
          <w:rFonts w:ascii="Times New Roman" w:eastAsia="Times New Roman" w:hAnsi="Times New Roman" w:cs="Times New Roman"/>
          <w:b/>
          <w:sz w:val="24"/>
        </w:rPr>
      </w:pPr>
    </w:p>
    <w:p w14:paraId="66C5B01B" w14:textId="77777777" w:rsidR="00C63033" w:rsidRDefault="00C63033">
      <w:pPr>
        <w:spacing w:after="0" w:line="240" w:lineRule="auto"/>
        <w:rPr>
          <w:rFonts w:ascii="Times New Roman" w:eastAsia="Times New Roman" w:hAnsi="Times New Roman" w:cs="Times New Roman"/>
          <w:b/>
          <w:sz w:val="24"/>
        </w:rPr>
      </w:pPr>
    </w:p>
    <w:p w14:paraId="4901D8A5" w14:textId="77777777" w:rsidR="00C63033" w:rsidRDefault="00C63033">
      <w:pPr>
        <w:spacing w:after="0" w:line="240" w:lineRule="auto"/>
        <w:rPr>
          <w:rFonts w:ascii="Times New Roman" w:eastAsia="Times New Roman" w:hAnsi="Times New Roman" w:cs="Times New Roman"/>
          <w:b/>
          <w:sz w:val="24"/>
        </w:rPr>
      </w:pPr>
    </w:p>
    <w:p w14:paraId="66E10DCD" w14:textId="77777777" w:rsidR="00C63033" w:rsidRDefault="00C63033">
      <w:pPr>
        <w:spacing w:after="0" w:line="240" w:lineRule="auto"/>
        <w:rPr>
          <w:rFonts w:ascii="Times New Roman" w:eastAsia="Times New Roman" w:hAnsi="Times New Roman" w:cs="Times New Roman"/>
          <w:b/>
          <w:sz w:val="24"/>
        </w:rPr>
      </w:pPr>
    </w:p>
    <w:p w14:paraId="62DB65D6" w14:textId="77777777" w:rsidR="00C63033" w:rsidRDefault="00C63033">
      <w:pPr>
        <w:spacing w:after="0" w:line="240" w:lineRule="auto"/>
        <w:rPr>
          <w:rFonts w:ascii="Times New Roman" w:eastAsia="Times New Roman" w:hAnsi="Times New Roman" w:cs="Times New Roman"/>
          <w:b/>
          <w:sz w:val="24"/>
        </w:rPr>
      </w:pPr>
    </w:p>
    <w:p w14:paraId="15DE9FF5" w14:textId="77777777" w:rsidR="00C63033" w:rsidRDefault="00C63033">
      <w:pPr>
        <w:spacing w:after="0" w:line="240" w:lineRule="auto"/>
        <w:rPr>
          <w:rFonts w:ascii="Times New Roman" w:eastAsia="Times New Roman" w:hAnsi="Times New Roman" w:cs="Times New Roman"/>
          <w:b/>
          <w:sz w:val="24"/>
        </w:rPr>
      </w:pPr>
    </w:p>
    <w:p w14:paraId="18AB2BFC" w14:textId="77777777" w:rsidR="00C63033" w:rsidRDefault="00C63033">
      <w:pPr>
        <w:spacing w:after="0" w:line="240" w:lineRule="auto"/>
        <w:ind w:right="-360"/>
        <w:rPr>
          <w:rFonts w:ascii="Times New Roman" w:eastAsia="Times New Roman" w:hAnsi="Times New Roman" w:cs="Times New Roman"/>
          <w:b/>
          <w:sz w:val="24"/>
        </w:rPr>
      </w:pPr>
    </w:p>
    <w:p w14:paraId="79C31BF0" w14:textId="77777777" w:rsidR="00C63033" w:rsidRDefault="00C63033">
      <w:pPr>
        <w:spacing w:after="0" w:line="240" w:lineRule="auto"/>
        <w:rPr>
          <w:rFonts w:ascii="Times New Roman" w:eastAsia="Times New Roman" w:hAnsi="Times New Roman" w:cs="Times New Roman"/>
          <w:b/>
          <w:sz w:val="24"/>
        </w:rPr>
      </w:pPr>
    </w:p>
    <w:p w14:paraId="4D13CBA2" w14:textId="77777777" w:rsidR="00C63033" w:rsidRDefault="00C63033">
      <w:pPr>
        <w:spacing w:after="0" w:line="240" w:lineRule="auto"/>
        <w:rPr>
          <w:rFonts w:ascii="Times New Roman" w:eastAsia="Times New Roman" w:hAnsi="Times New Roman" w:cs="Times New Roman"/>
          <w:b/>
          <w:sz w:val="24"/>
        </w:rPr>
      </w:pPr>
    </w:p>
    <w:p w14:paraId="0B77F307" w14:textId="77777777" w:rsidR="00C63033" w:rsidRDefault="00C63033">
      <w:pPr>
        <w:spacing w:after="0" w:line="240" w:lineRule="auto"/>
        <w:rPr>
          <w:rFonts w:ascii="Times New Roman" w:eastAsia="Times New Roman" w:hAnsi="Times New Roman" w:cs="Times New Roman"/>
          <w:b/>
          <w:sz w:val="24"/>
        </w:rPr>
      </w:pPr>
    </w:p>
    <w:p w14:paraId="13B2F99C" w14:textId="77777777" w:rsidR="00C63033" w:rsidRDefault="00C63033">
      <w:pPr>
        <w:spacing w:after="0" w:line="240" w:lineRule="auto"/>
        <w:rPr>
          <w:rFonts w:ascii="Times New Roman" w:eastAsia="Times New Roman" w:hAnsi="Times New Roman" w:cs="Times New Roman"/>
          <w:b/>
          <w:sz w:val="24"/>
        </w:rPr>
      </w:pPr>
    </w:p>
    <w:p w14:paraId="541E93A3" w14:textId="77777777" w:rsidR="00C63033" w:rsidRDefault="00C63033">
      <w:pPr>
        <w:spacing w:after="0" w:line="240" w:lineRule="auto"/>
        <w:rPr>
          <w:rFonts w:ascii="Times New Roman" w:eastAsia="Times New Roman" w:hAnsi="Times New Roman" w:cs="Times New Roman"/>
          <w:b/>
          <w:sz w:val="24"/>
        </w:rPr>
      </w:pPr>
    </w:p>
    <w:p w14:paraId="3412B65F" w14:textId="77777777" w:rsidR="00C63033" w:rsidRDefault="00C63033">
      <w:pPr>
        <w:spacing w:after="0" w:line="240" w:lineRule="auto"/>
        <w:rPr>
          <w:rFonts w:ascii="Times New Roman" w:eastAsia="Times New Roman" w:hAnsi="Times New Roman" w:cs="Times New Roman"/>
          <w:b/>
          <w:sz w:val="24"/>
        </w:rPr>
      </w:pPr>
    </w:p>
    <w:p w14:paraId="4CEB3267" w14:textId="77777777" w:rsidR="00C63033" w:rsidRDefault="00C63033">
      <w:pPr>
        <w:spacing w:after="0" w:line="240" w:lineRule="auto"/>
        <w:rPr>
          <w:rFonts w:ascii="Times New Roman" w:eastAsia="Times New Roman" w:hAnsi="Times New Roman" w:cs="Times New Roman"/>
          <w:b/>
          <w:sz w:val="24"/>
        </w:rPr>
      </w:pPr>
    </w:p>
    <w:p w14:paraId="75F975BA" w14:textId="77777777" w:rsidR="00C63033" w:rsidRDefault="00C63033">
      <w:pPr>
        <w:spacing w:after="0" w:line="240" w:lineRule="auto"/>
        <w:rPr>
          <w:rFonts w:ascii="Times New Roman" w:eastAsia="Times New Roman" w:hAnsi="Times New Roman" w:cs="Times New Roman"/>
          <w:b/>
          <w:sz w:val="24"/>
        </w:rPr>
      </w:pPr>
    </w:p>
    <w:p w14:paraId="7E265861" w14:textId="77777777" w:rsidR="00C63033" w:rsidRDefault="00C63033">
      <w:pPr>
        <w:spacing w:after="0" w:line="240" w:lineRule="auto"/>
        <w:rPr>
          <w:rFonts w:ascii="Times New Roman" w:eastAsia="Times New Roman" w:hAnsi="Times New Roman" w:cs="Times New Roman"/>
          <w:b/>
          <w:sz w:val="24"/>
        </w:rPr>
      </w:pPr>
    </w:p>
    <w:p w14:paraId="20196C2A" w14:textId="77777777" w:rsidR="00C63033" w:rsidRDefault="00C63033">
      <w:pPr>
        <w:spacing w:after="0" w:line="240" w:lineRule="auto"/>
        <w:rPr>
          <w:rFonts w:ascii="Times New Roman" w:eastAsia="Times New Roman" w:hAnsi="Times New Roman" w:cs="Times New Roman"/>
          <w:b/>
          <w:sz w:val="24"/>
        </w:rPr>
      </w:pPr>
    </w:p>
    <w:p w14:paraId="0A574288" w14:textId="77777777" w:rsidR="00C63033" w:rsidRDefault="00C63033">
      <w:pPr>
        <w:spacing w:after="0" w:line="240" w:lineRule="auto"/>
        <w:rPr>
          <w:rFonts w:ascii="Times New Roman" w:eastAsia="Times New Roman" w:hAnsi="Times New Roman" w:cs="Times New Roman"/>
          <w:b/>
          <w:sz w:val="24"/>
        </w:rPr>
      </w:pPr>
    </w:p>
    <w:p w14:paraId="50A00285" w14:textId="77777777" w:rsidR="00C63033" w:rsidRDefault="00C63033">
      <w:pPr>
        <w:spacing w:after="0" w:line="240" w:lineRule="auto"/>
        <w:rPr>
          <w:rFonts w:ascii="Times New Roman" w:eastAsia="Times New Roman" w:hAnsi="Times New Roman" w:cs="Times New Roman"/>
          <w:sz w:val="24"/>
        </w:rPr>
      </w:pPr>
    </w:p>
    <w:tbl>
      <w:tblPr>
        <w:tblStyle w:val="TableGrid"/>
        <w:tblW w:w="0" w:type="auto"/>
        <w:tblLook w:val="04A0" w:firstRow="1" w:lastRow="0" w:firstColumn="1" w:lastColumn="0" w:noHBand="0" w:noVBand="1"/>
      </w:tblPr>
      <w:tblGrid>
        <w:gridCol w:w="2529"/>
        <w:gridCol w:w="2268"/>
        <w:gridCol w:w="2508"/>
        <w:gridCol w:w="2045"/>
      </w:tblGrid>
      <w:tr w:rsidR="004C2219" w14:paraId="35295C54" w14:textId="77777777" w:rsidTr="00C13893">
        <w:tc>
          <w:tcPr>
            <w:tcW w:w="2529" w:type="dxa"/>
            <w:vMerge w:val="restart"/>
          </w:tcPr>
          <w:p w14:paraId="263680AA" w14:textId="77777777" w:rsidR="004C2219" w:rsidRDefault="004C2219" w:rsidP="00C13893">
            <w:pPr>
              <w:pStyle w:val="BodyText"/>
              <w:jc w:val="center"/>
              <w:rPr>
                <w:color w:val="000000"/>
              </w:rPr>
            </w:pPr>
          </w:p>
          <w:p w14:paraId="13F2AE49" w14:textId="77777777" w:rsidR="004C2219" w:rsidRDefault="004C2219" w:rsidP="00C13893">
            <w:pPr>
              <w:pStyle w:val="BodyText"/>
              <w:jc w:val="center"/>
              <w:rPr>
                <w:b w:val="0"/>
                <w:bCs w:val="0"/>
                <w:color w:val="000000"/>
              </w:rPr>
            </w:pPr>
            <w:r>
              <w:rPr>
                <w:color w:val="000000"/>
              </w:rPr>
              <w:t>COR</w:t>
            </w:r>
          </w:p>
          <w:p w14:paraId="6014E6A8" w14:textId="77777777" w:rsidR="004C2219" w:rsidRDefault="004C2219" w:rsidP="00C13893">
            <w:pPr>
              <w:pStyle w:val="BodyText"/>
              <w:jc w:val="center"/>
              <w:rPr>
                <w:color w:val="000000"/>
              </w:rPr>
            </w:pPr>
          </w:p>
          <w:p w14:paraId="0BA22435" w14:textId="77777777" w:rsidR="00D739EE" w:rsidRDefault="00D739EE" w:rsidP="00C13893">
            <w:pPr>
              <w:pStyle w:val="BodyText"/>
              <w:jc w:val="center"/>
              <w:rPr>
                <w:b w:val="0"/>
                <w:color w:val="000000"/>
              </w:rPr>
            </w:pPr>
          </w:p>
          <w:p w14:paraId="1CE1A774" w14:textId="080D91E1" w:rsidR="004C2219" w:rsidRPr="00CD1B61" w:rsidRDefault="004A7E42" w:rsidP="00C13893">
            <w:pPr>
              <w:pStyle w:val="BodyText"/>
              <w:jc w:val="center"/>
              <w:rPr>
                <w:b w:val="0"/>
                <w:bCs w:val="0"/>
                <w:color w:val="000000"/>
              </w:rPr>
            </w:pPr>
            <w:r>
              <w:rPr>
                <w:b w:val="0"/>
                <w:color w:val="000000"/>
              </w:rPr>
              <w:t>Keith A. Goodenough</w:t>
            </w:r>
          </w:p>
        </w:tc>
        <w:tc>
          <w:tcPr>
            <w:tcW w:w="2268" w:type="dxa"/>
          </w:tcPr>
          <w:p w14:paraId="17E1E09D" w14:textId="77777777" w:rsidR="004C2219" w:rsidRDefault="004C2219" w:rsidP="00C13893">
            <w:pPr>
              <w:pStyle w:val="BodyText"/>
              <w:jc w:val="center"/>
              <w:rPr>
                <w:b w:val="0"/>
                <w:bCs w:val="0"/>
                <w:color w:val="000000"/>
              </w:rPr>
            </w:pPr>
            <w:r>
              <w:rPr>
                <w:color w:val="000000"/>
              </w:rPr>
              <w:t>DATE</w:t>
            </w:r>
          </w:p>
        </w:tc>
        <w:tc>
          <w:tcPr>
            <w:tcW w:w="2508" w:type="dxa"/>
            <w:vMerge w:val="restart"/>
          </w:tcPr>
          <w:p w14:paraId="265D2E6A" w14:textId="77777777" w:rsidR="004C2219" w:rsidRDefault="004C2219" w:rsidP="00C13893">
            <w:pPr>
              <w:pStyle w:val="BodyText"/>
              <w:jc w:val="center"/>
              <w:rPr>
                <w:color w:val="000000"/>
              </w:rPr>
            </w:pPr>
            <w:r>
              <w:rPr>
                <w:color w:val="000000"/>
              </w:rPr>
              <w:t>BEP</w:t>
            </w:r>
          </w:p>
          <w:p w14:paraId="4F72A7D9" w14:textId="3223E6E2" w:rsidR="004C2219" w:rsidRDefault="004C2219" w:rsidP="00C13893">
            <w:pPr>
              <w:pStyle w:val="BodyText"/>
              <w:jc w:val="center"/>
              <w:rPr>
                <w:b w:val="0"/>
                <w:bCs w:val="0"/>
                <w:color w:val="000000"/>
              </w:rPr>
            </w:pPr>
            <w:r>
              <w:rPr>
                <w:color w:val="000000"/>
              </w:rPr>
              <w:t>CONTRACTING OFFICER</w:t>
            </w:r>
          </w:p>
          <w:p w14:paraId="6B611FCB" w14:textId="77777777" w:rsidR="00D739EE" w:rsidRDefault="00D739EE" w:rsidP="00C13893">
            <w:pPr>
              <w:pStyle w:val="BodyText"/>
              <w:jc w:val="center"/>
              <w:rPr>
                <w:b w:val="0"/>
                <w:color w:val="000000"/>
              </w:rPr>
            </w:pPr>
          </w:p>
          <w:p w14:paraId="7C9E0E3D" w14:textId="7356FE27" w:rsidR="004C2219" w:rsidRDefault="00D739EE" w:rsidP="00C13893">
            <w:pPr>
              <w:pStyle w:val="BodyText"/>
              <w:jc w:val="center"/>
              <w:rPr>
                <w:b w:val="0"/>
                <w:bCs w:val="0"/>
                <w:color w:val="000000"/>
              </w:rPr>
            </w:pPr>
            <w:r>
              <w:rPr>
                <w:b w:val="0"/>
                <w:color w:val="000000"/>
              </w:rPr>
              <w:t>Terry Lawrence</w:t>
            </w:r>
          </w:p>
        </w:tc>
        <w:tc>
          <w:tcPr>
            <w:tcW w:w="2045" w:type="dxa"/>
          </w:tcPr>
          <w:p w14:paraId="56953544" w14:textId="77777777" w:rsidR="004C2219" w:rsidRDefault="004C2219" w:rsidP="00C13893">
            <w:pPr>
              <w:pStyle w:val="BodyText"/>
              <w:jc w:val="center"/>
              <w:rPr>
                <w:b w:val="0"/>
                <w:bCs w:val="0"/>
                <w:color w:val="000000"/>
              </w:rPr>
            </w:pPr>
            <w:r>
              <w:rPr>
                <w:color w:val="000000"/>
              </w:rPr>
              <w:t>DATE</w:t>
            </w:r>
          </w:p>
        </w:tc>
      </w:tr>
      <w:tr w:rsidR="004C2219" w14:paraId="1E5CA18F" w14:textId="77777777" w:rsidTr="00D739EE">
        <w:trPr>
          <w:trHeight w:val="944"/>
        </w:trPr>
        <w:tc>
          <w:tcPr>
            <w:tcW w:w="2529" w:type="dxa"/>
            <w:vMerge/>
          </w:tcPr>
          <w:p w14:paraId="0EC7C834" w14:textId="5FCA68D4" w:rsidR="004C2219" w:rsidRDefault="004C2219" w:rsidP="00C13893">
            <w:pPr>
              <w:pStyle w:val="BodyText"/>
              <w:jc w:val="center"/>
              <w:rPr>
                <w:b w:val="0"/>
                <w:bCs w:val="0"/>
                <w:color w:val="000000"/>
              </w:rPr>
            </w:pPr>
          </w:p>
        </w:tc>
        <w:tc>
          <w:tcPr>
            <w:tcW w:w="2268" w:type="dxa"/>
          </w:tcPr>
          <w:p w14:paraId="21582385" w14:textId="77777777" w:rsidR="004C2219" w:rsidRDefault="004C2219" w:rsidP="00C13893">
            <w:pPr>
              <w:pStyle w:val="BodyText"/>
              <w:jc w:val="center"/>
              <w:rPr>
                <w:b w:val="0"/>
                <w:bCs w:val="0"/>
                <w:color w:val="000000"/>
              </w:rPr>
            </w:pPr>
          </w:p>
          <w:p w14:paraId="4D577ABC" w14:textId="77777777" w:rsidR="004C2219" w:rsidRDefault="004C2219" w:rsidP="00C13893">
            <w:pPr>
              <w:pStyle w:val="BodyText"/>
              <w:jc w:val="center"/>
              <w:rPr>
                <w:b w:val="0"/>
                <w:bCs w:val="0"/>
                <w:color w:val="000000"/>
              </w:rPr>
            </w:pPr>
          </w:p>
          <w:p w14:paraId="34055991" w14:textId="77777777" w:rsidR="00D739EE" w:rsidRDefault="00D739EE" w:rsidP="00C13893">
            <w:pPr>
              <w:pStyle w:val="BodyText"/>
              <w:jc w:val="center"/>
              <w:rPr>
                <w:b w:val="0"/>
                <w:bCs w:val="0"/>
                <w:color w:val="000000"/>
              </w:rPr>
            </w:pPr>
          </w:p>
          <w:p w14:paraId="300C5AD6" w14:textId="3E31067B" w:rsidR="004C2219" w:rsidRPr="004A7E42" w:rsidRDefault="00B100F5" w:rsidP="00C13893">
            <w:pPr>
              <w:pStyle w:val="BodyText"/>
              <w:jc w:val="center"/>
              <w:rPr>
                <w:b w:val="0"/>
                <w:bCs w:val="0"/>
                <w:color w:val="000000"/>
              </w:rPr>
            </w:pPr>
            <w:r>
              <w:rPr>
                <w:b w:val="0"/>
                <w:bCs w:val="0"/>
                <w:color w:val="000000"/>
              </w:rPr>
              <w:t>1/31/2024</w:t>
            </w:r>
          </w:p>
        </w:tc>
        <w:tc>
          <w:tcPr>
            <w:tcW w:w="2508" w:type="dxa"/>
            <w:vMerge/>
          </w:tcPr>
          <w:p w14:paraId="650583BB" w14:textId="77777777" w:rsidR="004C2219" w:rsidRDefault="004C2219" w:rsidP="00C13893">
            <w:pPr>
              <w:pStyle w:val="BodyText"/>
              <w:jc w:val="center"/>
              <w:rPr>
                <w:b w:val="0"/>
                <w:bCs w:val="0"/>
                <w:color w:val="000000"/>
              </w:rPr>
            </w:pPr>
          </w:p>
        </w:tc>
        <w:tc>
          <w:tcPr>
            <w:tcW w:w="2045" w:type="dxa"/>
          </w:tcPr>
          <w:p w14:paraId="4D61E21F" w14:textId="77777777" w:rsidR="004C2219" w:rsidRDefault="004C2219" w:rsidP="00C13893">
            <w:pPr>
              <w:pStyle w:val="BodyText"/>
              <w:jc w:val="center"/>
              <w:rPr>
                <w:b w:val="0"/>
                <w:bCs w:val="0"/>
                <w:color w:val="000000"/>
              </w:rPr>
            </w:pPr>
          </w:p>
          <w:p w14:paraId="2D256A2E" w14:textId="77777777" w:rsidR="00B100F5" w:rsidRDefault="00B100F5" w:rsidP="00C13893">
            <w:pPr>
              <w:pStyle w:val="BodyText"/>
              <w:jc w:val="center"/>
              <w:rPr>
                <w:b w:val="0"/>
                <w:bCs w:val="0"/>
                <w:color w:val="000000"/>
              </w:rPr>
            </w:pPr>
          </w:p>
          <w:p w14:paraId="038F3C27" w14:textId="77777777" w:rsidR="00B100F5" w:rsidRDefault="00B100F5" w:rsidP="00C13893">
            <w:pPr>
              <w:pStyle w:val="BodyText"/>
              <w:jc w:val="center"/>
              <w:rPr>
                <w:b w:val="0"/>
                <w:bCs w:val="0"/>
                <w:color w:val="000000"/>
              </w:rPr>
            </w:pPr>
          </w:p>
          <w:p w14:paraId="2ADA9396" w14:textId="36CBE6A0" w:rsidR="00B100F5" w:rsidRDefault="00B100F5" w:rsidP="00C13893">
            <w:pPr>
              <w:pStyle w:val="BodyText"/>
              <w:jc w:val="center"/>
              <w:rPr>
                <w:b w:val="0"/>
                <w:bCs w:val="0"/>
                <w:color w:val="000000"/>
              </w:rPr>
            </w:pPr>
            <w:r>
              <w:rPr>
                <w:b w:val="0"/>
                <w:bCs w:val="0"/>
                <w:color w:val="000000"/>
              </w:rPr>
              <w:t>1/31/2024</w:t>
            </w:r>
          </w:p>
        </w:tc>
      </w:tr>
    </w:tbl>
    <w:p w14:paraId="169642D5" w14:textId="77777777" w:rsidR="003C4742" w:rsidRDefault="003C4742">
      <w:pPr>
        <w:spacing w:before="100" w:after="100" w:line="240" w:lineRule="auto"/>
        <w:rPr>
          <w:rFonts w:ascii="Times New Roman" w:eastAsia="Times New Roman" w:hAnsi="Times New Roman" w:cs="Times New Roman"/>
          <w:b/>
          <w:sz w:val="20"/>
        </w:rPr>
        <w:sectPr w:rsidR="003C4742" w:rsidSect="003C4742">
          <w:footerReference w:type="default" r:id="rId11"/>
          <w:headerReference w:type="first" r:id="rId12"/>
          <w:pgSz w:w="12240" w:h="15840"/>
          <w:pgMar w:top="1440" w:right="1440" w:bottom="1440" w:left="1440" w:header="720" w:footer="720" w:gutter="0"/>
          <w:cols w:space="720"/>
          <w:titlePg/>
          <w:docGrid w:linePitch="360"/>
        </w:sectPr>
      </w:pPr>
    </w:p>
    <w:p w14:paraId="43FF90A6" w14:textId="77777777" w:rsidR="004C2219" w:rsidRPr="002B7EDC" w:rsidRDefault="00C573E6" w:rsidP="004C2219">
      <w:pPr>
        <w:pStyle w:val="Default"/>
        <w:jc w:val="center"/>
      </w:pPr>
      <w:r>
        <w:rPr>
          <w:rFonts w:eastAsia="Times New Roman"/>
          <w:b/>
          <w:u w:val="single"/>
        </w:rPr>
        <w:br w:type="page"/>
      </w:r>
      <w:r w:rsidR="004C2219" w:rsidRPr="002B7EDC">
        <w:rPr>
          <w:b/>
          <w:bCs/>
        </w:rPr>
        <w:lastRenderedPageBreak/>
        <w:t>SUMMARY OF REVISIONS</w:t>
      </w:r>
    </w:p>
    <w:p w14:paraId="1D8EAFA3" w14:textId="77777777" w:rsidR="00C573E6" w:rsidRDefault="00C573E6">
      <w:pPr>
        <w:rPr>
          <w:rFonts w:ascii="Times New Roman" w:eastAsia="Times New Roman" w:hAnsi="Times New Roman" w:cs="Times New Roman"/>
          <w:b/>
          <w:sz w:val="24"/>
          <w:u w:val="single"/>
        </w:rPr>
      </w:pPr>
    </w:p>
    <w:p w14:paraId="3E5D0A38" w14:textId="77777777" w:rsidR="004C2219" w:rsidRDefault="004C2219">
      <w:pPr>
        <w:rPr>
          <w:rFonts w:ascii="Times New Roman" w:eastAsia="Times New Roman" w:hAnsi="Times New Roman" w:cs="Times New Roman"/>
          <w:b/>
          <w:sz w:val="24"/>
          <w:u w:val="single"/>
        </w:rPr>
      </w:pPr>
    </w:p>
    <w:tbl>
      <w:tblPr>
        <w:tblpPr w:leftFromText="180" w:rightFromText="180" w:vertAnchor="text" w:horzAnchor="margin" w:tblpY="188"/>
        <w:tblW w:w="9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086"/>
        <w:gridCol w:w="1799"/>
        <w:gridCol w:w="2042"/>
        <w:gridCol w:w="2043"/>
      </w:tblGrid>
      <w:tr w:rsidR="004C2219" w:rsidRPr="004C2219" w14:paraId="3C444AB5" w14:textId="77777777" w:rsidTr="00C13893">
        <w:trPr>
          <w:trHeight w:val="603"/>
        </w:trPr>
        <w:tc>
          <w:tcPr>
            <w:tcW w:w="1728" w:type="dxa"/>
          </w:tcPr>
          <w:p w14:paraId="11827E93"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Cs/>
                <w:color w:val="000000" w:themeColor="text1"/>
                <w:sz w:val="24"/>
                <w:szCs w:val="24"/>
              </w:rPr>
            </w:pPr>
            <w:r w:rsidRPr="004C2219">
              <w:rPr>
                <w:rFonts w:ascii="Times New Roman" w:eastAsiaTheme="majorEastAsia" w:hAnsi="Times New Roman" w:cs="Times New Roman"/>
                <w:b/>
                <w:bCs/>
                <w:color w:val="000000" w:themeColor="text1"/>
                <w:sz w:val="24"/>
                <w:szCs w:val="24"/>
              </w:rPr>
              <w:t>Revision Dated</w:t>
            </w:r>
          </w:p>
        </w:tc>
        <w:tc>
          <w:tcPr>
            <w:tcW w:w="2086" w:type="dxa"/>
          </w:tcPr>
          <w:p w14:paraId="563E87D8"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Cs/>
                <w:color w:val="000000" w:themeColor="text1"/>
                <w:sz w:val="24"/>
                <w:szCs w:val="24"/>
              </w:rPr>
            </w:pPr>
            <w:r w:rsidRPr="004C2219">
              <w:rPr>
                <w:rFonts w:ascii="Times New Roman" w:eastAsiaTheme="majorEastAsia" w:hAnsi="Times New Roman" w:cs="Times New Roman"/>
                <w:b/>
                <w:bCs/>
                <w:color w:val="000000" w:themeColor="text1"/>
                <w:sz w:val="24"/>
                <w:szCs w:val="24"/>
              </w:rPr>
              <w:t>Revision page(s) number</w:t>
            </w:r>
          </w:p>
        </w:tc>
        <w:tc>
          <w:tcPr>
            <w:tcW w:w="1799" w:type="dxa"/>
          </w:tcPr>
          <w:p w14:paraId="37EE5D62"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Cs/>
                <w:color w:val="000000" w:themeColor="text1"/>
                <w:sz w:val="24"/>
                <w:szCs w:val="24"/>
              </w:rPr>
            </w:pPr>
            <w:r w:rsidRPr="004C2219">
              <w:rPr>
                <w:rFonts w:ascii="Times New Roman" w:eastAsiaTheme="majorEastAsia" w:hAnsi="Times New Roman" w:cs="Times New Roman"/>
                <w:b/>
                <w:bCs/>
                <w:color w:val="000000" w:themeColor="text1"/>
                <w:sz w:val="24"/>
                <w:szCs w:val="24"/>
              </w:rPr>
              <w:t xml:space="preserve"> Content</w:t>
            </w:r>
          </w:p>
        </w:tc>
        <w:tc>
          <w:tcPr>
            <w:tcW w:w="2042" w:type="dxa"/>
          </w:tcPr>
          <w:p w14:paraId="4E81525D"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Cs/>
                <w:color w:val="000000" w:themeColor="text1"/>
                <w:sz w:val="24"/>
                <w:szCs w:val="24"/>
              </w:rPr>
            </w:pPr>
            <w:r w:rsidRPr="004C2219">
              <w:rPr>
                <w:rFonts w:ascii="Times New Roman" w:eastAsiaTheme="majorEastAsia" w:hAnsi="Times New Roman" w:cs="Times New Roman"/>
                <w:b/>
                <w:bCs/>
                <w:color w:val="000000" w:themeColor="text1"/>
                <w:sz w:val="24"/>
                <w:szCs w:val="24"/>
              </w:rPr>
              <w:t xml:space="preserve">Position </w:t>
            </w:r>
          </w:p>
        </w:tc>
        <w:tc>
          <w:tcPr>
            <w:tcW w:w="2043" w:type="dxa"/>
          </w:tcPr>
          <w:p w14:paraId="5241AADA"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Cs/>
                <w:color w:val="000000" w:themeColor="text1"/>
                <w:sz w:val="24"/>
                <w:szCs w:val="24"/>
              </w:rPr>
            </w:pPr>
            <w:r w:rsidRPr="004C2219">
              <w:rPr>
                <w:rFonts w:ascii="Times New Roman" w:eastAsiaTheme="majorEastAsia" w:hAnsi="Times New Roman" w:cs="Times New Roman"/>
                <w:b/>
                <w:bCs/>
                <w:color w:val="000000" w:themeColor="text1"/>
                <w:sz w:val="24"/>
                <w:szCs w:val="24"/>
              </w:rPr>
              <w:t>Name</w:t>
            </w:r>
          </w:p>
        </w:tc>
      </w:tr>
      <w:tr w:rsidR="004C2219" w:rsidRPr="004C2219" w14:paraId="57D77F5D" w14:textId="77777777" w:rsidTr="00C13893">
        <w:trPr>
          <w:trHeight w:val="898"/>
        </w:trPr>
        <w:tc>
          <w:tcPr>
            <w:tcW w:w="1728" w:type="dxa"/>
          </w:tcPr>
          <w:p w14:paraId="58133C95" w14:textId="77777777" w:rsidR="004C2219" w:rsidRPr="004C2219" w:rsidRDefault="004C2219" w:rsidP="0006164D">
            <w:pPr>
              <w:keepNext/>
              <w:keepLines/>
              <w:spacing w:before="480" w:after="0" w:line="240" w:lineRule="auto"/>
              <w:outlineLvl w:val="0"/>
              <w:rPr>
                <w:rFonts w:ascii="Times New Roman" w:eastAsia="Times New Roman" w:hAnsi="Times New Roman" w:cs="Times New Roman"/>
                <w:color w:val="000000" w:themeColor="text1"/>
                <w:sz w:val="24"/>
                <w:szCs w:val="24"/>
                <w:lang w:val="en-AU"/>
              </w:rPr>
            </w:pPr>
          </w:p>
        </w:tc>
        <w:tc>
          <w:tcPr>
            <w:tcW w:w="2086" w:type="dxa"/>
          </w:tcPr>
          <w:p w14:paraId="396D22C1" w14:textId="524E594E" w:rsidR="004C2219" w:rsidRPr="004C2219" w:rsidRDefault="004C2219" w:rsidP="004C2219">
            <w:pPr>
              <w:spacing w:after="0" w:line="240" w:lineRule="auto"/>
              <w:jc w:val="center"/>
              <w:rPr>
                <w:rFonts w:ascii="Times New Roman" w:eastAsia="Times New Roman" w:hAnsi="Times New Roman" w:cs="Times New Roman"/>
                <w:color w:val="000000" w:themeColor="text1"/>
                <w:sz w:val="24"/>
                <w:szCs w:val="24"/>
                <w:lang w:val="en-AU"/>
              </w:rPr>
            </w:pPr>
          </w:p>
        </w:tc>
        <w:tc>
          <w:tcPr>
            <w:tcW w:w="1799" w:type="dxa"/>
          </w:tcPr>
          <w:p w14:paraId="2ADB0FB2"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000000" w:themeColor="text1"/>
                <w:sz w:val="24"/>
                <w:szCs w:val="24"/>
              </w:rPr>
            </w:pPr>
          </w:p>
        </w:tc>
        <w:tc>
          <w:tcPr>
            <w:tcW w:w="2042" w:type="dxa"/>
          </w:tcPr>
          <w:p w14:paraId="30F5E161" w14:textId="22C4DBF5"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000000" w:themeColor="text1"/>
                <w:sz w:val="24"/>
                <w:szCs w:val="24"/>
              </w:rPr>
            </w:pPr>
          </w:p>
        </w:tc>
        <w:tc>
          <w:tcPr>
            <w:tcW w:w="2043" w:type="dxa"/>
          </w:tcPr>
          <w:p w14:paraId="63D4052D" w14:textId="32150225" w:rsidR="00D739EE" w:rsidRPr="004C2219" w:rsidRDefault="00D739EE" w:rsidP="004C2219">
            <w:pPr>
              <w:spacing w:after="0" w:line="240" w:lineRule="auto"/>
              <w:rPr>
                <w:rFonts w:ascii="Times New Roman" w:eastAsia="Times New Roman" w:hAnsi="Times New Roman" w:cs="Times New Roman"/>
                <w:color w:val="000000" w:themeColor="text1"/>
                <w:sz w:val="24"/>
                <w:szCs w:val="24"/>
                <w:lang w:val="en-AU"/>
              </w:rPr>
            </w:pPr>
          </w:p>
        </w:tc>
      </w:tr>
      <w:tr w:rsidR="004C2219" w:rsidRPr="004C2219" w14:paraId="6356C4EC" w14:textId="77777777" w:rsidTr="00C13893">
        <w:trPr>
          <w:trHeight w:val="294"/>
        </w:trPr>
        <w:tc>
          <w:tcPr>
            <w:tcW w:w="1728" w:type="dxa"/>
          </w:tcPr>
          <w:p w14:paraId="013E01D5" w14:textId="77777777" w:rsidR="004C2219" w:rsidRPr="004C2219" w:rsidRDefault="004C2219" w:rsidP="004C2219">
            <w:pPr>
              <w:spacing w:after="0" w:line="240" w:lineRule="auto"/>
              <w:rPr>
                <w:rFonts w:ascii="Times New Roman" w:eastAsia="Times New Roman" w:hAnsi="Times New Roman" w:cs="Times New Roman"/>
                <w:sz w:val="24"/>
                <w:szCs w:val="24"/>
                <w:lang w:val="en-AU"/>
              </w:rPr>
            </w:pPr>
          </w:p>
        </w:tc>
        <w:tc>
          <w:tcPr>
            <w:tcW w:w="2086" w:type="dxa"/>
          </w:tcPr>
          <w:p w14:paraId="42D90333" w14:textId="77777777" w:rsidR="004C2219" w:rsidRPr="004C2219" w:rsidRDefault="004C2219" w:rsidP="004C2219">
            <w:pPr>
              <w:spacing w:after="0" w:line="240" w:lineRule="auto"/>
              <w:rPr>
                <w:rFonts w:ascii="Times New Roman" w:eastAsia="Times New Roman" w:hAnsi="Times New Roman" w:cs="Times New Roman"/>
                <w:sz w:val="24"/>
                <w:szCs w:val="24"/>
                <w:lang w:val="en-AU"/>
              </w:rPr>
            </w:pPr>
          </w:p>
        </w:tc>
        <w:tc>
          <w:tcPr>
            <w:tcW w:w="1799" w:type="dxa"/>
          </w:tcPr>
          <w:p w14:paraId="1A5C858F"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c>
          <w:tcPr>
            <w:tcW w:w="2042" w:type="dxa"/>
          </w:tcPr>
          <w:p w14:paraId="6A7C8F92"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c>
          <w:tcPr>
            <w:tcW w:w="2043" w:type="dxa"/>
          </w:tcPr>
          <w:p w14:paraId="479CBEF6"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r>
      <w:tr w:rsidR="004C2219" w:rsidRPr="004C2219" w14:paraId="552F4C38" w14:textId="77777777" w:rsidTr="00C13893">
        <w:trPr>
          <w:trHeight w:val="309"/>
        </w:trPr>
        <w:tc>
          <w:tcPr>
            <w:tcW w:w="1728" w:type="dxa"/>
          </w:tcPr>
          <w:p w14:paraId="12CD7E9C" w14:textId="77777777" w:rsidR="004C2219" w:rsidRPr="004C2219" w:rsidRDefault="004C2219" w:rsidP="004C2219">
            <w:pPr>
              <w:spacing w:after="0" w:line="240" w:lineRule="auto"/>
              <w:rPr>
                <w:rFonts w:ascii="Times New Roman" w:eastAsia="Times New Roman" w:hAnsi="Times New Roman" w:cs="Times New Roman"/>
                <w:sz w:val="24"/>
                <w:szCs w:val="24"/>
                <w:lang w:val="en-AU"/>
              </w:rPr>
            </w:pPr>
          </w:p>
        </w:tc>
        <w:tc>
          <w:tcPr>
            <w:tcW w:w="2086" w:type="dxa"/>
          </w:tcPr>
          <w:p w14:paraId="707ED739" w14:textId="77777777" w:rsidR="004C2219" w:rsidRPr="004C2219" w:rsidRDefault="004C2219" w:rsidP="004C2219">
            <w:pPr>
              <w:spacing w:after="0" w:line="240" w:lineRule="auto"/>
              <w:rPr>
                <w:rFonts w:ascii="Times New Roman" w:eastAsia="Times New Roman" w:hAnsi="Times New Roman" w:cs="Times New Roman"/>
                <w:sz w:val="24"/>
                <w:szCs w:val="24"/>
                <w:lang w:val="en-AU"/>
              </w:rPr>
            </w:pPr>
          </w:p>
        </w:tc>
        <w:tc>
          <w:tcPr>
            <w:tcW w:w="1799" w:type="dxa"/>
          </w:tcPr>
          <w:p w14:paraId="4D139A85"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c>
          <w:tcPr>
            <w:tcW w:w="2042" w:type="dxa"/>
          </w:tcPr>
          <w:p w14:paraId="041BC10E"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c>
          <w:tcPr>
            <w:tcW w:w="2043" w:type="dxa"/>
          </w:tcPr>
          <w:p w14:paraId="37C9D64E" w14:textId="77777777" w:rsidR="004C2219" w:rsidRPr="004C2219" w:rsidRDefault="004C2219" w:rsidP="004C2219">
            <w:pPr>
              <w:keepNext/>
              <w:keepLines/>
              <w:spacing w:before="480" w:after="0" w:line="240" w:lineRule="auto"/>
              <w:outlineLvl w:val="0"/>
              <w:rPr>
                <w:rFonts w:ascii="Times New Roman" w:eastAsiaTheme="majorEastAsia" w:hAnsi="Times New Roman" w:cs="Times New Roman"/>
                <w:b/>
                <w:bCs/>
                <w:color w:val="365F91" w:themeColor="accent1" w:themeShade="BF"/>
                <w:sz w:val="24"/>
                <w:szCs w:val="24"/>
              </w:rPr>
            </w:pPr>
          </w:p>
        </w:tc>
      </w:tr>
    </w:tbl>
    <w:p w14:paraId="125DDEFD" w14:textId="77777777" w:rsidR="004C2219" w:rsidRDefault="004C2219">
      <w:pPr>
        <w:rPr>
          <w:rFonts w:ascii="Times New Roman" w:eastAsia="Times New Roman" w:hAnsi="Times New Roman" w:cs="Times New Roman"/>
          <w:b/>
          <w:sz w:val="24"/>
          <w:u w:val="single"/>
        </w:rPr>
      </w:pPr>
    </w:p>
    <w:p w14:paraId="36403ED1" w14:textId="77777777" w:rsidR="004C2219" w:rsidRDefault="004C2219">
      <w:pPr>
        <w:rPr>
          <w:rFonts w:ascii="Times New Roman" w:eastAsia="Times New Roman" w:hAnsi="Times New Roman" w:cs="Times New Roman"/>
          <w:b/>
          <w:sz w:val="24"/>
          <w:u w:val="single"/>
        </w:rPr>
      </w:pPr>
    </w:p>
    <w:p w14:paraId="59B6A686" w14:textId="77777777" w:rsidR="004C2219" w:rsidRDefault="004C2219">
      <w:pPr>
        <w:rPr>
          <w:rFonts w:ascii="Times New Roman" w:eastAsia="Times New Roman" w:hAnsi="Times New Roman" w:cs="Times New Roman"/>
          <w:b/>
          <w:sz w:val="24"/>
          <w:u w:val="single"/>
        </w:rPr>
      </w:pPr>
    </w:p>
    <w:p w14:paraId="4F1F5146" w14:textId="77777777" w:rsidR="004C2219" w:rsidRDefault="004C2219">
      <w:pPr>
        <w:rPr>
          <w:rFonts w:ascii="Times New Roman" w:eastAsia="Times New Roman" w:hAnsi="Times New Roman" w:cs="Times New Roman"/>
          <w:b/>
          <w:sz w:val="24"/>
          <w:u w:val="single"/>
        </w:rPr>
      </w:pPr>
    </w:p>
    <w:p w14:paraId="7F7DC829" w14:textId="77777777" w:rsidR="004C2219" w:rsidRDefault="004C2219">
      <w:pPr>
        <w:rPr>
          <w:rFonts w:ascii="Times New Roman" w:eastAsia="Times New Roman" w:hAnsi="Times New Roman" w:cs="Times New Roman"/>
          <w:b/>
          <w:sz w:val="24"/>
          <w:u w:val="single"/>
        </w:rPr>
      </w:pPr>
    </w:p>
    <w:p w14:paraId="1774D604" w14:textId="77777777" w:rsidR="004C2219" w:rsidRDefault="004C2219">
      <w:pPr>
        <w:rPr>
          <w:rFonts w:ascii="Times New Roman" w:eastAsia="Times New Roman" w:hAnsi="Times New Roman" w:cs="Times New Roman"/>
          <w:b/>
          <w:sz w:val="24"/>
          <w:u w:val="single"/>
        </w:rPr>
      </w:pPr>
    </w:p>
    <w:p w14:paraId="78431A5C" w14:textId="77777777" w:rsidR="004C2219" w:rsidRDefault="004C2219">
      <w:pPr>
        <w:rPr>
          <w:rFonts w:ascii="Times New Roman" w:eastAsia="Times New Roman" w:hAnsi="Times New Roman" w:cs="Times New Roman"/>
          <w:b/>
          <w:sz w:val="24"/>
          <w:u w:val="single"/>
        </w:rPr>
      </w:pPr>
    </w:p>
    <w:p w14:paraId="4157437E" w14:textId="77777777" w:rsidR="004C2219" w:rsidRDefault="004C2219">
      <w:pPr>
        <w:rPr>
          <w:rFonts w:ascii="Times New Roman" w:eastAsia="Times New Roman" w:hAnsi="Times New Roman" w:cs="Times New Roman"/>
          <w:b/>
          <w:sz w:val="24"/>
          <w:u w:val="single"/>
        </w:rPr>
      </w:pPr>
    </w:p>
    <w:p w14:paraId="4BC50D38" w14:textId="77777777" w:rsidR="004C2219" w:rsidRDefault="004C2219">
      <w:pPr>
        <w:rPr>
          <w:rFonts w:ascii="Times New Roman" w:eastAsia="Times New Roman" w:hAnsi="Times New Roman" w:cs="Times New Roman"/>
          <w:b/>
          <w:sz w:val="24"/>
          <w:u w:val="single"/>
        </w:rPr>
      </w:pPr>
    </w:p>
    <w:p w14:paraId="6198EC04" w14:textId="77777777" w:rsidR="004C2219" w:rsidRDefault="004C2219">
      <w:pPr>
        <w:rPr>
          <w:rFonts w:ascii="Times New Roman" w:eastAsia="Times New Roman" w:hAnsi="Times New Roman" w:cs="Times New Roman"/>
          <w:b/>
          <w:sz w:val="24"/>
          <w:u w:val="single"/>
        </w:rPr>
      </w:pPr>
    </w:p>
    <w:p w14:paraId="42A34B04" w14:textId="77777777" w:rsidR="004C2219" w:rsidRDefault="004C2219">
      <w:pPr>
        <w:rPr>
          <w:rFonts w:ascii="Times New Roman" w:eastAsia="Times New Roman" w:hAnsi="Times New Roman" w:cs="Times New Roman"/>
          <w:b/>
          <w:sz w:val="24"/>
          <w:u w:val="single"/>
        </w:rPr>
      </w:pPr>
    </w:p>
    <w:p w14:paraId="0D81B212" w14:textId="77777777" w:rsidR="004C2219" w:rsidRDefault="004C2219">
      <w:pPr>
        <w:rPr>
          <w:rFonts w:ascii="Times New Roman" w:eastAsia="Times New Roman" w:hAnsi="Times New Roman" w:cs="Times New Roman"/>
          <w:b/>
          <w:sz w:val="24"/>
          <w:u w:val="single"/>
        </w:rPr>
      </w:pPr>
    </w:p>
    <w:p w14:paraId="4399194E" w14:textId="77777777" w:rsidR="004C2219" w:rsidRDefault="004C2219">
      <w:pPr>
        <w:rPr>
          <w:rFonts w:ascii="Times New Roman" w:eastAsia="Times New Roman" w:hAnsi="Times New Roman" w:cs="Times New Roman"/>
          <w:b/>
          <w:sz w:val="24"/>
          <w:u w:val="single"/>
        </w:rPr>
      </w:pPr>
    </w:p>
    <w:p w14:paraId="636CAB16" w14:textId="77777777" w:rsidR="004C2219" w:rsidRDefault="004C2219">
      <w:pPr>
        <w:rPr>
          <w:rFonts w:ascii="Times New Roman" w:eastAsia="Times New Roman" w:hAnsi="Times New Roman" w:cs="Times New Roman"/>
          <w:b/>
          <w:sz w:val="24"/>
          <w:u w:val="single"/>
        </w:rPr>
      </w:pPr>
    </w:p>
    <w:p w14:paraId="5AEC5E75" w14:textId="77777777" w:rsidR="004C2219" w:rsidRDefault="004C2219">
      <w:pPr>
        <w:rPr>
          <w:rFonts w:ascii="Times New Roman" w:eastAsia="Times New Roman" w:hAnsi="Times New Roman" w:cs="Times New Roman"/>
          <w:b/>
          <w:sz w:val="24"/>
          <w:u w:val="single"/>
        </w:rPr>
      </w:pPr>
    </w:p>
    <w:p w14:paraId="05F4B3EB" w14:textId="77777777" w:rsidR="00C63033" w:rsidRDefault="001E66A4">
      <w:pPr>
        <w:spacing w:after="0" w:line="240" w:lineRule="auto"/>
        <w:jc w:val="center"/>
        <w:rPr>
          <w:rFonts w:ascii="Times New Roman" w:eastAsia="Times New Roman" w:hAnsi="Times New Roman" w:cs="Times New Roman"/>
          <w:b/>
          <w:sz w:val="24"/>
          <w:u w:val="single"/>
        </w:rPr>
      </w:pPr>
      <w:r>
        <w:rPr>
          <w:rFonts w:ascii="Times New Roman" w:eastAsia="Times New Roman" w:hAnsi="Times New Roman" w:cs="Times New Roman"/>
          <w:b/>
          <w:sz w:val="24"/>
          <w:u w:val="single"/>
        </w:rPr>
        <w:lastRenderedPageBreak/>
        <w:t>TABLE OF CONTENTS</w:t>
      </w:r>
    </w:p>
    <w:p w14:paraId="17A6FE96" w14:textId="77777777" w:rsidR="00C63033" w:rsidRDefault="00C63033">
      <w:pPr>
        <w:tabs>
          <w:tab w:val="right" w:pos="9360"/>
        </w:tabs>
        <w:spacing w:after="0" w:line="240" w:lineRule="auto"/>
        <w:jc w:val="center"/>
        <w:rPr>
          <w:rFonts w:ascii="Times New Roman" w:eastAsia="Times New Roman" w:hAnsi="Times New Roman" w:cs="Times New Roman"/>
          <w:sz w:val="24"/>
        </w:rPr>
      </w:pPr>
    </w:p>
    <w:p w14:paraId="7C818D84" w14:textId="77777777" w:rsidR="00C63033" w:rsidRDefault="00C63033">
      <w:pPr>
        <w:tabs>
          <w:tab w:val="right" w:pos="9360"/>
        </w:tabs>
        <w:spacing w:after="0" w:line="240" w:lineRule="auto"/>
        <w:jc w:val="center"/>
        <w:rPr>
          <w:rFonts w:ascii="Times New Roman" w:eastAsia="Times New Roman" w:hAnsi="Times New Roman" w:cs="Times New Roman"/>
          <w:sz w:val="24"/>
        </w:rPr>
      </w:pPr>
    </w:p>
    <w:p w14:paraId="111EF6AB" w14:textId="77777777" w:rsidR="00C63033" w:rsidRDefault="001E66A4">
      <w:pPr>
        <w:tabs>
          <w:tab w:val="right" w:pos="9360"/>
        </w:tabs>
        <w:spacing w:after="0" w:line="24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Subject</w:t>
      </w:r>
      <w:r>
        <w:rPr>
          <w:rFonts w:ascii="Times New Roman" w:eastAsia="Times New Roman" w:hAnsi="Times New Roman" w:cs="Times New Roman"/>
          <w:b/>
          <w:sz w:val="24"/>
          <w:u w:val="single"/>
        </w:rPr>
        <w:tab/>
        <w:t>Page Number</w:t>
      </w:r>
    </w:p>
    <w:p w14:paraId="6BE9BF62" w14:textId="77777777" w:rsidR="00C63033" w:rsidRDefault="00C63033">
      <w:pPr>
        <w:tabs>
          <w:tab w:val="right" w:pos="9360"/>
        </w:tabs>
        <w:spacing w:after="0" w:line="240" w:lineRule="auto"/>
        <w:rPr>
          <w:rFonts w:ascii="Times New Roman" w:eastAsia="Times New Roman" w:hAnsi="Times New Roman" w:cs="Times New Roman"/>
          <w:sz w:val="24"/>
        </w:rPr>
      </w:pPr>
    </w:p>
    <w:p w14:paraId="015FF476" w14:textId="5B5141A6"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  Overview</w:t>
      </w:r>
      <w:r w:rsidR="0006164D">
        <w:rPr>
          <w:rFonts w:ascii="Times New Roman" w:eastAsia="Times New Roman" w:hAnsi="Times New Roman" w:cs="Times New Roman"/>
          <w:b/>
          <w:sz w:val="24"/>
        </w:rPr>
        <w:t xml:space="preserve">                                                                                                                        4</w:t>
      </w:r>
      <w:r>
        <w:rPr>
          <w:rFonts w:ascii="Times New Roman" w:eastAsia="Times New Roman" w:hAnsi="Times New Roman" w:cs="Times New Roman"/>
          <w:b/>
          <w:sz w:val="24"/>
        </w:rPr>
        <w:tab/>
      </w:r>
    </w:p>
    <w:p w14:paraId="59320F09" w14:textId="77777777" w:rsidR="00C63033" w:rsidRDefault="00C63033">
      <w:pPr>
        <w:tabs>
          <w:tab w:val="right" w:pos="9360"/>
        </w:tabs>
        <w:spacing w:after="0" w:line="240" w:lineRule="auto"/>
        <w:rPr>
          <w:rFonts w:ascii="Times New Roman" w:eastAsia="Times New Roman" w:hAnsi="Times New Roman" w:cs="Times New Roman"/>
          <w:sz w:val="24"/>
        </w:rPr>
      </w:pPr>
    </w:p>
    <w:p w14:paraId="7077A0A3" w14:textId="1BDC7A7A"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2.  Description of Services</w:t>
      </w:r>
      <w:r w:rsidR="00FA6D63">
        <w:rPr>
          <w:rFonts w:ascii="Times New Roman" w:eastAsia="Times New Roman" w:hAnsi="Times New Roman" w:cs="Times New Roman"/>
          <w:b/>
          <w:sz w:val="24"/>
        </w:rPr>
        <w:t>/Supply/Product</w:t>
      </w:r>
      <w:r w:rsidR="0006164D">
        <w:rPr>
          <w:rFonts w:ascii="Times New Roman" w:eastAsia="Times New Roman" w:hAnsi="Times New Roman" w:cs="Times New Roman"/>
          <w:b/>
          <w:sz w:val="24"/>
        </w:rPr>
        <w:t xml:space="preserve">                                                                     4</w:t>
      </w:r>
      <w:r>
        <w:rPr>
          <w:rFonts w:ascii="Times New Roman" w:eastAsia="Times New Roman" w:hAnsi="Times New Roman" w:cs="Times New Roman"/>
          <w:b/>
          <w:sz w:val="24"/>
        </w:rPr>
        <w:tab/>
      </w:r>
    </w:p>
    <w:p w14:paraId="385A86C0" w14:textId="77777777" w:rsidR="00C63033" w:rsidRDefault="00C63033">
      <w:pPr>
        <w:tabs>
          <w:tab w:val="right" w:pos="9360"/>
        </w:tabs>
        <w:spacing w:after="0" w:line="240" w:lineRule="auto"/>
        <w:rPr>
          <w:rFonts w:ascii="Times New Roman" w:eastAsia="Times New Roman" w:hAnsi="Times New Roman" w:cs="Times New Roman"/>
          <w:sz w:val="24"/>
        </w:rPr>
      </w:pPr>
    </w:p>
    <w:p w14:paraId="03F03F35" w14:textId="06F9402E"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3.  Roles and Responsibilities</w:t>
      </w:r>
      <w:r w:rsidR="0006164D">
        <w:rPr>
          <w:rFonts w:ascii="Times New Roman" w:eastAsia="Times New Roman" w:hAnsi="Times New Roman" w:cs="Times New Roman"/>
          <w:b/>
          <w:sz w:val="24"/>
        </w:rPr>
        <w:t xml:space="preserve">                                                                                            4</w:t>
      </w:r>
      <w:r>
        <w:rPr>
          <w:rFonts w:ascii="Times New Roman" w:eastAsia="Times New Roman" w:hAnsi="Times New Roman" w:cs="Times New Roman"/>
          <w:b/>
          <w:sz w:val="24"/>
        </w:rPr>
        <w:tab/>
      </w:r>
    </w:p>
    <w:p w14:paraId="32B5845C" w14:textId="77777777" w:rsidR="00C63033" w:rsidRDefault="00C63033">
      <w:pPr>
        <w:tabs>
          <w:tab w:val="right" w:pos="9360"/>
        </w:tabs>
        <w:spacing w:after="0" w:line="240" w:lineRule="auto"/>
        <w:rPr>
          <w:rFonts w:ascii="Times New Roman" w:eastAsia="Times New Roman" w:hAnsi="Times New Roman" w:cs="Times New Roman"/>
          <w:sz w:val="24"/>
        </w:rPr>
      </w:pPr>
    </w:p>
    <w:p w14:paraId="78A3886C" w14:textId="412D6C89"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4.  Contract Quality Requirements</w:t>
      </w:r>
      <w:r w:rsidR="0006164D">
        <w:rPr>
          <w:rFonts w:ascii="Times New Roman" w:eastAsia="Times New Roman" w:hAnsi="Times New Roman" w:cs="Times New Roman"/>
          <w:b/>
          <w:sz w:val="24"/>
        </w:rPr>
        <w:t xml:space="preserve">                                                                                  5</w:t>
      </w:r>
      <w:r>
        <w:rPr>
          <w:rFonts w:ascii="Times New Roman" w:eastAsia="Times New Roman" w:hAnsi="Times New Roman" w:cs="Times New Roman"/>
          <w:b/>
          <w:sz w:val="24"/>
        </w:rPr>
        <w:tab/>
      </w:r>
    </w:p>
    <w:p w14:paraId="34B5909F" w14:textId="77777777" w:rsidR="00C63033" w:rsidRDefault="00C63033">
      <w:pPr>
        <w:tabs>
          <w:tab w:val="right" w:pos="9360"/>
        </w:tabs>
        <w:spacing w:after="0" w:line="240" w:lineRule="auto"/>
        <w:rPr>
          <w:rFonts w:ascii="Times New Roman" w:eastAsia="Times New Roman" w:hAnsi="Times New Roman" w:cs="Times New Roman"/>
          <w:sz w:val="24"/>
        </w:rPr>
      </w:pPr>
    </w:p>
    <w:p w14:paraId="3479E121" w14:textId="4CAF2F8F"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5.  Government Surveillance</w:t>
      </w:r>
      <w:r w:rsidR="0006164D">
        <w:rPr>
          <w:rFonts w:ascii="Times New Roman" w:eastAsia="Times New Roman" w:hAnsi="Times New Roman" w:cs="Times New Roman"/>
          <w:b/>
          <w:sz w:val="24"/>
        </w:rPr>
        <w:t xml:space="preserve">                                                                                             6</w:t>
      </w:r>
      <w:r>
        <w:rPr>
          <w:rFonts w:ascii="Times New Roman" w:eastAsia="Times New Roman" w:hAnsi="Times New Roman" w:cs="Times New Roman"/>
          <w:b/>
          <w:sz w:val="24"/>
        </w:rPr>
        <w:tab/>
      </w:r>
    </w:p>
    <w:p w14:paraId="42BE7FC3" w14:textId="77777777" w:rsidR="00C63033" w:rsidRDefault="00C63033">
      <w:pPr>
        <w:tabs>
          <w:tab w:val="right" w:pos="9360"/>
        </w:tabs>
        <w:spacing w:after="0" w:line="240" w:lineRule="auto"/>
        <w:rPr>
          <w:rFonts w:ascii="Times New Roman" w:eastAsia="Times New Roman" w:hAnsi="Times New Roman" w:cs="Times New Roman"/>
          <w:sz w:val="24"/>
        </w:rPr>
      </w:pPr>
    </w:p>
    <w:p w14:paraId="21382E57" w14:textId="1851918C" w:rsidR="00C63033" w:rsidRDefault="001E66A4">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6.  Non-Conforming Performance</w:t>
      </w:r>
      <w:r w:rsidR="0006164D">
        <w:rPr>
          <w:rFonts w:ascii="Times New Roman" w:eastAsia="Times New Roman" w:hAnsi="Times New Roman" w:cs="Times New Roman"/>
          <w:b/>
          <w:sz w:val="24"/>
        </w:rPr>
        <w:t xml:space="preserve">                                                                                    6</w:t>
      </w:r>
      <w:r>
        <w:rPr>
          <w:rFonts w:ascii="Times New Roman" w:eastAsia="Times New Roman" w:hAnsi="Times New Roman" w:cs="Times New Roman"/>
          <w:b/>
          <w:sz w:val="24"/>
        </w:rPr>
        <w:tab/>
      </w:r>
    </w:p>
    <w:p w14:paraId="03567290" w14:textId="77777777" w:rsidR="00C63033" w:rsidRDefault="00C63033">
      <w:pPr>
        <w:tabs>
          <w:tab w:val="right" w:pos="9360"/>
        </w:tabs>
        <w:spacing w:after="0" w:line="240" w:lineRule="auto"/>
        <w:rPr>
          <w:rFonts w:ascii="Times New Roman" w:eastAsia="Times New Roman" w:hAnsi="Times New Roman" w:cs="Times New Roman"/>
          <w:sz w:val="24"/>
        </w:rPr>
      </w:pPr>
    </w:p>
    <w:p w14:paraId="2FFEB198" w14:textId="72D47991" w:rsidR="00C63033" w:rsidRDefault="005366E8">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7</w:t>
      </w:r>
      <w:r w:rsidR="001E66A4">
        <w:rPr>
          <w:rFonts w:ascii="Times New Roman" w:eastAsia="Times New Roman" w:hAnsi="Times New Roman" w:cs="Times New Roman"/>
          <w:b/>
          <w:sz w:val="24"/>
        </w:rPr>
        <w:t>.  Data Analysis</w:t>
      </w:r>
      <w:r w:rsidR="0006164D">
        <w:rPr>
          <w:rFonts w:ascii="Times New Roman" w:eastAsia="Times New Roman" w:hAnsi="Times New Roman" w:cs="Times New Roman"/>
          <w:b/>
          <w:sz w:val="24"/>
        </w:rPr>
        <w:t xml:space="preserve">                                                                                                                 7</w:t>
      </w:r>
      <w:r w:rsidR="001E66A4">
        <w:rPr>
          <w:rFonts w:ascii="Times New Roman" w:eastAsia="Times New Roman" w:hAnsi="Times New Roman" w:cs="Times New Roman"/>
          <w:b/>
          <w:sz w:val="24"/>
        </w:rPr>
        <w:tab/>
      </w:r>
    </w:p>
    <w:p w14:paraId="58EFD242" w14:textId="77777777" w:rsidR="00C63033" w:rsidRDefault="00C63033">
      <w:pPr>
        <w:tabs>
          <w:tab w:val="right" w:pos="9360"/>
        </w:tabs>
        <w:spacing w:after="0" w:line="240" w:lineRule="auto"/>
        <w:rPr>
          <w:rFonts w:ascii="Times New Roman" w:eastAsia="Times New Roman" w:hAnsi="Times New Roman" w:cs="Times New Roman"/>
          <w:sz w:val="24"/>
        </w:rPr>
      </w:pPr>
    </w:p>
    <w:p w14:paraId="0362171B" w14:textId="4E3A554C" w:rsidR="00C63033" w:rsidRDefault="005366E8">
      <w:pPr>
        <w:tabs>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8</w:t>
      </w:r>
      <w:r w:rsidR="001E66A4">
        <w:rPr>
          <w:rFonts w:ascii="Times New Roman" w:eastAsia="Times New Roman" w:hAnsi="Times New Roman" w:cs="Times New Roman"/>
          <w:b/>
          <w:sz w:val="24"/>
        </w:rPr>
        <w:t>.  Acceptance of Services</w:t>
      </w:r>
      <w:r w:rsidR="0006164D">
        <w:rPr>
          <w:rFonts w:ascii="Times New Roman" w:eastAsia="Times New Roman" w:hAnsi="Times New Roman" w:cs="Times New Roman"/>
          <w:b/>
          <w:sz w:val="24"/>
        </w:rPr>
        <w:t xml:space="preserve">                                                                                                  7</w:t>
      </w:r>
      <w:r w:rsidR="001E66A4">
        <w:rPr>
          <w:rFonts w:ascii="Times New Roman" w:eastAsia="Times New Roman" w:hAnsi="Times New Roman" w:cs="Times New Roman"/>
          <w:b/>
          <w:sz w:val="24"/>
        </w:rPr>
        <w:tab/>
      </w:r>
    </w:p>
    <w:p w14:paraId="651D1437" w14:textId="77777777" w:rsidR="00C63033" w:rsidRDefault="00C63033">
      <w:pPr>
        <w:tabs>
          <w:tab w:val="right" w:pos="9360"/>
        </w:tabs>
        <w:spacing w:after="0" w:line="240" w:lineRule="auto"/>
        <w:rPr>
          <w:rFonts w:ascii="Times New Roman" w:eastAsia="Times New Roman" w:hAnsi="Times New Roman" w:cs="Times New Roman"/>
          <w:sz w:val="24"/>
        </w:rPr>
      </w:pPr>
    </w:p>
    <w:p w14:paraId="279D5EAB" w14:textId="01C153A9" w:rsidR="00C63033" w:rsidRDefault="00536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9</w:t>
      </w:r>
      <w:r w:rsidR="001E66A4">
        <w:rPr>
          <w:rFonts w:ascii="Times New Roman" w:eastAsia="Times New Roman" w:hAnsi="Times New Roman" w:cs="Times New Roman"/>
          <w:b/>
          <w:sz w:val="24"/>
        </w:rPr>
        <w:t>.  COR Status Report</w:t>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1E66A4">
        <w:rPr>
          <w:rFonts w:ascii="Times New Roman" w:eastAsia="Times New Roman" w:hAnsi="Times New Roman" w:cs="Times New Roman"/>
          <w:b/>
          <w:sz w:val="24"/>
        </w:rPr>
        <w:tab/>
      </w:r>
      <w:r w:rsidR="0006164D">
        <w:rPr>
          <w:rFonts w:ascii="Times New Roman" w:eastAsia="Times New Roman" w:hAnsi="Times New Roman" w:cs="Times New Roman"/>
          <w:b/>
          <w:sz w:val="24"/>
        </w:rPr>
        <w:t xml:space="preserve">          8</w:t>
      </w:r>
      <w:r w:rsidR="001E66A4">
        <w:rPr>
          <w:rFonts w:ascii="Times New Roman" w:eastAsia="Times New Roman" w:hAnsi="Times New Roman" w:cs="Times New Roman"/>
          <w:b/>
          <w:sz w:val="24"/>
        </w:rPr>
        <w:tab/>
      </w:r>
    </w:p>
    <w:p w14:paraId="5B45940C" w14:textId="77777777" w:rsidR="00C63033" w:rsidRDefault="00C63033">
      <w:pPr>
        <w:spacing w:after="0" w:line="240" w:lineRule="auto"/>
        <w:rPr>
          <w:rFonts w:ascii="Times New Roman" w:eastAsia="Times New Roman" w:hAnsi="Times New Roman" w:cs="Times New Roman"/>
          <w:sz w:val="24"/>
        </w:rPr>
      </w:pPr>
    </w:p>
    <w:p w14:paraId="56DDBB2A" w14:textId="7E63B9FC" w:rsidR="00C63033" w:rsidRDefault="001E66A4">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1</w:t>
      </w:r>
      <w:r w:rsidR="005366E8">
        <w:rPr>
          <w:rFonts w:ascii="Times New Roman" w:eastAsia="Times New Roman" w:hAnsi="Times New Roman" w:cs="Times New Roman"/>
          <w:b/>
          <w:sz w:val="24"/>
        </w:rPr>
        <w:t>0</w:t>
      </w:r>
      <w:r>
        <w:rPr>
          <w:rFonts w:ascii="Times New Roman" w:eastAsia="Times New Roman" w:hAnsi="Times New Roman" w:cs="Times New Roman"/>
          <w:b/>
          <w:sz w:val="24"/>
        </w:rPr>
        <w:t xml:space="preserve">.  </w:t>
      </w:r>
      <w:r>
        <w:rPr>
          <w:rFonts w:ascii="Times New Roman" w:eastAsia="Times New Roman" w:hAnsi="Times New Roman" w:cs="Times New Roman"/>
          <w:b/>
          <w:color w:val="000000"/>
          <w:sz w:val="24"/>
        </w:rPr>
        <w:t>Contractor Performance Assessment Reporting System (CPARS)</w:t>
      </w:r>
      <w:r>
        <w:rPr>
          <w:rFonts w:ascii="Times New Roman" w:eastAsia="Times New Roman" w:hAnsi="Times New Roman" w:cs="Times New Roman"/>
          <w:b/>
          <w:sz w:val="24"/>
        </w:rPr>
        <w:tab/>
      </w:r>
      <w:r>
        <w:rPr>
          <w:rFonts w:ascii="Times New Roman" w:eastAsia="Times New Roman" w:hAnsi="Times New Roman" w:cs="Times New Roman"/>
          <w:b/>
          <w:sz w:val="24"/>
        </w:rPr>
        <w:tab/>
      </w:r>
      <w:r w:rsidR="0006164D">
        <w:rPr>
          <w:rFonts w:ascii="Times New Roman" w:eastAsia="Times New Roman" w:hAnsi="Times New Roman" w:cs="Times New Roman"/>
          <w:b/>
          <w:sz w:val="24"/>
        </w:rPr>
        <w:t xml:space="preserve">          8</w:t>
      </w:r>
      <w:r>
        <w:rPr>
          <w:rFonts w:ascii="Times New Roman" w:eastAsia="Times New Roman" w:hAnsi="Times New Roman" w:cs="Times New Roman"/>
          <w:b/>
          <w:sz w:val="24"/>
        </w:rPr>
        <w:tab/>
      </w:r>
    </w:p>
    <w:p w14:paraId="13621CDE" w14:textId="77777777" w:rsidR="00C63033" w:rsidRDefault="00C63033">
      <w:pPr>
        <w:spacing w:after="0" w:line="240" w:lineRule="auto"/>
        <w:rPr>
          <w:rFonts w:ascii="Times New Roman" w:eastAsia="Times New Roman" w:hAnsi="Times New Roman" w:cs="Times New Roman"/>
          <w:sz w:val="24"/>
        </w:rPr>
      </w:pPr>
    </w:p>
    <w:p w14:paraId="1546CFD1" w14:textId="6F87F6EC" w:rsidR="00C63033" w:rsidRDefault="001E66A4">
      <w:p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sz w:val="24"/>
        </w:rPr>
        <w:t>1</w:t>
      </w:r>
      <w:r w:rsidR="00CE56CE">
        <w:rPr>
          <w:rFonts w:ascii="Times New Roman" w:eastAsia="Times New Roman" w:hAnsi="Times New Roman" w:cs="Times New Roman"/>
          <w:b/>
          <w:sz w:val="24"/>
        </w:rPr>
        <w:t>1</w:t>
      </w:r>
      <w:r>
        <w:rPr>
          <w:rFonts w:ascii="Times New Roman" w:eastAsia="Times New Roman" w:hAnsi="Times New Roman" w:cs="Times New Roman"/>
          <w:b/>
          <w:sz w:val="24"/>
        </w:rPr>
        <w:t>.  COR/Quality Assurance Surveillance Files</w:t>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0006164D">
        <w:rPr>
          <w:rFonts w:ascii="Times New Roman" w:eastAsia="Times New Roman" w:hAnsi="Times New Roman" w:cs="Times New Roman"/>
          <w:b/>
          <w:color w:val="000000"/>
          <w:sz w:val="24"/>
        </w:rPr>
        <w:t xml:space="preserve">          8</w:t>
      </w:r>
      <w:r>
        <w:rPr>
          <w:rFonts w:ascii="Times New Roman" w:eastAsia="Times New Roman" w:hAnsi="Times New Roman" w:cs="Times New Roman"/>
          <w:b/>
          <w:color w:val="000000"/>
          <w:sz w:val="24"/>
        </w:rPr>
        <w:tab/>
      </w:r>
    </w:p>
    <w:p w14:paraId="589F3447" w14:textId="77777777" w:rsidR="00C63033" w:rsidRDefault="00C63033">
      <w:pPr>
        <w:spacing w:after="0" w:line="240" w:lineRule="auto"/>
        <w:rPr>
          <w:rFonts w:ascii="Times New Roman" w:eastAsia="Times New Roman" w:hAnsi="Times New Roman" w:cs="Times New Roman"/>
          <w:color w:val="000000"/>
          <w:sz w:val="24"/>
        </w:rPr>
      </w:pPr>
    </w:p>
    <w:p w14:paraId="6EA58033" w14:textId="38D3661F" w:rsidR="00C63033" w:rsidRDefault="001E66A4">
      <w:p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1</w:t>
      </w:r>
      <w:r w:rsidR="00CE56CE">
        <w:rPr>
          <w:rFonts w:ascii="Times New Roman" w:eastAsia="Times New Roman" w:hAnsi="Times New Roman" w:cs="Times New Roman"/>
          <w:b/>
          <w:color w:val="000000"/>
          <w:sz w:val="24"/>
        </w:rPr>
        <w:t>2</w:t>
      </w:r>
      <w:r>
        <w:rPr>
          <w:rFonts w:ascii="Times New Roman" w:eastAsia="Times New Roman" w:hAnsi="Times New Roman" w:cs="Times New Roman"/>
          <w:b/>
          <w:color w:val="000000"/>
          <w:sz w:val="24"/>
        </w:rPr>
        <w:t>.  QASP Changes</w:t>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0006164D">
        <w:rPr>
          <w:rFonts w:ascii="Times New Roman" w:eastAsia="Times New Roman" w:hAnsi="Times New Roman" w:cs="Times New Roman"/>
          <w:b/>
          <w:color w:val="000000"/>
          <w:sz w:val="24"/>
        </w:rPr>
        <w:t xml:space="preserve">          8</w:t>
      </w:r>
      <w:r>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p>
    <w:p w14:paraId="21E0045C" w14:textId="03113F73" w:rsidR="0006164D" w:rsidRDefault="00FB55D4">
      <w:pP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14:paraId="10D9929D" w14:textId="77777777" w:rsidR="00C63033" w:rsidRPr="007A7D1B" w:rsidRDefault="001E66A4">
      <w:pPr>
        <w:tabs>
          <w:tab w:val="right" w:pos="9360"/>
        </w:tabs>
        <w:spacing w:after="0" w:line="240" w:lineRule="auto"/>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lastRenderedPageBreak/>
        <w:t>1.  Overview.</w:t>
      </w:r>
    </w:p>
    <w:p w14:paraId="05DA463D" w14:textId="77777777" w:rsidR="00BE6A27" w:rsidRPr="007A7D1B" w:rsidRDefault="00BE6A27" w:rsidP="00BE6A27">
      <w:pPr>
        <w:tabs>
          <w:tab w:val="right" w:pos="9360"/>
        </w:tabs>
        <w:spacing w:after="0" w:line="240" w:lineRule="auto"/>
        <w:rPr>
          <w:rFonts w:ascii="Times New Roman" w:eastAsia="Times New Roman" w:hAnsi="Times New Roman" w:cs="Times New Roman"/>
          <w:sz w:val="24"/>
          <w:szCs w:val="24"/>
        </w:rPr>
      </w:pPr>
    </w:p>
    <w:p w14:paraId="21C5444A" w14:textId="2B6467BB" w:rsidR="00BE6A27" w:rsidRPr="007A7D1B" w:rsidRDefault="001E66A4" w:rsidP="00BE6A27">
      <w:pPr>
        <w:tabs>
          <w:tab w:val="right" w:pos="9360"/>
        </w:tabs>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1.1.  Purpose.</w:t>
      </w:r>
      <w:r w:rsidRPr="007A7D1B">
        <w:rPr>
          <w:rFonts w:ascii="Times New Roman" w:eastAsia="Times New Roman" w:hAnsi="Times New Roman" w:cs="Times New Roman"/>
          <w:sz w:val="24"/>
          <w:szCs w:val="24"/>
        </w:rPr>
        <w:t xml:space="preserve">  The purpose of this Quality Assurance Surveillance Plan (QASP) is to identify the methods and procedures the Government will use to ensure it receives the services under this contract as identified in the Performance Work Statement (PWS).</w:t>
      </w:r>
      <w:r w:rsidR="007A7D1B" w:rsidRPr="007A7D1B">
        <w:rPr>
          <w:rFonts w:ascii="Times New Roman" w:hAnsi="Times New Roman" w:cs="Times New Roman"/>
          <w:sz w:val="24"/>
          <w:szCs w:val="24"/>
        </w:rPr>
        <w:t xml:space="preserve">  </w:t>
      </w:r>
    </w:p>
    <w:p w14:paraId="27D99237" w14:textId="77777777" w:rsidR="00BE6A27" w:rsidRPr="007A7D1B" w:rsidRDefault="00BE6A27" w:rsidP="00BE6A27">
      <w:pPr>
        <w:tabs>
          <w:tab w:val="right" w:pos="9360"/>
        </w:tabs>
        <w:spacing w:after="0" w:line="240" w:lineRule="auto"/>
        <w:rPr>
          <w:rFonts w:ascii="Times New Roman" w:eastAsia="Times New Roman" w:hAnsi="Times New Roman" w:cs="Times New Roman"/>
          <w:sz w:val="24"/>
          <w:szCs w:val="24"/>
        </w:rPr>
      </w:pPr>
    </w:p>
    <w:p w14:paraId="60CB1ED2" w14:textId="6F21E24D" w:rsidR="00BE6A27" w:rsidRPr="007A7D1B" w:rsidRDefault="001E66A4" w:rsidP="00BE6A27">
      <w:pPr>
        <w:tabs>
          <w:tab w:val="right" w:pos="9360"/>
        </w:tabs>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1.2.  Intent.</w:t>
      </w:r>
      <w:r w:rsidRPr="007A7D1B">
        <w:rPr>
          <w:rFonts w:ascii="Times New Roman" w:eastAsia="Times New Roman" w:hAnsi="Times New Roman" w:cs="Times New Roman"/>
          <w:sz w:val="24"/>
          <w:szCs w:val="24"/>
        </w:rPr>
        <w:t xml:space="preserve">  The intent of this QASP is to: 1) ensure Contractor performance meets or exceeds contract terms, </w:t>
      </w:r>
      <w:r w:rsidR="007E1A39" w:rsidRPr="007A7D1B">
        <w:rPr>
          <w:rFonts w:ascii="Times New Roman" w:eastAsia="Times New Roman" w:hAnsi="Times New Roman" w:cs="Times New Roman"/>
          <w:sz w:val="24"/>
          <w:szCs w:val="24"/>
        </w:rPr>
        <w:t>conditions,</w:t>
      </w:r>
      <w:r w:rsidRPr="007A7D1B">
        <w:rPr>
          <w:rFonts w:ascii="Times New Roman" w:eastAsia="Times New Roman" w:hAnsi="Times New Roman" w:cs="Times New Roman"/>
          <w:sz w:val="24"/>
          <w:szCs w:val="24"/>
        </w:rPr>
        <w:t xml:space="preserve"> and specifications; 2) hold the Contractor accountable for quality control; and 3) encourage the Contractor to take appropriate steps to control and improve quality.  Accordingly, the Government will perform surveillance on the contract in accordance with this </w:t>
      </w:r>
      <w:r w:rsidR="009919EC" w:rsidRPr="007A7D1B">
        <w:rPr>
          <w:rFonts w:ascii="Times New Roman" w:eastAsia="Times New Roman" w:hAnsi="Times New Roman" w:cs="Times New Roman"/>
          <w:sz w:val="24"/>
          <w:szCs w:val="24"/>
        </w:rPr>
        <w:t>QASP but</w:t>
      </w:r>
      <w:r w:rsidRPr="007A7D1B">
        <w:rPr>
          <w:rFonts w:ascii="Times New Roman" w:eastAsia="Times New Roman" w:hAnsi="Times New Roman" w:cs="Times New Roman"/>
          <w:sz w:val="24"/>
          <w:szCs w:val="24"/>
        </w:rPr>
        <w:t xml:space="preserve"> reserves the right to monitor the contract in any manner necessary, at any times necessary, and at all places necessary to ensure that the rendered services conform to contract requirements.  The Government also reserves the right to perform quality assurance at the Subcontractor level and perform quality assurance at the contractor's place of business, if applicable.  Resolution of non-conforming services discovered at the Subcontractor level will be addressed with the prime Contractor</w:t>
      </w:r>
      <w:r w:rsidR="007E1A39">
        <w:rPr>
          <w:rFonts w:ascii="Times New Roman" w:eastAsia="Times New Roman" w:hAnsi="Times New Roman" w:cs="Times New Roman"/>
          <w:sz w:val="24"/>
          <w:szCs w:val="24"/>
        </w:rPr>
        <w:t>.</w:t>
      </w:r>
    </w:p>
    <w:p w14:paraId="6B6A4C22" w14:textId="77777777" w:rsidR="00BE6A27" w:rsidRPr="007A7D1B" w:rsidRDefault="00BE6A27" w:rsidP="00BE6A27">
      <w:pPr>
        <w:tabs>
          <w:tab w:val="right" w:pos="9360"/>
        </w:tabs>
        <w:spacing w:after="0" w:line="240" w:lineRule="auto"/>
        <w:rPr>
          <w:rFonts w:ascii="Times New Roman" w:eastAsia="Times New Roman" w:hAnsi="Times New Roman" w:cs="Times New Roman"/>
          <w:b/>
          <w:sz w:val="24"/>
          <w:szCs w:val="24"/>
        </w:rPr>
      </w:pPr>
    </w:p>
    <w:p w14:paraId="67F79921" w14:textId="77777777" w:rsidR="00C63033" w:rsidRPr="007A7D1B" w:rsidRDefault="001E66A4">
      <w:pPr>
        <w:tabs>
          <w:tab w:val="right" w:pos="9360"/>
        </w:tabs>
        <w:spacing w:after="0" w:line="240" w:lineRule="auto"/>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t>2.  Description of Services.</w:t>
      </w:r>
    </w:p>
    <w:p w14:paraId="20BA6CAB" w14:textId="77777777" w:rsidR="00BE6A27" w:rsidRPr="007A7D1B" w:rsidRDefault="00BE6A27" w:rsidP="00BE6A27">
      <w:pPr>
        <w:tabs>
          <w:tab w:val="right" w:pos="9360"/>
        </w:tabs>
        <w:spacing w:after="0" w:line="240" w:lineRule="auto"/>
        <w:rPr>
          <w:rFonts w:ascii="Times New Roman" w:eastAsia="Times New Roman" w:hAnsi="Times New Roman" w:cs="Times New Roman"/>
          <w:b/>
          <w:sz w:val="24"/>
          <w:szCs w:val="24"/>
        </w:rPr>
      </w:pPr>
    </w:p>
    <w:p w14:paraId="2B84DF0D" w14:textId="69DAC361" w:rsidR="002D0E84" w:rsidRPr="002D0E84" w:rsidRDefault="001E66A4" w:rsidP="002D0E84">
      <w:pPr>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2.1.  Scope of Work.</w:t>
      </w:r>
      <w:r w:rsidR="007A7D1B" w:rsidRPr="007A7D1B">
        <w:rPr>
          <w:rFonts w:ascii="Times New Roman" w:hAnsi="Times New Roman"/>
          <w:sz w:val="24"/>
          <w:szCs w:val="24"/>
        </w:rPr>
        <w:t xml:space="preserve"> </w:t>
      </w:r>
      <w:r w:rsidR="002D0E84" w:rsidRPr="002D0E84">
        <w:rPr>
          <w:rFonts w:ascii="Times New Roman" w:eastAsia="Times New Roman" w:hAnsi="Times New Roman" w:cs="Times New Roman"/>
          <w:sz w:val="24"/>
          <w:szCs w:val="24"/>
        </w:rPr>
        <w:t xml:space="preserve">This is a non-personnel services contract to provide operations and maintenance services for the Western Currency Facility’s Security devices and components.  The Government shall not exercise any supervision or control over the contract service providers performing the services herein.  Such contract service providers shall be accountable solely to the Contractor who, in turn is responsible to the Government. </w:t>
      </w:r>
    </w:p>
    <w:p w14:paraId="236DC2D3" w14:textId="77777777" w:rsidR="002D0E84" w:rsidRPr="002D0E84" w:rsidRDefault="002D0E84" w:rsidP="002D0E84">
      <w:pPr>
        <w:spacing w:after="0" w:line="240" w:lineRule="auto"/>
        <w:rPr>
          <w:rFonts w:ascii="Times New Roman" w:eastAsia="Times New Roman" w:hAnsi="Times New Roman" w:cs="Times New Roman"/>
          <w:sz w:val="24"/>
          <w:szCs w:val="24"/>
        </w:rPr>
      </w:pPr>
      <w:r w:rsidRPr="002D0E84">
        <w:rPr>
          <w:rFonts w:ascii="Times New Roman" w:eastAsia="Times New Roman" w:hAnsi="Times New Roman" w:cs="Times New Roman"/>
          <w:sz w:val="24"/>
          <w:szCs w:val="24"/>
        </w:rPr>
        <w:t xml:space="preserve">Operation and Maintenance of the security equipment includes scheduled preventive maintenance, unscheduled corrective maintenance, operations, and maintenance of all sub-components (i.e., access control, intrusion detection, closed circuit television), and other miscellaneous work.  The Contractor shall, to the extent possible, minimize impacts on facility operations when performing all maintenance services.  The Contractor shall establish and maintain a Preventative and Corrective Maintenance Program which is subject to approval by the COR. </w:t>
      </w:r>
    </w:p>
    <w:p w14:paraId="44D7EEF8" w14:textId="77777777" w:rsidR="002D0E84" w:rsidRPr="002D0E84" w:rsidRDefault="002D0E84" w:rsidP="002D0E84">
      <w:pPr>
        <w:spacing w:after="0" w:line="240" w:lineRule="auto"/>
        <w:rPr>
          <w:rFonts w:ascii="Times New Roman" w:eastAsia="Times New Roman" w:hAnsi="Times New Roman" w:cs="Times New Roman"/>
          <w:sz w:val="24"/>
          <w:szCs w:val="24"/>
        </w:rPr>
      </w:pPr>
    </w:p>
    <w:p w14:paraId="2AE7A241" w14:textId="08865894" w:rsidR="00C63033" w:rsidRPr="007A7D1B" w:rsidRDefault="002D0E84" w:rsidP="002D0E84">
      <w:pPr>
        <w:spacing w:after="0" w:line="240" w:lineRule="auto"/>
        <w:rPr>
          <w:rFonts w:ascii="Times New Roman" w:eastAsia="Times New Roman" w:hAnsi="Times New Roman" w:cs="Times New Roman"/>
          <w:sz w:val="24"/>
          <w:szCs w:val="24"/>
        </w:rPr>
      </w:pPr>
      <w:r w:rsidRPr="002D0E84">
        <w:rPr>
          <w:rFonts w:ascii="Times New Roman" w:eastAsia="Times New Roman" w:hAnsi="Times New Roman" w:cs="Times New Roman"/>
          <w:sz w:val="24"/>
          <w:szCs w:val="24"/>
        </w:rPr>
        <w:t>The contractor shall provide all personnel, equipment, tools, materials, supervision, management, labor, materials, supplies and other items, as necessary, to plan, schedule, perform the operation &amp; maintenance, reconfiguration and re-engineering, monitoring, and emergency repairs of the security equipment and all sub-</w:t>
      </w:r>
      <w:proofErr w:type="gramStart"/>
      <w:r w:rsidRPr="002D0E84">
        <w:rPr>
          <w:rFonts w:ascii="Times New Roman" w:eastAsia="Times New Roman" w:hAnsi="Times New Roman" w:cs="Times New Roman"/>
          <w:sz w:val="24"/>
          <w:szCs w:val="24"/>
        </w:rPr>
        <w:t>components</w:t>
      </w:r>
      <w:proofErr w:type="gramEnd"/>
      <w:r w:rsidR="007A7D1B" w:rsidRPr="007A7D1B">
        <w:rPr>
          <w:rFonts w:ascii="Times New Roman" w:hAnsi="Times New Roman"/>
          <w:sz w:val="24"/>
          <w:szCs w:val="24"/>
        </w:rPr>
        <w:t xml:space="preserve"> </w:t>
      </w:r>
    </w:p>
    <w:p w14:paraId="1348720E" w14:textId="77777777" w:rsidR="00C63033" w:rsidRPr="007A7D1B" w:rsidRDefault="00C63033">
      <w:pPr>
        <w:spacing w:after="0" w:line="240" w:lineRule="auto"/>
        <w:rPr>
          <w:rFonts w:ascii="Times New Roman" w:eastAsia="Times New Roman" w:hAnsi="Times New Roman" w:cs="Times New Roman"/>
          <w:b/>
          <w:sz w:val="24"/>
          <w:szCs w:val="24"/>
        </w:rPr>
      </w:pPr>
    </w:p>
    <w:p w14:paraId="5D4C3FC7" w14:textId="09C808D5" w:rsidR="00C63033" w:rsidRPr="007A7D1B" w:rsidRDefault="001E66A4">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 xml:space="preserve">2.2.  </w:t>
      </w:r>
      <w:r w:rsidR="008238B1" w:rsidRPr="007A7D1B">
        <w:rPr>
          <w:rFonts w:ascii="Times New Roman" w:eastAsia="Times New Roman" w:hAnsi="Times New Roman" w:cs="Times New Roman"/>
          <w:b/>
          <w:sz w:val="24"/>
          <w:szCs w:val="24"/>
        </w:rPr>
        <w:t xml:space="preserve">Type of </w:t>
      </w:r>
      <w:r w:rsidRPr="007A7D1B">
        <w:rPr>
          <w:rFonts w:ascii="Times New Roman" w:eastAsia="Times New Roman" w:hAnsi="Times New Roman" w:cs="Times New Roman"/>
          <w:b/>
          <w:sz w:val="24"/>
          <w:szCs w:val="24"/>
        </w:rPr>
        <w:t>Contract.</w:t>
      </w:r>
      <w:r w:rsidR="002D0E84">
        <w:rPr>
          <w:rFonts w:ascii="Times New Roman" w:eastAsia="Times New Roman" w:hAnsi="Times New Roman" w:cs="Times New Roman"/>
          <w:b/>
          <w:sz w:val="24"/>
          <w:szCs w:val="24"/>
        </w:rPr>
        <w:t xml:space="preserve"> </w:t>
      </w:r>
      <w:r w:rsidRPr="007A7D1B">
        <w:rPr>
          <w:rFonts w:ascii="Times New Roman" w:eastAsia="Times New Roman" w:hAnsi="Times New Roman" w:cs="Times New Roman"/>
          <w:sz w:val="24"/>
          <w:szCs w:val="24"/>
        </w:rPr>
        <w:t xml:space="preserve"> </w:t>
      </w:r>
      <w:r w:rsidR="002D0E84">
        <w:rPr>
          <w:rFonts w:ascii="Times New Roman" w:eastAsia="Times New Roman" w:hAnsi="Times New Roman" w:cs="Times New Roman"/>
          <w:sz w:val="24"/>
          <w:szCs w:val="24"/>
        </w:rPr>
        <w:t xml:space="preserve">This is a firm fixed price </w:t>
      </w:r>
      <w:proofErr w:type="gramStart"/>
      <w:r w:rsidR="002D0E84">
        <w:rPr>
          <w:rFonts w:ascii="Times New Roman" w:eastAsia="Times New Roman" w:hAnsi="Times New Roman" w:cs="Times New Roman"/>
          <w:sz w:val="24"/>
          <w:szCs w:val="24"/>
        </w:rPr>
        <w:t>contract</w:t>
      </w:r>
      <w:proofErr w:type="gramEnd"/>
    </w:p>
    <w:p w14:paraId="51379414" w14:textId="77777777" w:rsidR="00BE6A27" w:rsidRPr="007A7D1B" w:rsidRDefault="00BE6A27" w:rsidP="00BE6A27">
      <w:pPr>
        <w:tabs>
          <w:tab w:val="right" w:pos="9360"/>
        </w:tabs>
        <w:spacing w:after="0" w:line="240" w:lineRule="auto"/>
        <w:rPr>
          <w:rFonts w:ascii="Times New Roman" w:eastAsia="Times New Roman" w:hAnsi="Times New Roman" w:cs="Times New Roman"/>
          <w:color w:val="000000"/>
          <w:sz w:val="24"/>
          <w:szCs w:val="24"/>
        </w:rPr>
      </w:pPr>
    </w:p>
    <w:p w14:paraId="5C38947D" w14:textId="6E5D0AC3" w:rsidR="00C63033" w:rsidRPr="007A7D1B" w:rsidRDefault="001E66A4">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3.  Roles and Responsibilities</w:t>
      </w:r>
      <w:r w:rsidR="002D0E84">
        <w:rPr>
          <w:rFonts w:ascii="Times New Roman" w:eastAsia="Times New Roman" w:hAnsi="Times New Roman" w:cs="Times New Roman"/>
          <w:b/>
          <w:sz w:val="24"/>
          <w:szCs w:val="24"/>
        </w:rPr>
        <w:t>.</w:t>
      </w:r>
    </w:p>
    <w:p w14:paraId="01A5555B" w14:textId="77777777" w:rsidR="00BE6A27" w:rsidRPr="007A7D1B" w:rsidRDefault="00BE6A27" w:rsidP="00BE6A27">
      <w:pPr>
        <w:spacing w:after="0" w:line="240" w:lineRule="auto"/>
        <w:rPr>
          <w:rFonts w:ascii="Times New Roman" w:eastAsia="Times New Roman" w:hAnsi="Times New Roman" w:cs="Times New Roman"/>
          <w:sz w:val="24"/>
          <w:szCs w:val="24"/>
        </w:rPr>
      </w:pPr>
    </w:p>
    <w:p w14:paraId="3EC844A6" w14:textId="77777777" w:rsidR="00EF16F4" w:rsidRPr="00EF16F4" w:rsidRDefault="00EF16F4" w:rsidP="00EF16F4">
      <w:pPr>
        <w:spacing w:after="0" w:line="240" w:lineRule="auto"/>
        <w:rPr>
          <w:rFonts w:ascii="Times New Roman" w:eastAsia="Times New Roman" w:hAnsi="Times New Roman" w:cs="Times New Roman"/>
          <w:i/>
          <w:sz w:val="24"/>
          <w:szCs w:val="24"/>
        </w:rPr>
      </w:pPr>
      <w:r w:rsidRPr="00EF16F4">
        <w:rPr>
          <w:rFonts w:ascii="Times New Roman" w:eastAsia="Times New Roman" w:hAnsi="Times New Roman" w:cs="Times New Roman"/>
          <w:b/>
          <w:sz w:val="24"/>
          <w:szCs w:val="24"/>
        </w:rPr>
        <w:t>3.1.  Government.</w:t>
      </w:r>
      <w:r w:rsidRPr="00EF16F4">
        <w:rPr>
          <w:rFonts w:ascii="Times New Roman" w:eastAsia="Times New Roman" w:hAnsi="Times New Roman" w:cs="Times New Roman"/>
          <w:sz w:val="24"/>
          <w:szCs w:val="24"/>
        </w:rPr>
        <w:t xml:space="preserve">  </w:t>
      </w:r>
    </w:p>
    <w:p w14:paraId="23FE5DD0" w14:textId="77777777" w:rsidR="00EF16F4" w:rsidRPr="00EF16F4" w:rsidRDefault="00EF16F4" w:rsidP="00EF16F4">
      <w:pPr>
        <w:spacing w:after="0" w:line="240" w:lineRule="auto"/>
        <w:rPr>
          <w:rFonts w:ascii="Times New Roman" w:eastAsia="Times New Roman" w:hAnsi="Times New Roman" w:cs="Times New Roman"/>
          <w:sz w:val="24"/>
          <w:szCs w:val="24"/>
        </w:rPr>
      </w:pPr>
    </w:p>
    <w:p w14:paraId="7061BAC5" w14:textId="3B2BF7BD" w:rsidR="00EF16F4" w:rsidRPr="00EF16F4" w:rsidRDefault="00EF16F4" w:rsidP="00EF16F4">
      <w:pPr>
        <w:autoSpaceDE w:val="0"/>
        <w:autoSpaceDN w:val="0"/>
        <w:adjustRightInd w:val="0"/>
        <w:spacing w:after="0" w:line="240" w:lineRule="auto"/>
        <w:rPr>
          <w:rFonts w:ascii="Times New Roman" w:eastAsia="Times New Roman" w:hAnsi="Times New Roman" w:cs="Times New Roman"/>
          <w:sz w:val="24"/>
          <w:szCs w:val="24"/>
        </w:rPr>
      </w:pPr>
      <w:r w:rsidRPr="00EF16F4">
        <w:rPr>
          <w:rFonts w:ascii="Times New Roman" w:eastAsia="Times New Roman" w:hAnsi="Times New Roman" w:cs="Times New Roman"/>
          <w:b/>
          <w:bCs/>
          <w:sz w:val="24"/>
          <w:szCs w:val="24"/>
        </w:rPr>
        <w:lastRenderedPageBreak/>
        <w:t>3.1.1.  Contracting Officer (</w:t>
      </w:r>
      <w:r w:rsidR="004C2219">
        <w:rPr>
          <w:rFonts w:ascii="Times New Roman" w:eastAsia="Times New Roman" w:hAnsi="Times New Roman" w:cs="Times New Roman"/>
          <w:b/>
          <w:bCs/>
          <w:sz w:val="24"/>
          <w:szCs w:val="24"/>
        </w:rPr>
        <w:t>CO</w:t>
      </w:r>
      <w:r w:rsidRPr="00EF16F4">
        <w:rPr>
          <w:rFonts w:ascii="Times New Roman" w:eastAsia="Times New Roman" w:hAnsi="Times New Roman" w:cs="Times New Roman"/>
          <w:b/>
          <w:bCs/>
          <w:sz w:val="24"/>
          <w:szCs w:val="24"/>
        </w:rPr>
        <w:t>).</w:t>
      </w:r>
      <w:r w:rsidRPr="00EF16F4">
        <w:rPr>
          <w:rFonts w:ascii="Times New Roman" w:eastAsia="Times New Roman" w:hAnsi="Times New Roman" w:cs="Times New Roman"/>
          <w:bCs/>
          <w:sz w:val="24"/>
          <w:szCs w:val="24"/>
        </w:rPr>
        <w:t xml:space="preserve">  </w:t>
      </w:r>
      <w:bookmarkStart w:id="0" w:name="OLE_LINK1"/>
      <w:bookmarkStart w:id="1" w:name="OLE_LINK2"/>
      <w:r w:rsidRPr="007A7D1B">
        <w:rPr>
          <w:rFonts w:ascii="Times New Roman" w:eastAsia="Times New Roman" w:hAnsi="Times New Roman" w:cs="Times New Roman"/>
          <w:sz w:val="24"/>
          <w:szCs w:val="24"/>
        </w:rPr>
        <w:t xml:space="preserve">The </w:t>
      </w:r>
      <w:r w:rsidR="004C2219">
        <w:rPr>
          <w:rFonts w:ascii="Times New Roman" w:eastAsia="Times New Roman" w:hAnsi="Times New Roman" w:cs="Times New Roman"/>
          <w:sz w:val="24"/>
          <w:szCs w:val="24"/>
        </w:rPr>
        <w:t>CO</w:t>
      </w:r>
      <w:r w:rsidRPr="007A7D1B">
        <w:rPr>
          <w:rFonts w:ascii="Times New Roman" w:eastAsia="Times New Roman" w:hAnsi="Times New Roman" w:cs="Times New Roman"/>
          <w:sz w:val="24"/>
          <w:szCs w:val="24"/>
        </w:rPr>
        <w:t xml:space="preserve"> is the only person with the authority to </w:t>
      </w:r>
      <w:proofErr w:type="gramStart"/>
      <w:r w:rsidRPr="007A7D1B">
        <w:rPr>
          <w:rFonts w:ascii="Times New Roman" w:eastAsia="Times New Roman" w:hAnsi="Times New Roman" w:cs="Times New Roman"/>
          <w:sz w:val="24"/>
          <w:szCs w:val="24"/>
        </w:rPr>
        <w:t>enter into</w:t>
      </w:r>
      <w:proofErr w:type="gramEnd"/>
      <w:r w:rsidRPr="007A7D1B">
        <w:rPr>
          <w:rFonts w:ascii="Times New Roman" w:eastAsia="Times New Roman" w:hAnsi="Times New Roman" w:cs="Times New Roman"/>
          <w:sz w:val="24"/>
          <w:szCs w:val="24"/>
        </w:rPr>
        <w:t>, administer, and or terminate contracts, and make related determinations and findings on behalf of the Government.  Note:  The only individual who can legally bind the Government.</w:t>
      </w:r>
      <w:bookmarkEnd w:id="0"/>
      <w:bookmarkEnd w:id="1"/>
      <w:r>
        <w:rPr>
          <w:rFonts w:ascii="Times New Roman" w:eastAsia="Times New Roman" w:hAnsi="Times New Roman" w:cs="Times New Roman"/>
          <w:sz w:val="24"/>
          <w:szCs w:val="24"/>
        </w:rPr>
        <w:t xml:space="preserve">  </w:t>
      </w:r>
    </w:p>
    <w:p w14:paraId="7046F8F8" w14:textId="77777777" w:rsidR="00EF16F4" w:rsidRPr="00EF16F4" w:rsidRDefault="00EF16F4" w:rsidP="00EF16F4">
      <w:pPr>
        <w:autoSpaceDE w:val="0"/>
        <w:autoSpaceDN w:val="0"/>
        <w:adjustRightInd w:val="0"/>
        <w:spacing w:after="0" w:line="240" w:lineRule="auto"/>
        <w:rPr>
          <w:rFonts w:ascii="Times New Roman" w:eastAsia="Times New Roman" w:hAnsi="Times New Roman" w:cs="Times New Roman"/>
          <w:sz w:val="24"/>
          <w:szCs w:val="24"/>
        </w:rPr>
      </w:pPr>
    </w:p>
    <w:p w14:paraId="6DCA4764" w14:textId="6680D891" w:rsidR="00EF16F4" w:rsidRPr="00EF16F4" w:rsidRDefault="00EF16F4" w:rsidP="00EF16F4">
      <w:pPr>
        <w:autoSpaceDE w:val="0"/>
        <w:autoSpaceDN w:val="0"/>
        <w:adjustRightInd w:val="0"/>
        <w:spacing w:after="0" w:line="240" w:lineRule="auto"/>
        <w:rPr>
          <w:rFonts w:ascii="Times New Roman" w:eastAsia="Times New Roman" w:hAnsi="Times New Roman" w:cs="Times New Roman"/>
          <w:sz w:val="24"/>
          <w:szCs w:val="24"/>
        </w:rPr>
      </w:pPr>
      <w:r w:rsidRPr="00EF16F4">
        <w:rPr>
          <w:rFonts w:ascii="Times New Roman" w:eastAsia="Times New Roman" w:hAnsi="Times New Roman" w:cs="Times New Roman"/>
          <w:b/>
          <w:bCs/>
          <w:sz w:val="24"/>
          <w:szCs w:val="24"/>
        </w:rPr>
        <w:t>3.1.2.  Contracting Officer’s Representative (COR).</w:t>
      </w:r>
      <w:r w:rsidRPr="00EF16F4">
        <w:rPr>
          <w:rFonts w:ascii="Times New Roman" w:eastAsia="Times New Roman" w:hAnsi="Times New Roman" w:cs="Times New Roman"/>
          <w:bCs/>
          <w:sz w:val="24"/>
          <w:szCs w:val="24"/>
        </w:rPr>
        <w:t xml:space="preserve">  </w:t>
      </w:r>
      <w:r w:rsidRPr="007A7D1B">
        <w:rPr>
          <w:rFonts w:ascii="Times New Roman" w:eastAsia="Times New Roman" w:hAnsi="Times New Roman" w:cs="Times New Roman"/>
          <w:sz w:val="24"/>
          <w:szCs w:val="24"/>
        </w:rPr>
        <w:t xml:space="preserve">The (COR) will be identified by separate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w:t>
      </w:r>
      <w:r w:rsidR="00710A56" w:rsidRPr="007A7D1B">
        <w:rPr>
          <w:rFonts w:ascii="Times New Roman" w:eastAsia="Times New Roman" w:hAnsi="Times New Roman" w:cs="Times New Roman"/>
          <w:sz w:val="24"/>
          <w:szCs w:val="24"/>
        </w:rPr>
        <w:t>COR, states</w:t>
      </w:r>
      <w:r w:rsidRPr="007A7D1B">
        <w:rPr>
          <w:rFonts w:ascii="Times New Roman" w:eastAsia="Times New Roman" w:hAnsi="Times New Roman" w:cs="Times New Roman"/>
          <w:sz w:val="24"/>
          <w:szCs w:val="24"/>
        </w:rPr>
        <w:t xml:space="preserve"> the responsibilities and limitations of the COR, especially </w:t>
      </w:r>
      <w:proofErr w:type="gramStart"/>
      <w:r w:rsidRPr="007A7D1B">
        <w:rPr>
          <w:rFonts w:ascii="Times New Roman" w:eastAsia="Times New Roman" w:hAnsi="Times New Roman" w:cs="Times New Roman"/>
          <w:sz w:val="24"/>
          <w:szCs w:val="24"/>
        </w:rPr>
        <w:t>with regard to</w:t>
      </w:r>
      <w:proofErr w:type="gramEnd"/>
      <w:r w:rsidRPr="007A7D1B">
        <w:rPr>
          <w:rFonts w:ascii="Times New Roman" w:eastAsia="Times New Roman" w:hAnsi="Times New Roman" w:cs="Times New Roman"/>
          <w:sz w:val="24"/>
          <w:szCs w:val="24"/>
        </w:rPr>
        <w:t xml:space="preserve"> changes in cost or price, estimates or changes in delivery dates.  The COR is not authorized to change any of the terms and conditions of the resulting order.</w:t>
      </w:r>
      <w:r>
        <w:rPr>
          <w:rFonts w:ascii="Times New Roman" w:eastAsia="Times New Roman" w:hAnsi="Times New Roman" w:cs="Times New Roman"/>
          <w:sz w:val="24"/>
          <w:szCs w:val="24"/>
        </w:rPr>
        <w:t xml:space="preserve">  </w:t>
      </w:r>
    </w:p>
    <w:p w14:paraId="0421A691" w14:textId="77777777" w:rsidR="00EF16F4" w:rsidRPr="00EF16F4" w:rsidRDefault="00EF16F4" w:rsidP="00EF16F4">
      <w:pPr>
        <w:autoSpaceDE w:val="0"/>
        <w:autoSpaceDN w:val="0"/>
        <w:adjustRightInd w:val="0"/>
        <w:spacing w:after="0" w:line="240" w:lineRule="auto"/>
        <w:rPr>
          <w:rFonts w:ascii="Times New Roman" w:eastAsia="Times New Roman" w:hAnsi="Times New Roman" w:cs="Times New Roman"/>
          <w:sz w:val="24"/>
          <w:szCs w:val="24"/>
        </w:rPr>
      </w:pPr>
    </w:p>
    <w:p w14:paraId="680C387F" w14:textId="77777777" w:rsidR="00710A56" w:rsidRPr="00710A56" w:rsidRDefault="00EF16F4" w:rsidP="00710A56">
      <w:pPr>
        <w:suppressAutoHyphens/>
        <w:rPr>
          <w:rFonts w:ascii="Times New Roman" w:eastAsia="Times New Roman" w:hAnsi="Times New Roman" w:cs="Times New Roman"/>
          <w:sz w:val="24"/>
          <w:szCs w:val="24"/>
        </w:rPr>
      </w:pPr>
      <w:r w:rsidRPr="00EF16F4">
        <w:rPr>
          <w:rFonts w:ascii="Times New Roman" w:eastAsia="Times New Roman" w:hAnsi="Times New Roman" w:cs="Times New Roman"/>
          <w:b/>
          <w:sz w:val="24"/>
          <w:szCs w:val="24"/>
        </w:rPr>
        <w:t xml:space="preserve">3.1.3.  Contract </w:t>
      </w:r>
      <w:r w:rsidR="00FA6D63">
        <w:rPr>
          <w:rFonts w:ascii="Times New Roman" w:eastAsia="Times New Roman" w:hAnsi="Times New Roman" w:cs="Times New Roman"/>
          <w:b/>
          <w:sz w:val="24"/>
          <w:szCs w:val="24"/>
        </w:rPr>
        <w:t>Specialist</w:t>
      </w:r>
      <w:r w:rsidRPr="00EF16F4">
        <w:rPr>
          <w:rFonts w:ascii="Times New Roman" w:eastAsia="Times New Roman" w:hAnsi="Times New Roman" w:cs="Times New Roman"/>
          <w:b/>
          <w:sz w:val="24"/>
          <w:szCs w:val="24"/>
        </w:rPr>
        <w:t>.</w:t>
      </w:r>
      <w:r w:rsidRPr="00EF16F4">
        <w:rPr>
          <w:rFonts w:ascii="Times New Roman" w:eastAsia="Times New Roman" w:hAnsi="Times New Roman" w:cs="Times New Roman"/>
          <w:sz w:val="24"/>
          <w:szCs w:val="24"/>
        </w:rPr>
        <w:t xml:space="preserve"> </w:t>
      </w:r>
      <w:r w:rsidR="00710A56" w:rsidRPr="00710A56">
        <w:rPr>
          <w:rFonts w:ascii="Times New Roman" w:eastAsia="Times New Roman" w:hAnsi="Times New Roman" w:cs="Times New Roman"/>
          <w:color w:val="000000"/>
          <w:sz w:val="24"/>
          <w:szCs w:val="24"/>
        </w:rPr>
        <w:t>The official Government representative delegated authority by the Contracting Officer to administer a contract. This individual is normally a member of the appropriate Contracting/Procurement career field and advises on all technical contractual matters.</w:t>
      </w:r>
    </w:p>
    <w:p w14:paraId="3C777D73" w14:textId="7AFA2720" w:rsidR="00EF16F4" w:rsidRPr="00710A56" w:rsidRDefault="00EF16F4" w:rsidP="00EF16F4">
      <w:pPr>
        <w:spacing w:after="0" w:line="240" w:lineRule="auto"/>
        <w:rPr>
          <w:rFonts w:ascii="Times New Roman" w:eastAsia="Times New Roman" w:hAnsi="Times New Roman" w:cs="Times New Roman"/>
          <w:sz w:val="24"/>
          <w:szCs w:val="24"/>
        </w:rPr>
      </w:pPr>
      <w:r w:rsidRPr="00EF16F4">
        <w:rPr>
          <w:rFonts w:ascii="Times New Roman" w:eastAsia="Times New Roman" w:hAnsi="Times New Roman" w:cs="Times New Roman"/>
          <w:b/>
          <w:sz w:val="24"/>
          <w:szCs w:val="24"/>
        </w:rPr>
        <w:t>3.2.  Contractor.</w:t>
      </w:r>
      <w:r w:rsidRPr="00EF16F4">
        <w:rPr>
          <w:rFonts w:ascii="Times New Roman" w:eastAsia="Times New Roman" w:hAnsi="Times New Roman" w:cs="Times New Roman"/>
          <w:sz w:val="24"/>
          <w:szCs w:val="24"/>
        </w:rPr>
        <w:t xml:space="preserve">  </w:t>
      </w:r>
      <w:r w:rsidR="00710A56" w:rsidRPr="00710A56">
        <w:rPr>
          <w:rFonts w:ascii="Times New Roman" w:hAnsi="Times New Roman" w:cs="Times New Roman"/>
          <w:sz w:val="24"/>
          <w:szCs w:val="24"/>
        </w:rPr>
        <w:t>A supplier or vendor awarded a contract to provide specific supplies or services to the government.  The term used in this contract refers to the prime.</w:t>
      </w:r>
    </w:p>
    <w:p w14:paraId="4F147BC5" w14:textId="77777777" w:rsidR="00EF16F4" w:rsidRPr="00EF16F4" w:rsidRDefault="00EF16F4" w:rsidP="00EF16F4">
      <w:pPr>
        <w:spacing w:after="0" w:line="240" w:lineRule="auto"/>
        <w:rPr>
          <w:rFonts w:ascii="Times New Roman" w:eastAsia="Times New Roman" w:hAnsi="Times New Roman" w:cs="Times New Roman"/>
          <w:sz w:val="24"/>
          <w:szCs w:val="24"/>
        </w:rPr>
      </w:pPr>
    </w:p>
    <w:p w14:paraId="4ADCE70A" w14:textId="7A3311F6" w:rsidR="00710A56" w:rsidRPr="00710A56" w:rsidRDefault="00EF16F4" w:rsidP="00710A56">
      <w:pPr>
        <w:rPr>
          <w:rFonts w:ascii="Times New Roman" w:eastAsia="Times New Roman" w:hAnsi="Times New Roman" w:cs="Times New Roman"/>
          <w:sz w:val="24"/>
          <w:szCs w:val="24"/>
        </w:rPr>
      </w:pPr>
      <w:r w:rsidRPr="00EF16F4">
        <w:rPr>
          <w:rFonts w:ascii="Times New Roman" w:eastAsia="Times New Roman" w:hAnsi="Times New Roman" w:cs="Times New Roman"/>
          <w:b/>
          <w:sz w:val="24"/>
          <w:szCs w:val="24"/>
        </w:rPr>
        <w:t xml:space="preserve">3.2.1.  </w:t>
      </w:r>
      <w:r>
        <w:rPr>
          <w:rFonts w:ascii="Times New Roman" w:eastAsia="Times New Roman" w:hAnsi="Times New Roman" w:cs="Times New Roman"/>
          <w:b/>
          <w:sz w:val="24"/>
          <w:szCs w:val="24"/>
        </w:rPr>
        <w:t>Contract</w:t>
      </w:r>
      <w:r w:rsidRPr="00EF16F4">
        <w:rPr>
          <w:rFonts w:ascii="Times New Roman" w:eastAsia="Times New Roman" w:hAnsi="Times New Roman" w:cs="Times New Roman"/>
          <w:b/>
          <w:sz w:val="24"/>
          <w:szCs w:val="24"/>
        </w:rPr>
        <w:t xml:space="preserve"> Manager.</w:t>
      </w:r>
      <w:r w:rsidRPr="00EF16F4">
        <w:rPr>
          <w:rFonts w:ascii="Times New Roman" w:eastAsia="Times New Roman" w:hAnsi="Times New Roman" w:cs="Times New Roman"/>
          <w:sz w:val="24"/>
          <w:szCs w:val="24"/>
        </w:rPr>
        <w:t xml:space="preserve"> </w:t>
      </w:r>
      <w:r w:rsidR="00710A56" w:rsidRPr="00710A56">
        <w:rPr>
          <w:rFonts w:ascii="Times New Roman" w:eastAsia="Times New Roman" w:hAnsi="Times New Roman" w:cs="Times New Roman"/>
          <w:sz w:val="24"/>
          <w:szCs w:val="24"/>
        </w:rPr>
        <w:t>The contractor shall provide a Contract Manager and a Deputy Contract Manager who shall be responsible for the performance of the work.  The names of these persons must be designated in writing to the Contracting Officer.  The contract manager and deputy shall have the full authority to act for the contractor on all contract matters relating to daily operation of this contract.</w:t>
      </w:r>
    </w:p>
    <w:p w14:paraId="225DA74A" w14:textId="77777777" w:rsidR="00C63033" w:rsidRPr="007A7D1B" w:rsidRDefault="001E66A4" w:rsidP="00466930">
      <w:pPr>
        <w:spacing w:after="0" w:line="240" w:lineRule="auto"/>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t>4.  Contract Quality Requirements.</w:t>
      </w:r>
    </w:p>
    <w:p w14:paraId="7DE7999F" w14:textId="77777777" w:rsidR="00C63033" w:rsidRPr="007A7D1B" w:rsidRDefault="00C63033" w:rsidP="00466930">
      <w:pPr>
        <w:spacing w:after="0" w:line="240" w:lineRule="auto"/>
        <w:rPr>
          <w:rFonts w:ascii="Times New Roman" w:eastAsia="Times New Roman" w:hAnsi="Times New Roman" w:cs="Times New Roman"/>
          <w:sz w:val="24"/>
          <w:szCs w:val="24"/>
        </w:rPr>
      </w:pPr>
    </w:p>
    <w:p w14:paraId="38FD5D80" w14:textId="618C737A" w:rsidR="00C63033" w:rsidRPr="007A7D1B" w:rsidRDefault="001E66A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4.1.  Contractor’s Quality Control Program.</w:t>
      </w:r>
      <w:r w:rsidRPr="007A7D1B">
        <w:rPr>
          <w:rFonts w:ascii="Times New Roman" w:eastAsia="Times New Roman" w:hAnsi="Times New Roman" w:cs="Times New Roman"/>
          <w:sz w:val="24"/>
          <w:szCs w:val="24"/>
        </w:rPr>
        <w:t xml:space="preserve"> </w:t>
      </w:r>
      <w:r w:rsidR="004F3CC9" w:rsidRPr="007A7D1B">
        <w:rPr>
          <w:rFonts w:ascii="Times New Roman" w:eastAsia="Times New Roman" w:hAnsi="Times New Roman" w:cs="Times New Roman"/>
          <w:sz w:val="24"/>
          <w:szCs w:val="24"/>
        </w:rPr>
        <w:t xml:space="preserve"> </w:t>
      </w:r>
      <w:r w:rsidR="00630424" w:rsidRPr="007A7D1B">
        <w:rPr>
          <w:rFonts w:ascii="Times New Roman" w:eastAsia="Times New Roman" w:hAnsi="Times New Roman" w:cs="Times New Roman"/>
          <w:sz w:val="24"/>
          <w:szCs w:val="24"/>
        </w:rPr>
        <w:t xml:space="preserve">The Contractor’s quality control program is </w:t>
      </w:r>
      <w:r w:rsidR="00920E22" w:rsidRPr="007A7D1B">
        <w:rPr>
          <w:rFonts w:ascii="Times New Roman" w:eastAsia="Times New Roman" w:hAnsi="Times New Roman" w:cs="Times New Roman"/>
          <w:sz w:val="24"/>
          <w:szCs w:val="24"/>
        </w:rPr>
        <w:t>how</w:t>
      </w:r>
      <w:r w:rsidR="00630424" w:rsidRPr="007A7D1B">
        <w:rPr>
          <w:rFonts w:ascii="Times New Roman" w:eastAsia="Times New Roman" w:hAnsi="Times New Roman" w:cs="Times New Roman"/>
          <w:sz w:val="24"/>
          <w:szCs w:val="24"/>
        </w:rPr>
        <w:t xml:space="preserve"> </w:t>
      </w:r>
      <w:r w:rsidR="00920E22">
        <w:rPr>
          <w:rFonts w:ascii="Times New Roman" w:eastAsia="Times New Roman" w:hAnsi="Times New Roman" w:cs="Times New Roman"/>
          <w:sz w:val="24"/>
          <w:szCs w:val="24"/>
        </w:rPr>
        <w:t>t</w:t>
      </w:r>
      <w:r w:rsidR="00630424" w:rsidRPr="007A7D1B">
        <w:rPr>
          <w:rFonts w:ascii="Times New Roman" w:eastAsia="Times New Roman" w:hAnsi="Times New Roman" w:cs="Times New Roman"/>
          <w:sz w:val="24"/>
          <w:szCs w:val="24"/>
        </w:rPr>
        <w:t xml:space="preserve">he </w:t>
      </w:r>
      <w:r w:rsidR="00920E22">
        <w:rPr>
          <w:rFonts w:ascii="Times New Roman" w:eastAsia="Times New Roman" w:hAnsi="Times New Roman" w:cs="Times New Roman"/>
          <w:sz w:val="24"/>
          <w:szCs w:val="24"/>
        </w:rPr>
        <w:t xml:space="preserve">Contractor </w:t>
      </w:r>
      <w:r w:rsidR="00630424" w:rsidRPr="007A7D1B">
        <w:rPr>
          <w:rFonts w:ascii="Times New Roman" w:eastAsia="Times New Roman" w:hAnsi="Times New Roman" w:cs="Times New Roman"/>
          <w:sz w:val="24"/>
          <w:szCs w:val="24"/>
        </w:rPr>
        <w:t>assures th</w:t>
      </w:r>
      <w:r w:rsidR="00920E22">
        <w:rPr>
          <w:rFonts w:ascii="Times New Roman" w:eastAsia="Times New Roman" w:hAnsi="Times New Roman" w:cs="Times New Roman"/>
          <w:sz w:val="24"/>
          <w:szCs w:val="24"/>
        </w:rPr>
        <w:t>e</w:t>
      </w:r>
      <w:r w:rsidR="00630424" w:rsidRPr="007A7D1B">
        <w:rPr>
          <w:rFonts w:ascii="Times New Roman" w:eastAsia="Times New Roman" w:hAnsi="Times New Roman" w:cs="Times New Roman"/>
          <w:sz w:val="24"/>
          <w:szCs w:val="24"/>
        </w:rPr>
        <w:t xml:space="preserve"> work complies with the requirement of the contract. </w:t>
      </w:r>
      <w:r w:rsidR="00630424">
        <w:rPr>
          <w:rFonts w:ascii="Times New Roman" w:eastAsia="Times New Roman" w:hAnsi="Times New Roman" w:cs="Times New Roman"/>
          <w:sz w:val="24"/>
          <w:szCs w:val="24"/>
        </w:rPr>
        <w:t xml:space="preserve"> </w:t>
      </w:r>
      <w:r w:rsidR="00BE6A27" w:rsidRPr="007A7D1B">
        <w:rPr>
          <w:rFonts w:ascii="Times New Roman" w:eastAsia="Times New Roman" w:hAnsi="Times New Roman" w:cs="Times New Roman"/>
          <w:sz w:val="24"/>
          <w:szCs w:val="24"/>
        </w:rPr>
        <w:t xml:space="preserve">The Contractor shall ensure services are performed in accordance with this PWS.  The Contractor shall identify, prevent, and ensure non-recurrence of defective </w:t>
      </w:r>
      <w:proofErr w:type="gramStart"/>
      <w:r w:rsidR="00BE6A27" w:rsidRPr="007A7D1B">
        <w:rPr>
          <w:rFonts w:ascii="Times New Roman" w:eastAsia="Times New Roman" w:hAnsi="Times New Roman" w:cs="Times New Roman"/>
          <w:sz w:val="24"/>
          <w:szCs w:val="24"/>
        </w:rPr>
        <w:t>services</w:t>
      </w:r>
      <w:proofErr w:type="gramEnd"/>
    </w:p>
    <w:p w14:paraId="6AF8D156" w14:textId="77777777" w:rsidR="00BE6A27" w:rsidRPr="007A7D1B" w:rsidRDefault="00BE6A27" w:rsidP="00BE6A27">
      <w:pPr>
        <w:spacing w:after="0" w:line="240" w:lineRule="auto"/>
        <w:rPr>
          <w:rFonts w:ascii="Times New Roman" w:eastAsia="Times New Roman" w:hAnsi="Times New Roman" w:cs="Times New Roman"/>
          <w:sz w:val="24"/>
          <w:szCs w:val="24"/>
        </w:rPr>
      </w:pPr>
    </w:p>
    <w:p w14:paraId="6683C846" w14:textId="6436F9A4" w:rsidR="00BE6A27" w:rsidRDefault="001E66A4" w:rsidP="00466930">
      <w:pPr>
        <w:spacing w:after="0" w:line="240" w:lineRule="auto"/>
        <w:rPr>
          <w:rFonts w:ascii="Times New Roman" w:hAnsi="Times New Roman" w:cs="Times New Roman"/>
          <w:sz w:val="24"/>
          <w:szCs w:val="24"/>
        </w:rPr>
      </w:pPr>
      <w:r w:rsidRPr="007A7D1B">
        <w:rPr>
          <w:rFonts w:ascii="Times New Roman" w:eastAsia="Times New Roman" w:hAnsi="Times New Roman" w:cs="Times New Roman"/>
          <w:b/>
          <w:sz w:val="24"/>
          <w:szCs w:val="24"/>
        </w:rPr>
        <w:t>4.2.  Government Quality Assurance.</w:t>
      </w:r>
      <w:r w:rsidRPr="007A7D1B">
        <w:rPr>
          <w:rFonts w:ascii="Times New Roman" w:eastAsia="Times New Roman" w:hAnsi="Times New Roman" w:cs="Times New Roman"/>
          <w:sz w:val="24"/>
          <w:szCs w:val="24"/>
        </w:rPr>
        <w:t xml:space="preserve"> </w:t>
      </w:r>
      <w:r w:rsidR="004F3CC9" w:rsidRPr="007A7D1B">
        <w:rPr>
          <w:rFonts w:ascii="Times New Roman" w:eastAsia="Times New Roman" w:hAnsi="Times New Roman" w:cs="Times New Roman"/>
          <w:sz w:val="24"/>
          <w:szCs w:val="24"/>
        </w:rPr>
        <w:t xml:space="preserve"> </w:t>
      </w:r>
      <w:r w:rsidR="00BE6A27" w:rsidRPr="007A7D1B">
        <w:rPr>
          <w:rFonts w:ascii="Times New Roman" w:eastAsia="Times New Roman" w:hAnsi="Times New Roman" w:cs="Times New Roman"/>
          <w:sz w:val="24"/>
          <w:szCs w:val="24"/>
        </w:rPr>
        <w:t>The Government shall evaluate the Contractor’s performance under this contract in accordance with this QASP.  This plan is primarily focused on what the Government must do to ensure that the Contractor has performed in accordance with the performance standards.  It defines how the performance standards will be applied, the frequency of surveillance and minimum a</w:t>
      </w:r>
      <w:r w:rsidR="003C4742" w:rsidRPr="007A7D1B">
        <w:rPr>
          <w:rFonts w:ascii="Times New Roman" w:eastAsia="Times New Roman" w:hAnsi="Times New Roman" w:cs="Times New Roman"/>
          <w:sz w:val="24"/>
          <w:szCs w:val="24"/>
        </w:rPr>
        <w:t>cceptable defect rate(s).</w:t>
      </w:r>
      <w:r w:rsidR="007A7D1B" w:rsidRPr="007A7D1B">
        <w:rPr>
          <w:rFonts w:ascii="Times New Roman" w:hAnsi="Times New Roman" w:cs="Times New Roman"/>
          <w:sz w:val="24"/>
          <w:szCs w:val="24"/>
        </w:rPr>
        <w:t xml:space="preserve"> </w:t>
      </w:r>
    </w:p>
    <w:p w14:paraId="68A72555" w14:textId="77777777" w:rsidR="0038159B" w:rsidRDefault="0038159B" w:rsidP="00466930">
      <w:pPr>
        <w:spacing w:after="0" w:line="240" w:lineRule="auto"/>
        <w:rPr>
          <w:rFonts w:ascii="Times New Roman" w:eastAsia="Times New Roman" w:hAnsi="Times New Roman" w:cs="Times New Roman"/>
          <w:sz w:val="24"/>
          <w:szCs w:val="24"/>
        </w:rPr>
      </w:pPr>
    </w:p>
    <w:p w14:paraId="042C1A10" w14:textId="77777777" w:rsidR="00D125A1" w:rsidRDefault="00D125A1" w:rsidP="00466930">
      <w:pPr>
        <w:spacing w:after="0" w:line="240" w:lineRule="auto"/>
        <w:rPr>
          <w:rFonts w:ascii="Times New Roman" w:eastAsia="Times New Roman" w:hAnsi="Times New Roman" w:cs="Times New Roman"/>
          <w:sz w:val="24"/>
          <w:szCs w:val="24"/>
        </w:rPr>
      </w:pPr>
    </w:p>
    <w:p w14:paraId="53138759" w14:textId="77777777" w:rsidR="00830318" w:rsidRDefault="00830318">
      <w:pPr>
        <w:spacing w:after="0" w:line="240" w:lineRule="auto"/>
        <w:jc w:val="both"/>
        <w:rPr>
          <w:rFonts w:ascii="Times New Roman" w:eastAsia="Times New Roman" w:hAnsi="Times New Roman" w:cs="Times New Roman"/>
          <w:sz w:val="24"/>
          <w:szCs w:val="24"/>
        </w:rPr>
      </w:pPr>
    </w:p>
    <w:p w14:paraId="2F3C3C00" w14:textId="77777777" w:rsidR="00830318" w:rsidRDefault="00830318">
      <w:pPr>
        <w:spacing w:after="0" w:line="240" w:lineRule="auto"/>
        <w:jc w:val="both"/>
        <w:rPr>
          <w:rFonts w:ascii="Times New Roman" w:eastAsia="Times New Roman" w:hAnsi="Times New Roman" w:cs="Times New Roman"/>
          <w:sz w:val="24"/>
          <w:szCs w:val="24"/>
        </w:rPr>
      </w:pPr>
    </w:p>
    <w:p w14:paraId="34D68E3D" w14:textId="77777777" w:rsidR="00830318" w:rsidRDefault="00830318">
      <w:pPr>
        <w:spacing w:after="0" w:line="240" w:lineRule="auto"/>
        <w:jc w:val="both"/>
        <w:rPr>
          <w:rFonts w:ascii="Times New Roman" w:eastAsia="Times New Roman" w:hAnsi="Times New Roman" w:cs="Times New Roman"/>
          <w:sz w:val="24"/>
          <w:szCs w:val="24"/>
        </w:rPr>
      </w:pPr>
    </w:p>
    <w:p w14:paraId="6F500A0A" w14:textId="77777777" w:rsidR="00C63033" w:rsidRPr="00C573E6" w:rsidRDefault="001E66A4">
      <w:pPr>
        <w:spacing w:after="0" w:line="240" w:lineRule="auto"/>
        <w:jc w:val="both"/>
        <w:rPr>
          <w:rFonts w:ascii="Times New Roman" w:eastAsia="Times New Roman" w:hAnsi="Times New Roman" w:cs="Times New Roman"/>
          <w:sz w:val="24"/>
          <w:szCs w:val="24"/>
        </w:rPr>
      </w:pPr>
      <w:r w:rsidRPr="00C573E6">
        <w:rPr>
          <w:rFonts w:ascii="Times New Roman" w:eastAsia="Times New Roman" w:hAnsi="Times New Roman" w:cs="Times New Roman"/>
          <w:b/>
          <w:sz w:val="24"/>
          <w:szCs w:val="24"/>
        </w:rPr>
        <w:t>5.  Government Surveillance.</w:t>
      </w:r>
    </w:p>
    <w:p w14:paraId="6C9E0B81" w14:textId="77777777" w:rsidR="00C63033" w:rsidRPr="00C573E6" w:rsidRDefault="00C63033">
      <w:pPr>
        <w:spacing w:after="0" w:line="240" w:lineRule="auto"/>
        <w:jc w:val="both"/>
        <w:rPr>
          <w:rFonts w:ascii="Times New Roman" w:eastAsia="Times New Roman" w:hAnsi="Times New Roman" w:cs="Times New Roman"/>
          <w:sz w:val="24"/>
          <w:szCs w:val="24"/>
        </w:rPr>
      </w:pPr>
    </w:p>
    <w:p w14:paraId="062C4708" w14:textId="2C13FF1E" w:rsidR="00BE6A27" w:rsidRPr="007A7D1B" w:rsidRDefault="001E66A4" w:rsidP="00BE6A27">
      <w:pPr>
        <w:spacing w:after="0" w:line="240" w:lineRule="auto"/>
        <w:jc w:val="both"/>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5.1.  Methods of Surveillance.</w:t>
      </w:r>
      <w:r w:rsidRPr="007A7D1B">
        <w:rPr>
          <w:rFonts w:ascii="Times New Roman" w:eastAsia="Times New Roman" w:hAnsi="Times New Roman" w:cs="Times New Roman"/>
          <w:sz w:val="24"/>
          <w:szCs w:val="24"/>
        </w:rPr>
        <w:t xml:space="preserve">  </w:t>
      </w:r>
      <w:r w:rsidR="00031D05" w:rsidRPr="007A7D1B">
        <w:rPr>
          <w:rFonts w:ascii="Times New Roman" w:eastAsia="Times New Roman" w:hAnsi="Times New Roman" w:cs="Times New Roman"/>
          <w:sz w:val="24"/>
          <w:szCs w:val="24"/>
        </w:rPr>
        <w:t>The following Methods of Surveillance will be utilized in monitoring the Contractors’ performance:</w:t>
      </w:r>
      <w:r w:rsidR="00F82F81">
        <w:rPr>
          <w:rFonts w:ascii="Times New Roman" w:eastAsia="Times New Roman" w:hAnsi="Times New Roman" w:cs="Times New Roman"/>
          <w:sz w:val="24"/>
          <w:szCs w:val="24"/>
        </w:rPr>
        <w:t xml:space="preserve">  </w:t>
      </w:r>
    </w:p>
    <w:p w14:paraId="6BADB86C" w14:textId="77777777" w:rsidR="00BE6A27" w:rsidRPr="007A7D1B" w:rsidRDefault="00BE6A27" w:rsidP="00BE6A27">
      <w:pPr>
        <w:spacing w:after="0" w:line="240" w:lineRule="auto"/>
        <w:jc w:val="both"/>
        <w:rPr>
          <w:rFonts w:ascii="Times New Roman" w:eastAsia="Times New Roman" w:hAnsi="Times New Roman" w:cs="Times New Roman"/>
          <w:sz w:val="24"/>
          <w:szCs w:val="24"/>
        </w:rPr>
      </w:pPr>
    </w:p>
    <w:p w14:paraId="0289021F" w14:textId="32993841" w:rsidR="00BE6A27" w:rsidRPr="007A7D1B" w:rsidRDefault="001E66A4" w:rsidP="00BE6A27">
      <w:pPr>
        <w:spacing w:after="0" w:line="240" w:lineRule="auto"/>
        <w:jc w:val="both"/>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t>5.1.1.  100% Inspection</w:t>
      </w:r>
      <w:r w:rsidR="00C35993">
        <w:rPr>
          <w:rFonts w:ascii="Times New Roman" w:eastAsia="Times New Roman" w:hAnsi="Times New Roman" w:cs="Times New Roman"/>
          <w:b/>
          <w:sz w:val="24"/>
          <w:szCs w:val="24"/>
        </w:rPr>
        <w:t xml:space="preserve"> </w:t>
      </w:r>
      <w:r w:rsidR="00C35993">
        <w:rPr>
          <w:rFonts w:ascii="Times New Roman" w:hAnsi="Times New Roman"/>
          <w:sz w:val="24"/>
          <w:szCs w:val="24"/>
        </w:rPr>
        <w:t>Reserved for the highest risk areas where consequence of failure is high (</w:t>
      </w:r>
      <w:proofErr w:type="gramStart"/>
      <w:r w:rsidR="00C35993">
        <w:rPr>
          <w:rFonts w:ascii="Times New Roman" w:hAnsi="Times New Roman"/>
          <w:sz w:val="24"/>
          <w:szCs w:val="24"/>
        </w:rPr>
        <w:t>i.e.</w:t>
      </w:r>
      <w:proofErr w:type="gramEnd"/>
      <w:r w:rsidR="00C35993">
        <w:rPr>
          <w:rFonts w:ascii="Times New Roman" w:hAnsi="Times New Roman"/>
          <w:sz w:val="24"/>
          <w:szCs w:val="24"/>
        </w:rPr>
        <w:t xml:space="preserve"> life or limb are threatened) or there is likelihood of mission failure.</w:t>
      </w:r>
    </w:p>
    <w:p w14:paraId="5D230E8A" w14:textId="77777777" w:rsidR="00BE6A27" w:rsidRPr="007A7D1B" w:rsidRDefault="00BE6A27" w:rsidP="00BE6A27">
      <w:pPr>
        <w:spacing w:after="0" w:line="240" w:lineRule="auto"/>
        <w:jc w:val="both"/>
        <w:rPr>
          <w:rFonts w:ascii="Times New Roman" w:eastAsia="Times New Roman" w:hAnsi="Times New Roman" w:cs="Times New Roman"/>
          <w:sz w:val="24"/>
          <w:szCs w:val="24"/>
        </w:rPr>
      </w:pPr>
    </w:p>
    <w:p w14:paraId="24F1B594" w14:textId="4CD13D59" w:rsidR="00BE6A27" w:rsidRPr="007A7D1B" w:rsidRDefault="001E66A4" w:rsidP="00BE6A27">
      <w:pPr>
        <w:spacing w:after="0" w:line="240" w:lineRule="auto"/>
        <w:jc w:val="both"/>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t>5.1.2.  Random Sampling</w:t>
      </w:r>
      <w:r w:rsidR="00C35993">
        <w:rPr>
          <w:rFonts w:ascii="Times New Roman" w:eastAsia="Times New Roman" w:hAnsi="Times New Roman" w:cs="Times New Roman"/>
          <w:b/>
          <w:sz w:val="24"/>
          <w:szCs w:val="24"/>
        </w:rPr>
        <w:t xml:space="preserve"> - </w:t>
      </w:r>
      <w:r w:rsidR="00C35993">
        <w:rPr>
          <w:rFonts w:ascii="Times New Roman" w:hAnsi="Times New Roman"/>
          <w:sz w:val="24"/>
          <w:szCs w:val="24"/>
        </w:rPr>
        <w:t xml:space="preserve">When a service is performed relatively </w:t>
      </w:r>
      <w:r w:rsidR="00920E22">
        <w:rPr>
          <w:rFonts w:ascii="Times New Roman" w:hAnsi="Times New Roman"/>
          <w:sz w:val="24"/>
          <w:szCs w:val="24"/>
        </w:rPr>
        <w:t>frequently,</w:t>
      </w:r>
      <w:r w:rsidR="00C35993">
        <w:rPr>
          <w:rFonts w:ascii="Times New Roman" w:hAnsi="Times New Roman"/>
          <w:sz w:val="24"/>
          <w:szCs w:val="24"/>
        </w:rPr>
        <w:t xml:space="preserve"> and a statistically valid sample can be selected for audit. The most appropriate method for frequently recurring tasks.</w:t>
      </w:r>
    </w:p>
    <w:p w14:paraId="67CFB964" w14:textId="77777777" w:rsidR="00BE6A27" w:rsidRPr="007A7D1B" w:rsidRDefault="00BE6A27" w:rsidP="00BE6A27">
      <w:pPr>
        <w:spacing w:after="0" w:line="240" w:lineRule="auto"/>
        <w:jc w:val="both"/>
        <w:rPr>
          <w:rFonts w:ascii="Times New Roman" w:eastAsia="Times New Roman" w:hAnsi="Times New Roman" w:cs="Times New Roman"/>
          <w:sz w:val="24"/>
          <w:szCs w:val="24"/>
        </w:rPr>
      </w:pPr>
    </w:p>
    <w:p w14:paraId="27082E3C" w14:textId="007C6100" w:rsidR="00BE6A27" w:rsidRPr="007A7D1B" w:rsidRDefault="001E66A4" w:rsidP="00BE6A27">
      <w:pPr>
        <w:spacing w:after="0" w:line="240" w:lineRule="auto"/>
        <w:jc w:val="both"/>
        <w:rPr>
          <w:rFonts w:ascii="Times New Roman" w:eastAsia="Times New Roman" w:hAnsi="Times New Roman" w:cs="Times New Roman"/>
          <w:b/>
          <w:sz w:val="24"/>
          <w:szCs w:val="24"/>
        </w:rPr>
      </w:pPr>
      <w:r w:rsidRPr="007A7D1B">
        <w:rPr>
          <w:rFonts w:ascii="Times New Roman" w:eastAsia="Times New Roman" w:hAnsi="Times New Roman" w:cs="Times New Roman"/>
          <w:b/>
          <w:sz w:val="24"/>
          <w:szCs w:val="24"/>
        </w:rPr>
        <w:t xml:space="preserve">5.1.3.  Periodic </w:t>
      </w:r>
      <w:r w:rsidR="00466183" w:rsidRPr="007A7D1B">
        <w:rPr>
          <w:rFonts w:ascii="Times New Roman" w:eastAsia="Times New Roman" w:hAnsi="Times New Roman" w:cs="Times New Roman"/>
          <w:b/>
          <w:sz w:val="24"/>
          <w:szCs w:val="24"/>
        </w:rPr>
        <w:t>Inspection</w:t>
      </w:r>
      <w:r w:rsidR="00C35993">
        <w:rPr>
          <w:rFonts w:ascii="Times New Roman" w:eastAsia="Times New Roman" w:hAnsi="Times New Roman" w:cs="Times New Roman"/>
          <w:b/>
          <w:sz w:val="24"/>
          <w:szCs w:val="24"/>
        </w:rPr>
        <w:t xml:space="preserve"> - </w:t>
      </w:r>
      <w:r w:rsidR="00C35993">
        <w:rPr>
          <w:rFonts w:ascii="Times New Roman" w:hAnsi="Times New Roman"/>
          <w:sz w:val="24"/>
          <w:szCs w:val="24"/>
        </w:rPr>
        <w:t>Planned sampling of a service at specific predetermined dates and times. May be appropriate for tasks that occur infrequently.</w:t>
      </w:r>
    </w:p>
    <w:p w14:paraId="7FE285C4" w14:textId="77777777" w:rsidR="00BE6A27" w:rsidRPr="007A7D1B" w:rsidRDefault="00BE6A27" w:rsidP="00BE6A27">
      <w:pPr>
        <w:spacing w:after="0" w:line="240" w:lineRule="auto"/>
        <w:jc w:val="both"/>
        <w:rPr>
          <w:rFonts w:ascii="Times New Roman" w:eastAsia="Times New Roman" w:hAnsi="Times New Roman" w:cs="Times New Roman"/>
          <w:sz w:val="24"/>
          <w:szCs w:val="24"/>
        </w:rPr>
      </w:pPr>
    </w:p>
    <w:p w14:paraId="3032A578" w14:textId="6CCE77BC" w:rsidR="00BE6A27" w:rsidRPr="007A7D1B" w:rsidRDefault="001E66A4" w:rsidP="00BE6A27">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5.1.4.  Customer Feedback.</w:t>
      </w:r>
      <w:r w:rsidRPr="007A7D1B">
        <w:rPr>
          <w:rFonts w:ascii="Times New Roman" w:eastAsia="Times New Roman" w:hAnsi="Times New Roman" w:cs="Times New Roman"/>
          <w:sz w:val="24"/>
          <w:szCs w:val="24"/>
        </w:rPr>
        <w:t xml:space="preserve">  </w:t>
      </w:r>
      <w:r w:rsidR="00BE6A27" w:rsidRPr="007A7D1B">
        <w:rPr>
          <w:rFonts w:ascii="Times New Roman" w:hAnsi="Times New Roman" w:cs="Times New Roman"/>
          <w:sz w:val="24"/>
          <w:szCs w:val="24"/>
        </w:rPr>
        <w:t>The Customer Complaint Record</w:t>
      </w:r>
      <w:r w:rsidR="00E476B5">
        <w:rPr>
          <w:rFonts w:ascii="Times New Roman" w:hAnsi="Times New Roman" w:cs="Times New Roman"/>
          <w:sz w:val="24"/>
          <w:szCs w:val="24"/>
        </w:rPr>
        <w:t>,</w:t>
      </w:r>
      <w:r w:rsidR="00BE6A27" w:rsidRPr="007A7D1B">
        <w:rPr>
          <w:rFonts w:ascii="Times New Roman" w:hAnsi="Times New Roman" w:cs="Times New Roman"/>
          <w:sz w:val="24"/>
          <w:szCs w:val="24"/>
        </w:rPr>
        <w:t xml:space="preserve"> Attachment 2</w:t>
      </w:r>
      <w:r w:rsidR="00E476B5">
        <w:rPr>
          <w:rFonts w:ascii="Times New Roman" w:hAnsi="Times New Roman" w:cs="Times New Roman"/>
          <w:sz w:val="24"/>
          <w:szCs w:val="24"/>
        </w:rPr>
        <w:t>,</w:t>
      </w:r>
      <w:r w:rsidR="00BE6A27" w:rsidRPr="007A7D1B">
        <w:rPr>
          <w:rFonts w:ascii="Times New Roman" w:hAnsi="Times New Roman" w:cs="Times New Roman"/>
          <w:sz w:val="24"/>
          <w:szCs w:val="24"/>
        </w:rPr>
        <w:t xml:space="preserve"> will be used to document/record all complaints.  The following procedures will be followed when a complaint is received.</w:t>
      </w:r>
    </w:p>
    <w:p w14:paraId="2202AA69" w14:textId="77777777" w:rsidR="00C63033" w:rsidRPr="007A7D1B" w:rsidRDefault="00C63033" w:rsidP="00C67D1A">
      <w:pPr>
        <w:spacing w:after="0" w:line="240" w:lineRule="auto"/>
        <w:ind w:left="720"/>
        <w:rPr>
          <w:rFonts w:ascii="Times New Roman" w:eastAsia="Times New Roman" w:hAnsi="Times New Roman" w:cs="Times New Roman"/>
          <w:color w:val="000000"/>
          <w:sz w:val="24"/>
          <w:szCs w:val="24"/>
        </w:rPr>
      </w:pPr>
    </w:p>
    <w:p w14:paraId="5B50525D" w14:textId="77777777" w:rsidR="00BE6A27" w:rsidRPr="007A7D1B" w:rsidRDefault="00BE6A27" w:rsidP="00BE6A27">
      <w:pPr>
        <w:numPr>
          <w:ilvl w:val="0"/>
          <w:numId w:val="3"/>
        </w:numPr>
        <w:tabs>
          <w:tab w:val="left" w:pos="720"/>
          <w:tab w:val="left" w:pos="1440"/>
          <w:tab w:val="right" w:pos="9360"/>
        </w:tabs>
        <w:spacing w:after="0" w:line="240" w:lineRule="auto"/>
        <w:ind w:left="720" w:hanging="360"/>
        <w:rPr>
          <w:rFonts w:ascii="Times New Roman" w:eastAsia="Times New Roman" w:hAnsi="Times New Roman" w:cs="Times New Roman"/>
          <w:i/>
          <w:color w:val="000000"/>
          <w:sz w:val="24"/>
          <w:szCs w:val="24"/>
        </w:rPr>
      </w:pPr>
      <w:r w:rsidRPr="007A7D1B">
        <w:rPr>
          <w:rFonts w:ascii="Times New Roman" w:hAnsi="Times New Roman" w:cs="Times New Roman"/>
          <w:color w:val="000000"/>
          <w:sz w:val="24"/>
          <w:szCs w:val="24"/>
        </w:rPr>
        <w:t>The COR will investigate and determine the validity of the complaint.</w:t>
      </w:r>
    </w:p>
    <w:p w14:paraId="337499EB" w14:textId="77777777" w:rsidR="00BE6A27" w:rsidRPr="007A7D1B" w:rsidRDefault="00BE6A27" w:rsidP="00BE6A27">
      <w:pPr>
        <w:tabs>
          <w:tab w:val="right" w:pos="9360"/>
        </w:tabs>
        <w:spacing w:after="0" w:line="240" w:lineRule="auto"/>
        <w:ind w:left="720"/>
        <w:rPr>
          <w:rFonts w:ascii="Times New Roman" w:eastAsia="Times New Roman" w:hAnsi="Times New Roman" w:cs="Times New Roman"/>
          <w:color w:val="000000"/>
          <w:sz w:val="24"/>
          <w:szCs w:val="24"/>
        </w:rPr>
      </w:pPr>
    </w:p>
    <w:p w14:paraId="1B41A7F0" w14:textId="77777777" w:rsidR="00BE6A27" w:rsidRPr="007A7D1B" w:rsidRDefault="00BE6A27" w:rsidP="00BE6A27">
      <w:pPr>
        <w:numPr>
          <w:ilvl w:val="0"/>
          <w:numId w:val="4"/>
        </w:numPr>
        <w:tabs>
          <w:tab w:val="left" w:pos="720"/>
          <w:tab w:val="left" w:pos="1440"/>
          <w:tab w:val="right" w:pos="9360"/>
        </w:tabs>
        <w:spacing w:after="0" w:line="240" w:lineRule="auto"/>
        <w:ind w:left="720" w:hanging="360"/>
        <w:rPr>
          <w:rFonts w:ascii="Times New Roman" w:eastAsia="Times New Roman" w:hAnsi="Times New Roman" w:cs="Times New Roman"/>
          <w:i/>
          <w:color w:val="000000"/>
          <w:sz w:val="24"/>
          <w:szCs w:val="24"/>
        </w:rPr>
      </w:pPr>
      <w:r w:rsidRPr="007A7D1B">
        <w:rPr>
          <w:rFonts w:ascii="Times New Roman" w:hAnsi="Times New Roman" w:cs="Times New Roman"/>
          <w:color w:val="000000"/>
          <w:sz w:val="24"/>
          <w:szCs w:val="24"/>
        </w:rPr>
        <w:t>If the complaint is determined to be invalid, the COR will inform the person who submitted the complaint of the reason(s) as soon as practical.</w:t>
      </w:r>
    </w:p>
    <w:p w14:paraId="40D45451" w14:textId="77777777" w:rsidR="00BE6A27" w:rsidRPr="007A7D1B" w:rsidRDefault="00BE6A27" w:rsidP="00BE6A27">
      <w:pPr>
        <w:tabs>
          <w:tab w:val="right" w:pos="9360"/>
        </w:tabs>
        <w:spacing w:after="0" w:line="240" w:lineRule="auto"/>
        <w:ind w:left="720"/>
        <w:rPr>
          <w:rFonts w:ascii="Times New Roman" w:eastAsia="Times New Roman" w:hAnsi="Times New Roman" w:cs="Times New Roman"/>
          <w:color w:val="000000"/>
          <w:sz w:val="24"/>
          <w:szCs w:val="24"/>
        </w:rPr>
      </w:pPr>
    </w:p>
    <w:p w14:paraId="2CB36EC2" w14:textId="77777777" w:rsidR="00BE6A27" w:rsidRPr="007A7D1B" w:rsidRDefault="00BE6A27" w:rsidP="00BE6A27">
      <w:pPr>
        <w:numPr>
          <w:ilvl w:val="0"/>
          <w:numId w:val="5"/>
        </w:numPr>
        <w:tabs>
          <w:tab w:val="left" w:pos="720"/>
          <w:tab w:val="left" w:pos="1440"/>
          <w:tab w:val="right" w:pos="9360"/>
        </w:tabs>
        <w:spacing w:after="0" w:line="240" w:lineRule="auto"/>
        <w:ind w:left="720" w:hanging="360"/>
        <w:rPr>
          <w:rFonts w:ascii="Times New Roman" w:eastAsia="Times New Roman" w:hAnsi="Times New Roman" w:cs="Times New Roman"/>
          <w:i/>
          <w:color w:val="000000"/>
          <w:sz w:val="24"/>
          <w:szCs w:val="24"/>
        </w:rPr>
      </w:pPr>
      <w:r w:rsidRPr="007A7D1B">
        <w:rPr>
          <w:rFonts w:ascii="Times New Roman" w:hAnsi="Times New Roman" w:cs="Times New Roman"/>
          <w:color w:val="000000"/>
          <w:sz w:val="24"/>
          <w:szCs w:val="24"/>
        </w:rPr>
        <w:t>For validated complaints that are true contractual non-conformances, the procedures in paragraph 6 below will be followed.</w:t>
      </w:r>
    </w:p>
    <w:p w14:paraId="7AACDF51" w14:textId="77777777" w:rsidR="00BE6A27" w:rsidRPr="007A7D1B" w:rsidRDefault="00BE6A27" w:rsidP="00BE6A27">
      <w:pPr>
        <w:spacing w:after="0" w:line="240" w:lineRule="auto"/>
        <w:jc w:val="both"/>
        <w:rPr>
          <w:rFonts w:ascii="Times New Roman" w:eastAsia="Times New Roman" w:hAnsi="Times New Roman" w:cs="Times New Roman"/>
          <w:sz w:val="24"/>
          <w:szCs w:val="24"/>
        </w:rPr>
      </w:pPr>
    </w:p>
    <w:p w14:paraId="55001445" w14:textId="26C33F3B" w:rsidR="00BE6A27" w:rsidRPr="007A7D1B" w:rsidRDefault="001E66A4" w:rsidP="00BE6A27">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5.2.  Surveillance Schedule.</w:t>
      </w:r>
      <w:r w:rsidRPr="007A7D1B">
        <w:rPr>
          <w:rFonts w:ascii="Times New Roman" w:eastAsia="Times New Roman" w:hAnsi="Times New Roman" w:cs="Times New Roman"/>
          <w:sz w:val="24"/>
          <w:szCs w:val="24"/>
        </w:rPr>
        <w:t xml:space="preserve">  </w:t>
      </w:r>
      <w:r w:rsidR="00BE6A27" w:rsidRPr="007A7D1B">
        <w:rPr>
          <w:rFonts w:ascii="Times New Roman" w:hAnsi="Times New Roman" w:cs="Times New Roman"/>
          <w:sz w:val="24"/>
          <w:szCs w:val="24"/>
        </w:rPr>
        <w:t>A Surveillance Schedule will be cr</w:t>
      </w:r>
      <w:r w:rsidR="00CD2550">
        <w:rPr>
          <w:rFonts w:ascii="Times New Roman" w:hAnsi="Times New Roman" w:cs="Times New Roman"/>
          <w:sz w:val="24"/>
          <w:szCs w:val="24"/>
        </w:rPr>
        <w:t>eated each month utilizing the</w:t>
      </w:r>
      <w:r w:rsidR="000D61C5">
        <w:rPr>
          <w:rFonts w:ascii="Times New Roman" w:eastAsia="Times New Roman" w:hAnsi="Times New Roman" w:cs="Times New Roman"/>
          <w:b/>
          <w:color w:val="000000"/>
          <w:sz w:val="24"/>
        </w:rPr>
        <w:t xml:space="preserve"> </w:t>
      </w:r>
      <w:r w:rsidR="00BE6A27" w:rsidRPr="007A7D1B">
        <w:rPr>
          <w:rFonts w:ascii="Times New Roman" w:hAnsi="Times New Roman" w:cs="Times New Roman"/>
          <w:sz w:val="24"/>
          <w:szCs w:val="24"/>
        </w:rPr>
        <w:t>COR Surveillance Schedule</w:t>
      </w:r>
      <w:r w:rsidR="002864CC">
        <w:rPr>
          <w:rFonts w:ascii="Times New Roman" w:hAnsi="Times New Roman" w:cs="Times New Roman"/>
          <w:sz w:val="24"/>
          <w:szCs w:val="24"/>
        </w:rPr>
        <w:t>,</w:t>
      </w:r>
      <w:r w:rsidR="00BE6A27" w:rsidRPr="007A7D1B">
        <w:rPr>
          <w:rFonts w:ascii="Times New Roman" w:hAnsi="Times New Roman" w:cs="Times New Roman"/>
          <w:sz w:val="24"/>
          <w:szCs w:val="24"/>
        </w:rPr>
        <w:t xml:space="preserve"> Attachment 3.  The schedule is “FOR OFFICIAL USE ONLY” and is not releasable to anyone other than authorized Government personnel.  A copy of the </w:t>
      </w:r>
      <w:r w:rsidR="00C67D1A">
        <w:rPr>
          <w:rFonts w:ascii="Times New Roman" w:hAnsi="Times New Roman" w:cs="Times New Roman"/>
          <w:sz w:val="24"/>
          <w:szCs w:val="24"/>
        </w:rPr>
        <w:t>S</w:t>
      </w:r>
      <w:r w:rsidR="00BE6A27" w:rsidRPr="007A7D1B">
        <w:rPr>
          <w:rFonts w:ascii="Times New Roman" w:hAnsi="Times New Roman" w:cs="Times New Roman"/>
          <w:sz w:val="24"/>
          <w:szCs w:val="24"/>
        </w:rPr>
        <w:t xml:space="preserve">urveillance </w:t>
      </w:r>
      <w:r w:rsidR="00C67D1A">
        <w:rPr>
          <w:rFonts w:ascii="Times New Roman" w:hAnsi="Times New Roman" w:cs="Times New Roman"/>
          <w:sz w:val="24"/>
          <w:szCs w:val="24"/>
        </w:rPr>
        <w:t>S</w:t>
      </w:r>
      <w:r w:rsidR="00BE6A27" w:rsidRPr="007A7D1B">
        <w:rPr>
          <w:rFonts w:ascii="Times New Roman" w:hAnsi="Times New Roman" w:cs="Times New Roman"/>
          <w:sz w:val="24"/>
          <w:szCs w:val="24"/>
        </w:rPr>
        <w:t xml:space="preserve">chedule </w:t>
      </w:r>
      <w:r w:rsidR="00C67D1A" w:rsidRPr="007A7D1B">
        <w:rPr>
          <w:rFonts w:ascii="Times New Roman" w:eastAsia="Times New Roman" w:hAnsi="Times New Roman" w:cs="Times New Roman"/>
          <w:sz w:val="24"/>
          <w:szCs w:val="24"/>
        </w:rPr>
        <w:t xml:space="preserve">will be filed </w:t>
      </w:r>
      <w:r w:rsidR="00D925E5">
        <w:rPr>
          <w:rFonts w:ascii="Times New Roman" w:eastAsia="Times New Roman" w:hAnsi="Times New Roman" w:cs="Times New Roman"/>
          <w:sz w:val="24"/>
          <w:szCs w:val="24"/>
        </w:rPr>
        <w:t>and will become part of the CORs file</w:t>
      </w:r>
      <w:r w:rsidR="00920E22">
        <w:rPr>
          <w:rFonts w:ascii="Times New Roman" w:eastAsia="Times New Roman" w:hAnsi="Times New Roman" w:cs="Times New Roman"/>
          <w:sz w:val="24"/>
          <w:szCs w:val="24"/>
        </w:rPr>
        <w:t>.</w:t>
      </w:r>
    </w:p>
    <w:p w14:paraId="7F167FFE" w14:textId="77777777" w:rsidR="00C63033" w:rsidRPr="007A7D1B" w:rsidRDefault="00C63033" w:rsidP="00466930">
      <w:pPr>
        <w:spacing w:after="0" w:line="240" w:lineRule="auto"/>
        <w:rPr>
          <w:rFonts w:ascii="Times New Roman" w:eastAsia="Times New Roman" w:hAnsi="Times New Roman" w:cs="Times New Roman"/>
          <w:sz w:val="24"/>
          <w:szCs w:val="24"/>
        </w:rPr>
      </w:pPr>
    </w:p>
    <w:p w14:paraId="1D3926D1" w14:textId="2B5D8FDA" w:rsidR="00BE6A27" w:rsidRPr="007A7D1B" w:rsidRDefault="001E66A4" w:rsidP="00BE6A27">
      <w:pPr>
        <w:spacing w:after="0" w:line="240" w:lineRule="auto"/>
        <w:rPr>
          <w:rFonts w:ascii="Times New Roman" w:hAnsi="Times New Roman" w:cs="Times New Roman"/>
          <w:sz w:val="24"/>
          <w:szCs w:val="24"/>
        </w:rPr>
      </w:pPr>
      <w:r w:rsidRPr="007A7D1B">
        <w:rPr>
          <w:rFonts w:ascii="Times New Roman" w:eastAsia="Times New Roman" w:hAnsi="Times New Roman" w:cs="Times New Roman"/>
          <w:b/>
          <w:sz w:val="24"/>
          <w:szCs w:val="24"/>
        </w:rPr>
        <w:t>5.3.  Surveillance Instructions/Checklists.</w:t>
      </w:r>
      <w:r w:rsidRPr="007A7D1B">
        <w:rPr>
          <w:rFonts w:ascii="Times New Roman" w:eastAsia="Times New Roman" w:hAnsi="Times New Roman" w:cs="Times New Roman"/>
          <w:sz w:val="24"/>
          <w:szCs w:val="24"/>
        </w:rPr>
        <w:t xml:space="preserve"> </w:t>
      </w:r>
      <w:r w:rsidR="00A408E1" w:rsidRPr="007A7D1B">
        <w:rPr>
          <w:rFonts w:ascii="Times New Roman" w:eastAsia="Times New Roman" w:hAnsi="Times New Roman" w:cs="Times New Roman"/>
          <w:sz w:val="24"/>
          <w:szCs w:val="24"/>
        </w:rPr>
        <w:t xml:space="preserve"> </w:t>
      </w:r>
      <w:r w:rsidR="00FB55D4" w:rsidRPr="007A7D1B">
        <w:rPr>
          <w:rFonts w:ascii="Times New Roman" w:eastAsia="Times New Roman" w:hAnsi="Times New Roman" w:cs="Times New Roman"/>
          <w:sz w:val="24"/>
          <w:szCs w:val="24"/>
        </w:rPr>
        <w:t>Surveillance Checklists</w:t>
      </w:r>
      <w:r w:rsidR="002864CC">
        <w:rPr>
          <w:rFonts w:ascii="Times New Roman" w:eastAsia="Times New Roman" w:hAnsi="Times New Roman" w:cs="Times New Roman"/>
          <w:sz w:val="24"/>
          <w:szCs w:val="24"/>
        </w:rPr>
        <w:t>, Attachment 4,</w:t>
      </w:r>
      <w:r w:rsidR="00FB55D4" w:rsidRPr="007A7D1B">
        <w:rPr>
          <w:rFonts w:ascii="Times New Roman" w:eastAsia="Times New Roman" w:hAnsi="Times New Roman" w:cs="Times New Roman"/>
          <w:sz w:val="24"/>
          <w:szCs w:val="24"/>
        </w:rPr>
        <w:t xml:space="preserve"> will be utilized and completed when surveillances are conducted.</w:t>
      </w:r>
      <w:r w:rsidR="007A7D1B" w:rsidRPr="007A7D1B">
        <w:rPr>
          <w:rFonts w:ascii="Times New Roman" w:hAnsi="Times New Roman" w:cs="Times New Roman"/>
          <w:sz w:val="24"/>
          <w:szCs w:val="24"/>
        </w:rPr>
        <w:t xml:space="preserve">  </w:t>
      </w:r>
    </w:p>
    <w:p w14:paraId="3492D700" w14:textId="77777777" w:rsidR="00466930" w:rsidRPr="007A7D1B" w:rsidRDefault="00466930" w:rsidP="00BE6A27">
      <w:pPr>
        <w:spacing w:after="0" w:line="240" w:lineRule="auto"/>
        <w:rPr>
          <w:rFonts w:ascii="Times New Roman" w:eastAsia="Times New Roman" w:hAnsi="Times New Roman" w:cs="Times New Roman"/>
          <w:sz w:val="24"/>
          <w:szCs w:val="24"/>
        </w:rPr>
      </w:pPr>
    </w:p>
    <w:p w14:paraId="004EE1E3" w14:textId="3F647ABB" w:rsidR="00BE6A27" w:rsidRPr="007A7D1B" w:rsidRDefault="001E66A4" w:rsidP="00BE6A27">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sz w:val="24"/>
          <w:szCs w:val="24"/>
        </w:rPr>
        <w:t>5.4.  Surveillance Documentation.</w:t>
      </w:r>
      <w:r w:rsidRPr="007A7D1B">
        <w:rPr>
          <w:rFonts w:ascii="Times New Roman" w:eastAsia="Times New Roman" w:hAnsi="Times New Roman" w:cs="Times New Roman"/>
          <w:sz w:val="24"/>
          <w:szCs w:val="24"/>
        </w:rPr>
        <w:t xml:space="preserve">  The applicable Surveillance Checklist(s) will be completed when/as Surveillances are conducted.  Completed Surveillance Checklist(s) will be filed in </w:t>
      </w:r>
      <w:r w:rsidR="00D925E5">
        <w:rPr>
          <w:rFonts w:ascii="Times New Roman" w:eastAsia="Times New Roman" w:hAnsi="Times New Roman" w:cs="Times New Roman"/>
          <w:sz w:val="24"/>
          <w:szCs w:val="24"/>
        </w:rPr>
        <w:t xml:space="preserve">CORs file. The file will have ready access to the </w:t>
      </w:r>
      <w:r w:rsidR="00872238">
        <w:rPr>
          <w:rFonts w:ascii="Times New Roman" w:eastAsia="Times New Roman" w:hAnsi="Times New Roman" w:cs="Times New Roman"/>
          <w:sz w:val="24"/>
          <w:szCs w:val="24"/>
        </w:rPr>
        <w:t xml:space="preserve">BEP </w:t>
      </w:r>
      <w:r w:rsidR="00D925E5">
        <w:rPr>
          <w:rFonts w:ascii="Times New Roman" w:eastAsia="Times New Roman" w:hAnsi="Times New Roman" w:cs="Times New Roman"/>
          <w:sz w:val="24"/>
          <w:szCs w:val="24"/>
        </w:rPr>
        <w:t>Office of Acquisition</w:t>
      </w:r>
      <w:r w:rsidR="00872238">
        <w:rPr>
          <w:rFonts w:ascii="Times New Roman" w:eastAsia="Times New Roman" w:hAnsi="Times New Roman" w:cs="Times New Roman"/>
          <w:sz w:val="24"/>
          <w:szCs w:val="24"/>
        </w:rPr>
        <w:t>.</w:t>
      </w:r>
      <w:r w:rsidR="007A7D1B" w:rsidRPr="007A7D1B">
        <w:rPr>
          <w:rFonts w:ascii="Times New Roman" w:hAnsi="Times New Roman" w:cs="Times New Roman"/>
          <w:sz w:val="24"/>
          <w:szCs w:val="24"/>
        </w:rPr>
        <w:t xml:space="preserve">  </w:t>
      </w:r>
    </w:p>
    <w:p w14:paraId="6D3C6E7F" w14:textId="77777777" w:rsidR="00C63033" w:rsidRPr="007A7D1B" w:rsidRDefault="00C63033">
      <w:pPr>
        <w:spacing w:after="0" w:line="240" w:lineRule="auto"/>
        <w:rPr>
          <w:rFonts w:ascii="Times New Roman" w:eastAsia="Times New Roman" w:hAnsi="Times New Roman" w:cs="Times New Roman"/>
          <w:sz w:val="24"/>
          <w:szCs w:val="24"/>
        </w:rPr>
      </w:pPr>
    </w:p>
    <w:p w14:paraId="4267DE59" w14:textId="62564521" w:rsidR="001068E5" w:rsidRPr="007A7D1B" w:rsidRDefault="001E66A4" w:rsidP="001068E5">
      <w:pPr>
        <w:spacing w:after="0" w:line="240" w:lineRule="auto"/>
        <w:rPr>
          <w:rFonts w:ascii="Times New Roman" w:hAnsi="Times New Roman" w:cs="Times New Roman"/>
          <w:sz w:val="24"/>
          <w:szCs w:val="24"/>
        </w:rPr>
      </w:pPr>
      <w:r w:rsidRPr="007A7D1B">
        <w:rPr>
          <w:rFonts w:ascii="Times New Roman" w:eastAsia="Times New Roman" w:hAnsi="Times New Roman" w:cs="Times New Roman"/>
          <w:b/>
          <w:sz w:val="24"/>
          <w:szCs w:val="24"/>
        </w:rPr>
        <w:t>6.  Non-Conforming Performance.</w:t>
      </w:r>
      <w:r w:rsidRPr="007A7D1B">
        <w:rPr>
          <w:rFonts w:ascii="Times New Roman" w:eastAsia="Times New Roman" w:hAnsi="Times New Roman" w:cs="Times New Roman"/>
          <w:sz w:val="24"/>
          <w:szCs w:val="24"/>
        </w:rPr>
        <w:t xml:space="preserve">  </w:t>
      </w:r>
      <w:r w:rsidR="00173F4C" w:rsidRPr="007A7D1B">
        <w:rPr>
          <w:rFonts w:ascii="Times New Roman" w:hAnsi="Times New Roman" w:cs="Times New Roman"/>
          <w:sz w:val="24"/>
          <w:szCs w:val="24"/>
        </w:rPr>
        <w:t>Non-conform</w:t>
      </w:r>
      <w:r w:rsidR="00173F4C">
        <w:rPr>
          <w:rFonts w:ascii="Times New Roman" w:hAnsi="Times New Roman" w:cs="Times New Roman"/>
          <w:sz w:val="24"/>
          <w:szCs w:val="24"/>
        </w:rPr>
        <w:t>a</w:t>
      </w:r>
      <w:r w:rsidR="00173F4C" w:rsidRPr="007A7D1B">
        <w:rPr>
          <w:rFonts w:ascii="Times New Roman" w:hAnsi="Times New Roman" w:cs="Times New Roman"/>
          <w:sz w:val="24"/>
          <w:szCs w:val="24"/>
        </w:rPr>
        <w:t xml:space="preserve">nce occurs when </w:t>
      </w:r>
      <w:r w:rsidR="00173F4C">
        <w:rPr>
          <w:rFonts w:ascii="Times New Roman" w:hAnsi="Times New Roman" w:cs="Times New Roman"/>
          <w:sz w:val="24"/>
          <w:szCs w:val="24"/>
        </w:rPr>
        <w:t>a Contractor fails to meet Contract or Task Order terms, conditions and/or specifications</w:t>
      </w:r>
      <w:r w:rsidR="00173F4C" w:rsidRPr="007A7D1B">
        <w:rPr>
          <w:rFonts w:ascii="Times New Roman" w:hAnsi="Times New Roman" w:cs="Times New Roman"/>
          <w:sz w:val="24"/>
          <w:szCs w:val="24"/>
        </w:rPr>
        <w:t xml:space="preserve">.  </w:t>
      </w:r>
      <w:r w:rsidR="007564B1" w:rsidRPr="007A7D1B">
        <w:rPr>
          <w:rFonts w:ascii="Times New Roman" w:hAnsi="Times New Roman" w:cs="Times New Roman"/>
          <w:sz w:val="24"/>
          <w:szCs w:val="24"/>
        </w:rPr>
        <w:t>All instances of non-conform</w:t>
      </w:r>
      <w:r w:rsidR="007564B1">
        <w:rPr>
          <w:rFonts w:ascii="Times New Roman" w:hAnsi="Times New Roman" w:cs="Times New Roman"/>
          <w:sz w:val="24"/>
          <w:szCs w:val="24"/>
        </w:rPr>
        <w:t>ance</w:t>
      </w:r>
      <w:r w:rsidR="007564B1" w:rsidRPr="007A7D1B">
        <w:rPr>
          <w:rFonts w:ascii="Times New Roman" w:hAnsi="Times New Roman" w:cs="Times New Roman"/>
          <w:sz w:val="24"/>
          <w:szCs w:val="24"/>
        </w:rPr>
        <w:t xml:space="preserve"> will be </w:t>
      </w:r>
      <w:r w:rsidR="00AA3FC7" w:rsidRPr="007A7D1B">
        <w:rPr>
          <w:rFonts w:ascii="Times New Roman" w:hAnsi="Times New Roman" w:cs="Times New Roman"/>
          <w:sz w:val="24"/>
          <w:szCs w:val="24"/>
        </w:rPr>
        <w:t>documented,</w:t>
      </w:r>
      <w:r w:rsidR="007564B1" w:rsidRPr="007A7D1B">
        <w:rPr>
          <w:rFonts w:ascii="Times New Roman" w:hAnsi="Times New Roman" w:cs="Times New Roman"/>
          <w:sz w:val="24"/>
          <w:szCs w:val="24"/>
        </w:rPr>
        <w:t xml:space="preserve"> and the Contractor will be </w:t>
      </w:r>
      <w:r w:rsidR="007564B1">
        <w:rPr>
          <w:rFonts w:ascii="Times New Roman" w:hAnsi="Times New Roman" w:cs="Times New Roman"/>
          <w:sz w:val="24"/>
          <w:szCs w:val="24"/>
        </w:rPr>
        <w:t>notified</w:t>
      </w:r>
      <w:r w:rsidR="007564B1" w:rsidRPr="007A7D1B">
        <w:rPr>
          <w:rFonts w:ascii="Times New Roman" w:hAnsi="Times New Roman" w:cs="Times New Roman"/>
          <w:sz w:val="24"/>
          <w:szCs w:val="24"/>
        </w:rPr>
        <w:t>.</w:t>
      </w:r>
      <w:r w:rsidR="007564B1">
        <w:rPr>
          <w:rFonts w:ascii="Times New Roman" w:hAnsi="Times New Roman" w:cs="Times New Roman"/>
          <w:sz w:val="24"/>
          <w:szCs w:val="24"/>
        </w:rPr>
        <w:t xml:space="preserve">  </w:t>
      </w:r>
      <w:r w:rsidR="00C67D1A">
        <w:rPr>
          <w:rFonts w:ascii="Times New Roman" w:hAnsi="Times New Roman" w:cs="Times New Roman"/>
          <w:sz w:val="24"/>
          <w:szCs w:val="24"/>
        </w:rPr>
        <w:t>R</w:t>
      </w:r>
      <w:r w:rsidR="007564B1" w:rsidRPr="007A7D1B">
        <w:rPr>
          <w:rFonts w:ascii="Times New Roman" w:hAnsi="Times New Roman" w:cs="Times New Roman"/>
          <w:sz w:val="24"/>
          <w:szCs w:val="24"/>
        </w:rPr>
        <w:t>esolution of non-conform</w:t>
      </w:r>
      <w:r w:rsidR="007564B1">
        <w:rPr>
          <w:rFonts w:ascii="Times New Roman" w:hAnsi="Times New Roman" w:cs="Times New Roman"/>
          <w:sz w:val="24"/>
          <w:szCs w:val="24"/>
        </w:rPr>
        <w:t>ance</w:t>
      </w:r>
      <w:r w:rsidR="007564B1" w:rsidRPr="007A7D1B">
        <w:rPr>
          <w:rFonts w:ascii="Times New Roman" w:hAnsi="Times New Roman" w:cs="Times New Roman"/>
          <w:sz w:val="24"/>
          <w:szCs w:val="24"/>
        </w:rPr>
        <w:t xml:space="preserve"> discovered at the Subcontractor level will be addres</w:t>
      </w:r>
      <w:r w:rsidR="007564B1">
        <w:rPr>
          <w:rFonts w:ascii="Times New Roman" w:hAnsi="Times New Roman" w:cs="Times New Roman"/>
          <w:sz w:val="24"/>
          <w:szCs w:val="24"/>
        </w:rPr>
        <w:t xml:space="preserve">sed with the prime Contractor.  </w:t>
      </w:r>
      <w:r w:rsidR="00D60C87" w:rsidRPr="007A7D1B">
        <w:rPr>
          <w:rFonts w:ascii="Times New Roman" w:hAnsi="Times New Roman" w:cs="Times New Roman"/>
          <w:sz w:val="24"/>
          <w:szCs w:val="24"/>
        </w:rPr>
        <w:t>Non</w:t>
      </w:r>
      <w:r w:rsidR="00D60C87">
        <w:t>-</w:t>
      </w:r>
      <w:r w:rsidR="00D60C87" w:rsidRPr="007A7D1B">
        <w:rPr>
          <w:rFonts w:ascii="Times New Roman" w:hAnsi="Times New Roman" w:cs="Times New Roman"/>
          <w:sz w:val="24"/>
          <w:szCs w:val="24"/>
        </w:rPr>
        <w:t>conformance</w:t>
      </w:r>
      <w:r w:rsidR="00C67D1A">
        <w:rPr>
          <w:rFonts w:ascii="Times New Roman" w:hAnsi="Times New Roman" w:cs="Times New Roman"/>
          <w:sz w:val="24"/>
          <w:szCs w:val="24"/>
        </w:rPr>
        <w:t xml:space="preserve"> is</w:t>
      </w:r>
      <w:r w:rsidR="00CE1007">
        <w:rPr>
          <w:rFonts w:ascii="Times New Roman" w:hAnsi="Times New Roman" w:cs="Times New Roman"/>
          <w:sz w:val="24"/>
          <w:szCs w:val="24"/>
        </w:rPr>
        <w:t xml:space="preserve"> classified as either:</w:t>
      </w:r>
      <w:r w:rsidR="00D60C87">
        <w:rPr>
          <w:rFonts w:ascii="Times New Roman" w:hAnsi="Times New Roman" w:cs="Times New Roman"/>
          <w:sz w:val="24"/>
          <w:szCs w:val="24"/>
        </w:rPr>
        <w:t xml:space="preserve"> </w:t>
      </w:r>
      <w:r w:rsidR="00D60C87" w:rsidRPr="007A7D1B">
        <w:rPr>
          <w:rFonts w:ascii="Times New Roman" w:hAnsi="Times New Roman" w:cs="Times New Roman"/>
          <w:sz w:val="24"/>
          <w:szCs w:val="24"/>
        </w:rPr>
        <w:t>Level I (Minor); Level II (Major); or Level III (Critical).</w:t>
      </w:r>
    </w:p>
    <w:p w14:paraId="25C9C6E3" w14:textId="77777777" w:rsidR="00BE6A27" w:rsidRPr="007A7D1B" w:rsidRDefault="00BE6A27" w:rsidP="00BE6A27">
      <w:pPr>
        <w:spacing w:after="0" w:line="240" w:lineRule="auto"/>
        <w:rPr>
          <w:rFonts w:ascii="Times New Roman" w:hAnsi="Times New Roman" w:cs="Times New Roman"/>
          <w:sz w:val="24"/>
          <w:szCs w:val="24"/>
        </w:rPr>
      </w:pPr>
    </w:p>
    <w:p w14:paraId="48DFC20A" w14:textId="6A60CEEB" w:rsidR="00BE6A27" w:rsidRPr="007A7D1B" w:rsidRDefault="00BE6A27" w:rsidP="00BE6A27">
      <w:pPr>
        <w:spacing w:after="0" w:line="240" w:lineRule="auto"/>
        <w:rPr>
          <w:rFonts w:ascii="Times New Roman" w:hAnsi="Times New Roman" w:cs="Times New Roman"/>
          <w:sz w:val="24"/>
          <w:szCs w:val="24"/>
        </w:rPr>
      </w:pPr>
      <w:r w:rsidRPr="007A7D1B">
        <w:rPr>
          <w:rFonts w:ascii="Times New Roman" w:hAnsi="Times New Roman" w:cs="Times New Roman"/>
          <w:b/>
          <w:sz w:val="24"/>
          <w:szCs w:val="24"/>
        </w:rPr>
        <w:t>6.1.  Level I (Minor).</w:t>
      </w:r>
      <w:r w:rsidRPr="007A7D1B">
        <w:rPr>
          <w:rFonts w:ascii="Times New Roman" w:hAnsi="Times New Roman" w:cs="Times New Roman"/>
          <w:sz w:val="24"/>
          <w:szCs w:val="24"/>
        </w:rPr>
        <w:t xml:space="preserve">  Level I non</w:t>
      </w:r>
      <w:r w:rsidR="00D60C87">
        <w:rPr>
          <w:rFonts w:ascii="Times New Roman" w:hAnsi="Times New Roman" w:cs="Times New Roman"/>
          <w:sz w:val="24"/>
          <w:szCs w:val="24"/>
        </w:rPr>
        <w:t>-</w:t>
      </w:r>
      <w:r w:rsidR="00CE1007">
        <w:rPr>
          <w:rFonts w:ascii="Times New Roman" w:hAnsi="Times New Roman" w:cs="Times New Roman"/>
          <w:sz w:val="24"/>
          <w:szCs w:val="24"/>
        </w:rPr>
        <w:t xml:space="preserve">conformance </w:t>
      </w:r>
      <w:r w:rsidR="00C67D1A">
        <w:rPr>
          <w:rFonts w:ascii="Times New Roman" w:hAnsi="Times New Roman" w:cs="Times New Roman"/>
          <w:sz w:val="24"/>
          <w:szCs w:val="24"/>
        </w:rPr>
        <w:t>is</w:t>
      </w:r>
      <w:r w:rsidRPr="007A7D1B">
        <w:rPr>
          <w:rFonts w:ascii="Times New Roman" w:hAnsi="Times New Roman" w:cs="Times New Roman"/>
          <w:sz w:val="24"/>
          <w:szCs w:val="24"/>
        </w:rPr>
        <w:t xml:space="preserve"> </w:t>
      </w:r>
      <w:r w:rsidR="00CE1007">
        <w:rPr>
          <w:rFonts w:ascii="Times New Roman" w:hAnsi="Times New Roman" w:cs="Times New Roman"/>
          <w:sz w:val="24"/>
          <w:szCs w:val="24"/>
        </w:rPr>
        <w:t xml:space="preserve">not </w:t>
      </w:r>
      <w:r w:rsidRPr="007A7D1B">
        <w:rPr>
          <w:rFonts w:ascii="Times New Roman" w:hAnsi="Times New Roman" w:cs="Times New Roman"/>
          <w:sz w:val="24"/>
          <w:szCs w:val="24"/>
        </w:rPr>
        <w:t xml:space="preserve">likely to materially reduce the usability of services for their intended purpose or </w:t>
      </w:r>
      <w:r w:rsidR="00C67D1A">
        <w:rPr>
          <w:rFonts w:ascii="Times New Roman" w:hAnsi="Times New Roman" w:cs="Times New Roman"/>
          <w:sz w:val="24"/>
          <w:szCs w:val="24"/>
        </w:rPr>
        <w:t xml:space="preserve">is </w:t>
      </w:r>
      <w:r w:rsidRPr="007A7D1B">
        <w:rPr>
          <w:rFonts w:ascii="Times New Roman" w:hAnsi="Times New Roman" w:cs="Times New Roman"/>
          <w:sz w:val="24"/>
          <w:szCs w:val="24"/>
        </w:rPr>
        <w:t>a departure from established standards having little bearing on completing the contract requirement.  Minor non</w:t>
      </w:r>
      <w:r w:rsidR="00D60C87">
        <w:rPr>
          <w:rFonts w:ascii="Times New Roman" w:hAnsi="Times New Roman" w:cs="Times New Roman"/>
          <w:sz w:val="24"/>
          <w:szCs w:val="24"/>
        </w:rPr>
        <w:t>-</w:t>
      </w:r>
      <w:r w:rsidRPr="007A7D1B">
        <w:rPr>
          <w:rFonts w:ascii="Times New Roman" w:hAnsi="Times New Roman" w:cs="Times New Roman"/>
          <w:sz w:val="24"/>
          <w:szCs w:val="24"/>
        </w:rPr>
        <w:t>conformance</w:t>
      </w:r>
      <w:r w:rsidR="007564B1">
        <w:rPr>
          <w:rFonts w:ascii="Times New Roman" w:hAnsi="Times New Roman" w:cs="Times New Roman"/>
          <w:sz w:val="24"/>
          <w:szCs w:val="24"/>
        </w:rPr>
        <w:t>s</w:t>
      </w:r>
      <w:r w:rsidRPr="007A7D1B">
        <w:rPr>
          <w:rFonts w:ascii="Times New Roman" w:hAnsi="Times New Roman" w:cs="Times New Roman"/>
          <w:sz w:val="24"/>
          <w:szCs w:val="24"/>
        </w:rPr>
        <w:t xml:space="preserve"> </w:t>
      </w:r>
      <w:r w:rsidR="002864CC">
        <w:rPr>
          <w:rFonts w:ascii="Times New Roman" w:hAnsi="Times New Roman" w:cs="Times New Roman"/>
          <w:sz w:val="24"/>
          <w:szCs w:val="24"/>
        </w:rPr>
        <w:t xml:space="preserve">can </w:t>
      </w:r>
      <w:r w:rsidRPr="007A7D1B">
        <w:rPr>
          <w:rFonts w:ascii="Times New Roman" w:hAnsi="Times New Roman" w:cs="Times New Roman"/>
          <w:sz w:val="24"/>
          <w:szCs w:val="24"/>
        </w:rPr>
        <w:t xml:space="preserve">usually be corrected on the spot and can be issued to the </w:t>
      </w:r>
      <w:r w:rsidR="00575D6F">
        <w:rPr>
          <w:rFonts w:ascii="Times New Roman" w:hAnsi="Times New Roman" w:cs="Times New Roman"/>
          <w:sz w:val="24"/>
          <w:szCs w:val="24"/>
        </w:rPr>
        <w:t>C</w:t>
      </w:r>
      <w:r w:rsidRPr="007A7D1B">
        <w:rPr>
          <w:rFonts w:ascii="Times New Roman" w:hAnsi="Times New Roman" w:cs="Times New Roman"/>
          <w:sz w:val="24"/>
          <w:szCs w:val="24"/>
        </w:rPr>
        <w:t xml:space="preserve">ontractor through </w:t>
      </w:r>
      <w:r w:rsidR="002864CC">
        <w:rPr>
          <w:rFonts w:ascii="Times New Roman" w:hAnsi="Times New Roman" w:cs="Times New Roman"/>
          <w:sz w:val="24"/>
          <w:szCs w:val="24"/>
        </w:rPr>
        <w:t xml:space="preserve">either </w:t>
      </w:r>
      <w:r w:rsidRPr="007A7D1B">
        <w:rPr>
          <w:rFonts w:ascii="Times New Roman" w:hAnsi="Times New Roman" w:cs="Times New Roman"/>
          <w:sz w:val="24"/>
          <w:szCs w:val="24"/>
        </w:rPr>
        <w:t xml:space="preserve">a verbal or written Contract Discrepancy Report (CDR).  However, </w:t>
      </w:r>
      <w:r w:rsidR="00575D6F">
        <w:rPr>
          <w:rFonts w:ascii="Times New Roman" w:hAnsi="Times New Roman" w:cs="Times New Roman"/>
          <w:sz w:val="24"/>
          <w:szCs w:val="24"/>
        </w:rPr>
        <w:t xml:space="preserve">the Government is still required to document </w:t>
      </w:r>
      <w:r w:rsidR="00C67D1A">
        <w:rPr>
          <w:rFonts w:ascii="Times New Roman" w:hAnsi="Times New Roman" w:cs="Times New Roman"/>
          <w:sz w:val="24"/>
          <w:szCs w:val="24"/>
        </w:rPr>
        <w:t>verbal Level I</w:t>
      </w:r>
      <w:r w:rsidR="00575D6F">
        <w:rPr>
          <w:rFonts w:ascii="Times New Roman" w:hAnsi="Times New Roman" w:cs="Times New Roman"/>
          <w:sz w:val="24"/>
          <w:szCs w:val="24"/>
        </w:rPr>
        <w:t xml:space="preserve"> </w:t>
      </w:r>
      <w:proofErr w:type="spellStart"/>
      <w:r w:rsidR="00575D6F">
        <w:rPr>
          <w:rFonts w:ascii="Times New Roman" w:hAnsi="Times New Roman" w:cs="Times New Roman"/>
          <w:sz w:val="24"/>
          <w:szCs w:val="24"/>
        </w:rPr>
        <w:t>CDR</w:t>
      </w:r>
      <w:r w:rsidR="00C67D1A">
        <w:rPr>
          <w:rFonts w:ascii="Times New Roman" w:hAnsi="Times New Roman" w:cs="Times New Roman"/>
          <w:sz w:val="24"/>
          <w:szCs w:val="24"/>
        </w:rPr>
        <w:t>s</w:t>
      </w:r>
      <w:r w:rsidRPr="007A7D1B">
        <w:rPr>
          <w:rFonts w:ascii="Times New Roman" w:hAnsi="Times New Roman" w:cs="Times New Roman"/>
          <w:sz w:val="24"/>
          <w:szCs w:val="24"/>
        </w:rPr>
        <w:t>.</w:t>
      </w:r>
      <w:proofErr w:type="spellEnd"/>
      <w:r w:rsidRPr="007A7D1B">
        <w:rPr>
          <w:rFonts w:ascii="Times New Roman" w:hAnsi="Times New Roman" w:cs="Times New Roman"/>
          <w:sz w:val="24"/>
          <w:szCs w:val="24"/>
        </w:rPr>
        <w:t xml:space="preserve">  </w:t>
      </w:r>
      <w:r w:rsidR="00575D6F">
        <w:rPr>
          <w:rFonts w:ascii="Times New Roman" w:hAnsi="Times New Roman" w:cs="Times New Roman"/>
          <w:sz w:val="24"/>
          <w:szCs w:val="24"/>
        </w:rPr>
        <w:t>The COR may issue v</w:t>
      </w:r>
      <w:r w:rsidRPr="007A7D1B">
        <w:rPr>
          <w:rFonts w:ascii="Times New Roman" w:hAnsi="Times New Roman" w:cs="Times New Roman"/>
          <w:sz w:val="24"/>
          <w:szCs w:val="24"/>
        </w:rPr>
        <w:t xml:space="preserve">erbal Level I CDRs directly to the appropriate level of </w:t>
      </w:r>
      <w:r w:rsidR="00575D6F">
        <w:rPr>
          <w:rFonts w:ascii="Times New Roman" w:hAnsi="Times New Roman" w:cs="Times New Roman"/>
          <w:sz w:val="24"/>
          <w:szCs w:val="24"/>
        </w:rPr>
        <w:t>C</w:t>
      </w:r>
      <w:r w:rsidRPr="007A7D1B">
        <w:rPr>
          <w:rFonts w:ascii="Times New Roman" w:hAnsi="Times New Roman" w:cs="Times New Roman"/>
          <w:sz w:val="24"/>
          <w:szCs w:val="24"/>
        </w:rPr>
        <w:t xml:space="preserve">ontractor management.  The COR will notify the </w:t>
      </w:r>
      <w:r w:rsidR="004C2219">
        <w:rPr>
          <w:rFonts w:ascii="Times New Roman" w:hAnsi="Times New Roman" w:cs="Times New Roman"/>
          <w:sz w:val="24"/>
          <w:szCs w:val="24"/>
        </w:rPr>
        <w:t>CO</w:t>
      </w:r>
      <w:r w:rsidRPr="007A7D1B">
        <w:rPr>
          <w:rFonts w:ascii="Times New Roman" w:hAnsi="Times New Roman" w:cs="Times New Roman"/>
          <w:sz w:val="24"/>
          <w:szCs w:val="24"/>
        </w:rPr>
        <w:t xml:space="preserve"> </w:t>
      </w:r>
      <w:r w:rsidR="00575D6F">
        <w:rPr>
          <w:rFonts w:ascii="Times New Roman" w:hAnsi="Times New Roman" w:cs="Times New Roman"/>
          <w:sz w:val="24"/>
          <w:szCs w:val="24"/>
        </w:rPr>
        <w:t xml:space="preserve">as soon as practical </w:t>
      </w:r>
      <w:r w:rsidRPr="007A7D1B">
        <w:rPr>
          <w:rFonts w:ascii="Times New Roman" w:hAnsi="Times New Roman" w:cs="Times New Roman"/>
          <w:sz w:val="24"/>
          <w:szCs w:val="24"/>
        </w:rPr>
        <w:t xml:space="preserve">when </w:t>
      </w:r>
      <w:r w:rsidR="001068E5">
        <w:rPr>
          <w:rFonts w:ascii="Times New Roman" w:hAnsi="Times New Roman" w:cs="Times New Roman"/>
          <w:sz w:val="24"/>
          <w:szCs w:val="24"/>
        </w:rPr>
        <w:t xml:space="preserve">a verbal </w:t>
      </w:r>
      <w:r w:rsidR="007564B1">
        <w:rPr>
          <w:rFonts w:ascii="Times New Roman" w:hAnsi="Times New Roman" w:cs="Times New Roman"/>
          <w:sz w:val="24"/>
          <w:szCs w:val="24"/>
        </w:rPr>
        <w:t xml:space="preserve">Level I </w:t>
      </w:r>
      <w:r w:rsidRPr="007A7D1B">
        <w:rPr>
          <w:rFonts w:ascii="Times New Roman" w:hAnsi="Times New Roman" w:cs="Times New Roman"/>
          <w:sz w:val="24"/>
          <w:szCs w:val="24"/>
        </w:rPr>
        <w:t>CDR is issued and document th</w:t>
      </w:r>
      <w:r w:rsidR="00E476B5">
        <w:rPr>
          <w:rFonts w:ascii="Times New Roman" w:hAnsi="Times New Roman" w:cs="Times New Roman"/>
          <w:sz w:val="24"/>
          <w:szCs w:val="24"/>
        </w:rPr>
        <w:t>e</w:t>
      </w:r>
      <w:r w:rsidR="007564B1">
        <w:rPr>
          <w:rFonts w:ascii="Times New Roman" w:hAnsi="Times New Roman" w:cs="Times New Roman"/>
          <w:sz w:val="24"/>
          <w:szCs w:val="24"/>
        </w:rPr>
        <w:t>m</w:t>
      </w:r>
      <w:r w:rsidRPr="007A7D1B">
        <w:rPr>
          <w:rFonts w:ascii="Times New Roman" w:hAnsi="Times New Roman" w:cs="Times New Roman"/>
          <w:sz w:val="24"/>
          <w:szCs w:val="24"/>
        </w:rPr>
        <w:t xml:space="preserve"> in the</w:t>
      </w:r>
      <w:r w:rsidR="00E476B5">
        <w:rPr>
          <w:rFonts w:ascii="Times New Roman" w:hAnsi="Times New Roman" w:cs="Times New Roman"/>
          <w:sz w:val="24"/>
          <w:szCs w:val="24"/>
        </w:rPr>
        <w:t>ir</w:t>
      </w:r>
      <w:r w:rsidRPr="007A7D1B">
        <w:rPr>
          <w:rFonts w:ascii="Times New Roman" w:hAnsi="Times New Roman" w:cs="Times New Roman"/>
          <w:sz w:val="24"/>
          <w:szCs w:val="24"/>
        </w:rPr>
        <w:t xml:space="preserve"> </w:t>
      </w:r>
      <w:r w:rsidR="00E476B5">
        <w:rPr>
          <w:rFonts w:ascii="Times New Roman" w:hAnsi="Times New Roman" w:cs="Times New Roman"/>
          <w:sz w:val="24"/>
          <w:szCs w:val="24"/>
        </w:rPr>
        <w:t>M</w:t>
      </w:r>
      <w:r w:rsidRPr="007A7D1B">
        <w:rPr>
          <w:rFonts w:ascii="Times New Roman" w:hAnsi="Times New Roman" w:cs="Times New Roman"/>
          <w:sz w:val="24"/>
          <w:szCs w:val="24"/>
        </w:rPr>
        <w:t xml:space="preserve">onthly </w:t>
      </w:r>
      <w:r w:rsidR="00E476B5">
        <w:rPr>
          <w:rFonts w:ascii="Times New Roman" w:hAnsi="Times New Roman" w:cs="Times New Roman"/>
          <w:sz w:val="24"/>
          <w:szCs w:val="24"/>
        </w:rPr>
        <w:t>R</w:t>
      </w:r>
      <w:r w:rsidRPr="007A7D1B">
        <w:rPr>
          <w:rFonts w:ascii="Times New Roman" w:hAnsi="Times New Roman" w:cs="Times New Roman"/>
          <w:sz w:val="24"/>
          <w:szCs w:val="24"/>
        </w:rPr>
        <w:t xml:space="preserve">eports.  </w:t>
      </w:r>
      <w:r w:rsidR="001068E5" w:rsidRPr="001068E5">
        <w:rPr>
          <w:rFonts w:ascii="Times New Roman" w:hAnsi="Times New Roman" w:cs="Times New Roman"/>
          <w:sz w:val="24"/>
          <w:szCs w:val="24"/>
        </w:rPr>
        <w:t>If the non</w:t>
      </w:r>
      <w:r w:rsidR="00D60C87">
        <w:rPr>
          <w:rFonts w:ascii="Times New Roman" w:hAnsi="Times New Roman" w:cs="Times New Roman"/>
          <w:sz w:val="24"/>
          <w:szCs w:val="24"/>
        </w:rPr>
        <w:t>-</w:t>
      </w:r>
      <w:r w:rsidR="001068E5" w:rsidRPr="001068E5">
        <w:rPr>
          <w:rFonts w:ascii="Times New Roman" w:hAnsi="Times New Roman" w:cs="Times New Roman"/>
          <w:sz w:val="24"/>
          <w:szCs w:val="24"/>
        </w:rPr>
        <w:t xml:space="preserve">conformance cannot be corrected on the spot, the </w:t>
      </w:r>
      <w:r w:rsidR="00B52EFA">
        <w:rPr>
          <w:rFonts w:ascii="Times New Roman" w:hAnsi="Times New Roman" w:cs="Times New Roman"/>
          <w:sz w:val="24"/>
          <w:szCs w:val="24"/>
        </w:rPr>
        <w:t>C</w:t>
      </w:r>
      <w:r w:rsidR="001068E5" w:rsidRPr="001068E5">
        <w:rPr>
          <w:rFonts w:ascii="Times New Roman" w:hAnsi="Times New Roman" w:cs="Times New Roman"/>
          <w:sz w:val="24"/>
          <w:szCs w:val="24"/>
        </w:rPr>
        <w:t>ontractor shall be given a suspense date to correct the deficiency.</w:t>
      </w:r>
      <w:r w:rsidR="001068E5">
        <w:rPr>
          <w:rFonts w:ascii="Times New Roman" w:hAnsi="Times New Roman" w:cs="Times New Roman"/>
          <w:sz w:val="24"/>
          <w:szCs w:val="24"/>
        </w:rPr>
        <w:t xml:space="preserve">  The </w:t>
      </w:r>
      <w:r w:rsidR="004C2219">
        <w:rPr>
          <w:rFonts w:ascii="Times New Roman" w:hAnsi="Times New Roman" w:cs="Times New Roman"/>
          <w:sz w:val="24"/>
          <w:szCs w:val="24"/>
        </w:rPr>
        <w:t>CO</w:t>
      </w:r>
      <w:r w:rsidR="001068E5">
        <w:rPr>
          <w:rFonts w:ascii="Times New Roman" w:hAnsi="Times New Roman" w:cs="Times New Roman"/>
          <w:sz w:val="24"/>
          <w:szCs w:val="24"/>
        </w:rPr>
        <w:t xml:space="preserve"> will </w:t>
      </w:r>
      <w:proofErr w:type="gramStart"/>
      <w:r w:rsidR="001068E5">
        <w:rPr>
          <w:rFonts w:ascii="Times New Roman" w:hAnsi="Times New Roman" w:cs="Times New Roman"/>
          <w:sz w:val="24"/>
          <w:szCs w:val="24"/>
        </w:rPr>
        <w:t>issue</w:t>
      </w:r>
      <w:proofErr w:type="gramEnd"/>
      <w:r w:rsidR="001068E5">
        <w:rPr>
          <w:rFonts w:ascii="Times New Roman" w:hAnsi="Times New Roman" w:cs="Times New Roman"/>
          <w:sz w:val="24"/>
          <w:szCs w:val="24"/>
        </w:rPr>
        <w:t xml:space="preserve"> and sign </w:t>
      </w:r>
      <w:r w:rsidR="00E476B5">
        <w:rPr>
          <w:rFonts w:ascii="Times New Roman" w:hAnsi="Times New Roman" w:cs="Times New Roman"/>
          <w:sz w:val="24"/>
          <w:szCs w:val="24"/>
        </w:rPr>
        <w:t>w</w:t>
      </w:r>
      <w:r w:rsidRPr="007A7D1B">
        <w:rPr>
          <w:rFonts w:ascii="Times New Roman" w:hAnsi="Times New Roman" w:cs="Times New Roman"/>
          <w:sz w:val="24"/>
          <w:szCs w:val="24"/>
        </w:rPr>
        <w:t>ritten Level I CDRs</w:t>
      </w:r>
      <w:r w:rsidR="001068E5">
        <w:rPr>
          <w:rFonts w:ascii="Times New Roman" w:hAnsi="Times New Roman" w:cs="Times New Roman"/>
          <w:sz w:val="24"/>
          <w:szCs w:val="24"/>
        </w:rPr>
        <w:t>, Attachment 5</w:t>
      </w:r>
      <w:r w:rsidRPr="007A7D1B">
        <w:rPr>
          <w:rFonts w:ascii="Times New Roman" w:hAnsi="Times New Roman" w:cs="Times New Roman"/>
          <w:sz w:val="24"/>
          <w:szCs w:val="24"/>
        </w:rPr>
        <w:t>.</w:t>
      </w:r>
    </w:p>
    <w:p w14:paraId="4B23CFBA" w14:textId="77777777" w:rsidR="00BE6A27" w:rsidRPr="007A7D1B" w:rsidRDefault="00BE6A27" w:rsidP="00466930">
      <w:pPr>
        <w:spacing w:after="0" w:line="240" w:lineRule="auto"/>
        <w:rPr>
          <w:rFonts w:ascii="Times New Roman" w:hAnsi="Times New Roman" w:cs="Times New Roman"/>
          <w:sz w:val="24"/>
          <w:szCs w:val="24"/>
        </w:rPr>
      </w:pPr>
    </w:p>
    <w:p w14:paraId="37E4E119" w14:textId="62554A6B" w:rsidR="00BE6A27" w:rsidRPr="007A7D1B" w:rsidRDefault="00BE6A27" w:rsidP="00BE6A27">
      <w:pPr>
        <w:spacing w:after="0" w:line="240" w:lineRule="auto"/>
        <w:rPr>
          <w:rFonts w:ascii="Times New Roman" w:hAnsi="Times New Roman" w:cs="Times New Roman"/>
          <w:sz w:val="24"/>
          <w:szCs w:val="24"/>
        </w:rPr>
      </w:pPr>
      <w:r w:rsidRPr="007A7D1B">
        <w:rPr>
          <w:rFonts w:ascii="Times New Roman" w:hAnsi="Times New Roman" w:cs="Times New Roman"/>
          <w:b/>
          <w:sz w:val="24"/>
          <w:szCs w:val="24"/>
        </w:rPr>
        <w:t>6.2.  Level II (Major).</w:t>
      </w:r>
      <w:r w:rsidRPr="007A7D1B">
        <w:rPr>
          <w:rFonts w:ascii="Times New Roman" w:hAnsi="Times New Roman" w:cs="Times New Roman"/>
          <w:sz w:val="24"/>
          <w:szCs w:val="24"/>
        </w:rPr>
        <w:t xml:space="preserve">  Level II non</w:t>
      </w:r>
      <w:r w:rsidR="00D60C87">
        <w:rPr>
          <w:rFonts w:ascii="Times New Roman" w:hAnsi="Times New Roman" w:cs="Times New Roman"/>
          <w:sz w:val="24"/>
          <w:szCs w:val="24"/>
        </w:rPr>
        <w:t>-</w:t>
      </w:r>
      <w:r w:rsidRPr="007A7D1B">
        <w:rPr>
          <w:rFonts w:ascii="Times New Roman" w:hAnsi="Times New Roman" w:cs="Times New Roman"/>
          <w:sz w:val="24"/>
          <w:szCs w:val="24"/>
        </w:rPr>
        <w:t xml:space="preserve">conformance </w:t>
      </w:r>
      <w:r w:rsidR="00C67D1A">
        <w:rPr>
          <w:rFonts w:ascii="Times New Roman" w:hAnsi="Times New Roman" w:cs="Times New Roman"/>
          <w:sz w:val="24"/>
          <w:szCs w:val="24"/>
        </w:rPr>
        <w:t>is</w:t>
      </w:r>
      <w:r w:rsidRPr="007A7D1B">
        <w:rPr>
          <w:rFonts w:ascii="Times New Roman" w:hAnsi="Times New Roman" w:cs="Times New Roman"/>
          <w:sz w:val="24"/>
          <w:szCs w:val="24"/>
        </w:rPr>
        <w:t xml:space="preserve"> likely to result in failure of the services to meet contract requirement</w:t>
      </w:r>
      <w:r w:rsidR="007564B1">
        <w:rPr>
          <w:rFonts w:ascii="Times New Roman" w:hAnsi="Times New Roman" w:cs="Times New Roman"/>
          <w:sz w:val="24"/>
          <w:szCs w:val="24"/>
        </w:rPr>
        <w:t>s</w:t>
      </w:r>
      <w:r w:rsidRPr="007A7D1B">
        <w:rPr>
          <w:rFonts w:ascii="Times New Roman" w:hAnsi="Times New Roman" w:cs="Times New Roman"/>
          <w:sz w:val="24"/>
          <w:szCs w:val="24"/>
        </w:rPr>
        <w:t xml:space="preserve">.  </w:t>
      </w:r>
      <w:r w:rsidR="00575D6F">
        <w:rPr>
          <w:rFonts w:ascii="Times New Roman" w:hAnsi="Times New Roman" w:cs="Times New Roman"/>
          <w:sz w:val="24"/>
          <w:szCs w:val="24"/>
        </w:rPr>
        <w:t xml:space="preserve">Also, </w:t>
      </w:r>
      <w:r w:rsidR="00B52EFA">
        <w:rPr>
          <w:rFonts w:ascii="Times New Roman" w:hAnsi="Times New Roman" w:cs="Times New Roman"/>
          <w:sz w:val="24"/>
          <w:szCs w:val="24"/>
        </w:rPr>
        <w:t xml:space="preserve">repeated </w:t>
      </w:r>
      <w:r w:rsidR="00575D6F">
        <w:rPr>
          <w:rFonts w:ascii="Times New Roman" w:hAnsi="Times New Roman" w:cs="Times New Roman"/>
          <w:sz w:val="24"/>
          <w:szCs w:val="24"/>
        </w:rPr>
        <w:t>discrepancies</w:t>
      </w:r>
      <w:r w:rsidR="00B52EFA">
        <w:rPr>
          <w:rFonts w:ascii="Times New Roman" w:hAnsi="Times New Roman" w:cs="Times New Roman"/>
          <w:sz w:val="24"/>
          <w:szCs w:val="24"/>
        </w:rPr>
        <w:t xml:space="preserve">, </w:t>
      </w:r>
      <w:proofErr w:type="gramStart"/>
      <w:r w:rsidRPr="007A7D1B">
        <w:rPr>
          <w:rFonts w:ascii="Times New Roman" w:hAnsi="Times New Roman" w:cs="Times New Roman"/>
          <w:sz w:val="24"/>
          <w:szCs w:val="24"/>
        </w:rPr>
        <w:t xml:space="preserve">a </w:t>
      </w:r>
      <w:r w:rsidR="00B52EFA">
        <w:rPr>
          <w:rFonts w:ascii="Times New Roman" w:hAnsi="Times New Roman" w:cs="Times New Roman"/>
          <w:sz w:val="24"/>
          <w:szCs w:val="24"/>
        </w:rPr>
        <w:t xml:space="preserve">large </w:t>
      </w:r>
      <w:r w:rsidRPr="007A7D1B">
        <w:rPr>
          <w:rFonts w:ascii="Times New Roman" w:hAnsi="Times New Roman" w:cs="Times New Roman"/>
          <w:sz w:val="24"/>
          <w:szCs w:val="24"/>
        </w:rPr>
        <w:t>number of</w:t>
      </w:r>
      <w:proofErr w:type="gramEnd"/>
      <w:r w:rsidRPr="007A7D1B">
        <w:rPr>
          <w:rFonts w:ascii="Times New Roman" w:hAnsi="Times New Roman" w:cs="Times New Roman"/>
          <w:sz w:val="24"/>
          <w:szCs w:val="24"/>
        </w:rPr>
        <w:t xml:space="preserve"> </w:t>
      </w:r>
      <w:r w:rsidR="00C67D1A">
        <w:rPr>
          <w:rFonts w:ascii="Times New Roman" w:hAnsi="Times New Roman" w:cs="Times New Roman"/>
          <w:sz w:val="24"/>
          <w:szCs w:val="24"/>
        </w:rPr>
        <w:t xml:space="preserve">documented </w:t>
      </w:r>
      <w:r w:rsidRPr="007A7D1B">
        <w:rPr>
          <w:rFonts w:ascii="Times New Roman" w:hAnsi="Times New Roman" w:cs="Times New Roman"/>
          <w:sz w:val="24"/>
          <w:szCs w:val="24"/>
        </w:rPr>
        <w:t xml:space="preserve">Level I </w:t>
      </w:r>
      <w:r w:rsidR="00B52EFA">
        <w:rPr>
          <w:rFonts w:ascii="Times New Roman" w:hAnsi="Times New Roman" w:cs="Times New Roman"/>
          <w:sz w:val="24"/>
          <w:szCs w:val="24"/>
        </w:rPr>
        <w:t>CDRs</w:t>
      </w:r>
      <w:r w:rsidRPr="007A7D1B">
        <w:rPr>
          <w:rFonts w:ascii="Times New Roman" w:hAnsi="Times New Roman" w:cs="Times New Roman"/>
          <w:sz w:val="24"/>
          <w:szCs w:val="24"/>
        </w:rPr>
        <w:t xml:space="preserve"> </w:t>
      </w:r>
      <w:r w:rsidR="00C67D1A">
        <w:rPr>
          <w:rFonts w:ascii="Times New Roman" w:hAnsi="Times New Roman" w:cs="Times New Roman"/>
          <w:sz w:val="24"/>
          <w:szCs w:val="24"/>
        </w:rPr>
        <w:t>and</w:t>
      </w:r>
      <w:r w:rsidRPr="007A7D1B">
        <w:rPr>
          <w:rFonts w:ascii="Times New Roman" w:hAnsi="Times New Roman" w:cs="Times New Roman"/>
          <w:sz w:val="24"/>
          <w:szCs w:val="24"/>
        </w:rPr>
        <w:t xml:space="preserve"> </w:t>
      </w:r>
      <w:r w:rsidR="00575D6F">
        <w:rPr>
          <w:rFonts w:ascii="Times New Roman" w:hAnsi="Times New Roman" w:cs="Times New Roman"/>
          <w:sz w:val="24"/>
          <w:szCs w:val="24"/>
        </w:rPr>
        <w:t xml:space="preserve">trends </w:t>
      </w:r>
      <w:r w:rsidRPr="007A7D1B">
        <w:rPr>
          <w:rFonts w:ascii="Times New Roman" w:hAnsi="Times New Roman" w:cs="Times New Roman"/>
          <w:sz w:val="24"/>
          <w:szCs w:val="24"/>
        </w:rPr>
        <w:t xml:space="preserve">indicating failure of the </w:t>
      </w:r>
      <w:r w:rsidR="00575D6F">
        <w:rPr>
          <w:rFonts w:ascii="Times New Roman" w:hAnsi="Times New Roman" w:cs="Times New Roman"/>
          <w:sz w:val="24"/>
          <w:szCs w:val="24"/>
        </w:rPr>
        <w:t>C</w:t>
      </w:r>
      <w:r w:rsidRPr="007A7D1B">
        <w:rPr>
          <w:rFonts w:ascii="Times New Roman" w:hAnsi="Times New Roman" w:cs="Times New Roman"/>
          <w:sz w:val="24"/>
          <w:szCs w:val="24"/>
        </w:rPr>
        <w:t xml:space="preserve">ontractor’s quality control </w:t>
      </w:r>
      <w:r w:rsidR="00E476B5">
        <w:rPr>
          <w:rFonts w:ascii="Times New Roman" w:hAnsi="Times New Roman" w:cs="Times New Roman"/>
          <w:sz w:val="24"/>
          <w:szCs w:val="24"/>
        </w:rPr>
        <w:t xml:space="preserve">program </w:t>
      </w:r>
      <w:r w:rsidRPr="007A7D1B">
        <w:rPr>
          <w:rFonts w:ascii="Times New Roman" w:hAnsi="Times New Roman" w:cs="Times New Roman"/>
          <w:sz w:val="24"/>
          <w:szCs w:val="24"/>
        </w:rPr>
        <w:t xml:space="preserve">can be classified as Level II </w:t>
      </w:r>
      <w:proofErr w:type="spellStart"/>
      <w:r w:rsidRPr="007A7D1B">
        <w:rPr>
          <w:rFonts w:ascii="Times New Roman" w:hAnsi="Times New Roman" w:cs="Times New Roman"/>
          <w:sz w:val="24"/>
          <w:szCs w:val="24"/>
        </w:rPr>
        <w:t>CDR</w:t>
      </w:r>
      <w:r w:rsidR="00575D6F">
        <w:rPr>
          <w:rFonts w:ascii="Times New Roman" w:hAnsi="Times New Roman" w:cs="Times New Roman"/>
          <w:sz w:val="24"/>
          <w:szCs w:val="24"/>
        </w:rPr>
        <w:t>s</w:t>
      </w:r>
      <w:r w:rsidRPr="007A7D1B">
        <w:rPr>
          <w:rFonts w:ascii="Times New Roman" w:hAnsi="Times New Roman" w:cs="Times New Roman"/>
          <w:sz w:val="24"/>
          <w:szCs w:val="24"/>
        </w:rPr>
        <w:t>.</w:t>
      </w:r>
      <w:proofErr w:type="spellEnd"/>
      <w:r w:rsidRPr="007A7D1B">
        <w:rPr>
          <w:rFonts w:ascii="Times New Roman" w:hAnsi="Times New Roman" w:cs="Times New Roman"/>
          <w:sz w:val="24"/>
          <w:szCs w:val="24"/>
        </w:rPr>
        <w:t xml:space="preserve"> </w:t>
      </w:r>
      <w:r w:rsidR="00D60C87">
        <w:rPr>
          <w:rFonts w:ascii="Times New Roman" w:hAnsi="Times New Roman" w:cs="Times New Roman"/>
          <w:sz w:val="24"/>
          <w:szCs w:val="24"/>
        </w:rPr>
        <w:t xml:space="preserve"> The</w:t>
      </w:r>
      <w:r w:rsidRPr="007A7D1B">
        <w:rPr>
          <w:rFonts w:ascii="Times New Roman" w:hAnsi="Times New Roman" w:cs="Times New Roman"/>
          <w:sz w:val="24"/>
          <w:szCs w:val="24"/>
        </w:rPr>
        <w:t xml:space="preserve"> </w:t>
      </w:r>
      <w:r w:rsidR="004C2219">
        <w:rPr>
          <w:rFonts w:ascii="Times New Roman" w:hAnsi="Times New Roman" w:cs="Times New Roman"/>
          <w:sz w:val="24"/>
          <w:szCs w:val="24"/>
        </w:rPr>
        <w:t>CO</w:t>
      </w:r>
      <w:r w:rsidRPr="007A7D1B">
        <w:rPr>
          <w:rFonts w:ascii="Times New Roman" w:hAnsi="Times New Roman" w:cs="Times New Roman"/>
          <w:sz w:val="24"/>
          <w:szCs w:val="24"/>
        </w:rPr>
        <w:t xml:space="preserve"> issue</w:t>
      </w:r>
      <w:r w:rsidR="001C5A04">
        <w:rPr>
          <w:rFonts w:ascii="Times New Roman" w:hAnsi="Times New Roman" w:cs="Times New Roman"/>
          <w:sz w:val="24"/>
          <w:szCs w:val="24"/>
        </w:rPr>
        <w:t>s</w:t>
      </w:r>
      <w:r w:rsidRPr="007A7D1B">
        <w:rPr>
          <w:rFonts w:ascii="Times New Roman" w:hAnsi="Times New Roman" w:cs="Times New Roman"/>
          <w:sz w:val="24"/>
          <w:szCs w:val="24"/>
        </w:rPr>
        <w:t xml:space="preserve"> </w:t>
      </w:r>
      <w:r w:rsidR="00B52EFA">
        <w:rPr>
          <w:rFonts w:ascii="Times New Roman" w:hAnsi="Times New Roman" w:cs="Times New Roman"/>
          <w:sz w:val="24"/>
          <w:szCs w:val="24"/>
        </w:rPr>
        <w:t xml:space="preserve">all </w:t>
      </w:r>
      <w:r w:rsidRPr="007A7D1B">
        <w:rPr>
          <w:rFonts w:ascii="Times New Roman" w:hAnsi="Times New Roman" w:cs="Times New Roman"/>
          <w:sz w:val="24"/>
          <w:szCs w:val="24"/>
        </w:rPr>
        <w:t>Level II CDRs</w:t>
      </w:r>
      <w:r w:rsidR="00575D6F">
        <w:rPr>
          <w:rFonts w:ascii="Times New Roman" w:hAnsi="Times New Roman" w:cs="Times New Roman"/>
          <w:sz w:val="24"/>
          <w:szCs w:val="24"/>
        </w:rPr>
        <w:t xml:space="preserve"> in writing</w:t>
      </w:r>
      <w:r w:rsidR="00E476B5">
        <w:rPr>
          <w:rFonts w:ascii="Times New Roman" w:hAnsi="Times New Roman" w:cs="Times New Roman"/>
          <w:sz w:val="24"/>
          <w:szCs w:val="24"/>
        </w:rPr>
        <w:t>, Attachment 5</w:t>
      </w:r>
      <w:r w:rsidRPr="007A7D1B">
        <w:rPr>
          <w:rFonts w:ascii="Times New Roman" w:hAnsi="Times New Roman" w:cs="Times New Roman"/>
          <w:sz w:val="24"/>
          <w:szCs w:val="24"/>
        </w:rPr>
        <w:t xml:space="preserve">.  The COR </w:t>
      </w:r>
      <w:r w:rsidR="001C5A04">
        <w:rPr>
          <w:rFonts w:ascii="Times New Roman" w:hAnsi="Times New Roman" w:cs="Times New Roman"/>
          <w:sz w:val="24"/>
          <w:szCs w:val="24"/>
        </w:rPr>
        <w:t>will</w:t>
      </w:r>
      <w:r w:rsidRPr="007A7D1B">
        <w:rPr>
          <w:rFonts w:ascii="Times New Roman" w:hAnsi="Times New Roman" w:cs="Times New Roman"/>
          <w:sz w:val="24"/>
          <w:szCs w:val="24"/>
        </w:rPr>
        <w:t xml:space="preserve"> notify the </w:t>
      </w:r>
      <w:r w:rsidR="004C2219">
        <w:rPr>
          <w:rFonts w:ascii="Times New Roman" w:hAnsi="Times New Roman" w:cs="Times New Roman"/>
          <w:sz w:val="24"/>
          <w:szCs w:val="24"/>
        </w:rPr>
        <w:t>CO</w:t>
      </w:r>
      <w:r w:rsidRPr="007A7D1B">
        <w:rPr>
          <w:rFonts w:ascii="Times New Roman" w:hAnsi="Times New Roman" w:cs="Times New Roman"/>
          <w:sz w:val="24"/>
          <w:szCs w:val="24"/>
        </w:rPr>
        <w:t xml:space="preserve"> as soon as practical </w:t>
      </w:r>
      <w:r w:rsidR="00E476B5">
        <w:rPr>
          <w:rFonts w:ascii="Times New Roman" w:hAnsi="Times New Roman" w:cs="Times New Roman"/>
          <w:sz w:val="24"/>
          <w:szCs w:val="24"/>
        </w:rPr>
        <w:t>when</w:t>
      </w:r>
      <w:r w:rsidRPr="007A7D1B">
        <w:rPr>
          <w:rFonts w:ascii="Times New Roman" w:hAnsi="Times New Roman" w:cs="Times New Roman"/>
          <w:sz w:val="24"/>
          <w:szCs w:val="24"/>
        </w:rPr>
        <w:t xml:space="preserve"> a major non</w:t>
      </w:r>
      <w:r w:rsidR="00D60C87">
        <w:rPr>
          <w:rFonts w:ascii="Times New Roman" w:hAnsi="Times New Roman" w:cs="Times New Roman"/>
          <w:sz w:val="24"/>
          <w:szCs w:val="24"/>
        </w:rPr>
        <w:t>-</w:t>
      </w:r>
      <w:r w:rsidRPr="007A7D1B">
        <w:rPr>
          <w:rFonts w:ascii="Times New Roman" w:hAnsi="Times New Roman" w:cs="Times New Roman"/>
          <w:sz w:val="24"/>
          <w:szCs w:val="24"/>
        </w:rPr>
        <w:t>conformance</w:t>
      </w:r>
      <w:r w:rsidR="00E476B5">
        <w:rPr>
          <w:rFonts w:ascii="Times New Roman" w:hAnsi="Times New Roman" w:cs="Times New Roman"/>
          <w:sz w:val="24"/>
          <w:szCs w:val="24"/>
        </w:rPr>
        <w:t xml:space="preserve"> is identified</w:t>
      </w:r>
      <w:r w:rsidRPr="007A7D1B">
        <w:rPr>
          <w:rFonts w:ascii="Times New Roman" w:hAnsi="Times New Roman" w:cs="Times New Roman"/>
          <w:sz w:val="24"/>
          <w:szCs w:val="24"/>
        </w:rPr>
        <w:t>.</w:t>
      </w:r>
    </w:p>
    <w:p w14:paraId="629C3D58" w14:textId="77777777" w:rsidR="00BE6A27" w:rsidRPr="007A7D1B" w:rsidRDefault="00BE6A27" w:rsidP="00466930">
      <w:pPr>
        <w:spacing w:after="0" w:line="240" w:lineRule="auto"/>
        <w:rPr>
          <w:rFonts w:ascii="Times New Roman" w:hAnsi="Times New Roman" w:cs="Times New Roman"/>
          <w:sz w:val="24"/>
          <w:szCs w:val="24"/>
        </w:rPr>
      </w:pPr>
    </w:p>
    <w:p w14:paraId="1EEA3AD4" w14:textId="23C229A6" w:rsidR="00BE6A27" w:rsidRPr="007A7D1B" w:rsidRDefault="00BE6A27" w:rsidP="00BE6A27">
      <w:pPr>
        <w:spacing w:after="0" w:line="240" w:lineRule="auto"/>
        <w:rPr>
          <w:rFonts w:ascii="Times New Roman" w:hAnsi="Times New Roman" w:cs="Times New Roman"/>
          <w:sz w:val="24"/>
          <w:szCs w:val="24"/>
        </w:rPr>
      </w:pPr>
      <w:r w:rsidRPr="007A7D1B">
        <w:rPr>
          <w:rFonts w:ascii="Times New Roman" w:hAnsi="Times New Roman" w:cs="Times New Roman"/>
          <w:b/>
          <w:sz w:val="24"/>
          <w:szCs w:val="24"/>
        </w:rPr>
        <w:t>6.3.  Level III (Critical).</w:t>
      </w:r>
      <w:r w:rsidRPr="007A7D1B">
        <w:rPr>
          <w:rFonts w:ascii="Times New Roman" w:hAnsi="Times New Roman" w:cs="Times New Roman"/>
          <w:sz w:val="24"/>
          <w:szCs w:val="24"/>
        </w:rPr>
        <w:t xml:space="preserve">  Level III non</w:t>
      </w:r>
      <w:r w:rsidR="00D60C87">
        <w:rPr>
          <w:rFonts w:ascii="Times New Roman" w:hAnsi="Times New Roman" w:cs="Times New Roman"/>
          <w:sz w:val="24"/>
          <w:szCs w:val="24"/>
        </w:rPr>
        <w:t>-</w:t>
      </w:r>
      <w:r w:rsidRPr="007A7D1B">
        <w:rPr>
          <w:rFonts w:ascii="Times New Roman" w:hAnsi="Times New Roman" w:cs="Times New Roman"/>
          <w:sz w:val="24"/>
          <w:szCs w:val="24"/>
        </w:rPr>
        <w:t>conformance</w:t>
      </w:r>
      <w:r w:rsidR="00CE1007">
        <w:rPr>
          <w:rFonts w:ascii="Times New Roman" w:hAnsi="Times New Roman" w:cs="Times New Roman"/>
          <w:sz w:val="24"/>
          <w:szCs w:val="24"/>
        </w:rPr>
        <w:t>s</w:t>
      </w:r>
      <w:r w:rsidRPr="007A7D1B">
        <w:rPr>
          <w:rFonts w:ascii="Times New Roman" w:hAnsi="Times New Roman" w:cs="Times New Roman"/>
          <w:sz w:val="24"/>
          <w:szCs w:val="24"/>
        </w:rPr>
        <w:t xml:space="preserve"> result in hazardous or unsafe conditions </w:t>
      </w:r>
      <w:r w:rsidR="00575D6F">
        <w:rPr>
          <w:rFonts w:ascii="Times New Roman" w:hAnsi="Times New Roman" w:cs="Times New Roman"/>
          <w:sz w:val="24"/>
          <w:szCs w:val="24"/>
        </w:rPr>
        <w:t>due to</w:t>
      </w:r>
      <w:r w:rsidRPr="007A7D1B">
        <w:rPr>
          <w:rFonts w:ascii="Times New Roman" w:hAnsi="Times New Roman" w:cs="Times New Roman"/>
          <w:sz w:val="24"/>
          <w:szCs w:val="24"/>
        </w:rPr>
        <w:t xml:space="preserve"> the </w:t>
      </w:r>
      <w:proofErr w:type="gramStart"/>
      <w:r w:rsidRPr="007A7D1B">
        <w:rPr>
          <w:rFonts w:ascii="Times New Roman" w:hAnsi="Times New Roman" w:cs="Times New Roman"/>
          <w:sz w:val="24"/>
          <w:szCs w:val="24"/>
        </w:rPr>
        <w:t>manner in which</w:t>
      </w:r>
      <w:proofErr w:type="gramEnd"/>
      <w:r w:rsidRPr="007A7D1B">
        <w:rPr>
          <w:rFonts w:ascii="Times New Roman" w:hAnsi="Times New Roman" w:cs="Times New Roman"/>
          <w:sz w:val="24"/>
          <w:szCs w:val="24"/>
        </w:rPr>
        <w:t xml:space="preserve"> the services are performed; prevent or impact a vital agency mission as a result of performance; </w:t>
      </w:r>
      <w:r w:rsidR="00173F4C">
        <w:rPr>
          <w:rFonts w:ascii="Times New Roman" w:hAnsi="Times New Roman" w:cs="Times New Roman"/>
          <w:sz w:val="24"/>
          <w:szCs w:val="24"/>
        </w:rPr>
        <w:t xml:space="preserve">or </w:t>
      </w:r>
      <w:r w:rsidR="0021257B">
        <w:rPr>
          <w:rFonts w:ascii="Times New Roman" w:hAnsi="Times New Roman" w:cs="Times New Roman"/>
          <w:sz w:val="24"/>
          <w:szCs w:val="24"/>
        </w:rPr>
        <w:t xml:space="preserve">are for </w:t>
      </w:r>
      <w:r w:rsidRPr="007A7D1B">
        <w:rPr>
          <w:rFonts w:ascii="Times New Roman" w:hAnsi="Times New Roman" w:cs="Times New Roman"/>
          <w:sz w:val="24"/>
          <w:szCs w:val="24"/>
        </w:rPr>
        <w:t xml:space="preserve">repeated or uncorrected Level II </w:t>
      </w:r>
      <w:proofErr w:type="spellStart"/>
      <w:r w:rsidRPr="007A7D1B">
        <w:rPr>
          <w:rFonts w:ascii="Times New Roman" w:hAnsi="Times New Roman" w:cs="Times New Roman"/>
          <w:sz w:val="24"/>
          <w:szCs w:val="24"/>
        </w:rPr>
        <w:t>CDR</w:t>
      </w:r>
      <w:r w:rsidR="00173F4C">
        <w:rPr>
          <w:rFonts w:ascii="Times New Roman" w:hAnsi="Times New Roman" w:cs="Times New Roman"/>
          <w:sz w:val="24"/>
          <w:szCs w:val="24"/>
        </w:rPr>
        <w:t>s</w:t>
      </w:r>
      <w:r w:rsidRPr="007A7D1B">
        <w:rPr>
          <w:rFonts w:ascii="Times New Roman" w:hAnsi="Times New Roman" w:cs="Times New Roman"/>
          <w:sz w:val="24"/>
          <w:szCs w:val="24"/>
        </w:rPr>
        <w:t>.</w:t>
      </w:r>
      <w:proofErr w:type="spellEnd"/>
      <w:r w:rsidRPr="007A7D1B">
        <w:rPr>
          <w:rFonts w:ascii="Times New Roman" w:hAnsi="Times New Roman" w:cs="Times New Roman"/>
          <w:sz w:val="24"/>
          <w:szCs w:val="24"/>
        </w:rPr>
        <w:t xml:space="preserve">  The </w:t>
      </w:r>
      <w:r w:rsidR="00D60C87">
        <w:rPr>
          <w:rFonts w:ascii="Times New Roman" w:hAnsi="Times New Roman" w:cs="Times New Roman"/>
          <w:sz w:val="24"/>
          <w:szCs w:val="24"/>
        </w:rPr>
        <w:t>C</w:t>
      </w:r>
      <w:r w:rsidRPr="007A7D1B">
        <w:rPr>
          <w:rFonts w:ascii="Times New Roman" w:hAnsi="Times New Roman" w:cs="Times New Roman"/>
          <w:sz w:val="24"/>
          <w:szCs w:val="24"/>
        </w:rPr>
        <w:t xml:space="preserve">ontracting </w:t>
      </w:r>
      <w:r w:rsidR="00D60C87">
        <w:rPr>
          <w:rFonts w:ascii="Times New Roman" w:hAnsi="Times New Roman" w:cs="Times New Roman"/>
          <w:sz w:val="24"/>
          <w:szCs w:val="24"/>
        </w:rPr>
        <w:t>O</w:t>
      </w:r>
      <w:r w:rsidRPr="007A7D1B">
        <w:rPr>
          <w:rFonts w:ascii="Times New Roman" w:hAnsi="Times New Roman" w:cs="Times New Roman"/>
          <w:sz w:val="24"/>
          <w:szCs w:val="24"/>
        </w:rPr>
        <w:t xml:space="preserve">ffice </w:t>
      </w:r>
      <w:r w:rsidR="00D60C87">
        <w:rPr>
          <w:rFonts w:ascii="Times New Roman" w:hAnsi="Times New Roman" w:cs="Times New Roman"/>
          <w:sz w:val="24"/>
          <w:szCs w:val="24"/>
        </w:rPr>
        <w:t>D</w:t>
      </w:r>
      <w:r w:rsidRPr="007A7D1B">
        <w:rPr>
          <w:rFonts w:ascii="Times New Roman" w:hAnsi="Times New Roman" w:cs="Times New Roman"/>
          <w:sz w:val="24"/>
          <w:szCs w:val="24"/>
        </w:rPr>
        <w:t xml:space="preserve">irector or </w:t>
      </w:r>
      <w:r w:rsidR="00D60C87">
        <w:rPr>
          <w:rFonts w:ascii="Times New Roman" w:hAnsi="Times New Roman" w:cs="Times New Roman"/>
          <w:sz w:val="24"/>
          <w:szCs w:val="24"/>
        </w:rPr>
        <w:t>D</w:t>
      </w:r>
      <w:r w:rsidRPr="007A7D1B">
        <w:rPr>
          <w:rFonts w:ascii="Times New Roman" w:hAnsi="Times New Roman" w:cs="Times New Roman"/>
          <w:sz w:val="24"/>
          <w:szCs w:val="24"/>
        </w:rPr>
        <w:t xml:space="preserve">eputy </w:t>
      </w:r>
      <w:r w:rsidR="00D60C87">
        <w:rPr>
          <w:rFonts w:ascii="Times New Roman" w:hAnsi="Times New Roman" w:cs="Times New Roman"/>
          <w:sz w:val="24"/>
          <w:szCs w:val="24"/>
        </w:rPr>
        <w:t>D</w:t>
      </w:r>
      <w:r w:rsidRPr="007A7D1B">
        <w:rPr>
          <w:rFonts w:ascii="Times New Roman" w:hAnsi="Times New Roman" w:cs="Times New Roman"/>
          <w:sz w:val="24"/>
          <w:szCs w:val="24"/>
        </w:rPr>
        <w:t>irector issu</w:t>
      </w:r>
      <w:r w:rsidR="0021257B">
        <w:rPr>
          <w:rFonts w:ascii="Times New Roman" w:hAnsi="Times New Roman" w:cs="Times New Roman"/>
          <w:sz w:val="24"/>
          <w:szCs w:val="24"/>
        </w:rPr>
        <w:t>es</w:t>
      </w:r>
      <w:r w:rsidRPr="007A7D1B">
        <w:rPr>
          <w:rFonts w:ascii="Times New Roman" w:hAnsi="Times New Roman" w:cs="Times New Roman"/>
          <w:sz w:val="24"/>
          <w:szCs w:val="24"/>
        </w:rPr>
        <w:t xml:space="preserve"> written </w:t>
      </w:r>
      <w:r w:rsidR="00173F4C">
        <w:rPr>
          <w:rFonts w:ascii="Times New Roman" w:hAnsi="Times New Roman" w:cs="Times New Roman"/>
          <w:sz w:val="24"/>
          <w:szCs w:val="24"/>
        </w:rPr>
        <w:t xml:space="preserve">Level III </w:t>
      </w:r>
      <w:proofErr w:type="spellStart"/>
      <w:r w:rsidRPr="007A7D1B">
        <w:rPr>
          <w:rFonts w:ascii="Times New Roman" w:hAnsi="Times New Roman" w:cs="Times New Roman"/>
          <w:sz w:val="24"/>
          <w:szCs w:val="24"/>
        </w:rPr>
        <w:t>CDR</w:t>
      </w:r>
      <w:r w:rsidR="00D60C87">
        <w:rPr>
          <w:rFonts w:ascii="Times New Roman" w:hAnsi="Times New Roman" w:cs="Times New Roman"/>
          <w:sz w:val="24"/>
          <w:szCs w:val="24"/>
        </w:rPr>
        <w:t>s</w:t>
      </w:r>
      <w:r w:rsidRPr="007A7D1B">
        <w:rPr>
          <w:rFonts w:ascii="Times New Roman" w:hAnsi="Times New Roman" w:cs="Times New Roman"/>
          <w:sz w:val="24"/>
          <w:szCs w:val="24"/>
        </w:rPr>
        <w:t>.</w:t>
      </w:r>
      <w:proofErr w:type="spellEnd"/>
      <w:r w:rsidRPr="007A7D1B">
        <w:rPr>
          <w:rFonts w:ascii="Times New Roman" w:hAnsi="Times New Roman" w:cs="Times New Roman"/>
          <w:sz w:val="24"/>
          <w:szCs w:val="24"/>
        </w:rPr>
        <w:t xml:space="preserve">  The COR is responsible for notifying the </w:t>
      </w:r>
      <w:r w:rsidR="004C2219">
        <w:rPr>
          <w:rFonts w:ascii="Times New Roman" w:hAnsi="Times New Roman" w:cs="Times New Roman"/>
          <w:sz w:val="24"/>
          <w:szCs w:val="24"/>
        </w:rPr>
        <w:t>CO</w:t>
      </w:r>
      <w:r w:rsidRPr="007A7D1B">
        <w:rPr>
          <w:rFonts w:ascii="Times New Roman" w:hAnsi="Times New Roman" w:cs="Times New Roman"/>
          <w:sz w:val="24"/>
          <w:szCs w:val="24"/>
        </w:rPr>
        <w:t xml:space="preserve"> immediately upon discovery of a critical non</w:t>
      </w:r>
      <w:r w:rsidR="00D60C87">
        <w:rPr>
          <w:rFonts w:ascii="Times New Roman" w:hAnsi="Times New Roman" w:cs="Times New Roman"/>
          <w:sz w:val="24"/>
          <w:szCs w:val="24"/>
        </w:rPr>
        <w:t>-</w:t>
      </w:r>
      <w:r w:rsidRPr="007A7D1B">
        <w:rPr>
          <w:rFonts w:ascii="Times New Roman" w:hAnsi="Times New Roman" w:cs="Times New Roman"/>
          <w:sz w:val="24"/>
          <w:szCs w:val="24"/>
        </w:rPr>
        <w:t xml:space="preserve">conformance. </w:t>
      </w:r>
    </w:p>
    <w:p w14:paraId="1ADF9309" w14:textId="77777777" w:rsidR="004F3CC9" w:rsidRPr="007A7D1B" w:rsidRDefault="004F3CC9" w:rsidP="001068E5">
      <w:pPr>
        <w:pStyle w:val="ListParagraph"/>
        <w:ind w:left="0"/>
      </w:pPr>
    </w:p>
    <w:p w14:paraId="0E1886B5" w14:textId="77777777" w:rsidR="001068E5" w:rsidRPr="001068E5" w:rsidRDefault="001068E5">
      <w:pPr>
        <w:pStyle w:val="ListParagraph"/>
        <w:ind w:left="0"/>
      </w:pPr>
      <w:r>
        <w:rPr>
          <w:b/>
        </w:rPr>
        <w:t xml:space="preserve">6.4.  Documenting </w:t>
      </w:r>
      <w:proofErr w:type="spellStart"/>
      <w:r>
        <w:rPr>
          <w:b/>
        </w:rPr>
        <w:t>CDRs.</w:t>
      </w:r>
      <w:proofErr w:type="spellEnd"/>
      <w:r>
        <w:t xml:space="preserve">  </w:t>
      </w:r>
      <w:r w:rsidRPr="007A7D1B">
        <w:t>Documentation, as a minimum, will include</w:t>
      </w:r>
      <w:r w:rsidR="00E476B5">
        <w:t>:</w:t>
      </w:r>
      <w:r w:rsidRPr="007A7D1B">
        <w:t xml:space="preserve"> the </w:t>
      </w:r>
      <w:r w:rsidR="00E476B5">
        <w:t>C</w:t>
      </w:r>
      <w:r w:rsidRPr="007A7D1B">
        <w:t>ontract</w:t>
      </w:r>
      <w:r w:rsidR="00E476B5">
        <w:t xml:space="preserve"> or Task O</w:t>
      </w:r>
      <w:r w:rsidRPr="007A7D1B">
        <w:t>rder number</w:t>
      </w:r>
      <w:r w:rsidR="00E476B5">
        <w:t>;</w:t>
      </w:r>
      <w:r w:rsidRPr="007A7D1B">
        <w:t xml:space="preserve"> reference to the specific contract requirement</w:t>
      </w:r>
      <w:r w:rsidR="00E476B5">
        <w:t>;</w:t>
      </w:r>
      <w:r w:rsidRPr="007A7D1B">
        <w:t xml:space="preserve"> the specific </w:t>
      </w:r>
      <w:r w:rsidR="00173F4C">
        <w:t>discrepancy</w:t>
      </w:r>
      <w:r w:rsidRPr="007A7D1B">
        <w:t xml:space="preserve"> to the requirement</w:t>
      </w:r>
      <w:r w:rsidR="00E476B5">
        <w:t>;</w:t>
      </w:r>
      <w:r w:rsidRPr="007A7D1B">
        <w:t xml:space="preserve"> where it was discovered</w:t>
      </w:r>
      <w:r w:rsidR="00E476B5">
        <w:t>;</w:t>
      </w:r>
      <w:r w:rsidRPr="007A7D1B">
        <w:t xml:space="preserve"> the date and time it was discovered</w:t>
      </w:r>
      <w:r w:rsidR="00E476B5">
        <w:t>;</w:t>
      </w:r>
      <w:r w:rsidRPr="007A7D1B">
        <w:t xml:space="preserve"> </w:t>
      </w:r>
      <w:r w:rsidR="00173F4C">
        <w:t>C</w:t>
      </w:r>
      <w:r w:rsidRPr="007A7D1B">
        <w:t xml:space="preserve">ontractor </w:t>
      </w:r>
      <w:r w:rsidR="00B52EFA">
        <w:t xml:space="preserve">representative </w:t>
      </w:r>
      <w:r w:rsidRPr="007A7D1B">
        <w:t>who was notified</w:t>
      </w:r>
      <w:r w:rsidR="00E476B5">
        <w:t>;</w:t>
      </w:r>
      <w:r w:rsidRPr="007A7D1B">
        <w:t xml:space="preserve"> and </w:t>
      </w:r>
      <w:r w:rsidR="00173F4C">
        <w:t xml:space="preserve">the </w:t>
      </w:r>
      <w:r w:rsidRPr="007A7D1B">
        <w:t>suspense</w:t>
      </w:r>
      <w:r w:rsidR="00D60C87">
        <w:t xml:space="preserve"> date for </w:t>
      </w:r>
      <w:r w:rsidR="00E476B5">
        <w:t>C</w:t>
      </w:r>
      <w:r w:rsidR="00D60C87">
        <w:t>ontractor response</w:t>
      </w:r>
      <w:r w:rsidR="00B52EFA">
        <w:t>/corrective action</w:t>
      </w:r>
      <w:r w:rsidR="00D60C87">
        <w:t>.</w:t>
      </w:r>
    </w:p>
    <w:p w14:paraId="5DF47756" w14:textId="77777777" w:rsidR="001068E5" w:rsidRPr="007A7D1B" w:rsidRDefault="001068E5">
      <w:pPr>
        <w:pStyle w:val="ListParagraph"/>
        <w:ind w:left="0"/>
      </w:pPr>
    </w:p>
    <w:p w14:paraId="0693172E" w14:textId="22A6F27C" w:rsidR="00BE6A27" w:rsidRPr="007A7D1B" w:rsidRDefault="001068E5" w:rsidP="002864CC">
      <w:pPr>
        <w:pStyle w:val="ListParagraph"/>
        <w:ind w:left="0"/>
      </w:pPr>
      <w:r>
        <w:rPr>
          <w:b/>
        </w:rPr>
        <w:t xml:space="preserve">6.5.  Tracking and Resolving </w:t>
      </w:r>
      <w:proofErr w:type="spellStart"/>
      <w:r>
        <w:rPr>
          <w:b/>
        </w:rPr>
        <w:t>CDRs.</w:t>
      </w:r>
      <w:proofErr w:type="spellEnd"/>
      <w:r w:rsidR="002864CC">
        <w:t xml:space="preserve">  </w:t>
      </w:r>
      <w:r w:rsidR="004F3CC9" w:rsidRPr="007A7D1B">
        <w:t xml:space="preserve">All CDRs, verbal </w:t>
      </w:r>
      <w:r w:rsidR="00173F4C">
        <w:t xml:space="preserve">and </w:t>
      </w:r>
      <w:r w:rsidR="004F3CC9" w:rsidRPr="007A7D1B">
        <w:t xml:space="preserve">written, regardless of issuer will be included in the COR’s </w:t>
      </w:r>
      <w:r w:rsidR="00E476B5">
        <w:t>M</w:t>
      </w:r>
      <w:r w:rsidR="004F3CC9" w:rsidRPr="007A7D1B">
        <w:t xml:space="preserve">onthly </w:t>
      </w:r>
      <w:r w:rsidR="00E476B5">
        <w:t>R</w:t>
      </w:r>
      <w:r w:rsidR="004F3CC9" w:rsidRPr="007A7D1B">
        <w:t>eport.</w:t>
      </w:r>
      <w:r w:rsidR="002864CC">
        <w:t xml:space="preserve">  </w:t>
      </w:r>
      <w:r w:rsidR="00E476B5">
        <w:t xml:space="preserve">The COR </w:t>
      </w:r>
      <w:r w:rsidR="00173F4C">
        <w:t>and</w:t>
      </w:r>
      <w:r w:rsidR="00E476B5">
        <w:t xml:space="preserve"> </w:t>
      </w:r>
      <w:r w:rsidR="004C2219">
        <w:t>CO</w:t>
      </w:r>
      <w:r w:rsidR="00E476B5">
        <w:t xml:space="preserve"> </w:t>
      </w:r>
      <w:r w:rsidR="00BE6A27" w:rsidRPr="007A7D1B">
        <w:t xml:space="preserve">shall </w:t>
      </w:r>
      <w:r w:rsidR="00E476B5">
        <w:t>track CDRs</w:t>
      </w:r>
      <w:r w:rsidR="00BE6A27" w:rsidRPr="007A7D1B">
        <w:t xml:space="preserve"> to ensure the </w:t>
      </w:r>
      <w:r w:rsidR="00173F4C">
        <w:t>C</w:t>
      </w:r>
      <w:r w:rsidR="00BE6A27" w:rsidRPr="007A7D1B">
        <w:t xml:space="preserve">ontractor </w:t>
      </w:r>
      <w:r w:rsidR="005E3665" w:rsidRPr="007A7D1B">
        <w:t>identifies</w:t>
      </w:r>
      <w:r w:rsidR="00BE6A27" w:rsidRPr="007A7D1B">
        <w:t xml:space="preserve"> and takes appropriate </w:t>
      </w:r>
      <w:r w:rsidR="002864CC">
        <w:t xml:space="preserve">corrective action </w:t>
      </w:r>
      <w:r w:rsidR="00BE6A27" w:rsidRPr="007A7D1B">
        <w:t xml:space="preserve">to the root cause and the </w:t>
      </w:r>
      <w:r w:rsidR="00173F4C">
        <w:t xml:space="preserve">specific </w:t>
      </w:r>
      <w:r w:rsidR="00BE6A27" w:rsidRPr="007A7D1B">
        <w:t>non</w:t>
      </w:r>
      <w:r w:rsidR="00E476B5">
        <w:t>-</w:t>
      </w:r>
      <w:r w:rsidR="00BE6A27" w:rsidRPr="007A7D1B">
        <w:t xml:space="preserve">conformance </w:t>
      </w:r>
      <w:r w:rsidR="00173F4C">
        <w:t xml:space="preserve">is corrected </w:t>
      </w:r>
      <w:r w:rsidR="00BE6A27" w:rsidRPr="007A7D1B">
        <w:t xml:space="preserve">within the required timeline.  The </w:t>
      </w:r>
      <w:r w:rsidR="004C2219">
        <w:t>CO</w:t>
      </w:r>
      <w:r w:rsidR="00BE6A27" w:rsidRPr="007A7D1B">
        <w:t xml:space="preserve"> will make a final written determination of the Government’s remedies if the non</w:t>
      </w:r>
      <w:r w:rsidR="00E476B5">
        <w:t>-</w:t>
      </w:r>
      <w:r w:rsidR="00BE6A27" w:rsidRPr="007A7D1B">
        <w:t>conformance is not corrected by the Contractor after receiving notice and a reasonable opportunity to correct the work</w:t>
      </w:r>
      <w:r w:rsidR="007A7D1B">
        <w:t xml:space="preserve">.  </w:t>
      </w:r>
    </w:p>
    <w:p w14:paraId="53ECF9A1" w14:textId="77777777" w:rsidR="00C63033" w:rsidRPr="007A7D1B" w:rsidRDefault="00C63033">
      <w:pPr>
        <w:spacing w:after="0" w:line="240" w:lineRule="auto"/>
        <w:rPr>
          <w:rFonts w:ascii="Times New Roman" w:eastAsia="Times New Roman" w:hAnsi="Times New Roman" w:cs="Times New Roman"/>
          <w:sz w:val="24"/>
          <w:szCs w:val="24"/>
        </w:rPr>
      </w:pPr>
    </w:p>
    <w:p w14:paraId="63FE6CF9" w14:textId="0BD7B67E" w:rsidR="00C63033" w:rsidRPr="007A7D1B" w:rsidRDefault="005E36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r w:rsidR="001E66A4" w:rsidRPr="007A7D1B">
        <w:rPr>
          <w:rFonts w:ascii="Times New Roman" w:eastAsia="Times New Roman" w:hAnsi="Times New Roman" w:cs="Times New Roman"/>
          <w:b/>
          <w:sz w:val="24"/>
          <w:szCs w:val="24"/>
        </w:rPr>
        <w:t>.  Data Analysis.</w:t>
      </w:r>
      <w:r w:rsidR="001E66A4" w:rsidRPr="007A7D1B">
        <w:rPr>
          <w:rFonts w:ascii="Times New Roman" w:eastAsia="Times New Roman" w:hAnsi="Times New Roman" w:cs="Times New Roman"/>
          <w:sz w:val="24"/>
          <w:szCs w:val="24"/>
        </w:rPr>
        <w:t xml:space="preserve">  Data Analysis will be performed to identify trends in cost, schedule and/or performance risks.  The results of Data Analysis will be documented in COR Status Reports and may be used to </w:t>
      </w:r>
      <w:r w:rsidR="00AA3FC7" w:rsidRPr="007A7D1B">
        <w:rPr>
          <w:rFonts w:ascii="Times New Roman" w:eastAsia="Times New Roman" w:hAnsi="Times New Roman" w:cs="Times New Roman"/>
          <w:sz w:val="24"/>
          <w:szCs w:val="24"/>
        </w:rPr>
        <w:t>adjust</w:t>
      </w:r>
      <w:r w:rsidR="001E66A4" w:rsidRPr="007A7D1B">
        <w:rPr>
          <w:rFonts w:ascii="Times New Roman" w:eastAsia="Times New Roman" w:hAnsi="Times New Roman" w:cs="Times New Roman"/>
          <w:sz w:val="24"/>
          <w:szCs w:val="24"/>
        </w:rPr>
        <w:t xml:space="preserve"> surveillance schedules, </w:t>
      </w:r>
      <w:proofErr w:type="gramStart"/>
      <w:r w:rsidR="001E66A4" w:rsidRPr="007A7D1B">
        <w:rPr>
          <w:rFonts w:ascii="Times New Roman" w:eastAsia="Times New Roman" w:hAnsi="Times New Roman" w:cs="Times New Roman"/>
          <w:sz w:val="24"/>
          <w:szCs w:val="24"/>
        </w:rPr>
        <w:t>increase</w:t>
      </w:r>
      <w:proofErr w:type="gramEnd"/>
      <w:r w:rsidR="001E66A4" w:rsidRPr="007A7D1B">
        <w:rPr>
          <w:rFonts w:ascii="Times New Roman" w:eastAsia="Times New Roman" w:hAnsi="Times New Roman" w:cs="Times New Roman"/>
          <w:sz w:val="24"/>
          <w:szCs w:val="24"/>
        </w:rPr>
        <w:t xml:space="preserve"> or decrease surveillance, if deemed appropriate.  Negative trends noted using Government data/observations could result in issuing the Contractor a Contract D</w:t>
      </w:r>
      <w:r w:rsidR="006847A8">
        <w:rPr>
          <w:rFonts w:ascii="Times New Roman" w:eastAsia="Times New Roman" w:hAnsi="Times New Roman" w:cs="Times New Roman"/>
          <w:sz w:val="24"/>
          <w:szCs w:val="24"/>
        </w:rPr>
        <w:t xml:space="preserve">iscrepancy </w:t>
      </w:r>
      <w:r w:rsidR="001E66A4" w:rsidRPr="007A7D1B">
        <w:rPr>
          <w:rFonts w:ascii="Times New Roman" w:eastAsia="Times New Roman" w:hAnsi="Times New Roman" w:cs="Times New Roman"/>
          <w:sz w:val="24"/>
          <w:szCs w:val="24"/>
        </w:rPr>
        <w:t>Report.  Trends noted using Contractor data will not result in a CDR unless the Contractor is not addressing the negative trend.</w:t>
      </w:r>
      <w:r w:rsidR="007A7D1B" w:rsidRPr="007A7D1B">
        <w:rPr>
          <w:rFonts w:ascii="Times New Roman" w:hAnsi="Times New Roman" w:cs="Times New Roman"/>
          <w:sz w:val="24"/>
          <w:szCs w:val="24"/>
        </w:rPr>
        <w:t xml:space="preserve">  </w:t>
      </w:r>
    </w:p>
    <w:p w14:paraId="32A7829F" w14:textId="77777777" w:rsidR="00C63033" w:rsidRPr="007A7D1B" w:rsidRDefault="00C63033">
      <w:pPr>
        <w:spacing w:after="0" w:line="240" w:lineRule="auto"/>
        <w:rPr>
          <w:rFonts w:ascii="Times New Roman" w:eastAsia="Times New Roman" w:hAnsi="Times New Roman" w:cs="Times New Roman"/>
          <w:sz w:val="24"/>
          <w:szCs w:val="24"/>
        </w:rPr>
      </w:pPr>
    </w:p>
    <w:p w14:paraId="5F4AD265" w14:textId="6D80C528" w:rsidR="00C63033" w:rsidRPr="007A7D1B" w:rsidRDefault="005E36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r w:rsidR="001E66A4" w:rsidRPr="007A7D1B">
        <w:rPr>
          <w:rFonts w:ascii="Times New Roman" w:eastAsia="Times New Roman" w:hAnsi="Times New Roman" w:cs="Times New Roman"/>
          <w:b/>
          <w:sz w:val="24"/>
          <w:szCs w:val="24"/>
        </w:rPr>
        <w:t>.</w:t>
      </w:r>
      <w:r w:rsidR="001E66A4" w:rsidRPr="007A7D1B">
        <w:rPr>
          <w:rFonts w:ascii="Times New Roman" w:eastAsia="Times New Roman" w:hAnsi="Times New Roman" w:cs="Times New Roman"/>
          <w:sz w:val="24"/>
          <w:szCs w:val="24"/>
        </w:rPr>
        <w:t xml:space="preserve">  </w:t>
      </w:r>
      <w:r w:rsidR="001E66A4" w:rsidRPr="007A7D1B">
        <w:rPr>
          <w:rFonts w:ascii="Times New Roman" w:eastAsia="Times New Roman" w:hAnsi="Times New Roman" w:cs="Times New Roman"/>
          <w:b/>
          <w:sz w:val="24"/>
          <w:szCs w:val="24"/>
        </w:rPr>
        <w:t>Acceptance of Services</w:t>
      </w:r>
      <w:r w:rsidR="001E66A4" w:rsidRPr="007A7D1B">
        <w:rPr>
          <w:rFonts w:ascii="Times New Roman" w:eastAsia="Times New Roman" w:hAnsi="Times New Roman" w:cs="Times New Roman"/>
          <w:sz w:val="24"/>
          <w:szCs w:val="24"/>
        </w:rPr>
        <w:t xml:space="preserve">.  </w:t>
      </w:r>
      <w:r w:rsidR="00BE6A27" w:rsidRPr="007A7D1B">
        <w:rPr>
          <w:rFonts w:ascii="Times New Roman" w:hAnsi="Times New Roman" w:cs="Times New Roman"/>
          <w:sz w:val="24"/>
          <w:szCs w:val="24"/>
        </w:rPr>
        <w:t xml:space="preserve">When all services have been deemed acceptable and there is documented objective quality evidence to support acceptable performance the COR will accept </w:t>
      </w:r>
      <w:r w:rsidR="00BE6A27" w:rsidRPr="007A7D1B">
        <w:rPr>
          <w:rFonts w:ascii="Times New Roman" w:hAnsi="Times New Roman" w:cs="Times New Roman"/>
          <w:sz w:val="24"/>
          <w:szCs w:val="24"/>
        </w:rPr>
        <w:lastRenderedPageBreak/>
        <w:t>the services provided and authorize payment</w:t>
      </w:r>
      <w:r w:rsidR="00802795">
        <w:rPr>
          <w:rFonts w:ascii="Times New Roman" w:hAnsi="Times New Roman" w:cs="Times New Roman"/>
          <w:sz w:val="24"/>
          <w:szCs w:val="24"/>
        </w:rPr>
        <w:t xml:space="preserve"> of the Contractor</w:t>
      </w:r>
      <w:r w:rsidR="00BE6A27" w:rsidRPr="007A7D1B">
        <w:rPr>
          <w:rFonts w:ascii="Times New Roman" w:hAnsi="Times New Roman" w:cs="Times New Roman"/>
          <w:sz w:val="24"/>
          <w:szCs w:val="24"/>
        </w:rPr>
        <w:t xml:space="preserve">.  This is accomplished by approving the Contractor’s </w:t>
      </w:r>
      <w:r w:rsidR="006847A8">
        <w:rPr>
          <w:rFonts w:ascii="Times New Roman" w:hAnsi="Times New Roman" w:cs="Times New Roman"/>
          <w:sz w:val="24"/>
          <w:szCs w:val="24"/>
        </w:rPr>
        <w:t xml:space="preserve">Receiving </w:t>
      </w:r>
      <w:r w:rsidR="005366E8">
        <w:rPr>
          <w:rFonts w:ascii="Times New Roman" w:hAnsi="Times New Roman" w:cs="Times New Roman"/>
          <w:sz w:val="24"/>
          <w:szCs w:val="24"/>
        </w:rPr>
        <w:t>Reports</w:t>
      </w:r>
      <w:r w:rsidR="005366E8" w:rsidRPr="007A7D1B">
        <w:rPr>
          <w:rFonts w:ascii="Times New Roman" w:hAnsi="Times New Roman" w:cs="Times New Roman"/>
          <w:sz w:val="24"/>
          <w:szCs w:val="24"/>
        </w:rPr>
        <w:t xml:space="preserve"> </w:t>
      </w:r>
      <w:r w:rsidR="005366E8">
        <w:rPr>
          <w:rFonts w:ascii="Times New Roman" w:hAnsi="Times New Roman" w:cs="Times New Roman"/>
          <w:sz w:val="24"/>
          <w:szCs w:val="24"/>
        </w:rPr>
        <w:t xml:space="preserve">via IPP.  </w:t>
      </w:r>
    </w:p>
    <w:p w14:paraId="54765537" w14:textId="77777777" w:rsidR="00C63033" w:rsidRPr="007A7D1B" w:rsidRDefault="00C63033">
      <w:pPr>
        <w:spacing w:after="0" w:line="240" w:lineRule="auto"/>
        <w:rPr>
          <w:rFonts w:ascii="Times New Roman" w:eastAsia="Times New Roman" w:hAnsi="Times New Roman" w:cs="Times New Roman"/>
          <w:sz w:val="24"/>
          <w:szCs w:val="24"/>
        </w:rPr>
      </w:pPr>
    </w:p>
    <w:p w14:paraId="5AB007BB" w14:textId="00187104" w:rsidR="00C63033" w:rsidRPr="007A7D1B" w:rsidRDefault="005E366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r w:rsidR="001E66A4" w:rsidRPr="007A7D1B">
        <w:rPr>
          <w:rFonts w:ascii="Times New Roman" w:eastAsia="Times New Roman" w:hAnsi="Times New Roman" w:cs="Times New Roman"/>
          <w:b/>
          <w:sz w:val="24"/>
          <w:szCs w:val="24"/>
        </w:rPr>
        <w:t>.  COR Status Report.</w:t>
      </w:r>
      <w:r w:rsidR="001E66A4" w:rsidRPr="007A7D1B">
        <w:rPr>
          <w:rFonts w:ascii="Times New Roman" w:eastAsia="Times New Roman" w:hAnsi="Times New Roman" w:cs="Times New Roman"/>
          <w:sz w:val="24"/>
          <w:szCs w:val="24"/>
        </w:rPr>
        <w:t xml:space="preserve">  COR Status Reports will be submitted on a Monthly basis to the Contracting Officer.  COR Status Reports will </w:t>
      </w:r>
      <w:r w:rsidR="00A408E1" w:rsidRPr="007A7D1B">
        <w:rPr>
          <w:rFonts w:ascii="Times New Roman" w:eastAsia="Times New Roman" w:hAnsi="Times New Roman" w:cs="Times New Roman"/>
          <w:sz w:val="24"/>
          <w:szCs w:val="24"/>
        </w:rPr>
        <w:t xml:space="preserve">provide </w:t>
      </w:r>
      <w:r w:rsidR="001E66A4" w:rsidRPr="007A7D1B">
        <w:rPr>
          <w:rFonts w:ascii="Times New Roman" w:eastAsia="Times New Roman" w:hAnsi="Times New Roman" w:cs="Times New Roman"/>
          <w:sz w:val="24"/>
          <w:szCs w:val="24"/>
        </w:rPr>
        <w:t>a synopsis of the Contractors performance for the inclusive dates of the report</w:t>
      </w:r>
      <w:r w:rsidR="00202F5B" w:rsidRPr="007A7D1B">
        <w:rPr>
          <w:rFonts w:ascii="Times New Roman" w:eastAsia="Times New Roman" w:hAnsi="Times New Roman" w:cs="Times New Roman"/>
          <w:sz w:val="24"/>
          <w:szCs w:val="24"/>
        </w:rPr>
        <w:t>.</w:t>
      </w:r>
      <w:r w:rsidR="001E66A4" w:rsidRPr="007A7D1B">
        <w:rPr>
          <w:rFonts w:ascii="Times New Roman" w:eastAsia="Times New Roman" w:hAnsi="Times New Roman" w:cs="Times New Roman"/>
          <w:sz w:val="24"/>
          <w:szCs w:val="24"/>
        </w:rPr>
        <w:t xml:space="preserve">  The synopsis will contain a summary of: surveillances performed; Customer Feedback, if any; CDRs, if any; an analysis of the Contractors performance; recommended adjustments to surveillance schedules; and any other pertinent contract information.  Completed Surveillance Checklists and CDRs, if any, will be included as attachments to COR Status Reports</w:t>
      </w:r>
      <w:r w:rsidR="00202F5B" w:rsidRPr="007A7D1B">
        <w:rPr>
          <w:rFonts w:ascii="Times New Roman" w:eastAsia="Times New Roman" w:hAnsi="Times New Roman" w:cs="Times New Roman"/>
          <w:sz w:val="24"/>
          <w:szCs w:val="24"/>
        </w:rPr>
        <w:t xml:space="preserve"> or uploaded separately in the Miscellaneous Documents Section of the CORs</w:t>
      </w:r>
      <w:r w:rsidR="00802795">
        <w:rPr>
          <w:rFonts w:ascii="Times New Roman" w:eastAsia="Times New Roman" w:hAnsi="Times New Roman" w:cs="Times New Roman"/>
          <w:sz w:val="24"/>
          <w:szCs w:val="24"/>
        </w:rPr>
        <w:t>’</w:t>
      </w:r>
      <w:r w:rsidR="00202F5B" w:rsidRPr="007A7D1B">
        <w:rPr>
          <w:rFonts w:ascii="Times New Roman" w:eastAsia="Times New Roman" w:hAnsi="Times New Roman" w:cs="Times New Roman"/>
          <w:sz w:val="24"/>
          <w:szCs w:val="24"/>
        </w:rPr>
        <w:t xml:space="preserve"> </w:t>
      </w:r>
      <w:r w:rsidR="00802795">
        <w:rPr>
          <w:rFonts w:ascii="Times New Roman" w:eastAsia="Times New Roman" w:hAnsi="Times New Roman" w:cs="Times New Roman"/>
          <w:sz w:val="24"/>
          <w:szCs w:val="24"/>
        </w:rPr>
        <w:t>O</w:t>
      </w:r>
      <w:r w:rsidR="00202F5B" w:rsidRPr="007A7D1B">
        <w:rPr>
          <w:rFonts w:ascii="Times New Roman" w:eastAsia="Times New Roman" w:hAnsi="Times New Roman" w:cs="Times New Roman"/>
          <w:sz w:val="24"/>
          <w:szCs w:val="24"/>
        </w:rPr>
        <w:t>nline file</w:t>
      </w:r>
      <w:r w:rsidR="001E66A4" w:rsidRPr="007A7D1B">
        <w:rPr>
          <w:rFonts w:ascii="Times New Roman" w:eastAsia="Times New Roman" w:hAnsi="Times New Roman" w:cs="Times New Roman"/>
          <w:sz w:val="24"/>
          <w:szCs w:val="24"/>
        </w:rPr>
        <w:t>.</w:t>
      </w:r>
      <w:r w:rsidR="007A7D1B" w:rsidRPr="007A7D1B">
        <w:rPr>
          <w:rFonts w:ascii="Times New Roman" w:hAnsi="Times New Roman" w:cs="Times New Roman"/>
          <w:sz w:val="24"/>
          <w:szCs w:val="24"/>
        </w:rPr>
        <w:t xml:space="preserve">  </w:t>
      </w:r>
    </w:p>
    <w:p w14:paraId="2E25683A" w14:textId="77777777" w:rsidR="00C63033" w:rsidRPr="007A7D1B" w:rsidRDefault="00C63033">
      <w:pPr>
        <w:spacing w:after="0" w:line="240" w:lineRule="auto"/>
        <w:rPr>
          <w:rFonts w:ascii="Times New Roman" w:eastAsia="Times New Roman" w:hAnsi="Times New Roman" w:cs="Times New Roman"/>
          <w:sz w:val="24"/>
          <w:szCs w:val="24"/>
        </w:rPr>
      </w:pPr>
    </w:p>
    <w:p w14:paraId="51625AA6" w14:textId="44B46611" w:rsidR="00C63033" w:rsidRPr="007A7D1B" w:rsidRDefault="005E3665">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10</w:t>
      </w:r>
      <w:r w:rsidR="001E66A4" w:rsidRPr="007A7D1B">
        <w:rPr>
          <w:rFonts w:ascii="Times New Roman" w:eastAsia="Times New Roman" w:hAnsi="Times New Roman" w:cs="Times New Roman"/>
          <w:b/>
          <w:color w:val="000000"/>
          <w:sz w:val="24"/>
          <w:szCs w:val="24"/>
        </w:rPr>
        <w:t>.  Contractor Performance Assessment Reporting System (CPARS).</w:t>
      </w:r>
      <w:r w:rsidR="001E66A4" w:rsidRPr="007A7D1B">
        <w:rPr>
          <w:rFonts w:ascii="Times New Roman" w:eastAsia="Times New Roman" w:hAnsi="Times New Roman" w:cs="Times New Roman"/>
          <w:color w:val="000000"/>
          <w:sz w:val="24"/>
          <w:szCs w:val="24"/>
        </w:rPr>
        <w:t xml:space="preserve">  Documented surveillance data (COR Status Reports, Completed Surveillance Checklists, Customer Feedback and CDRs, if any) will be used to support CPARS ratings.  </w:t>
      </w:r>
    </w:p>
    <w:p w14:paraId="453C69AC" w14:textId="77777777" w:rsidR="00C63033" w:rsidRDefault="00C63033">
      <w:pPr>
        <w:spacing w:after="0" w:line="240" w:lineRule="auto"/>
        <w:rPr>
          <w:rFonts w:ascii="Times New Roman" w:eastAsia="Times New Roman" w:hAnsi="Times New Roman" w:cs="Times New Roman"/>
          <w:color w:val="000000"/>
          <w:sz w:val="24"/>
          <w:szCs w:val="24"/>
        </w:rPr>
      </w:pPr>
    </w:p>
    <w:p w14:paraId="5680E9A1" w14:textId="57BC7C2F" w:rsidR="00C63033" w:rsidRPr="007A7D1B" w:rsidRDefault="001E66A4">
      <w:pPr>
        <w:spacing w:after="0" w:line="240" w:lineRule="auto"/>
        <w:rPr>
          <w:rFonts w:ascii="Times New Roman" w:eastAsia="Times New Roman" w:hAnsi="Times New Roman" w:cs="Times New Roman"/>
          <w:sz w:val="24"/>
          <w:szCs w:val="24"/>
        </w:rPr>
      </w:pPr>
      <w:r w:rsidRPr="007A7D1B">
        <w:rPr>
          <w:rFonts w:ascii="Times New Roman" w:eastAsia="Times New Roman" w:hAnsi="Times New Roman" w:cs="Times New Roman"/>
          <w:b/>
          <w:color w:val="000000"/>
          <w:sz w:val="24"/>
          <w:szCs w:val="24"/>
        </w:rPr>
        <w:t>1</w:t>
      </w:r>
      <w:r w:rsidR="005E3665">
        <w:rPr>
          <w:rFonts w:ascii="Times New Roman" w:eastAsia="Times New Roman" w:hAnsi="Times New Roman" w:cs="Times New Roman"/>
          <w:b/>
          <w:color w:val="000000"/>
          <w:sz w:val="24"/>
          <w:szCs w:val="24"/>
        </w:rPr>
        <w:t>1</w:t>
      </w:r>
      <w:r w:rsidRPr="007A7D1B">
        <w:rPr>
          <w:rFonts w:ascii="Times New Roman" w:eastAsia="Times New Roman" w:hAnsi="Times New Roman" w:cs="Times New Roman"/>
          <w:b/>
          <w:color w:val="000000"/>
          <w:sz w:val="24"/>
          <w:szCs w:val="24"/>
        </w:rPr>
        <w:t>.  COR/Quality</w:t>
      </w:r>
      <w:r w:rsidRPr="007A7D1B">
        <w:rPr>
          <w:rFonts w:ascii="Times New Roman" w:eastAsia="Times New Roman" w:hAnsi="Times New Roman" w:cs="Times New Roman"/>
          <w:b/>
          <w:sz w:val="24"/>
          <w:szCs w:val="24"/>
        </w:rPr>
        <w:t xml:space="preserve"> Assurance Surveillance Files.</w:t>
      </w:r>
      <w:r w:rsidRPr="007A7D1B">
        <w:rPr>
          <w:rFonts w:ascii="Times New Roman" w:eastAsia="Times New Roman" w:hAnsi="Times New Roman" w:cs="Times New Roman"/>
          <w:sz w:val="24"/>
          <w:szCs w:val="24"/>
        </w:rPr>
        <w:t xml:space="preserve">  The official COR/Quality Assurance Surveillance File will be maintained </w:t>
      </w:r>
      <w:r w:rsidR="00EC1C4A">
        <w:rPr>
          <w:rFonts w:ascii="Times New Roman" w:eastAsia="Times New Roman" w:hAnsi="Times New Roman" w:cs="Times New Roman"/>
          <w:sz w:val="24"/>
          <w:szCs w:val="24"/>
        </w:rPr>
        <w:t>by the COR</w:t>
      </w:r>
      <w:r w:rsidRPr="007A7D1B">
        <w:rPr>
          <w:rFonts w:ascii="Times New Roman" w:eastAsia="Times New Roman" w:hAnsi="Times New Roman" w:cs="Times New Roman"/>
          <w:color w:val="000000"/>
          <w:sz w:val="24"/>
          <w:szCs w:val="24"/>
        </w:rPr>
        <w:t xml:space="preserve">.  </w:t>
      </w:r>
    </w:p>
    <w:p w14:paraId="2A8FB8CE" w14:textId="77777777" w:rsidR="00C63033" w:rsidRPr="007A7D1B" w:rsidRDefault="00C63033">
      <w:pPr>
        <w:spacing w:after="0" w:line="240" w:lineRule="auto"/>
        <w:rPr>
          <w:rFonts w:ascii="Times New Roman" w:eastAsia="Times New Roman" w:hAnsi="Times New Roman" w:cs="Times New Roman"/>
          <w:sz w:val="24"/>
          <w:szCs w:val="24"/>
        </w:rPr>
      </w:pPr>
    </w:p>
    <w:p w14:paraId="66B17F37" w14:textId="74F4EEAA" w:rsidR="00C63033" w:rsidRPr="007A7D1B" w:rsidRDefault="001E66A4">
      <w:pPr>
        <w:spacing w:after="0" w:line="240" w:lineRule="auto"/>
        <w:rPr>
          <w:rFonts w:ascii="Times New Roman" w:eastAsia="Times New Roman" w:hAnsi="Times New Roman" w:cs="Times New Roman"/>
          <w:color w:val="000000"/>
          <w:sz w:val="24"/>
          <w:szCs w:val="24"/>
        </w:rPr>
      </w:pPr>
      <w:r w:rsidRPr="007A7D1B">
        <w:rPr>
          <w:rFonts w:ascii="Times New Roman" w:eastAsia="Times New Roman" w:hAnsi="Times New Roman" w:cs="Times New Roman"/>
          <w:b/>
          <w:color w:val="000000"/>
          <w:sz w:val="24"/>
          <w:szCs w:val="24"/>
        </w:rPr>
        <w:t>1</w:t>
      </w:r>
      <w:r w:rsidR="005E3665">
        <w:rPr>
          <w:rFonts w:ascii="Times New Roman" w:eastAsia="Times New Roman" w:hAnsi="Times New Roman" w:cs="Times New Roman"/>
          <w:b/>
          <w:color w:val="000000"/>
          <w:sz w:val="24"/>
          <w:szCs w:val="24"/>
        </w:rPr>
        <w:t>2</w:t>
      </w:r>
      <w:r w:rsidRPr="007A7D1B">
        <w:rPr>
          <w:rFonts w:ascii="Times New Roman" w:eastAsia="Times New Roman" w:hAnsi="Times New Roman" w:cs="Times New Roman"/>
          <w:b/>
          <w:color w:val="000000"/>
          <w:sz w:val="24"/>
          <w:szCs w:val="24"/>
        </w:rPr>
        <w:t>.  QASP Changes.</w:t>
      </w:r>
      <w:r w:rsidRPr="007A7D1B">
        <w:rPr>
          <w:rFonts w:ascii="Times New Roman" w:eastAsia="Times New Roman" w:hAnsi="Times New Roman" w:cs="Times New Roman"/>
          <w:color w:val="000000"/>
          <w:sz w:val="24"/>
          <w:szCs w:val="24"/>
        </w:rPr>
        <w:t xml:space="preserve">  This QASP is a living document and, as such, may be changed as needed based on Data Analysis (trends), contract modifications, etc.  The COR will send any recommended changes to the Contracting Officer for approval and the Contracting Officer must approve all changes.</w:t>
      </w:r>
      <w:r w:rsidR="007A7D1B" w:rsidRPr="007A7D1B">
        <w:rPr>
          <w:rFonts w:ascii="Times New Roman" w:hAnsi="Times New Roman" w:cs="Times New Roman"/>
          <w:sz w:val="24"/>
          <w:szCs w:val="24"/>
        </w:rPr>
        <w:t xml:space="preserve">  </w:t>
      </w:r>
    </w:p>
    <w:p w14:paraId="426A4CA7" w14:textId="77777777" w:rsidR="00C63033" w:rsidRPr="007A7D1B" w:rsidRDefault="00C63033">
      <w:pPr>
        <w:spacing w:after="0" w:line="240" w:lineRule="auto"/>
        <w:rPr>
          <w:rFonts w:ascii="Times New Roman" w:eastAsia="Times New Roman" w:hAnsi="Times New Roman" w:cs="Times New Roman"/>
          <w:color w:val="000000"/>
          <w:sz w:val="24"/>
          <w:szCs w:val="24"/>
        </w:rPr>
      </w:pPr>
    </w:p>
    <w:p w14:paraId="556093F9" w14:textId="77777777" w:rsidR="00C63033" w:rsidRDefault="00C63033">
      <w:pPr>
        <w:spacing w:after="0" w:line="240" w:lineRule="auto"/>
        <w:rPr>
          <w:rFonts w:ascii="Times New Roman" w:eastAsia="Times New Roman" w:hAnsi="Times New Roman" w:cs="Times New Roman"/>
          <w:color w:val="000000"/>
          <w:sz w:val="24"/>
        </w:rPr>
      </w:pPr>
    </w:p>
    <w:p w14:paraId="5395E7F2" w14:textId="30853D4D" w:rsidR="00C63033" w:rsidRDefault="001E66A4">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Attachments:</w:t>
      </w:r>
      <w:r w:rsidR="004A4B99">
        <w:rPr>
          <w:rFonts w:ascii="Times New Roman" w:eastAsia="Times New Roman" w:hAnsi="Times New Roman" w:cs="Times New Roman"/>
          <w:color w:val="000000"/>
          <w:sz w:val="24"/>
        </w:rPr>
        <w:t xml:space="preserve">  </w:t>
      </w:r>
    </w:p>
    <w:p w14:paraId="38F01D82" w14:textId="77777777" w:rsidR="00C63033" w:rsidRDefault="001E66A4">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  Performance Requirements Summary (PRS)</w:t>
      </w:r>
    </w:p>
    <w:p w14:paraId="6EA8E1F6" w14:textId="2FB14D95" w:rsidR="00C63033" w:rsidRDefault="00CD2550">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2.  Customer Complaint Record</w:t>
      </w:r>
    </w:p>
    <w:p w14:paraId="5FF17D1F" w14:textId="3FFA2A44" w:rsidR="00C63033" w:rsidRDefault="005E3665">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3.  Surveillance Schedule</w:t>
      </w:r>
    </w:p>
    <w:p w14:paraId="4E59F7AF" w14:textId="77777777" w:rsidR="00C63033" w:rsidRDefault="001E66A4">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4.  Surveillance Checklist(s)</w:t>
      </w:r>
    </w:p>
    <w:p w14:paraId="6C7FE437" w14:textId="1F2470C9" w:rsidR="00C63033" w:rsidRDefault="001E66A4">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5</w:t>
      </w:r>
      <w:r w:rsidR="00CD2550">
        <w:rPr>
          <w:rFonts w:ascii="Times New Roman" w:eastAsia="Times New Roman" w:hAnsi="Times New Roman" w:cs="Times New Roman"/>
          <w:color w:val="000000"/>
          <w:sz w:val="24"/>
        </w:rPr>
        <w:t>.  Contract Discrepancy Report</w:t>
      </w:r>
    </w:p>
    <w:p w14:paraId="0163048D" w14:textId="77777777" w:rsidR="00D53B60" w:rsidRDefault="00D53B60">
      <w:pP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br w:type="page"/>
      </w:r>
    </w:p>
    <w:p w14:paraId="4EB23E5C" w14:textId="77777777" w:rsidR="00BE6A27" w:rsidRDefault="00D53B60" w:rsidP="00BE6A27">
      <w:pPr>
        <w:spacing w:after="0" w:line="240" w:lineRule="auto"/>
        <w:ind w:firstLine="360"/>
        <w:jc w:val="center"/>
        <w:rPr>
          <w:rFonts w:ascii="Times New Roman" w:eastAsia="Times New Roman" w:hAnsi="Times New Roman" w:cs="Times New Roman"/>
          <w:b/>
          <w:sz w:val="24"/>
        </w:rPr>
      </w:pPr>
      <w:r>
        <w:rPr>
          <w:rFonts w:ascii="Times New Roman" w:eastAsia="Times New Roman" w:hAnsi="Times New Roman" w:cs="Times New Roman"/>
          <w:b/>
          <w:sz w:val="24"/>
        </w:rPr>
        <w:lastRenderedPageBreak/>
        <w:t>Attachment 1</w:t>
      </w:r>
    </w:p>
    <w:p w14:paraId="270F1E8D" w14:textId="77777777" w:rsidR="00BE6A27" w:rsidRDefault="00BE6A27" w:rsidP="00BE6A27">
      <w:pPr>
        <w:spacing w:after="0" w:line="240" w:lineRule="auto"/>
        <w:ind w:firstLine="360"/>
        <w:jc w:val="center"/>
        <w:rPr>
          <w:rFonts w:ascii="Times New Roman" w:eastAsia="Times New Roman" w:hAnsi="Times New Roman" w:cs="Times New Roman"/>
          <w:b/>
          <w:sz w:val="24"/>
        </w:rPr>
      </w:pPr>
    </w:p>
    <w:p w14:paraId="0A13BEF9" w14:textId="77777777" w:rsidR="00BE6A27" w:rsidRDefault="00D53B60" w:rsidP="00BE6A27">
      <w:pPr>
        <w:spacing w:after="0" w:line="240" w:lineRule="auto"/>
        <w:ind w:firstLine="360"/>
        <w:jc w:val="center"/>
        <w:rPr>
          <w:rFonts w:ascii="Times New Roman" w:eastAsia="Times New Roman" w:hAnsi="Times New Roman" w:cs="Times New Roman"/>
          <w:b/>
          <w:sz w:val="24"/>
        </w:rPr>
      </w:pPr>
      <w:r>
        <w:rPr>
          <w:rFonts w:ascii="Times New Roman" w:eastAsia="Times New Roman" w:hAnsi="Times New Roman" w:cs="Times New Roman"/>
          <w:b/>
          <w:sz w:val="24"/>
        </w:rPr>
        <w:t>Performance Requirements Summary (PRS)</w:t>
      </w:r>
    </w:p>
    <w:p w14:paraId="32920F54" w14:textId="77777777" w:rsidR="00D53B60" w:rsidRDefault="00D53B60" w:rsidP="00D53B60">
      <w:pPr>
        <w:spacing w:after="0" w:line="240" w:lineRule="auto"/>
        <w:ind w:firstLine="360"/>
        <w:rPr>
          <w:rFonts w:ascii="Times New Roman" w:eastAsia="Times New Roman" w:hAnsi="Times New Roman" w:cs="Times New Roman"/>
          <w:sz w:val="24"/>
        </w:rPr>
      </w:pPr>
    </w:p>
    <w:p w14:paraId="192C6F42" w14:textId="77777777" w:rsidR="005366E8" w:rsidRPr="001819C4" w:rsidRDefault="005366E8" w:rsidP="005366E8">
      <w:pPr>
        <w:spacing w:after="0" w:line="240" w:lineRule="auto"/>
        <w:ind w:firstLine="360"/>
        <w:jc w:val="center"/>
        <w:rPr>
          <w:rFonts w:ascii="Times New Roman" w:eastAsia="Times New Roman" w:hAnsi="Times New Roman" w:cs="Times New Roman"/>
          <w:i/>
          <w:sz w:val="24"/>
        </w:rPr>
      </w:pPr>
    </w:p>
    <w:p w14:paraId="14A4263D" w14:textId="4CD63002" w:rsidR="005366E8" w:rsidRPr="005366E8" w:rsidRDefault="005366E8" w:rsidP="00536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Calibri" w:eastAsia="Calibri" w:hAnsi="Calibri" w:cs="Times New Roman"/>
          <w:b/>
          <w:bCs/>
        </w:rPr>
      </w:pPr>
      <w:r w:rsidRPr="005366E8">
        <w:rPr>
          <w:rFonts w:ascii="Calibri" w:eastAsia="Calibri" w:hAnsi="Calibri" w:cs="Times New Roman"/>
          <w:b/>
          <w:bCs/>
        </w:rPr>
        <w:t>The contractor services requirements are summarized into performance objectives that relate directly to mission essential items.  The performance threshold describes the minimum acceptable levels of service required for each requirement.  These thresholds are critical to mission success.  Government surveillance of contractor performance is not limited to the Performance Objectives as outlined in this PRS.  The Government reserves the right to conduct compliance surveillance of any contractual requirement of this acquisition.</w:t>
      </w:r>
    </w:p>
    <w:p w14:paraId="785BB31F" w14:textId="77777777" w:rsidR="005366E8" w:rsidRPr="005366E8" w:rsidRDefault="005366E8" w:rsidP="00536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Calibri" w:eastAsia="Calibri" w:hAnsi="Calibri" w:cs="Times New Roman"/>
          <w:b/>
          <w:bCs/>
        </w:rPr>
      </w:pPr>
    </w:p>
    <w:tbl>
      <w:tblPr>
        <w:tblStyle w:val="TableGrid2"/>
        <w:tblW w:w="10440" w:type="dxa"/>
        <w:tblInd w:w="-635" w:type="dxa"/>
        <w:tblLook w:val="04A0" w:firstRow="1" w:lastRow="0" w:firstColumn="1" w:lastColumn="0" w:noHBand="0" w:noVBand="1"/>
      </w:tblPr>
      <w:tblGrid>
        <w:gridCol w:w="3984"/>
        <w:gridCol w:w="3350"/>
        <w:gridCol w:w="1397"/>
        <w:gridCol w:w="1869"/>
      </w:tblGrid>
      <w:tr w:rsidR="001964A3" w:rsidRPr="00A4267A" w14:paraId="42C5F057" w14:textId="77777777" w:rsidTr="00A20F12">
        <w:trPr>
          <w:trHeight w:val="576"/>
        </w:trPr>
        <w:tc>
          <w:tcPr>
            <w:tcW w:w="3984" w:type="dxa"/>
            <w:noWrap/>
            <w:hideMark/>
          </w:tcPr>
          <w:p w14:paraId="6774EDC4" w14:textId="77777777" w:rsidR="001964A3" w:rsidRPr="00A4267A" w:rsidRDefault="001964A3" w:rsidP="00C022F6">
            <w:pPr>
              <w:rPr>
                <w:b/>
                <w:bCs/>
              </w:rPr>
            </w:pPr>
            <w:r w:rsidRPr="00A4267A">
              <w:rPr>
                <w:b/>
                <w:bCs/>
              </w:rPr>
              <w:t>Performance Objective</w:t>
            </w:r>
          </w:p>
        </w:tc>
        <w:tc>
          <w:tcPr>
            <w:tcW w:w="3350" w:type="dxa"/>
            <w:noWrap/>
            <w:hideMark/>
          </w:tcPr>
          <w:p w14:paraId="0BD2708B" w14:textId="77777777" w:rsidR="001964A3" w:rsidRPr="00A4267A" w:rsidRDefault="001964A3" w:rsidP="00C022F6">
            <w:pPr>
              <w:rPr>
                <w:b/>
                <w:bCs/>
              </w:rPr>
            </w:pPr>
            <w:r w:rsidRPr="00A4267A">
              <w:rPr>
                <w:b/>
                <w:bCs/>
              </w:rPr>
              <w:t>Performance Standard</w:t>
            </w:r>
          </w:p>
        </w:tc>
        <w:tc>
          <w:tcPr>
            <w:tcW w:w="1549" w:type="dxa"/>
            <w:hideMark/>
          </w:tcPr>
          <w:p w14:paraId="23342D09" w14:textId="77777777" w:rsidR="001964A3" w:rsidRPr="00A4267A" w:rsidRDefault="001964A3" w:rsidP="00C022F6">
            <w:pPr>
              <w:rPr>
                <w:b/>
                <w:bCs/>
              </w:rPr>
            </w:pPr>
            <w:r w:rsidRPr="00A4267A">
              <w:rPr>
                <w:b/>
                <w:bCs/>
              </w:rPr>
              <w:t>Performance Threshold</w:t>
            </w:r>
            <w:r w:rsidRPr="00A4267A">
              <w:rPr>
                <w:b/>
                <w:bCs/>
              </w:rPr>
              <w:br/>
              <w:t>Acceptable Quality Level (AQL)</w:t>
            </w:r>
          </w:p>
        </w:tc>
        <w:tc>
          <w:tcPr>
            <w:tcW w:w="1557" w:type="dxa"/>
            <w:hideMark/>
          </w:tcPr>
          <w:p w14:paraId="23B07003" w14:textId="1444F598" w:rsidR="001964A3" w:rsidRPr="00A4267A" w:rsidRDefault="001964A3" w:rsidP="00C022F6">
            <w:pPr>
              <w:rPr>
                <w:b/>
                <w:bCs/>
              </w:rPr>
            </w:pPr>
            <w:r w:rsidRPr="00A4267A">
              <w:rPr>
                <w:b/>
                <w:bCs/>
              </w:rPr>
              <w:t>Incentive</w:t>
            </w:r>
            <w:r w:rsidR="00F13AEF">
              <w:rPr>
                <w:b/>
                <w:bCs/>
              </w:rPr>
              <w:t>s (Positive or Negative)</w:t>
            </w:r>
          </w:p>
        </w:tc>
      </w:tr>
      <w:tr w:rsidR="001964A3" w:rsidRPr="00A4267A" w14:paraId="690DFD0E" w14:textId="77777777" w:rsidTr="00A20F12">
        <w:trPr>
          <w:trHeight w:val="2016"/>
        </w:trPr>
        <w:tc>
          <w:tcPr>
            <w:tcW w:w="3984" w:type="dxa"/>
            <w:hideMark/>
          </w:tcPr>
          <w:p w14:paraId="3EA21DDC" w14:textId="77777777" w:rsidR="001964A3" w:rsidRPr="00A4267A" w:rsidRDefault="001964A3" w:rsidP="00C022F6">
            <w:r w:rsidRPr="00A4267A">
              <w:t xml:space="preserve">5.2 Scheduled Preventive Maintenance (PM).  </w:t>
            </w:r>
          </w:p>
        </w:tc>
        <w:tc>
          <w:tcPr>
            <w:tcW w:w="3350" w:type="dxa"/>
            <w:hideMark/>
          </w:tcPr>
          <w:p w14:paraId="6C605C1B" w14:textId="77777777" w:rsidR="001964A3" w:rsidRPr="00A4267A" w:rsidRDefault="001964A3" w:rsidP="00C022F6">
            <w:r w:rsidRPr="00A4267A">
              <w:br/>
              <w:t xml:space="preserve">1) Submit a detailed Preventive Maintenance Plan consistent with manufacturer’s recommendations </w:t>
            </w:r>
            <w:r w:rsidRPr="00D33F84">
              <w:t>within 30 days</w:t>
            </w:r>
            <w:r w:rsidRPr="00A4267A">
              <w:t xml:space="preserve"> of contract award. </w:t>
            </w:r>
            <w:r w:rsidRPr="00A4267A">
              <w:br/>
              <w:t>2) Conduct PM IAW approved plan during the performance period.</w:t>
            </w:r>
          </w:p>
        </w:tc>
        <w:tc>
          <w:tcPr>
            <w:tcW w:w="1549" w:type="dxa"/>
            <w:hideMark/>
          </w:tcPr>
          <w:p w14:paraId="47BA7A2F" w14:textId="77777777" w:rsidR="001964A3" w:rsidRPr="00A4267A" w:rsidRDefault="001964A3" w:rsidP="00C022F6">
            <w:r w:rsidRPr="00A4267A">
              <w:t>1) No deviation.</w:t>
            </w:r>
            <w:r w:rsidRPr="00A4267A">
              <w:br/>
              <w:t>2) 85% of all items in the plan completed on time.</w:t>
            </w:r>
          </w:p>
        </w:tc>
        <w:tc>
          <w:tcPr>
            <w:tcW w:w="1557" w:type="dxa"/>
            <w:hideMark/>
          </w:tcPr>
          <w:p w14:paraId="57EE3903" w14:textId="77777777" w:rsidR="001964A3" w:rsidRPr="00A4267A" w:rsidRDefault="001964A3" w:rsidP="00C022F6">
            <w:r w:rsidRPr="00A4267A">
              <w:t>Positive / Negative CPARS evaluation.</w:t>
            </w:r>
          </w:p>
        </w:tc>
      </w:tr>
      <w:tr w:rsidR="001964A3" w:rsidRPr="00A4267A" w14:paraId="448B896C" w14:textId="77777777" w:rsidTr="00A20F12">
        <w:trPr>
          <w:trHeight w:val="2304"/>
        </w:trPr>
        <w:tc>
          <w:tcPr>
            <w:tcW w:w="3984" w:type="dxa"/>
            <w:hideMark/>
          </w:tcPr>
          <w:p w14:paraId="58B2018A" w14:textId="2BA92E18" w:rsidR="001964A3" w:rsidRPr="00A4267A" w:rsidRDefault="001964A3" w:rsidP="00C022F6">
            <w:r w:rsidRPr="00A4267A">
              <w:t>5.2.</w:t>
            </w:r>
            <w:r w:rsidR="005D6E25">
              <w:t>4.</w:t>
            </w:r>
            <w:r w:rsidRPr="00A4267A">
              <w:t>2. Isolation Zone</w:t>
            </w:r>
          </w:p>
        </w:tc>
        <w:tc>
          <w:tcPr>
            <w:tcW w:w="3350" w:type="dxa"/>
            <w:hideMark/>
          </w:tcPr>
          <w:p w14:paraId="3FF1E3D9" w14:textId="77777777" w:rsidR="001964A3" w:rsidRPr="00A4267A" w:rsidRDefault="001964A3" w:rsidP="00C022F6">
            <w:r w:rsidRPr="00A4267A">
              <w:t>The Contractor shall maintain the ground surface between the exterior perimeter security fences to ensure that devices located between the fences operate as specified.  Such maintenance shall include eliminating all visible signs of vegetation between the fences as well as noticeable protrusions or indentations of surface gravel between the fences.</w:t>
            </w:r>
          </w:p>
        </w:tc>
        <w:tc>
          <w:tcPr>
            <w:tcW w:w="1549" w:type="dxa"/>
            <w:hideMark/>
          </w:tcPr>
          <w:p w14:paraId="3DBED812" w14:textId="77777777" w:rsidR="001964A3" w:rsidRPr="00A4267A" w:rsidRDefault="001964A3" w:rsidP="00C022F6">
            <w:r w:rsidRPr="00A4267A">
              <w:t>10% deviation.</w:t>
            </w:r>
          </w:p>
        </w:tc>
        <w:tc>
          <w:tcPr>
            <w:tcW w:w="1557" w:type="dxa"/>
            <w:hideMark/>
          </w:tcPr>
          <w:p w14:paraId="5D73F504" w14:textId="77777777" w:rsidR="001964A3" w:rsidRPr="00A4267A" w:rsidRDefault="001964A3" w:rsidP="00C022F6">
            <w:r w:rsidRPr="00A4267A">
              <w:t>Positive / Negative CPARS evaluation.</w:t>
            </w:r>
          </w:p>
        </w:tc>
      </w:tr>
      <w:tr w:rsidR="001964A3" w:rsidRPr="00A4267A" w14:paraId="127D660F" w14:textId="77777777" w:rsidTr="00A20F12">
        <w:trPr>
          <w:trHeight w:val="800"/>
        </w:trPr>
        <w:tc>
          <w:tcPr>
            <w:tcW w:w="3984" w:type="dxa"/>
            <w:hideMark/>
          </w:tcPr>
          <w:p w14:paraId="3823CE73" w14:textId="6795796F" w:rsidR="001964A3" w:rsidRPr="00A4267A" w:rsidRDefault="001964A3" w:rsidP="00C022F6">
            <w:r w:rsidRPr="00A4267A">
              <w:t>5.2.</w:t>
            </w:r>
            <w:r w:rsidR="005D6E25">
              <w:t>4</w:t>
            </w:r>
            <w:r w:rsidRPr="00A4267A">
              <w:t>.3. Exterior Lighting</w:t>
            </w:r>
          </w:p>
        </w:tc>
        <w:tc>
          <w:tcPr>
            <w:tcW w:w="3350" w:type="dxa"/>
            <w:hideMark/>
          </w:tcPr>
          <w:p w14:paraId="50B3DFED" w14:textId="77777777" w:rsidR="001964A3" w:rsidRPr="00A4267A" w:rsidRDefault="001964A3" w:rsidP="00C022F6">
            <w:r w:rsidRPr="00A4267A">
              <w:t xml:space="preserve">The Contractor shall provide corrective maintenance / repair, for exterior lighting, on a quarterly basis. Corrective maintenance / repair will be done during the same </w:t>
            </w:r>
            <w:proofErr w:type="gramStart"/>
            <w:r w:rsidRPr="00A4267A">
              <w:t>period of time</w:t>
            </w:r>
            <w:proofErr w:type="gramEnd"/>
            <w:r w:rsidRPr="00A4267A">
              <w:t xml:space="preserve"> the exterior camera preventative maintenance is being done. Weather conditions must be taken into consideration in determining when the </w:t>
            </w:r>
            <w:r w:rsidRPr="00A4267A">
              <w:lastRenderedPageBreak/>
              <w:t xml:space="preserve">corrective maintenance /repair will </w:t>
            </w:r>
            <w:proofErr w:type="gramStart"/>
            <w:r w:rsidRPr="00A4267A">
              <w:t>actually be</w:t>
            </w:r>
            <w:proofErr w:type="gramEnd"/>
            <w:r w:rsidRPr="00A4267A">
              <w:t xml:space="preserve"> done.</w:t>
            </w:r>
          </w:p>
        </w:tc>
        <w:tc>
          <w:tcPr>
            <w:tcW w:w="1549" w:type="dxa"/>
            <w:hideMark/>
          </w:tcPr>
          <w:p w14:paraId="1FA2723F" w14:textId="77777777" w:rsidR="001964A3" w:rsidRPr="00A4267A" w:rsidRDefault="001964A3" w:rsidP="00C022F6">
            <w:r w:rsidRPr="00A4267A">
              <w:lastRenderedPageBreak/>
              <w:t>10% deviation.</w:t>
            </w:r>
          </w:p>
        </w:tc>
        <w:tc>
          <w:tcPr>
            <w:tcW w:w="1557" w:type="dxa"/>
            <w:hideMark/>
          </w:tcPr>
          <w:p w14:paraId="3605AAFC" w14:textId="77777777" w:rsidR="001964A3" w:rsidRPr="00A4267A" w:rsidRDefault="001964A3" w:rsidP="00C022F6">
            <w:r w:rsidRPr="00A4267A">
              <w:t>Positive / Negative CPARS evaluation.</w:t>
            </w:r>
          </w:p>
        </w:tc>
      </w:tr>
      <w:tr w:rsidR="001964A3" w:rsidRPr="00A4267A" w14:paraId="0DDE0E1D" w14:textId="77777777" w:rsidTr="00A20F12">
        <w:trPr>
          <w:trHeight w:val="1152"/>
        </w:trPr>
        <w:tc>
          <w:tcPr>
            <w:tcW w:w="3984" w:type="dxa"/>
            <w:hideMark/>
          </w:tcPr>
          <w:p w14:paraId="6FC0FF20" w14:textId="2EFDEB8F" w:rsidR="001964A3" w:rsidRPr="00A4267A" w:rsidRDefault="001964A3" w:rsidP="00C022F6">
            <w:r w:rsidRPr="00A4267A">
              <w:t>5.2.</w:t>
            </w:r>
            <w:r w:rsidR="005D6E25">
              <w:t>4</w:t>
            </w:r>
            <w:r w:rsidRPr="00A4267A">
              <w:t>.4 Magnetometers and X-Ray Machines</w:t>
            </w:r>
          </w:p>
        </w:tc>
        <w:tc>
          <w:tcPr>
            <w:tcW w:w="3350" w:type="dxa"/>
            <w:hideMark/>
          </w:tcPr>
          <w:p w14:paraId="5A0858DF" w14:textId="77777777" w:rsidR="001964A3" w:rsidRPr="00A4267A" w:rsidRDefault="001964A3" w:rsidP="00C022F6">
            <w:r w:rsidRPr="00A4267A">
              <w:t xml:space="preserve">The contractor shall provide preventative and corrective maintenance, test, and calibration (as required) for the magnetometers and X-ray machines on a </w:t>
            </w:r>
            <w:r w:rsidRPr="00D33F84">
              <w:t>weekly basis</w:t>
            </w:r>
            <w:r w:rsidRPr="00A4267A">
              <w:t xml:space="preserve"> </w:t>
            </w:r>
          </w:p>
        </w:tc>
        <w:tc>
          <w:tcPr>
            <w:tcW w:w="1549" w:type="dxa"/>
            <w:hideMark/>
          </w:tcPr>
          <w:p w14:paraId="0D4652BC" w14:textId="77777777" w:rsidR="001964A3" w:rsidRPr="00A4267A" w:rsidRDefault="001964A3" w:rsidP="00C022F6">
            <w:r w:rsidRPr="00A4267A">
              <w:t>No deviation.</w:t>
            </w:r>
          </w:p>
        </w:tc>
        <w:tc>
          <w:tcPr>
            <w:tcW w:w="1557" w:type="dxa"/>
            <w:hideMark/>
          </w:tcPr>
          <w:p w14:paraId="5DE0A31A" w14:textId="77777777" w:rsidR="001964A3" w:rsidRPr="00A4267A" w:rsidRDefault="001964A3" w:rsidP="00C022F6">
            <w:r w:rsidRPr="00A4267A">
              <w:t>Positive / Negative CPARS evaluation.</w:t>
            </w:r>
          </w:p>
        </w:tc>
      </w:tr>
      <w:tr w:rsidR="001964A3" w:rsidRPr="00A4267A" w14:paraId="125BAED7" w14:textId="77777777" w:rsidTr="00A20F12">
        <w:trPr>
          <w:trHeight w:val="3168"/>
        </w:trPr>
        <w:tc>
          <w:tcPr>
            <w:tcW w:w="3984" w:type="dxa"/>
            <w:hideMark/>
          </w:tcPr>
          <w:p w14:paraId="1AD03711" w14:textId="7F6DD269" w:rsidR="001964A3" w:rsidRPr="00A4267A" w:rsidRDefault="001964A3" w:rsidP="00C022F6">
            <w:r w:rsidRPr="00A4267A">
              <w:t>5.2.</w:t>
            </w:r>
            <w:r w:rsidR="005D6E25">
              <w:t>4</w:t>
            </w:r>
            <w:r w:rsidRPr="00A4267A">
              <w:t>.5 As-Built Drawings</w:t>
            </w:r>
          </w:p>
        </w:tc>
        <w:tc>
          <w:tcPr>
            <w:tcW w:w="3350" w:type="dxa"/>
            <w:hideMark/>
          </w:tcPr>
          <w:p w14:paraId="40DD5A6C" w14:textId="77777777" w:rsidR="001964A3" w:rsidRPr="00A4267A" w:rsidRDefault="001964A3" w:rsidP="00C022F6">
            <w:r w:rsidRPr="00A4267A">
              <w:t xml:space="preserve">The Contractor shall maintain As-Built drawings of all Integrated Security System components.  Drawings will be kept </w:t>
            </w:r>
            <w:r w:rsidRPr="00D33F84">
              <w:t>electronically on the BEP LAN</w:t>
            </w:r>
            <w:r w:rsidRPr="00A4267A">
              <w:t xml:space="preserve"> and printed as requested by the COR, as he/she deems necessary.  Drawings will be updated no less than 5 days after a system alteration.  Drawings, regardless of media type shall not be removed from the facility without explicit written permission from the COR, Physical Security Branch Manager, or Security Division Manager.  </w:t>
            </w:r>
          </w:p>
        </w:tc>
        <w:tc>
          <w:tcPr>
            <w:tcW w:w="1549" w:type="dxa"/>
            <w:hideMark/>
          </w:tcPr>
          <w:p w14:paraId="06E2B382" w14:textId="77777777" w:rsidR="001964A3" w:rsidRPr="00A4267A" w:rsidRDefault="001964A3" w:rsidP="00C022F6">
            <w:r w:rsidRPr="00A4267A">
              <w:t>10% deviation.</w:t>
            </w:r>
          </w:p>
        </w:tc>
        <w:tc>
          <w:tcPr>
            <w:tcW w:w="1557" w:type="dxa"/>
            <w:hideMark/>
          </w:tcPr>
          <w:p w14:paraId="420D46A3" w14:textId="77777777" w:rsidR="001964A3" w:rsidRPr="00A4267A" w:rsidRDefault="001964A3" w:rsidP="00C022F6">
            <w:r w:rsidRPr="00A4267A">
              <w:t>Positive / Negative CPARS evaluation.</w:t>
            </w:r>
          </w:p>
        </w:tc>
      </w:tr>
      <w:tr w:rsidR="00A20F12" w14:paraId="27B9B806" w14:textId="77777777" w:rsidTr="00A20F12">
        <w:trPr>
          <w:trHeight w:val="2529"/>
        </w:trPr>
        <w:tc>
          <w:tcPr>
            <w:tcW w:w="3984" w:type="dxa"/>
          </w:tcPr>
          <w:p w14:paraId="4771D26B" w14:textId="77777777" w:rsidR="00A20F12" w:rsidRDefault="00A20F12" w:rsidP="009C4AB1">
            <w:pPr>
              <w:pStyle w:val="TableParagraph"/>
              <w:spacing w:line="225" w:lineRule="exact"/>
              <w:ind w:left="107"/>
              <w:rPr>
                <w:sz w:val="20"/>
              </w:rPr>
            </w:pPr>
            <w:r>
              <w:rPr>
                <w:sz w:val="20"/>
              </w:rPr>
              <w:t>5.2.4.6 Electronic Communication</w:t>
            </w:r>
          </w:p>
        </w:tc>
        <w:tc>
          <w:tcPr>
            <w:tcW w:w="3350" w:type="dxa"/>
          </w:tcPr>
          <w:p w14:paraId="74A22CDB" w14:textId="77777777" w:rsidR="00A20F12" w:rsidRDefault="00A20F12" w:rsidP="009C4AB1">
            <w:pPr>
              <w:pStyle w:val="TableParagraph"/>
              <w:ind w:left="107" w:right="123"/>
              <w:rPr>
                <w:sz w:val="20"/>
              </w:rPr>
            </w:pPr>
            <w:r w:rsidRPr="002E42D6">
              <w:rPr>
                <w:sz w:val="20"/>
              </w:rPr>
              <w:t>The primary means of electronic communication or file transfer shall be made using the BEP Local Area Network (LAN). The secondary means of file transfer may be accomplished via BEP approved media (</w:t>
            </w:r>
            <w:proofErr w:type="gramStart"/>
            <w:r w:rsidRPr="002E42D6">
              <w:rPr>
                <w:sz w:val="20"/>
              </w:rPr>
              <w:t>e.g.</w:t>
            </w:r>
            <w:proofErr w:type="gramEnd"/>
            <w:r w:rsidRPr="002E42D6">
              <w:rPr>
                <w:sz w:val="20"/>
              </w:rPr>
              <w:t xml:space="preserve"> BEP provided thumb drive, external hard drive). When files are provided by this media, encryption and passwords are not necessary. The above-mentioned media will be marked as required by the COR. Use of non-BEP networks or email systems is strictly prohibited.</w:t>
            </w:r>
          </w:p>
        </w:tc>
        <w:tc>
          <w:tcPr>
            <w:tcW w:w="1549" w:type="dxa"/>
          </w:tcPr>
          <w:p w14:paraId="0C9FD389" w14:textId="77777777" w:rsidR="00A20F12" w:rsidRDefault="00A20F12" w:rsidP="009C4AB1">
            <w:pPr>
              <w:pStyle w:val="TableParagraph"/>
              <w:spacing w:line="225" w:lineRule="exact"/>
              <w:ind w:left="107"/>
              <w:rPr>
                <w:sz w:val="20"/>
              </w:rPr>
            </w:pPr>
            <w:r>
              <w:rPr>
                <w:sz w:val="20"/>
              </w:rPr>
              <w:t>No</w:t>
            </w:r>
            <w:r>
              <w:rPr>
                <w:spacing w:val="-8"/>
                <w:sz w:val="20"/>
              </w:rPr>
              <w:t xml:space="preserve"> </w:t>
            </w:r>
            <w:r>
              <w:rPr>
                <w:spacing w:val="-2"/>
                <w:sz w:val="20"/>
              </w:rPr>
              <w:t>deviation.</w:t>
            </w:r>
          </w:p>
        </w:tc>
        <w:tc>
          <w:tcPr>
            <w:tcW w:w="1557" w:type="dxa"/>
          </w:tcPr>
          <w:p w14:paraId="6A82D98D" w14:textId="77777777" w:rsidR="00A20F12" w:rsidRDefault="00A20F12" w:rsidP="009C4AB1">
            <w:pPr>
              <w:pStyle w:val="TableParagraph"/>
              <w:ind w:left="107" w:right="600"/>
              <w:rPr>
                <w:sz w:val="20"/>
              </w:rPr>
            </w:pPr>
            <w:r>
              <w:rPr>
                <w:sz w:val="20"/>
              </w:rPr>
              <w:t>Positive</w:t>
            </w:r>
            <w:r>
              <w:rPr>
                <w:spacing w:val="-14"/>
                <w:sz w:val="20"/>
              </w:rPr>
              <w:t xml:space="preserve"> </w:t>
            </w:r>
            <w:r>
              <w:rPr>
                <w:sz w:val="20"/>
              </w:rPr>
              <w:t xml:space="preserve">/ </w:t>
            </w:r>
            <w:r>
              <w:rPr>
                <w:spacing w:val="-2"/>
                <w:sz w:val="20"/>
              </w:rPr>
              <w:t>Negative CPARS</w:t>
            </w:r>
          </w:p>
          <w:p w14:paraId="38E0EB90" w14:textId="77777777" w:rsidR="00A20F12" w:rsidRDefault="00A20F12" w:rsidP="009C4AB1">
            <w:pPr>
              <w:pStyle w:val="TableParagraph"/>
              <w:ind w:left="107" w:right="600"/>
              <w:rPr>
                <w:sz w:val="20"/>
              </w:rPr>
            </w:pPr>
            <w:r>
              <w:rPr>
                <w:spacing w:val="-2"/>
                <w:sz w:val="20"/>
              </w:rPr>
              <w:t>evaluation.</w:t>
            </w:r>
          </w:p>
        </w:tc>
      </w:tr>
      <w:tr w:rsidR="00A20F12" w14:paraId="180F1580" w14:textId="77777777" w:rsidTr="00A20F12">
        <w:trPr>
          <w:trHeight w:val="2529"/>
        </w:trPr>
        <w:tc>
          <w:tcPr>
            <w:tcW w:w="3984" w:type="dxa"/>
          </w:tcPr>
          <w:p w14:paraId="1AD58750" w14:textId="77777777" w:rsidR="00A20F12" w:rsidRDefault="00A20F12" w:rsidP="009C4AB1">
            <w:pPr>
              <w:pStyle w:val="TableParagraph"/>
              <w:spacing w:line="225" w:lineRule="exact"/>
              <w:ind w:left="107"/>
              <w:rPr>
                <w:sz w:val="20"/>
              </w:rPr>
            </w:pPr>
            <w:r>
              <w:rPr>
                <w:sz w:val="20"/>
              </w:rPr>
              <w:t>5.2.4.7 Bench Stock</w:t>
            </w:r>
          </w:p>
        </w:tc>
        <w:tc>
          <w:tcPr>
            <w:tcW w:w="3350" w:type="dxa"/>
          </w:tcPr>
          <w:p w14:paraId="0CB4C655" w14:textId="77777777" w:rsidR="00A20F12" w:rsidRDefault="00A20F12" w:rsidP="009C4AB1">
            <w:pPr>
              <w:pStyle w:val="TableParagraph"/>
              <w:ind w:left="107" w:right="123"/>
              <w:rPr>
                <w:sz w:val="20"/>
              </w:rPr>
            </w:pPr>
            <w:r w:rsidRPr="002E42D6">
              <w:rPr>
                <w:sz w:val="20"/>
              </w:rPr>
              <w:t xml:space="preserve">The contractor shall identify and present recommended bench stock quantities to have on hand for immediate employment as directed, 30 days after contract award and then monthly thereafter. These recommendations shall be electronically submitted to the COR for approval. Upon approval, the contractor shall obtain the materials and </w:t>
            </w:r>
            <w:r w:rsidRPr="002E42D6">
              <w:rPr>
                <w:sz w:val="20"/>
              </w:rPr>
              <w:lastRenderedPageBreak/>
              <w:t>supplies and appropriately store them in a government provided storage area.</w:t>
            </w:r>
          </w:p>
        </w:tc>
        <w:tc>
          <w:tcPr>
            <w:tcW w:w="1549" w:type="dxa"/>
          </w:tcPr>
          <w:p w14:paraId="0E295C2F" w14:textId="77777777" w:rsidR="00A20F12" w:rsidRDefault="00A20F12" w:rsidP="009C4AB1">
            <w:pPr>
              <w:pStyle w:val="TableParagraph"/>
              <w:spacing w:line="225" w:lineRule="exact"/>
              <w:ind w:left="107"/>
              <w:rPr>
                <w:sz w:val="20"/>
              </w:rPr>
            </w:pPr>
            <w:r>
              <w:rPr>
                <w:sz w:val="20"/>
              </w:rPr>
              <w:lastRenderedPageBreak/>
              <w:t>10%</w:t>
            </w:r>
            <w:r>
              <w:rPr>
                <w:spacing w:val="-8"/>
                <w:sz w:val="20"/>
              </w:rPr>
              <w:t xml:space="preserve"> </w:t>
            </w:r>
            <w:r>
              <w:rPr>
                <w:spacing w:val="-2"/>
                <w:sz w:val="20"/>
              </w:rPr>
              <w:t>deviation.</w:t>
            </w:r>
          </w:p>
        </w:tc>
        <w:tc>
          <w:tcPr>
            <w:tcW w:w="1557" w:type="dxa"/>
          </w:tcPr>
          <w:p w14:paraId="63C23E7B" w14:textId="77777777" w:rsidR="00A20F12" w:rsidRDefault="00A20F12" w:rsidP="009C4AB1">
            <w:pPr>
              <w:pStyle w:val="TableParagraph"/>
              <w:ind w:left="107" w:right="600"/>
              <w:rPr>
                <w:sz w:val="20"/>
              </w:rPr>
            </w:pPr>
            <w:r>
              <w:rPr>
                <w:sz w:val="20"/>
              </w:rPr>
              <w:t>Positive</w:t>
            </w:r>
            <w:r>
              <w:rPr>
                <w:spacing w:val="-14"/>
                <w:sz w:val="20"/>
              </w:rPr>
              <w:t xml:space="preserve"> </w:t>
            </w:r>
            <w:r>
              <w:rPr>
                <w:sz w:val="20"/>
              </w:rPr>
              <w:t xml:space="preserve">/ </w:t>
            </w:r>
            <w:r>
              <w:rPr>
                <w:spacing w:val="-2"/>
                <w:sz w:val="20"/>
              </w:rPr>
              <w:t>Negative CPARS</w:t>
            </w:r>
          </w:p>
          <w:p w14:paraId="2DE3D27F" w14:textId="77777777" w:rsidR="00A20F12" w:rsidRDefault="00A20F12" w:rsidP="009C4AB1">
            <w:pPr>
              <w:pStyle w:val="TableParagraph"/>
              <w:ind w:left="107" w:right="600"/>
              <w:rPr>
                <w:sz w:val="20"/>
              </w:rPr>
            </w:pPr>
            <w:r>
              <w:rPr>
                <w:spacing w:val="-2"/>
                <w:sz w:val="20"/>
              </w:rPr>
              <w:t>evaluation.</w:t>
            </w:r>
          </w:p>
        </w:tc>
      </w:tr>
      <w:tr w:rsidR="001964A3" w:rsidRPr="00A4267A" w14:paraId="599529BB" w14:textId="77777777" w:rsidTr="00A20F12">
        <w:trPr>
          <w:trHeight w:val="1340"/>
        </w:trPr>
        <w:tc>
          <w:tcPr>
            <w:tcW w:w="3984" w:type="dxa"/>
            <w:hideMark/>
          </w:tcPr>
          <w:p w14:paraId="624F167D" w14:textId="5D9ED205" w:rsidR="001964A3" w:rsidRPr="00A4267A" w:rsidRDefault="001964A3" w:rsidP="00C022F6">
            <w:r w:rsidRPr="00A4267A">
              <w:t>5.2.</w:t>
            </w:r>
            <w:r w:rsidR="005D6E25">
              <w:t>4</w:t>
            </w:r>
            <w:r w:rsidRPr="00A4267A">
              <w:t>.8 Property Accountability</w:t>
            </w:r>
          </w:p>
        </w:tc>
        <w:tc>
          <w:tcPr>
            <w:tcW w:w="3350" w:type="dxa"/>
            <w:hideMark/>
          </w:tcPr>
          <w:p w14:paraId="0F1EB5F2" w14:textId="77777777" w:rsidR="001964A3" w:rsidRPr="00A4267A" w:rsidRDefault="001964A3" w:rsidP="00C022F6">
            <w:r w:rsidRPr="00CE197E">
              <w:t>The Contractor shall maintain a</w:t>
            </w:r>
            <w:r>
              <w:t>n up-to-date</w:t>
            </w:r>
            <w:r w:rsidRPr="00CE197E">
              <w:t xml:space="preserve"> detailed inventory of all O&amp;M equipment.  </w:t>
            </w:r>
            <w:r>
              <w:t xml:space="preserve">All new equipment shall be added to the inventory and any disposed of/removed equipment will be deleted from the inventory.  The inventory will be maintained in MS Excel and electronically submitted to the COR </w:t>
            </w:r>
            <w:r w:rsidRPr="00CE197E">
              <w:t>monthly</w:t>
            </w:r>
            <w:r>
              <w:t xml:space="preserve">.  In addition, the spreadsheet will be stored and available on the BEP LAN for review at any time by the COR.  </w:t>
            </w:r>
          </w:p>
        </w:tc>
        <w:tc>
          <w:tcPr>
            <w:tcW w:w="1549" w:type="dxa"/>
            <w:hideMark/>
          </w:tcPr>
          <w:p w14:paraId="2836B40C" w14:textId="77777777" w:rsidR="001964A3" w:rsidRPr="00A4267A" w:rsidRDefault="001964A3" w:rsidP="00C022F6">
            <w:r w:rsidRPr="00A4267A">
              <w:t>10% deviation.</w:t>
            </w:r>
          </w:p>
        </w:tc>
        <w:tc>
          <w:tcPr>
            <w:tcW w:w="1557" w:type="dxa"/>
            <w:hideMark/>
          </w:tcPr>
          <w:p w14:paraId="55A5ED80" w14:textId="77777777" w:rsidR="001964A3" w:rsidRPr="00A4267A" w:rsidRDefault="001964A3" w:rsidP="00C022F6">
            <w:r w:rsidRPr="00A4267A">
              <w:t>Positive / Negative CPARS evaluation.</w:t>
            </w:r>
          </w:p>
        </w:tc>
      </w:tr>
      <w:tr w:rsidR="001964A3" w:rsidRPr="00A4267A" w14:paraId="3DC6FC12" w14:textId="77777777" w:rsidTr="00A20F12">
        <w:trPr>
          <w:trHeight w:val="2016"/>
        </w:trPr>
        <w:tc>
          <w:tcPr>
            <w:tcW w:w="3984" w:type="dxa"/>
            <w:hideMark/>
          </w:tcPr>
          <w:p w14:paraId="4A6EC9CB" w14:textId="0B5FAC52" w:rsidR="001964A3" w:rsidRPr="00A4267A" w:rsidRDefault="001964A3" w:rsidP="00C022F6">
            <w:r w:rsidRPr="00A4267A">
              <w:t>5.2.</w:t>
            </w:r>
            <w:r w:rsidR="005D6E25">
              <w:t>4</w:t>
            </w:r>
            <w:r w:rsidRPr="00A4267A">
              <w:t>.9 Locks</w:t>
            </w:r>
          </w:p>
        </w:tc>
        <w:tc>
          <w:tcPr>
            <w:tcW w:w="3350" w:type="dxa"/>
            <w:hideMark/>
          </w:tcPr>
          <w:p w14:paraId="174048F1" w14:textId="77777777" w:rsidR="001964A3" w:rsidRPr="00A4267A" w:rsidRDefault="001964A3" w:rsidP="00C022F6">
            <w:r w:rsidRPr="00A4267A">
              <w:t xml:space="preserve">The Contractor shall be responsible for </w:t>
            </w:r>
            <w:r>
              <w:t xml:space="preserve">all </w:t>
            </w:r>
            <w:r w:rsidRPr="00A4267A">
              <w:t xml:space="preserve">locksmith services.  This includes PMs, changing and rekeying, and the cutting and stamping of keys.  </w:t>
            </w:r>
            <w:r w:rsidRPr="00D33F84">
              <w:t>Locksmith service requests will be completed within 1 day for low security locks and within 4 hours for high security locks.</w:t>
            </w:r>
            <w:r w:rsidRPr="00A4267A">
              <w:t xml:space="preserve"> </w:t>
            </w:r>
          </w:p>
        </w:tc>
        <w:tc>
          <w:tcPr>
            <w:tcW w:w="1549" w:type="dxa"/>
            <w:hideMark/>
          </w:tcPr>
          <w:p w14:paraId="183AF103" w14:textId="77777777" w:rsidR="001964A3" w:rsidRPr="00A4267A" w:rsidRDefault="001964A3" w:rsidP="00C022F6">
            <w:r w:rsidRPr="00A4267A">
              <w:t>10% deviation.</w:t>
            </w:r>
          </w:p>
        </w:tc>
        <w:tc>
          <w:tcPr>
            <w:tcW w:w="1557" w:type="dxa"/>
            <w:hideMark/>
          </w:tcPr>
          <w:p w14:paraId="283CC10E" w14:textId="77777777" w:rsidR="001964A3" w:rsidRPr="00A4267A" w:rsidRDefault="001964A3" w:rsidP="00C022F6">
            <w:r w:rsidRPr="00A4267A">
              <w:t>Positive / Negative CPARS evaluation.</w:t>
            </w:r>
          </w:p>
        </w:tc>
      </w:tr>
      <w:tr w:rsidR="001964A3" w:rsidRPr="00A4267A" w14:paraId="4C927D35" w14:textId="77777777" w:rsidTr="00A20F12">
        <w:trPr>
          <w:trHeight w:val="576"/>
        </w:trPr>
        <w:tc>
          <w:tcPr>
            <w:tcW w:w="3984" w:type="dxa"/>
            <w:hideMark/>
          </w:tcPr>
          <w:p w14:paraId="15C10B0B" w14:textId="77777777" w:rsidR="001964A3" w:rsidRPr="00A4267A" w:rsidRDefault="001964A3" w:rsidP="00C022F6">
            <w:r w:rsidRPr="00A4267A">
              <w:t>5.3 Unscheduled Corrective Maintenance</w:t>
            </w:r>
          </w:p>
        </w:tc>
        <w:tc>
          <w:tcPr>
            <w:tcW w:w="3350" w:type="dxa"/>
            <w:hideMark/>
          </w:tcPr>
          <w:p w14:paraId="29D169EF" w14:textId="77777777" w:rsidR="001964A3" w:rsidRPr="00A4267A" w:rsidRDefault="001964A3" w:rsidP="00C022F6">
            <w:r w:rsidRPr="00A4267A">
              <w:t>Contractor will respond and correct all routine repairs by end of second full duty day.</w:t>
            </w:r>
          </w:p>
        </w:tc>
        <w:tc>
          <w:tcPr>
            <w:tcW w:w="1549" w:type="dxa"/>
            <w:hideMark/>
          </w:tcPr>
          <w:p w14:paraId="61D9AD7F" w14:textId="77777777" w:rsidR="001964A3" w:rsidRPr="00A4267A" w:rsidRDefault="001964A3" w:rsidP="00C022F6">
            <w:r w:rsidRPr="00A4267A">
              <w:t>10% deviation.</w:t>
            </w:r>
          </w:p>
        </w:tc>
        <w:tc>
          <w:tcPr>
            <w:tcW w:w="1557" w:type="dxa"/>
            <w:hideMark/>
          </w:tcPr>
          <w:p w14:paraId="76E1B966" w14:textId="77777777" w:rsidR="001964A3" w:rsidRPr="00A4267A" w:rsidRDefault="001964A3" w:rsidP="00C022F6">
            <w:r w:rsidRPr="00A4267A">
              <w:t>Positive / Negative CPARS evaluation.</w:t>
            </w:r>
          </w:p>
        </w:tc>
      </w:tr>
      <w:tr w:rsidR="001964A3" w:rsidRPr="00A4267A" w14:paraId="79987EC8" w14:textId="77777777" w:rsidTr="00A20F12">
        <w:trPr>
          <w:trHeight w:val="864"/>
        </w:trPr>
        <w:tc>
          <w:tcPr>
            <w:tcW w:w="3984" w:type="dxa"/>
            <w:hideMark/>
          </w:tcPr>
          <w:p w14:paraId="2ADA3D89" w14:textId="3A49C467" w:rsidR="001964A3" w:rsidRPr="00A4267A" w:rsidRDefault="001964A3" w:rsidP="00C022F6">
            <w:r w:rsidRPr="00A4267A">
              <w:t xml:space="preserve">5.3.2 Emergency </w:t>
            </w:r>
            <w:r w:rsidR="005D6E25">
              <w:t>Corrective Maintenance</w:t>
            </w:r>
          </w:p>
        </w:tc>
        <w:tc>
          <w:tcPr>
            <w:tcW w:w="3350" w:type="dxa"/>
            <w:hideMark/>
          </w:tcPr>
          <w:p w14:paraId="11777E19" w14:textId="77777777" w:rsidR="001964A3" w:rsidRPr="00A4267A" w:rsidRDefault="001964A3" w:rsidP="00C022F6">
            <w:r w:rsidRPr="00A4267A">
              <w:t>Contractor will respond to emergency corrective maintenance within 2 hours of notification and Contractor shall correct/repair problem.</w:t>
            </w:r>
          </w:p>
        </w:tc>
        <w:tc>
          <w:tcPr>
            <w:tcW w:w="1549" w:type="dxa"/>
            <w:hideMark/>
          </w:tcPr>
          <w:p w14:paraId="302D49F1" w14:textId="77777777" w:rsidR="001964A3" w:rsidRPr="00A4267A" w:rsidRDefault="001964A3" w:rsidP="00C022F6">
            <w:r w:rsidRPr="00A4267A">
              <w:t>10% deviation.</w:t>
            </w:r>
          </w:p>
        </w:tc>
        <w:tc>
          <w:tcPr>
            <w:tcW w:w="1557" w:type="dxa"/>
            <w:hideMark/>
          </w:tcPr>
          <w:p w14:paraId="547A799E" w14:textId="77777777" w:rsidR="001964A3" w:rsidRPr="00A4267A" w:rsidRDefault="001964A3" w:rsidP="00C022F6">
            <w:r w:rsidRPr="00A4267A">
              <w:t>Positive / Negative CPARS evaluation.</w:t>
            </w:r>
          </w:p>
        </w:tc>
      </w:tr>
      <w:tr w:rsidR="001964A3" w:rsidRPr="00A4267A" w14:paraId="76CEA84B" w14:textId="77777777" w:rsidTr="00A20F12">
        <w:trPr>
          <w:trHeight w:val="576"/>
        </w:trPr>
        <w:tc>
          <w:tcPr>
            <w:tcW w:w="3984" w:type="dxa"/>
            <w:hideMark/>
          </w:tcPr>
          <w:p w14:paraId="6A44BD6F" w14:textId="77777777" w:rsidR="001964A3" w:rsidRPr="00A4267A" w:rsidRDefault="001964A3" w:rsidP="00C022F6">
            <w:r w:rsidRPr="00A4267A">
              <w:t>5.4 Product Security Station CCTV Sub-</w:t>
            </w:r>
            <w:proofErr w:type="gramStart"/>
            <w:r w:rsidRPr="00A4267A">
              <w:t>system</w:t>
            </w:r>
            <w:proofErr w:type="gramEnd"/>
            <w:r w:rsidRPr="00A4267A">
              <w:t xml:space="preserve"> Operation</w:t>
            </w:r>
          </w:p>
        </w:tc>
        <w:tc>
          <w:tcPr>
            <w:tcW w:w="3350" w:type="dxa"/>
            <w:hideMark/>
          </w:tcPr>
          <w:p w14:paraId="6A24320C" w14:textId="77777777" w:rsidR="001964A3" w:rsidRPr="00A4267A" w:rsidRDefault="001964A3" w:rsidP="00C022F6">
            <w:r w:rsidRPr="00A4267A">
              <w:t>Contractor will provide monitoring, reviewing, retrieving services 24/7.</w:t>
            </w:r>
          </w:p>
        </w:tc>
        <w:tc>
          <w:tcPr>
            <w:tcW w:w="1549" w:type="dxa"/>
            <w:hideMark/>
          </w:tcPr>
          <w:p w14:paraId="09A0F7B0" w14:textId="77777777" w:rsidR="001964A3" w:rsidRPr="00A4267A" w:rsidRDefault="001964A3" w:rsidP="00C022F6">
            <w:r w:rsidRPr="00A4267A">
              <w:t>No deviation.</w:t>
            </w:r>
          </w:p>
        </w:tc>
        <w:tc>
          <w:tcPr>
            <w:tcW w:w="1557" w:type="dxa"/>
            <w:hideMark/>
          </w:tcPr>
          <w:p w14:paraId="7F4AE20A" w14:textId="77777777" w:rsidR="001964A3" w:rsidRPr="00A4267A" w:rsidRDefault="001964A3" w:rsidP="00C022F6">
            <w:r w:rsidRPr="00A4267A">
              <w:t>Positive / Negative CPARS evaluation.</w:t>
            </w:r>
          </w:p>
        </w:tc>
      </w:tr>
      <w:tr w:rsidR="001964A3" w:rsidRPr="00A4267A" w14:paraId="7FB8B328" w14:textId="77777777" w:rsidTr="00A20F12">
        <w:trPr>
          <w:trHeight w:val="1440"/>
        </w:trPr>
        <w:tc>
          <w:tcPr>
            <w:tcW w:w="3984" w:type="dxa"/>
            <w:hideMark/>
          </w:tcPr>
          <w:p w14:paraId="711B3F74" w14:textId="5EC8D113" w:rsidR="001964A3" w:rsidRPr="00A4267A" w:rsidRDefault="001964A3" w:rsidP="00C022F6">
            <w:r w:rsidRPr="00A4267A">
              <w:t>5.5 Reconfiguration and Re-engineering Requirements</w:t>
            </w:r>
          </w:p>
        </w:tc>
        <w:tc>
          <w:tcPr>
            <w:tcW w:w="3350" w:type="dxa"/>
            <w:hideMark/>
          </w:tcPr>
          <w:p w14:paraId="3D5E28DF" w14:textId="77777777" w:rsidR="001964A3" w:rsidRPr="00A4267A" w:rsidRDefault="001964A3" w:rsidP="00C022F6">
            <w:r w:rsidRPr="00A4267A">
              <w:t>1) Contractor shall provide proposed designs NLT third day after WO received.</w:t>
            </w:r>
            <w:r w:rsidRPr="00A4267A">
              <w:br/>
              <w:t>2) Design shall include provisions IAW 5.</w:t>
            </w:r>
            <w:r>
              <w:t>5</w:t>
            </w:r>
            <w:r w:rsidRPr="00A4267A">
              <w:t>.</w:t>
            </w:r>
            <w:r>
              <w:t>3</w:t>
            </w:r>
            <w:r w:rsidRPr="00A4267A">
              <w:t>.2.</w:t>
            </w:r>
            <w:r w:rsidRPr="00A4267A">
              <w:br/>
            </w:r>
            <w:r w:rsidRPr="00A4267A">
              <w:lastRenderedPageBreak/>
              <w:t xml:space="preserve">3) Contractor shall complete the work IAW approved design </w:t>
            </w:r>
            <w:r>
              <w:t xml:space="preserve">and </w:t>
            </w:r>
            <w:r w:rsidRPr="00A4267A">
              <w:t>timeline</w:t>
            </w:r>
            <w:r>
              <w:t>s</w:t>
            </w:r>
            <w:r w:rsidRPr="00A4267A">
              <w:t>.</w:t>
            </w:r>
          </w:p>
        </w:tc>
        <w:tc>
          <w:tcPr>
            <w:tcW w:w="1549" w:type="dxa"/>
            <w:hideMark/>
          </w:tcPr>
          <w:p w14:paraId="6052C3DC" w14:textId="77777777" w:rsidR="001964A3" w:rsidRPr="00A4267A" w:rsidRDefault="001964A3" w:rsidP="00C022F6">
            <w:r w:rsidRPr="00A4267A">
              <w:lastRenderedPageBreak/>
              <w:t>1) 10% deviation.</w:t>
            </w:r>
            <w:r w:rsidRPr="00A4267A">
              <w:br/>
              <w:t>2) 10% deviation.</w:t>
            </w:r>
            <w:r w:rsidRPr="00A4267A">
              <w:br/>
            </w:r>
            <w:r w:rsidRPr="00A4267A">
              <w:lastRenderedPageBreak/>
              <w:t>3) 10% deviation.</w:t>
            </w:r>
          </w:p>
        </w:tc>
        <w:tc>
          <w:tcPr>
            <w:tcW w:w="1557" w:type="dxa"/>
            <w:hideMark/>
          </w:tcPr>
          <w:p w14:paraId="6230A862" w14:textId="77777777" w:rsidR="001964A3" w:rsidRPr="00A4267A" w:rsidRDefault="001964A3" w:rsidP="00C022F6">
            <w:r w:rsidRPr="00A4267A">
              <w:lastRenderedPageBreak/>
              <w:t>Positive / Negative CPARS evaluation.</w:t>
            </w:r>
          </w:p>
        </w:tc>
      </w:tr>
    </w:tbl>
    <w:p w14:paraId="58B4FD55" w14:textId="77777777" w:rsidR="005366E8" w:rsidRDefault="005366E8">
      <w:pPr>
        <w:rPr>
          <w:rFonts w:ascii="Times New Roman" w:eastAsia="Times New Roman" w:hAnsi="Times New Roman" w:cs="Times New Roman"/>
          <w:color w:val="000000"/>
          <w:sz w:val="24"/>
        </w:rPr>
      </w:pPr>
    </w:p>
    <w:p w14:paraId="32679539" w14:textId="77777777" w:rsidR="005366E8" w:rsidRDefault="005366E8">
      <w:pPr>
        <w:rPr>
          <w:rFonts w:ascii="Times New Roman" w:eastAsia="Times New Roman" w:hAnsi="Times New Roman" w:cs="Times New Roman"/>
          <w:color w:val="000000"/>
          <w:sz w:val="24"/>
        </w:rPr>
      </w:pPr>
    </w:p>
    <w:p w14:paraId="4AD48266" w14:textId="77777777" w:rsidR="005366E8" w:rsidRDefault="005366E8">
      <w:pPr>
        <w:rPr>
          <w:rFonts w:ascii="Times New Roman" w:eastAsia="Times New Roman" w:hAnsi="Times New Roman" w:cs="Times New Roman"/>
          <w:color w:val="000000"/>
          <w:sz w:val="24"/>
        </w:rPr>
      </w:pPr>
    </w:p>
    <w:p w14:paraId="559B62F6" w14:textId="77777777" w:rsidR="005366E8" w:rsidRDefault="005366E8">
      <w:pPr>
        <w:rPr>
          <w:rFonts w:ascii="Times New Roman" w:eastAsia="Times New Roman" w:hAnsi="Times New Roman" w:cs="Times New Roman"/>
          <w:color w:val="000000"/>
          <w:sz w:val="24"/>
        </w:rPr>
      </w:pPr>
    </w:p>
    <w:p w14:paraId="45306463" w14:textId="60835649" w:rsidR="005366E8" w:rsidRDefault="005366E8">
      <w:pPr>
        <w:rPr>
          <w:rFonts w:ascii="Times New Roman" w:eastAsia="Times New Roman" w:hAnsi="Times New Roman" w:cs="Times New Roman"/>
          <w:color w:val="000000"/>
          <w:sz w:val="24"/>
        </w:rPr>
      </w:pPr>
    </w:p>
    <w:p w14:paraId="29920630" w14:textId="620426D8" w:rsidR="00200233" w:rsidRDefault="00200233">
      <w:pPr>
        <w:rPr>
          <w:rFonts w:ascii="Times New Roman" w:eastAsia="Times New Roman" w:hAnsi="Times New Roman" w:cs="Times New Roman"/>
          <w:color w:val="000000"/>
          <w:sz w:val="24"/>
        </w:rPr>
      </w:pPr>
    </w:p>
    <w:p w14:paraId="54530A47" w14:textId="10BE2F85" w:rsidR="00200233" w:rsidRDefault="00200233">
      <w:pPr>
        <w:rPr>
          <w:rFonts w:ascii="Times New Roman" w:eastAsia="Times New Roman" w:hAnsi="Times New Roman" w:cs="Times New Roman"/>
          <w:color w:val="000000"/>
          <w:sz w:val="24"/>
        </w:rPr>
      </w:pPr>
    </w:p>
    <w:p w14:paraId="6B31C01B" w14:textId="77777777" w:rsidR="00200233" w:rsidRDefault="00200233">
      <w:pPr>
        <w:rPr>
          <w:rFonts w:ascii="Times New Roman" w:eastAsia="Times New Roman" w:hAnsi="Times New Roman" w:cs="Times New Roman"/>
          <w:color w:val="000000"/>
          <w:sz w:val="24"/>
        </w:rPr>
      </w:pPr>
    </w:p>
    <w:p w14:paraId="6C880ED1" w14:textId="77777777" w:rsidR="005366E8" w:rsidRDefault="005366E8">
      <w:pPr>
        <w:rPr>
          <w:rFonts w:ascii="Times New Roman" w:eastAsia="Times New Roman" w:hAnsi="Times New Roman" w:cs="Times New Roman"/>
          <w:color w:val="000000"/>
          <w:sz w:val="24"/>
        </w:rPr>
      </w:pPr>
    </w:p>
    <w:p w14:paraId="3AAD547F" w14:textId="77777777" w:rsidR="005366E8" w:rsidRDefault="005366E8">
      <w:pPr>
        <w:rPr>
          <w:rFonts w:ascii="Times New Roman" w:eastAsia="Times New Roman" w:hAnsi="Times New Roman" w:cs="Times New Roman"/>
          <w:color w:val="000000"/>
          <w:sz w:val="24"/>
        </w:rPr>
      </w:pPr>
    </w:p>
    <w:p w14:paraId="268F6D9F" w14:textId="77777777" w:rsidR="005366E8" w:rsidRDefault="005366E8">
      <w:pPr>
        <w:rPr>
          <w:rFonts w:ascii="Times New Roman" w:eastAsia="Times New Roman" w:hAnsi="Times New Roman" w:cs="Times New Roman"/>
          <w:color w:val="000000"/>
          <w:sz w:val="24"/>
        </w:rPr>
      </w:pPr>
    </w:p>
    <w:p w14:paraId="676D2C4D" w14:textId="77777777" w:rsidR="005366E8" w:rsidRDefault="005366E8">
      <w:pPr>
        <w:rPr>
          <w:rFonts w:ascii="Times New Roman" w:eastAsia="Times New Roman" w:hAnsi="Times New Roman" w:cs="Times New Roman"/>
          <w:color w:val="000000"/>
          <w:sz w:val="24"/>
        </w:rPr>
      </w:pPr>
    </w:p>
    <w:p w14:paraId="62496102" w14:textId="77777777" w:rsidR="005366E8" w:rsidRDefault="005366E8">
      <w:pPr>
        <w:rPr>
          <w:rFonts w:ascii="Times New Roman" w:eastAsia="Times New Roman" w:hAnsi="Times New Roman" w:cs="Times New Roman"/>
          <w:color w:val="000000"/>
          <w:sz w:val="24"/>
        </w:rPr>
      </w:pPr>
    </w:p>
    <w:p w14:paraId="341B7E2B" w14:textId="77777777" w:rsidR="005366E8" w:rsidRDefault="005366E8">
      <w:pPr>
        <w:rPr>
          <w:rFonts w:ascii="Times New Roman" w:eastAsia="Times New Roman" w:hAnsi="Times New Roman" w:cs="Times New Roman"/>
          <w:color w:val="000000"/>
          <w:sz w:val="24"/>
        </w:rPr>
      </w:pPr>
    </w:p>
    <w:p w14:paraId="3C3DB3DE" w14:textId="77777777" w:rsidR="00BE6A27" w:rsidRDefault="00031D05" w:rsidP="00BE6A27">
      <w:pPr>
        <w:spacing w:after="0" w:line="24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Attachment 2</w:t>
      </w:r>
    </w:p>
    <w:p w14:paraId="262A2663" w14:textId="77777777" w:rsidR="00BE6A27" w:rsidRDefault="00BE6A27" w:rsidP="00BE6A27">
      <w:pPr>
        <w:spacing w:after="0" w:line="240" w:lineRule="auto"/>
        <w:jc w:val="center"/>
        <w:rPr>
          <w:rFonts w:ascii="Times New Roman" w:eastAsia="Times New Roman" w:hAnsi="Times New Roman" w:cs="Times New Roman"/>
          <w:b/>
          <w:color w:val="000000"/>
          <w:sz w:val="24"/>
        </w:rPr>
      </w:pPr>
    </w:p>
    <w:p w14:paraId="3A0F7C88" w14:textId="182E7541" w:rsidR="00BE6A27" w:rsidRDefault="002E3330" w:rsidP="00BE6A27">
      <w:pPr>
        <w:spacing w:after="0" w:line="24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Customer Complaint Record</w:t>
      </w:r>
    </w:p>
    <w:p w14:paraId="1D7C97A7" w14:textId="77777777" w:rsidR="00EF3273" w:rsidRDefault="00EF3273" w:rsidP="00BE6A27">
      <w:pPr>
        <w:spacing w:after="0" w:line="240" w:lineRule="auto"/>
        <w:jc w:val="center"/>
        <w:rPr>
          <w:rFonts w:ascii="Times New Roman" w:eastAsia="Times New Roman" w:hAnsi="Times New Roman" w:cs="Times New Roman"/>
          <w:b/>
          <w:color w:val="000000"/>
          <w:sz w:val="24"/>
        </w:rPr>
      </w:pPr>
    </w:p>
    <w:p w14:paraId="5DCD21BF" w14:textId="41E88BB5" w:rsidR="00EF3273" w:rsidRDefault="00EF3273" w:rsidP="00BE6A27">
      <w:pPr>
        <w:spacing w:after="0" w:line="240" w:lineRule="auto"/>
        <w:jc w:val="center"/>
        <w:rPr>
          <w:rFonts w:ascii="Times New Roman" w:eastAsia="Times New Roman" w:hAnsi="Times New Roman" w:cs="Times New Roman"/>
          <w:b/>
          <w:color w:val="000000"/>
          <w:sz w:val="24"/>
        </w:rPr>
      </w:pPr>
      <w:r>
        <w:rPr>
          <w:noProof/>
        </w:rPr>
        <w:lastRenderedPageBreak/>
        <w:drawing>
          <wp:inline distT="0" distB="0" distL="0" distR="0" wp14:anchorId="11447C45" wp14:editId="776A66FE">
            <wp:extent cx="4876800" cy="6105525"/>
            <wp:effectExtent l="76200" t="76200" r="133350" b="142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610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6A9459" w14:textId="77777777" w:rsidR="00D925E5" w:rsidRDefault="00D925E5" w:rsidP="00BE6A27">
      <w:pPr>
        <w:spacing w:after="0" w:line="240" w:lineRule="auto"/>
        <w:jc w:val="center"/>
        <w:rPr>
          <w:rFonts w:ascii="Times New Roman" w:eastAsia="Times New Roman" w:hAnsi="Times New Roman" w:cs="Times New Roman"/>
          <w:b/>
          <w:color w:val="000000"/>
          <w:sz w:val="24"/>
        </w:rPr>
      </w:pPr>
    </w:p>
    <w:p w14:paraId="162FFC12" w14:textId="1DCEB182" w:rsidR="00D925E5" w:rsidRDefault="00D925E5" w:rsidP="00BE6A27">
      <w:pPr>
        <w:spacing w:after="0" w:line="240" w:lineRule="auto"/>
        <w:jc w:val="center"/>
        <w:rPr>
          <w:rFonts w:ascii="Times New Roman" w:eastAsia="Times New Roman" w:hAnsi="Times New Roman" w:cs="Times New Roman"/>
          <w:b/>
          <w:color w:val="000000"/>
          <w:sz w:val="24"/>
        </w:rPr>
      </w:pPr>
    </w:p>
    <w:p w14:paraId="6BE46179" w14:textId="6BD2BA02" w:rsidR="0019742D" w:rsidRDefault="00EF3273" w:rsidP="00D925E5">
      <w:pPr>
        <w:spacing w:after="0" w:line="240" w:lineRule="auto"/>
        <w:jc w:val="center"/>
        <w:rPr>
          <w:rFonts w:ascii="Times New Roman" w:eastAsia="Times New Roman" w:hAnsi="Times New Roman" w:cs="Times New Roman"/>
          <w:color w:val="000000"/>
          <w:sz w:val="24"/>
        </w:rPr>
        <w:sectPr w:rsidR="0019742D" w:rsidSect="003C4742">
          <w:type w:val="continuous"/>
          <w:pgSz w:w="12240" w:h="15840"/>
          <w:pgMar w:top="1440" w:right="1440" w:bottom="1440" w:left="1440" w:header="720" w:footer="720" w:gutter="0"/>
          <w:cols w:space="720"/>
          <w:docGrid w:linePitch="360"/>
        </w:sectPr>
      </w:pPr>
      <w:r>
        <w:rPr>
          <w:rFonts w:ascii="Times New Roman" w:eastAsia="Times New Roman" w:hAnsi="Times New Roman" w:cs="Times New Roman"/>
          <w:color w:val="000000"/>
          <w:sz w:val="24"/>
        </w:rPr>
        <w:fldChar w:fldCharType="begin"/>
      </w:r>
      <w:r>
        <w:rPr>
          <w:rFonts w:ascii="Times New Roman" w:eastAsia="Times New Roman" w:hAnsi="Times New Roman" w:cs="Times New Roman"/>
          <w:color w:val="000000"/>
          <w:sz w:val="24"/>
        </w:rPr>
        <w:instrText xml:space="preserve"> LINK Acrobat.Document.11 "\\\\BEPDOC01DMPWP\\UserHomeFolder$\\Bielav\\Desktop\\BEP COR\\COR Policy and SOPs\\Surveillance Records\\Customer Complaint Record\\Customer Complaint Record _.pdf" "" \a \p \f 0 </w:instrText>
      </w:r>
      <w:r>
        <w:rPr>
          <w:rFonts w:ascii="Times New Roman" w:eastAsia="Times New Roman" w:hAnsi="Times New Roman" w:cs="Times New Roman"/>
          <w:color w:val="000000"/>
          <w:sz w:val="24"/>
        </w:rPr>
        <w:fldChar w:fldCharType="separate"/>
      </w:r>
      <w:r w:rsidR="00A20F12">
        <w:rPr>
          <w:rFonts w:ascii="Times New Roman" w:eastAsia="Times New Roman" w:hAnsi="Times New Roman" w:cs="Times New Roman"/>
          <w:color w:val="000000"/>
          <w:sz w:val="24"/>
        </w:rPr>
        <w:object w:dxaOrig="1530" w:dyaOrig="1002" w14:anchorId="2E5CB2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5pt;height:50.45pt" o:ole="">
            <v:imagedata r:id="rId14" o:title=""/>
          </v:shape>
        </w:object>
      </w:r>
      <w:r>
        <w:rPr>
          <w:rFonts w:ascii="Times New Roman" w:eastAsia="Times New Roman" w:hAnsi="Times New Roman" w:cs="Times New Roman"/>
          <w:color w:val="000000"/>
          <w:sz w:val="24"/>
        </w:rPr>
        <w:fldChar w:fldCharType="end"/>
      </w:r>
    </w:p>
    <w:p w14:paraId="337C4D2D" w14:textId="77777777" w:rsidR="00BE6A27" w:rsidRDefault="00031D05" w:rsidP="00BE6A27">
      <w:pPr>
        <w:spacing w:after="0" w:line="24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Attachment 3</w:t>
      </w:r>
    </w:p>
    <w:p w14:paraId="42A998AE" w14:textId="77777777" w:rsidR="00BE6A27" w:rsidRDefault="00BE6A27" w:rsidP="00BE6A27">
      <w:pPr>
        <w:spacing w:after="0" w:line="240" w:lineRule="auto"/>
        <w:jc w:val="center"/>
        <w:rPr>
          <w:rFonts w:ascii="Times New Roman" w:eastAsia="Times New Roman" w:hAnsi="Times New Roman" w:cs="Times New Roman"/>
          <w:b/>
          <w:color w:val="000000"/>
          <w:sz w:val="24"/>
        </w:rPr>
      </w:pPr>
    </w:p>
    <w:p w14:paraId="7F53232C" w14:textId="33649E07" w:rsidR="00BE6A27" w:rsidRDefault="00BE6A27" w:rsidP="00BE6A27">
      <w:pPr>
        <w:spacing w:after="0" w:line="240" w:lineRule="auto"/>
        <w:jc w:val="center"/>
        <w:rPr>
          <w:rFonts w:ascii="Times New Roman" w:eastAsia="Times New Roman" w:hAnsi="Times New Roman" w:cs="Times New Roman"/>
          <w:b/>
          <w:color w:val="000000"/>
          <w:sz w:val="24"/>
        </w:rPr>
      </w:pPr>
      <w:r w:rsidRPr="00BE6A27">
        <w:rPr>
          <w:rFonts w:ascii="Times New Roman" w:eastAsia="Times New Roman" w:hAnsi="Times New Roman" w:cs="Times New Roman"/>
          <w:b/>
          <w:color w:val="000000"/>
          <w:sz w:val="24"/>
        </w:rPr>
        <w:t>Surveillance Schedule</w:t>
      </w:r>
    </w:p>
    <w:p w14:paraId="44F27708" w14:textId="59A2C39D" w:rsidR="000D61C5" w:rsidRDefault="000D61C5" w:rsidP="00BE6A27">
      <w:pPr>
        <w:spacing w:after="0" w:line="240" w:lineRule="auto"/>
        <w:jc w:val="center"/>
        <w:rPr>
          <w:rFonts w:ascii="Times New Roman" w:eastAsia="Times New Roman" w:hAnsi="Times New Roman" w:cs="Times New Roman"/>
          <w:b/>
          <w:color w:val="000000"/>
          <w:sz w:val="24"/>
        </w:rPr>
      </w:pPr>
      <w:r>
        <w:rPr>
          <w:noProof/>
        </w:rPr>
        <w:drawing>
          <wp:inline distT="0" distB="0" distL="0" distR="0" wp14:anchorId="54373327" wp14:editId="43AB050D">
            <wp:extent cx="6926580" cy="4171950"/>
            <wp:effectExtent l="76200" t="76200" r="140970"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35509" cy="41773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CE97B5" w14:textId="1DE8B42B" w:rsidR="00872238" w:rsidRDefault="00872238" w:rsidP="00872238">
      <w:pPr>
        <w:jc w:val="center"/>
        <w:rPr>
          <w:rFonts w:ascii="Times New Roman" w:eastAsia="Times New Roman" w:hAnsi="Times New Roman" w:cs="Times New Roman"/>
          <w:color w:val="000000"/>
          <w:sz w:val="24"/>
        </w:rPr>
      </w:pPr>
    </w:p>
    <w:p w14:paraId="337958A1" w14:textId="04E137CA" w:rsidR="0019742D" w:rsidRDefault="003372A6" w:rsidP="00872238">
      <w:pPr>
        <w:jc w:val="center"/>
        <w:rPr>
          <w:rFonts w:ascii="Times New Roman" w:eastAsia="Times New Roman" w:hAnsi="Times New Roman" w:cs="Times New Roman"/>
          <w:color w:val="000000"/>
          <w:sz w:val="24"/>
        </w:rPr>
        <w:sectPr w:rsidR="0019742D" w:rsidSect="0019742D">
          <w:pgSz w:w="15840" w:h="12240" w:orient="landscape"/>
          <w:pgMar w:top="1440" w:right="1440" w:bottom="1440" w:left="1440" w:header="720" w:footer="720" w:gutter="0"/>
          <w:cols w:space="720"/>
          <w:docGrid w:linePitch="360"/>
        </w:sectPr>
      </w:pPr>
      <w:r>
        <w:rPr>
          <w:rFonts w:ascii="Times New Roman" w:eastAsia="Times New Roman" w:hAnsi="Times New Roman" w:cs="Times New Roman"/>
          <w:color w:val="000000"/>
          <w:sz w:val="24"/>
        </w:rPr>
        <w:object w:dxaOrig="1530" w:dyaOrig="1002" w14:anchorId="7D88D1B0">
          <v:shape id="_x0000_i1026" type="#_x0000_t75" style="width:76.55pt;height:50.45pt" o:ole="">
            <v:imagedata r:id="rId16" o:title=""/>
          </v:shape>
          <o:OLEObject Type="Embed" ProgID="Acrobat.Document.DC" ShapeID="_x0000_i1026" DrawAspect="Icon" ObjectID="_1770106088" r:id="rId17"/>
        </w:object>
      </w:r>
      <w:r w:rsidR="00031D05">
        <w:rPr>
          <w:rFonts w:ascii="Times New Roman" w:eastAsia="Times New Roman" w:hAnsi="Times New Roman" w:cs="Times New Roman"/>
          <w:color w:val="000000"/>
          <w:sz w:val="24"/>
        </w:rPr>
        <w:br w:type="page"/>
      </w:r>
    </w:p>
    <w:p w14:paraId="5149E5E3" w14:textId="77777777" w:rsidR="00BE6A27" w:rsidRDefault="00031D05" w:rsidP="00BE6A27">
      <w:pPr>
        <w:spacing w:after="0" w:line="24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Attachment 4</w:t>
      </w:r>
    </w:p>
    <w:p w14:paraId="1B0527A8" w14:textId="77777777" w:rsidR="00BE6A27" w:rsidRDefault="00BE6A27" w:rsidP="00BE6A27">
      <w:pPr>
        <w:spacing w:after="0" w:line="240" w:lineRule="auto"/>
        <w:jc w:val="center"/>
        <w:rPr>
          <w:rFonts w:ascii="Times New Roman" w:eastAsia="Times New Roman" w:hAnsi="Times New Roman" w:cs="Times New Roman"/>
          <w:b/>
          <w:color w:val="000000"/>
          <w:sz w:val="24"/>
        </w:rPr>
      </w:pPr>
    </w:p>
    <w:p w14:paraId="2FCF2AFA" w14:textId="77777777" w:rsidR="00BE6A27" w:rsidRDefault="00BE6A27" w:rsidP="00BE6A27">
      <w:pPr>
        <w:spacing w:after="0" w:line="240" w:lineRule="auto"/>
        <w:jc w:val="center"/>
        <w:rPr>
          <w:rFonts w:ascii="Times New Roman" w:eastAsia="Times New Roman" w:hAnsi="Times New Roman" w:cs="Times New Roman"/>
          <w:b/>
          <w:color w:val="000000"/>
          <w:sz w:val="24"/>
        </w:rPr>
      </w:pPr>
      <w:r w:rsidRPr="00BE6A27">
        <w:rPr>
          <w:rFonts w:ascii="Times New Roman" w:eastAsia="Times New Roman" w:hAnsi="Times New Roman" w:cs="Times New Roman"/>
          <w:b/>
          <w:color w:val="000000"/>
          <w:sz w:val="24"/>
        </w:rPr>
        <w:t>Surveillance Checklist(s)</w:t>
      </w:r>
    </w:p>
    <w:p w14:paraId="39B09595" w14:textId="77777777" w:rsidR="00031D05" w:rsidRDefault="00031D05" w:rsidP="00031D05">
      <w:pPr>
        <w:spacing w:after="0" w:line="240" w:lineRule="auto"/>
        <w:rPr>
          <w:rFonts w:ascii="Times New Roman" w:eastAsia="Times New Roman" w:hAnsi="Times New Roman" w:cs="Times New Roman"/>
          <w:color w:val="000000"/>
          <w:sz w:val="24"/>
        </w:rPr>
      </w:pPr>
    </w:p>
    <w:p w14:paraId="7D61BA66" w14:textId="77777777" w:rsidR="00031D05" w:rsidRDefault="00031D05" w:rsidP="00031D05">
      <w:pPr>
        <w:spacing w:after="0" w:line="240" w:lineRule="auto"/>
        <w:rPr>
          <w:rFonts w:ascii="Times New Roman" w:eastAsia="Times New Roman" w:hAnsi="Times New Roman" w:cs="Times New Roman"/>
          <w:color w:val="000000"/>
          <w:sz w:val="24"/>
        </w:rPr>
      </w:pPr>
    </w:p>
    <w:p w14:paraId="2938E573" w14:textId="145B492E" w:rsidR="00031D05" w:rsidRDefault="00CD2550" w:rsidP="00872238">
      <w:pPr>
        <w:jc w:val="center"/>
        <w:rPr>
          <w:rFonts w:ascii="Times New Roman" w:eastAsia="Times New Roman" w:hAnsi="Times New Roman" w:cs="Times New Roman"/>
          <w:color w:val="000000"/>
          <w:sz w:val="24"/>
        </w:rPr>
      </w:pPr>
      <w:r>
        <w:rPr>
          <w:noProof/>
        </w:rPr>
        <w:drawing>
          <wp:inline distT="0" distB="0" distL="0" distR="0" wp14:anchorId="0D1336F7" wp14:editId="4376134A">
            <wp:extent cx="4238625" cy="5886450"/>
            <wp:effectExtent l="76200" t="76200" r="142875" b="133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5886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9B8426" w14:textId="01E5C00E" w:rsidR="00872238" w:rsidRDefault="00CD2550" w:rsidP="00872238">
      <w:pPr>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object w:dxaOrig="1530" w:dyaOrig="1002" w14:anchorId="6605946D">
          <v:shape id="_x0000_i1027" type="#_x0000_t75" style="width:76.55pt;height:50.45pt" o:ole="">
            <v:imagedata r:id="rId19" o:title=""/>
          </v:shape>
          <o:OLEObject Type="Embed" ProgID="Acrobat.Document.DC" ShapeID="_x0000_i1027" DrawAspect="Icon" ObjectID="_1770106089" r:id="rId20"/>
        </w:object>
      </w:r>
    </w:p>
    <w:p w14:paraId="4FEE6407" w14:textId="77777777" w:rsidR="00872238" w:rsidRDefault="00872238" w:rsidP="00872238">
      <w:pPr>
        <w:jc w:val="center"/>
        <w:rPr>
          <w:rFonts w:ascii="Times New Roman" w:eastAsia="Times New Roman" w:hAnsi="Times New Roman" w:cs="Times New Roman"/>
          <w:color w:val="000000"/>
          <w:sz w:val="24"/>
        </w:rPr>
      </w:pPr>
    </w:p>
    <w:p w14:paraId="07805237" w14:textId="77777777" w:rsidR="00872238" w:rsidRDefault="00872238" w:rsidP="00872238">
      <w:pPr>
        <w:jc w:val="center"/>
        <w:rPr>
          <w:rFonts w:ascii="Times New Roman" w:eastAsia="Times New Roman" w:hAnsi="Times New Roman" w:cs="Times New Roman"/>
          <w:color w:val="000000"/>
          <w:sz w:val="24"/>
        </w:rPr>
      </w:pPr>
    </w:p>
    <w:p w14:paraId="67673427" w14:textId="77777777" w:rsidR="00647FD8" w:rsidRDefault="00647FD8" w:rsidP="00872238">
      <w:pPr>
        <w:jc w:val="center"/>
        <w:rPr>
          <w:rFonts w:ascii="Times New Roman" w:eastAsia="Times New Roman" w:hAnsi="Times New Roman" w:cs="Times New Roman"/>
          <w:color w:val="000000"/>
          <w:sz w:val="24"/>
        </w:rPr>
      </w:pPr>
    </w:p>
    <w:p w14:paraId="7D48AE6E" w14:textId="067387EF" w:rsidR="00647FD8" w:rsidRDefault="002E3330" w:rsidP="00872238">
      <w:pPr>
        <w:jc w:val="center"/>
        <w:rPr>
          <w:rFonts w:ascii="Times New Roman" w:eastAsia="Times New Roman" w:hAnsi="Times New Roman" w:cs="Times New Roman"/>
          <w:color w:val="000000"/>
          <w:sz w:val="24"/>
        </w:rPr>
      </w:pPr>
      <w:r>
        <w:rPr>
          <w:noProof/>
        </w:rPr>
        <w:drawing>
          <wp:inline distT="0" distB="0" distL="0" distR="0" wp14:anchorId="1932960C" wp14:editId="5AAECD13">
            <wp:extent cx="5943600" cy="4351655"/>
            <wp:effectExtent l="76200" t="76200" r="133350" b="1250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51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0098FF" w14:textId="37520C52" w:rsidR="00647FD8" w:rsidRDefault="002E3330" w:rsidP="00872238">
      <w:pPr>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object w:dxaOrig="1530" w:dyaOrig="1002" w14:anchorId="61AF8792">
          <v:shape id="_x0000_i1028" type="#_x0000_t75" style="width:76.55pt;height:50.45pt" o:ole="">
            <v:imagedata r:id="rId22" o:title=""/>
          </v:shape>
          <o:OLEObject Type="Embed" ProgID="Acrobat.Document.DC" ShapeID="_x0000_i1028" DrawAspect="Icon" ObjectID="_1770106090" r:id="rId23"/>
        </w:object>
      </w:r>
    </w:p>
    <w:p w14:paraId="092957DC" w14:textId="77777777" w:rsidR="00872238" w:rsidRDefault="00872238" w:rsidP="00872238">
      <w:pPr>
        <w:jc w:val="center"/>
        <w:rPr>
          <w:rFonts w:ascii="Times New Roman" w:eastAsia="Times New Roman" w:hAnsi="Times New Roman" w:cs="Times New Roman"/>
          <w:color w:val="000000"/>
          <w:sz w:val="24"/>
        </w:rPr>
      </w:pPr>
    </w:p>
    <w:p w14:paraId="121C534A" w14:textId="77777777" w:rsidR="00872238" w:rsidRDefault="00872238" w:rsidP="00872238">
      <w:pPr>
        <w:jc w:val="center"/>
        <w:rPr>
          <w:rFonts w:ascii="Times New Roman" w:eastAsia="Times New Roman" w:hAnsi="Times New Roman" w:cs="Times New Roman"/>
          <w:color w:val="000000"/>
          <w:sz w:val="24"/>
        </w:rPr>
      </w:pPr>
    </w:p>
    <w:p w14:paraId="63B3F27B" w14:textId="13184DFA" w:rsidR="00872238" w:rsidRDefault="00872238" w:rsidP="00872238">
      <w:pPr>
        <w:jc w:val="center"/>
        <w:rPr>
          <w:rFonts w:ascii="Times New Roman" w:eastAsia="Times New Roman" w:hAnsi="Times New Roman" w:cs="Times New Roman"/>
          <w:color w:val="000000"/>
          <w:sz w:val="24"/>
        </w:rPr>
      </w:pPr>
    </w:p>
    <w:p w14:paraId="588A2C45" w14:textId="77777777" w:rsidR="00B507AC" w:rsidRDefault="00B507AC" w:rsidP="00872238">
      <w:pPr>
        <w:jc w:val="center"/>
        <w:rPr>
          <w:rFonts w:ascii="Times New Roman" w:eastAsia="Times New Roman" w:hAnsi="Times New Roman" w:cs="Times New Roman"/>
          <w:color w:val="000000"/>
          <w:sz w:val="24"/>
        </w:rPr>
      </w:pPr>
    </w:p>
    <w:p w14:paraId="47D1287C" w14:textId="1A5799FA" w:rsidR="00B507AC" w:rsidRDefault="00B507AC" w:rsidP="00872238">
      <w:pPr>
        <w:jc w:val="center"/>
        <w:rPr>
          <w:rFonts w:ascii="Times New Roman" w:eastAsia="Times New Roman" w:hAnsi="Times New Roman" w:cs="Times New Roman"/>
          <w:color w:val="000000"/>
          <w:sz w:val="24"/>
        </w:rPr>
      </w:pPr>
      <w:r>
        <w:rPr>
          <w:noProof/>
        </w:rPr>
        <w:drawing>
          <wp:inline distT="0" distB="0" distL="0" distR="0" wp14:anchorId="2DBACC56" wp14:editId="5EE8BF36">
            <wp:extent cx="4114800" cy="5210175"/>
            <wp:effectExtent l="76200" t="76200" r="133350"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14800" cy="5210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2194C7" w14:textId="68AA1FDD" w:rsidR="00647FD8" w:rsidRDefault="00B507AC" w:rsidP="00872238">
      <w:pPr>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object w:dxaOrig="1530" w:dyaOrig="1002" w14:anchorId="52CDF183">
          <v:shape id="_x0000_i1029" type="#_x0000_t75" style="width:76.55pt;height:50.45pt" o:ole="">
            <v:imagedata r:id="rId25" o:title=""/>
          </v:shape>
          <o:OLEObject Type="Embed" ProgID="Acrobat.Document.DC" ShapeID="_x0000_i1029" DrawAspect="Icon" ObjectID="_1770106091" r:id="rId26"/>
        </w:object>
      </w:r>
    </w:p>
    <w:p w14:paraId="61954A08" w14:textId="267432CF" w:rsidR="00CE56CE" w:rsidRDefault="00CE56CE" w:rsidP="00872238">
      <w:pPr>
        <w:jc w:val="center"/>
        <w:rPr>
          <w:rFonts w:ascii="Times New Roman" w:eastAsia="Times New Roman" w:hAnsi="Times New Roman" w:cs="Times New Roman"/>
          <w:color w:val="000000"/>
          <w:sz w:val="24"/>
        </w:rPr>
      </w:pPr>
    </w:p>
    <w:p w14:paraId="096A4628" w14:textId="77777777" w:rsidR="00872238" w:rsidRDefault="00872238" w:rsidP="00872238">
      <w:pPr>
        <w:jc w:val="center"/>
        <w:rPr>
          <w:rFonts w:ascii="Times New Roman" w:eastAsia="Times New Roman" w:hAnsi="Times New Roman" w:cs="Times New Roman"/>
          <w:color w:val="000000"/>
          <w:sz w:val="24"/>
        </w:rPr>
      </w:pPr>
    </w:p>
    <w:p w14:paraId="4D122E78" w14:textId="77777777" w:rsidR="00872238" w:rsidRDefault="00872238" w:rsidP="00872238">
      <w:pPr>
        <w:jc w:val="center"/>
        <w:rPr>
          <w:rFonts w:ascii="Times New Roman" w:eastAsia="Times New Roman" w:hAnsi="Times New Roman" w:cs="Times New Roman"/>
          <w:color w:val="000000"/>
          <w:sz w:val="24"/>
        </w:rPr>
      </w:pPr>
    </w:p>
    <w:p w14:paraId="029C26F6" w14:textId="77777777" w:rsidR="00647FD8" w:rsidRDefault="00647FD8" w:rsidP="00872238">
      <w:pPr>
        <w:jc w:val="center"/>
        <w:rPr>
          <w:rFonts w:ascii="Times New Roman" w:eastAsia="Times New Roman" w:hAnsi="Times New Roman" w:cs="Times New Roman"/>
          <w:color w:val="000000"/>
          <w:sz w:val="24"/>
        </w:rPr>
      </w:pPr>
    </w:p>
    <w:p w14:paraId="3B8F5481" w14:textId="77777777" w:rsidR="00647FD8" w:rsidRDefault="00647FD8" w:rsidP="00872238">
      <w:pPr>
        <w:jc w:val="center"/>
        <w:rPr>
          <w:rFonts w:ascii="Times New Roman" w:eastAsia="Times New Roman" w:hAnsi="Times New Roman" w:cs="Times New Roman"/>
          <w:color w:val="000000"/>
          <w:sz w:val="24"/>
        </w:rPr>
      </w:pPr>
    </w:p>
    <w:p w14:paraId="04A9A7FE" w14:textId="77777777" w:rsidR="00647FD8" w:rsidRDefault="00647FD8" w:rsidP="00872238">
      <w:pPr>
        <w:jc w:val="center"/>
        <w:rPr>
          <w:rFonts w:ascii="Times New Roman" w:eastAsia="Times New Roman" w:hAnsi="Times New Roman" w:cs="Times New Roman"/>
          <w:color w:val="000000"/>
          <w:sz w:val="24"/>
        </w:rPr>
      </w:pPr>
    </w:p>
    <w:p w14:paraId="7B9E7E8E" w14:textId="77777777" w:rsidR="00647FD8" w:rsidRDefault="00647FD8" w:rsidP="00872238">
      <w:pPr>
        <w:jc w:val="center"/>
        <w:rPr>
          <w:rFonts w:ascii="Times New Roman" w:eastAsia="Times New Roman" w:hAnsi="Times New Roman" w:cs="Times New Roman"/>
          <w:color w:val="000000"/>
          <w:sz w:val="24"/>
        </w:rPr>
      </w:pPr>
    </w:p>
    <w:p w14:paraId="06C73324" w14:textId="77777777" w:rsidR="00BE6A27" w:rsidRDefault="00031D05" w:rsidP="00BE6A27">
      <w:pPr>
        <w:spacing w:after="0" w:line="240" w:lineRule="auto"/>
        <w:jc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Attachment 5</w:t>
      </w:r>
    </w:p>
    <w:p w14:paraId="23018EB2" w14:textId="77777777" w:rsidR="00BE6A27" w:rsidRDefault="00BE6A27" w:rsidP="00BE6A27">
      <w:pPr>
        <w:spacing w:after="0" w:line="240" w:lineRule="auto"/>
        <w:jc w:val="center"/>
        <w:rPr>
          <w:rFonts w:ascii="Times New Roman" w:eastAsia="Times New Roman" w:hAnsi="Times New Roman" w:cs="Times New Roman"/>
          <w:b/>
          <w:color w:val="000000"/>
          <w:sz w:val="24"/>
        </w:rPr>
      </w:pPr>
    </w:p>
    <w:p w14:paraId="0DCC195C" w14:textId="2BB4A62A" w:rsidR="00BE6A27" w:rsidRDefault="00BE6A27" w:rsidP="00BE6A27">
      <w:pPr>
        <w:spacing w:after="0" w:line="240" w:lineRule="auto"/>
        <w:jc w:val="center"/>
        <w:rPr>
          <w:rFonts w:ascii="Times New Roman" w:eastAsia="Times New Roman" w:hAnsi="Times New Roman" w:cs="Times New Roman"/>
          <w:b/>
          <w:color w:val="000000"/>
          <w:sz w:val="24"/>
        </w:rPr>
      </w:pPr>
      <w:r w:rsidRPr="00BE6A27">
        <w:rPr>
          <w:rFonts w:ascii="Times New Roman" w:eastAsia="Times New Roman" w:hAnsi="Times New Roman" w:cs="Times New Roman"/>
          <w:b/>
          <w:color w:val="000000"/>
          <w:sz w:val="24"/>
        </w:rPr>
        <w:t>Contract Discrepancy Report</w:t>
      </w:r>
    </w:p>
    <w:p w14:paraId="1AAD7148" w14:textId="77774663" w:rsidR="00CD2550" w:rsidRDefault="00CD2550" w:rsidP="00BE6A27">
      <w:pPr>
        <w:spacing w:after="0" w:line="240" w:lineRule="auto"/>
        <w:jc w:val="center"/>
        <w:rPr>
          <w:rFonts w:ascii="Times New Roman" w:eastAsia="Times New Roman" w:hAnsi="Times New Roman" w:cs="Times New Roman"/>
          <w:b/>
          <w:color w:val="000000"/>
          <w:sz w:val="24"/>
        </w:rPr>
      </w:pPr>
      <w:r>
        <w:rPr>
          <w:noProof/>
        </w:rPr>
        <w:drawing>
          <wp:inline distT="0" distB="0" distL="0" distR="0" wp14:anchorId="35D441D8" wp14:editId="6954A0EB">
            <wp:extent cx="4714875" cy="6057900"/>
            <wp:effectExtent l="76200" t="76200" r="142875" b="133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4875" cy="6057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613E72" w14:textId="6EAE3A33" w:rsidR="00CE56CE" w:rsidRDefault="00CE56CE" w:rsidP="00CE56CE">
      <w:pPr>
        <w:spacing w:after="0" w:line="240" w:lineRule="auto"/>
        <w:jc w:val="center"/>
        <w:rPr>
          <w:noProof/>
        </w:rPr>
      </w:pPr>
    </w:p>
    <w:p w14:paraId="69F597F7" w14:textId="4CEB44A3" w:rsidR="00031D05" w:rsidRDefault="00031D05" w:rsidP="00CE56CE">
      <w:pPr>
        <w:spacing w:after="0" w:line="240" w:lineRule="auto"/>
        <w:jc w:val="center"/>
        <w:rPr>
          <w:rFonts w:ascii="Times New Roman" w:eastAsia="Times New Roman" w:hAnsi="Times New Roman" w:cs="Times New Roman"/>
          <w:color w:val="000000"/>
          <w:sz w:val="24"/>
        </w:rPr>
      </w:pPr>
    </w:p>
    <w:p w14:paraId="79A56225" w14:textId="2CFBA6C5" w:rsidR="00CE56CE" w:rsidRPr="00031D05" w:rsidRDefault="00563F48" w:rsidP="00CE56CE">
      <w:pPr>
        <w:spacing w:after="0" w:line="240" w:lineRule="auto"/>
        <w:jc w:val="cente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object w:dxaOrig="1530" w:dyaOrig="1002" w14:anchorId="4D39B14D">
          <v:shape id="_x0000_i1030" type="#_x0000_t75" style="width:76.55pt;height:50.45pt" o:ole="">
            <v:imagedata r:id="rId28" o:title=""/>
          </v:shape>
          <o:OLEObject Type="Embed" ProgID="Acrobat.Document.DC" ShapeID="_x0000_i1030" DrawAspect="Icon" ObjectID="_1770106092" r:id="rId29"/>
        </w:object>
      </w:r>
    </w:p>
    <w:sectPr w:rsidR="00CE56CE" w:rsidRPr="00031D05" w:rsidSect="001974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A3A68" w14:textId="77777777" w:rsidR="00EB222A" w:rsidRDefault="00EB222A" w:rsidP="003C4742">
      <w:pPr>
        <w:spacing w:after="0" w:line="240" w:lineRule="auto"/>
      </w:pPr>
      <w:r>
        <w:separator/>
      </w:r>
    </w:p>
  </w:endnote>
  <w:endnote w:type="continuationSeparator" w:id="0">
    <w:p w14:paraId="2BA2E3FD" w14:textId="77777777" w:rsidR="00EB222A" w:rsidRDefault="00EB222A" w:rsidP="003C4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79560"/>
      <w:docPartObj>
        <w:docPartGallery w:val="Page Numbers (Bottom of Page)"/>
        <w:docPartUnique/>
      </w:docPartObj>
    </w:sdtPr>
    <w:sdtEndPr>
      <w:rPr>
        <w:rFonts w:ascii="Times New Roman" w:hAnsi="Times New Roman" w:cs="Times New Roman"/>
        <w:b/>
        <w:sz w:val="24"/>
        <w:szCs w:val="24"/>
      </w:rPr>
    </w:sdtEndPr>
    <w:sdtContent>
      <w:p w14:paraId="211F96EE" w14:textId="76C06368" w:rsidR="00156F9B" w:rsidRPr="00156F9B" w:rsidRDefault="0092371C">
        <w:pPr>
          <w:pStyle w:val="Footer"/>
          <w:jc w:val="right"/>
          <w:rPr>
            <w:rFonts w:ascii="Times New Roman" w:hAnsi="Times New Roman" w:cs="Times New Roman"/>
            <w:b/>
            <w:sz w:val="24"/>
            <w:szCs w:val="24"/>
          </w:rPr>
        </w:pPr>
        <w:r w:rsidRPr="00156F9B">
          <w:rPr>
            <w:rFonts w:ascii="Times New Roman" w:hAnsi="Times New Roman" w:cs="Times New Roman"/>
            <w:b/>
            <w:sz w:val="24"/>
            <w:szCs w:val="24"/>
          </w:rPr>
          <w:fldChar w:fldCharType="begin"/>
        </w:r>
        <w:r w:rsidR="00156F9B" w:rsidRPr="00156F9B">
          <w:rPr>
            <w:rFonts w:ascii="Times New Roman" w:hAnsi="Times New Roman" w:cs="Times New Roman"/>
            <w:b/>
            <w:sz w:val="24"/>
            <w:szCs w:val="24"/>
          </w:rPr>
          <w:instrText xml:space="preserve"> PAGE   \* MERGEFORMAT </w:instrText>
        </w:r>
        <w:r w:rsidRPr="00156F9B">
          <w:rPr>
            <w:rFonts w:ascii="Times New Roman" w:hAnsi="Times New Roman" w:cs="Times New Roman"/>
            <w:b/>
            <w:sz w:val="24"/>
            <w:szCs w:val="24"/>
          </w:rPr>
          <w:fldChar w:fldCharType="separate"/>
        </w:r>
        <w:r w:rsidR="00D11D03">
          <w:rPr>
            <w:rFonts w:ascii="Times New Roman" w:hAnsi="Times New Roman" w:cs="Times New Roman"/>
            <w:b/>
            <w:noProof/>
            <w:sz w:val="24"/>
            <w:szCs w:val="24"/>
          </w:rPr>
          <w:t>2</w:t>
        </w:r>
        <w:r w:rsidRPr="00156F9B">
          <w:rPr>
            <w:rFonts w:ascii="Times New Roman" w:hAnsi="Times New Roman" w:cs="Times New Roman"/>
            <w:b/>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A9CE7" w14:textId="77777777" w:rsidR="00EB222A" w:rsidRDefault="00EB222A" w:rsidP="003C4742">
      <w:pPr>
        <w:spacing w:after="0" w:line="240" w:lineRule="auto"/>
      </w:pPr>
      <w:r>
        <w:separator/>
      </w:r>
    </w:p>
  </w:footnote>
  <w:footnote w:type="continuationSeparator" w:id="0">
    <w:p w14:paraId="116574DF" w14:textId="77777777" w:rsidR="00EB222A" w:rsidRDefault="00EB222A" w:rsidP="003C4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03E0C" w14:textId="7B27718D" w:rsidR="00156F9B" w:rsidRDefault="007E4D06" w:rsidP="007E4D06">
    <w:pPr>
      <w:pStyle w:val="Header"/>
      <w:jc w:val="right"/>
    </w:pPr>
    <w:r>
      <w:t>Version 01/</w:t>
    </w:r>
    <w:r w:rsidR="0006164D">
      <w:t>31</w:t>
    </w:r>
    <w:r>
      <w:t>/20</w:t>
    </w:r>
    <w:r w:rsidR="0006164D">
      <w:t>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7361"/>
    <w:multiLevelType w:val="multilevel"/>
    <w:tmpl w:val="62CA74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7522C"/>
    <w:multiLevelType w:val="multilevel"/>
    <w:tmpl w:val="73ACED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CA0A57"/>
    <w:multiLevelType w:val="multilevel"/>
    <w:tmpl w:val="BE28B5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0E36DB"/>
    <w:multiLevelType w:val="multilevel"/>
    <w:tmpl w:val="65ACF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A21862"/>
    <w:multiLevelType w:val="multilevel"/>
    <w:tmpl w:val="3816EB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0705FD"/>
    <w:multiLevelType w:val="multilevel"/>
    <w:tmpl w:val="C38C62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5D6F45"/>
    <w:multiLevelType w:val="multilevel"/>
    <w:tmpl w:val="0E88D1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2E6FFE"/>
    <w:multiLevelType w:val="multilevel"/>
    <w:tmpl w:val="65B2E8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DD518A"/>
    <w:multiLevelType w:val="multilevel"/>
    <w:tmpl w:val="B964AF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43253E"/>
    <w:multiLevelType w:val="multilevel"/>
    <w:tmpl w:val="E3E0CE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E7F7344"/>
    <w:multiLevelType w:val="multilevel"/>
    <w:tmpl w:val="A8206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15C45DD"/>
    <w:multiLevelType w:val="multilevel"/>
    <w:tmpl w:val="F926EF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2912A04"/>
    <w:multiLevelType w:val="multilevel"/>
    <w:tmpl w:val="1ACC83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49B566B"/>
    <w:multiLevelType w:val="multilevel"/>
    <w:tmpl w:val="10D654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7A44264"/>
    <w:multiLevelType w:val="multilevel"/>
    <w:tmpl w:val="4ECA2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373279"/>
    <w:multiLevelType w:val="multilevel"/>
    <w:tmpl w:val="15F006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8835C39"/>
    <w:multiLevelType w:val="multilevel"/>
    <w:tmpl w:val="623E3C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992026E"/>
    <w:multiLevelType w:val="multilevel"/>
    <w:tmpl w:val="D2C20C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F0E74E0"/>
    <w:multiLevelType w:val="multilevel"/>
    <w:tmpl w:val="0DD045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142782D"/>
    <w:multiLevelType w:val="multilevel"/>
    <w:tmpl w:val="598834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2150FC4"/>
    <w:multiLevelType w:val="multilevel"/>
    <w:tmpl w:val="E6CEF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600CB9"/>
    <w:multiLevelType w:val="multilevel"/>
    <w:tmpl w:val="925E83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4C122E"/>
    <w:multiLevelType w:val="multilevel"/>
    <w:tmpl w:val="36C0EB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CB2410F"/>
    <w:multiLevelType w:val="multilevel"/>
    <w:tmpl w:val="29CE34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F5D12A8"/>
    <w:multiLevelType w:val="multilevel"/>
    <w:tmpl w:val="DC72B9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08E45A4"/>
    <w:multiLevelType w:val="multilevel"/>
    <w:tmpl w:val="C22C84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2A3CCF"/>
    <w:multiLevelType w:val="multilevel"/>
    <w:tmpl w:val="198C90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72315581">
    <w:abstractNumId w:val="23"/>
  </w:num>
  <w:num w:numId="2" w16cid:durableId="432820713">
    <w:abstractNumId w:val="1"/>
  </w:num>
  <w:num w:numId="3" w16cid:durableId="1244098126">
    <w:abstractNumId w:val="24"/>
  </w:num>
  <w:num w:numId="4" w16cid:durableId="543642201">
    <w:abstractNumId w:val="19"/>
  </w:num>
  <w:num w:numId="5" w16cid:durableId="1529172627">
    <w:abstractNumId w:val="26"/>
  </w:num>
  <w:num w:numId="6" w16cid:durableId="629634337">
    <w:abstractNumId w:val="22"/>
  </w:num>
  <w:num w:numId="7" w16cid:durableId="1992907809">
    <w:abstractNumId w:val="18"/>
  </w:num>
  <w:num w:numId="8" w16cid:durableId="286084560">
    <w:abstractNumId w:val="17"/>
  </w:num>
  <w:num w:numId="9" w16cid:durableId="1121262231">
    <w:abstractNumId w:val="13"/>
  </w:num>
  <w:num w:numId="10" w16cid:durableId="1235893772">
    <w:abstractNumId w:val="15"/>
  </w:num>
  <w:num w:numId="11" w16cid:durableId="1327123585">
    <w:abstractNumId w:val="6"/>
  </w:num>
  <w:num w:numId="12" w16cid:durableId="570047210">
    <w:abstractNumId w:val="21"/>
  </w:num>
  <w:num w:numId="13" w16cid:durableId="1896357877">
    <w:abstractNumId w:val="9"/>
  </w:num>
  <w:num w:numId="14" w16cid:durableId="1199322622">
    <w:abstractNumId w:val="16"/>
  </w:num>
  <w:num w:numId="15" w16cid:durableId="351495936">
    <w:abstractNumId w:val="10"/>
  </w:num>
  <w:num w:numId="16" w16cid:durableId="1263605863">
    <w:abstractNumId w:val="0"/>
  </w:num>
  <w:num w:numId="17" w16cid:durableId="1526558835">
    <w:abstractNumId w:val="25"/>
  </w:num>
  <w:num w:numId="18" w16cid:durableId="1963337214">
    <w:abstractNumId w:val="11"/>
  </w:num>
  <w:num w:numId="19" w16cid:durableId="766468374">
    <w:abstractNumId w:val="8"/>
  </w:num>
  <w:num w:numId="20" w16cid:durableId="90513282">
    <w:abstractNumId w:val="20"/>
  </w:num>
  <w:num w:numId="21" w16cid:durableId="1688873258">
    <w:abstractNumId w:val="14"/>
  </w:num>
  <w:num w:numId="22" w16cid:durableId="134572598">
    <w:abstractNumId w:val="12"/>
  </w:num>
  <w:num w:numId="23" w16cid:durableId="355888536">
    <w:abstractNumId w:val="5"/>
  </w:num>
  <w:num w:numId="24" w16cid:durableId="2134905905">
    <w:abstractNumId w:val="4"/>
  </w:num>
  <w:num w:numId="25" w16cid:durableId="54788949">
    <w:abstractNumId w:val="2"/>
  </w:num>
  <w:num w:numId="26" w16cid:durableId="401368301">
    <w:abstractNumId w:val="7"/>
  </w:num>
  <w:num w:numId="27" w16cid:durableId="569534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removePersonalInformation/>
  <w:removeDateAndTim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033"/>
    <w:rsid w:val="00031D05"/>
    <w:rsid w:val="00046993"/>
    <w:rsid w:val="00047638"/>
    <w:rsid w:val="0006164D"/>
    <w:rsid w:val="000750E0"/>
    <w:rsid w:val="00095748"/>
    <w:rsid w:val="000D61C5"/>
    <w:rsid w:val="00103B88"/>
    <w:rsid w:val="001068E5"/>
    <w:rsid w:val="001541AB"/>
    <w:rsid w:val="00156F9B"/>
    <w:rsid w:val="00173F4C"/>
    <w:rsid w:val="0018063E"/>
    <w:rsid w:val="001819C4"/>
    <w:rsid w:val="0018663F"/>
    <w:rsid w:val="001964A3"/>
    <w:rsid w:val="0019742D"/>
    <w:rsid w:val="001A64FA"/>
    <w:rsid w:val="001C5A04"/>
    <w:rsid w:val="001E66A4"/>
    <w:rsid w:val="001F146E"/>
    <w:rsid w:val="001F2AE4"/>
    <w:rsid w:val="00200233"/>
    <w:rsid w:val="00202F5B"/>
    <w:rsid w:val="0021257B"/>
    <w:rsid w:val="00213FE1"/>
    <w:rsid w:val="002864CC"/>
    <w:rsid w:val="00291169"/>
    <w:rsid w:val="002972C0"/>
    <w:rsid w:val="002A643C"/>
    <w:rsid w:val="002D0E84"/>
    <w:rsid w:val="002E08D0"/>
    <w:rsid w:val="002E3330"/>
    <w:rsid w:val="0032411B"/>
    <w:rsid w:val="003372A6"/>
    <w:rsid w:val="00367AB2"/>
    <w:rsid w:val="0038159B"/>
    <w:rsid w:val="00381DCA"/>
    <w:rsid w:val="003C0521"/>
    <w:rsid w:val="003C4742"/>
    <w:rsid w:val="003D590B"/>
    <w:rsid w:val="003D7DC0"/>
    <w:rsid w:val="003E5914"/>
    <w:rsid w:val="003E5E54"/>
    <w:rsid w:val="003F3F2A"/>
    <w:rsid w:val="004432BB"/>
    <w:rsid w:val="00466183"/>
    <w:rsid w:val="00466930"/>
    <w:rsid w:val="004770D3"/>
    <w:rsid w:val="004A29B8"/>
    <w:rsid w:val="004A4B99"/>
    <w:rsid w:val="004A7E42"/>
    <w:rsid w:val="004C2219"/>
    <w:rsid w:val="004D6C8D"/>
    <w:rsid w:val="004F1E5E"/>
    <w:rsid w:val="004F3CC9"/>
    <w:rsid w:val="00503FA0"/>
    <w:rsid w:val="005366E8"/>
    <w:rsid w:val="00560914"/>
    <w:rsid w:val="00563DC8"/>
    <w:rsid w:val="00563F48"/>
    <w:rsid w:val="00575D6F"/>
    <w:rsid w:val="005A614C"/>
    <w:rsid w:val="005B0DC8"/>
    <w:rsid w:val="005D6E25"/>
    <w:rsid w:val="005E3665"/>
    <w:rsid w:val="005F6622"/>
    <w:rsid w:val="005F75FF"/>
    <w:rsid w:val="00604825"/>
    <w:rsid w:val="00630424"/>
    <w:rsid w:val="00647FD8"/>
    <w:rsid w:val="006847A8"/>
    <w:rsid w:val="006931A0"/>
    <w:rsid w:val="006C4EF2"/>
    <w:rsid w:val="00710A56"/>
    <w:rsid w:val="007229EE"/>
    <w:rsid w:val="0073483D"/>
    <w:rsid w:val="007564B1"/>
    <w:rsid w:val="007754E4"/>
    <w:rsid w:val="00796289"/>
    <w:rsid w:val="007A7D1B"/>
    <w:rsid w:val="007E1A39"/>
    <w:rsid w:val="007E4D06"/>
    <w:rsid w:val="007E6BE0"/>
    <w:rsid w:val="007F0470"/>
    <w:rsid w:val="007F2452"/>
    <w:rsid w:val="00802795"/>
    <w:rsid w:val="008034A8"/>
    <w:rsid w:val="008238B1"/>
    <w:rsid w:val="008273DE"/>
    <w:rsid w:val="00830318"/>
    <w:rsid w:val="00834369"/>
    <w:rsid w:val="00834E60"/>
    <w:rsid w:val="00872238"/>
    <w:rsid w:val="00883590"/>
    <w:rsid w:val="00895415"/>
    <w:rsid w:val="008975AF"/>
    <w:rsid w:val="008B741E"/>
    <w:rsid w:val="008F6357"/>
    <w:rsid w:val="00900953"/>
    <w:rsid w:val="00920E22"/>
    <w:rsid w:val="0092371C"/>
    <w:rsid w:val="009919EC"/>
    <w:rsid w:val="009A20BB"/>
    <w:rsid w:val="009C1C42"/>
    <w:rsid w:val="009F4071"/>
    <w:rsid w:val="00A20F12"/>
    <w:rsid w:val="00A408E1"/>
    <w:rsid w:val="00A541CD"/>
    <w:rsid w:val="00A66691"/>
    <w:rsid w:val="00A914B2"/>
    <w:rsid w:val="00AA3FC7"/>
    <w:rsid w:val="00AC602C"/>
    <w:rsid w:val="00AD3A04"/>
    <w:rsid w:val="00B100F5"/>
    <w:rsid w:val="00B41894"/>
    <w:rsid w:val="00B507AC"/>
    <w:rsid w:val="00B52EFA"/>
    <w:rsid w:val="00B720F9"/>
    <w:rsid w:val="00B91EE8"/>
    <w:rsid w:val="00BE6A27"/>
    <w:rsid w:val="00C3092F"/>
    <w:rsid w:val="00C35993"/>
    <w:rsid w:val="00C40E9A"/>
    <w:rsid w:val="00C46F4C"/>
    <w:rsid w:val="00C52BFC"/>
    <w:rsid w:val="00C573E6"/>
    <w:rsid w:val="00C63033"/>
    <w:rsid w:val="00C67D1A"/>
    <w:rsid w:val="00C70BDA"/>
    <w:rsid w:val="00CC0D29"/>
    <w:rsid w:val="00CD2550"/>
    <w:rsid w:val="00CE1007"/>
    <w:rsid w:val="00CE56CE"/>
    <w:rsid w:val="00D02421"/>
    <w:rsid w:val="00D11D03"/>
    <w:rsid w:val="00D125A1"/>
    <w:rsid w:val="00D40840"/>
    <w:rsid w:val="00D41B74"/>
    <w:rsid w:val="00D53B60"/>
    <w:rsid w:val="00D60C87"/>
    <w:rsid w:val="00D739EE"/>
    <w:rsid w:val="00D83F19"/>
    <w:rsid w:val="00D925E5"/>
    <w:rsid w:val="00DD1764"/>
    <w:rsid w:val="00DF3C7D"/>
    <w:rsid w:val="00E36517"/>
    <w:rsid w:val="00E37B0D"/>
    <w:rsid w:val="00E460FC"/>
    <w:rsid w:val="00E476B5"/>
    <w:rsid w:val="00E87546"/>
    <w:rsid w:val="00E90D12"/>
    <w:rsid w:val="00EA70E2"/>
    <w:rsid w:val="00EB1221"/>
    <w:rsid w:val="00EB222A"/>
    <w:rsid w:val="00EB7509"/>
    <w:rsid w:val="00EC1C4A"/>
    <w:rsid w:val="00EC2A23"/>
    <w:rsid w:val="00ED6609"/>
    <w:rsid w:val="00ED7365"/>
    <w:rsid w:val="00EE2C35"/>
    <w:rsid w:val="00EE4E59"/>
    <w:rsid w:val="00EF16F4"/>
    <w:rsid w:val="00EF31E8"/>
    <w:rsid w:val="00EF3273"/>
    <w:rsid w:val="00EF392D"/>
    <w:rsid w:val="00F13AEF"/>
    <w:rsid w:val="00F153E8"/>
    <w:rsid w:val="00F66E7B"/>
    <w:rsid w:val="00F744BD"/>
    <w:rsid w:val="00F811F7"/>
    <w:rsid w:val="00F82F81"/>
    <w:rsid w:val="00FA6D63"/>
    <w:rsid w:val="00FB55D4"/>
    <w:rsid w:val="00FB5E07"/>
    <w:rsid w:val="00FC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BB1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E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66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6A4"/>
    <w:rPr>
      <w:rFonts w:ascii="Tahoma" w:hAnsi="Tahoma" w:cs="Tahoma"/>
      <w:sz w:val="16"/>
      <w:szCs w:val="16"/>
    </w:rPr>
  </w:style>
  <w:style w:type="paragraph" w:styleId="ListParagraph">
    <w:name w:val="List Paragraph"/>
    <w:basedOn w:val="Normal"/>
    <w:uiPriority w:val="34"/>
    <w:qFormat/>
    <w:rsid w:val="004F3CC9"/>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02F5B"/>
    <w:rPr>
      <w:color w:val="0000FF"/>
      <w:u w:val="single"/>
    </w:rPr>
  </w:style>
  <w:style w:type="character" w:styleId="CommentReference">
    <w:name w:val="annotation reference"/>
    <w:basedOn w:val="DefaultParagraphFont"/>
    <w:uiPriority w:val="99"/>
    <w:semiHidden/>
    <w:unhideWhenUsed/>
    <w:rsid w:val="00A408E1"/>
    <w:rPr>
      <w:sz w:val="16"/>
      <w:szCs w:val="16"/>
    </w:rPr>
  </w:style>
  <w:style w:type="paragraph" w:styleId="CommentText">
    <w:name w:val="annotation text"/>
    <w:basedOn w:val="Normal"/>
    <w:link w:val="CommentTextChar"/>
    <w:uiPriority w:val="99"/>
    <w:semiHidden/>
    <w:unhideWhenUsed/>
    <w:rsid w:val="00A408E1"/>
    <w:pPr>
      <w:spacing w:line="240" w:lineRule="auto"/>
    </w:pPr>
    <w:rPr>
      <w:sz w:val="20"/>
      <w:szCs w:val="20"/>
    </w:rPr>
  </w:style>
  <w:style w:type="character" w:customStyle="1" w:styleId="CommentTextChar">
    <w:name w:val="Comment Text Char"/>
    <w:basedOn w:val="DefaultParagraphFont"/>
    <w:link w:val="CommentText"/>
    <w:uiPriority w:val="99"/>
    <w:semiHidden/>
    <w:rsid w:val="00A408E1"/>
    <w:rPr>
      <w:sz w:val="20"/>
      <w:szCs w:val="20"/>
    </w:rPr>
  </w:style>
  <w:style w:type="paragraph" w:styleId="CommentSubject">
    <w:name w:val="annotation subject"/>
    <w:basedOn w:val="CommentText"/>
    <w:next w:val="CommentText"/>
    <w:link w:val="CommentSubjectChar"/>
    <w:uiPriority w:val="99"/>
    <w:semiHidden/>
    <w:unhideWhenUsed/>
    <w:rsid w:val="00A408E1"/>
    <w:rPr>
      <w:b/>
      <w:bCs/>
    </w:rPr>
  </w:style>
  <w:style w:type="character" w:customStyle="1" w:styleId="CommentSubjectChar">
    <w:name w:val="Comment Subject Char"/>
    <w:basedOn w:val="CommentTextChar"/>
    <w:link w:val="CommentSubject"/>
    <w:uiPriority w:val="99"/>
    <w:semiHidden/>
    <w:rsid w:val="00A408E1"/>
    <w:rPr>
      <w:b/>
      <w:bCs/>
      <w:sz w:val="20"/>
      <w:szCs w:val="20"/>
    </w:rPr>
  </w:style>
  <w:style w:type="paragraph" w:styleId="Header">
    <w:name w:val="header"/>
    <w:basedOn w:val="Normal"/>
    <w:link w:val="HeaderChar"/>
    <w:uiPriority w:val="99"/>
    <w:unhideWhenUsed/>
    <w:rsid w:val="003C4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742"/>
  </w:style>
  <w:style w:type="paragraph" w:styleId="Footer">
    <w:name w:val="footer"/>
    <w:basedOn w:val="Normal"/>
    <w:link w:val="FooterChar"/>
    <w:uiPriority w:val="99"/>
    <w:unhideWhenUsed/>
    <w:rsid w:val="003C4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742"/>
  </w:style>
  <w:style w:type="paragraph" w:styleId="BodyText">
    <w:name w:val="Body Text"/>
    <w:basedOn w:val="Normal"/>
    <w:link w:val="BodyTextChar"/>
    <w:rsid w:val="004C2219"/>
    <w:pPr>
      <w:spacing w:after="0" w:line="240" w:lineRule="auto"/>
    </w:pPr>
    <w:rPr>
      <w:rFonts w:ascii="Arial" w:eastAsia="Times New Roman" w:hAnsi="Arial" w:cs="Arial"/>
      <w:b/>
      <w:bCs/>
      <w:color w:val="FF0000"/>
      <w:sz w:val="24"/>
      <w:szCs w:val="24"/>
    </w:rPr>
  </w:style>
  <w:style w:type="character" w:customStyle="1" w:styleId="BodyTextChar">
    <w:name w:val="Body Text Char"/>
    <w:basedOn w:val="DefaultParagraphFont"/>
    <w:link w:val="BodyText"/>
    <w:rsid w:val="004C2219"/>
    <w:rPr>
      <w:rFonts w:ascii="Arial" w:eastAsia="Times New Roman" w:hAnsi="Arial" w:cs="Arial"/>
      <w:b/>
      <w:bCs/>
      <w:color w:val="FF0000"/>
      <w:sz w:val="24"/>
      <w:szCs w:val="24"/>
    </w:rPr>
  </w:style>
  <w:style w:type="table" w:styleId="TableGrid">
    <w:name w:val="Table Grid"/>
    <w:basedOn w:val="TableNormal"/>
    <w:uiPriority w:val="59"/>
    <w:rsid w:val="004C2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C2219"/>
    <w:pPr>
      <w:autoSpaceDE w:val="0"/>
      <w:autoSpaceDN w:val="0"/>
      <w:adjustRightInd w:val="0"/>
      <w:spacing w:after="0" w:line="240" w:lineRule="auto"/>
    </w:pPr>
    <w:rPr>
      <w:rFonts w:ascii="Times New Roman" w:eastAsia="Calibri" w:hAnsi="Times New Roman" w:cs="Times New Roman"/>
      <w:color w:val="000000"/>
      <w:sz w:val="24"/>
      <w:szCs w:val="24"/>
    </w:rPr>
  </w:style>
  <w:style w:type="table" w:customStyle="1" w:styleId="TableGrid1">
    <w:name w:val="Table Grid1"/>
    <w:basedOn w:val="TableNormal"/>
    <w:next w:val="TableGrid"/>
    <w:uiPriority w:val="59"/>
    <w:rsid w:val="005366E8"/>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964A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20F12"/>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45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10.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oleObject" Target="embeddings/oleObject2.bin"/><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12.emf"/><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image" Target="media/image8.emf"/><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 xmlns="174bfb35-36a0-4fd8-b03d-dade9e261b31">
      <UserInfo>
        <DisplayName/>
        <AccountId xsi:nil="true"/>
        <AccountType/>
      </UserInfo>
    </CO>
    <MissingCabinet xmlns="174bfb35-36a0-4fd8-b03d-dade9e261b31" xsi:nil="true"/>
    <ConfigItem xmlns="174bfb35-36a0-4fd8-b03d-dade9e261b31">862</ConfigItem>
    <CS xmlns="174bfb35-36a0-4fd8-b03d-dade9e261b31">
      <UserInfo>
        <DisplayName/>
        <AccountId xsi:nil="true"/>
        <AccountType/>
      </UserInfo>
    </CS>
    <ContractType xmlns="174bfb35-36a0-4fd8-b03d-dade9e261b31">Contract Above the SAT</ContractType>
    <Cabinet xmlns="174bfb35-36a0-4fd8-b03d-dade9e261b31">5063</Cabinet>
    <DocumentApproval xmlns="174bfb35-36a0-4fd8-b03d-dade9e261b31">
      <Url xsi:nil="true"/>
      <Description xsi:nil="true"/>
    </DocumentApproval>
    <Update_x0020_Last_x0020_ItemID xmlns="174bfb35-36a0-4fd8-b03d-dade9e261b31">
      <Url>http://bepapps13/oa/_layouts/15/wrkstat.aspx?List=174bfb35-36a0-4fd8-b03d-dade9e261b31&amp;WorkflowInstanceName=016f1bca-e1bb-497b-b19d-3bbfe532ed71</Url>
      <Description>Stage 2</Description>
    </Update_x0020_Last_x0020_ItemID>
    <Tab xmlns="174bfb35-36a0-4fd8-b03d-dade9e261b31">1</Tab>
    <MiscType xmlns="174bfb35-36a0-4fd8-b03d-dade9e261b31" xsi:nil="true"/>
    <is4z xmlns="174bfb35-36a0-4fd8-b03d-dade9e261b31" xsi:nil="true"/>
    <COR xmlns="174bfb35-36a0-4fd8-b03d-dade9e261b31">
      <UserInfo>
        <DisplayName/>
        <AccountId xsi:nil="true"/>
        <AccountType/>
      </UserInfo>
    </COR>
    <Misc xmlns="174bfb35-36a0-4fd8-b03d-dade9e261b31">false</Misc>
    <New_x0020_Cabinet_x0020_Document xmlns="174bfb35-36a0-4fd8-b03d-dade9e261b31">
      <Url xsi:nil="true"/>
      <Description xsi:nil="true"/>
    </New_x0020_Cabinet_x0020_Document>
    <Parent xmlns="174bfb35-36a0-4fd8-b03d-dade9e261b31">03 Statement of Work (SOW)/Statement of Need (SON)/Performance Work Statement (PWS)/Statement of Objectives (SOO)</Parent>
    <Status xmlns="174bfb35-36a0-4fd8-b03d-dade9e261b31">Pending</Status>
    <Comments xmlns="174bfb35-36a0-4fd8-b03d-dade9e261b31" xsi:nil="true"/>
    <NewDocument xmlns="174bfb35-36a0-4fd8-b03d-dade9e261b31">true</NewDocument>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F3F9C426BA3AD34A95A16D96C29C790A" ma:contentTypeVersion="31" ma:contentTypeDescription="Create a new document." ma:contentTypeScope="" ma:versionID="2693fce8252a0b0612f30e9bfdb2baa6">
  <xsd:schema xmlns:xsd="http://www.w3.org/2001/XMLSchema" xmlns:xs="http://www.w3.org/2001/XMLSchema" xmlns:p="http://schemas.microsoft.com/office/2006/metadata/properties" xmlns:ns2="174bfb35-36a0-4fd8-b03d-dade9e261b31" targetNamespace="http://schemas.microsoft.com/office/2006/metadata/properties" ma:root="true" ma:fieldsID="64c3df84152b20d6b744620c3e2e1953" ns2:_="">
    <xsd:import namespace="174bfb35-36a0-4fd8-b03d-dade9e261b31"/>
    <xsd:element name="properties">
      <xsd:complexType>
        <xsd:sequence>
          <xsd:element name="documentManagement">
            <xsd:complexType>
              <xsd:all>
                <xsd:element ref="ns2:Status" minOccurs="0"/>
                <xsd:element ref="ns2:ConfigItem" minOccurs="0"/>
                <xsd:element ref="ns2:Cabinet" minOccurs="0"/>
                <xsd:element ref="ns2:Tab" minOccurs="0"/>
                <xsd:element ref="ns2:Misc" minOccurs="0"/>
                <xsd:element ref="ns2:MiscType" minOccurs="0"/>
                <xsd:element ref="ns2:Comments" minOccurs="0"/>
                <xsd:element ref="ns2:New_x0020_Cabinet_x0020_Document" minOccurs="0"/>
                <xsd:element ref="ns2:Parent" minOccurs="0"/>
                <xsd:element ref="ns2:DocumentApproval" minOccurs="0"/>
                <xsd:element ref="ns2:NewDocument" minOccurs="0"/>
                <xsd:element ref="ns2:is4z" minOccurs="0"/>
                <xsd:element ref="ns2:Update_x0020_Last_x0020_ItemID" minOccurs="0"/>
                <xsd:element ref="ns2:CO" minOccurs="0"/>
                <xsd:element ref="ns2:CS" minOccurs="0"/>
                <xsd:element ref="ns2:Cabinet_x003a_Title" minOccurs="0"/>
                <xsd:element ref="ns2:Cabinet_x003a_SolicitationNumber" minOccurs="0"/>
                <xsd:element ref="ns2:Cabinet_x003a_ContractNumber" minOccurs="0"/>
                <xsd:element ref="ns2:Cabinet_x003a_DisplayName" minOccurs="0"/>
                <xsd:element ref="ns2:Cabinet_x003a_ParentIDV" minOccurs="0"/>
                <xsd:element ref="ns2:COR" minOccurs="0"/>
                <xsd:element ref="ns2:MissingCabinet" minOccurs="0"/>
                <xsd:element ref="ns2:Contrac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4bfb35-36a0-4fd8-b03d-dade9e261b31" elementFormDefault="qualified">
    <xsd:import namespace="http://schemas.microsoft.com/office/2006/documentManagement/types"/>
    <xsd:import namespace="http://schemas.microsoft.com/office/infopath/2007/PartnerControls"/>
    <xsd:element name="Status" ma:index="8" nillable="true" ma:displayName="Status" ma:default="Pending" ma:description="" ma:format="Dropdown" ma:indexed="true" ma:internalName="Status">
      <xsd:simpleType>
        <xsd:restriction base="dms:Choice">
          <xsd:enumeration value="Pending"/>
          <xsd:enumeration value="Waiting for Approval"/>
          <xsd:enumeration value="Approved"/>
          <xsd:enumeration value="Rejected"/>
          <xsd:enumeration value="N/A"/>
        </xsd:restriction>
      </xsd:simpleType>
    </xsd:element>
    <xsd:element name="ConfigItem" ma:index="9" nillable="true" ma:displayName="ConfigItem" ma:description="" ma:indexed="true" ma:list="{0926fd5b-d6a3-4840-9630-7d89a1de5197}" ma:internalName="ConfigItem" ma:showField="Title" ma:web="{F81ED3CD-9B6D-4B18-82B4-11A0FB652AA0}">
      <xsd:simpleType>
        <xsd:restriction base="dms:Lookup"/>
      </xsd:simpleType>
    </xsd:element>
    <xsd:element name="Cabinet" ma:index="10" nillable="true" ma:displayName="Cabinet" ma:description="" ma:indexed="true" ma:list="{473df692-e39e-42fd-a687-f941e829478a}" ma:internalName="Cabinet" ma:readOnly="false" ma:showField="ID" ma:web="{F81ED3CD-9B6D-4B18-82B4-11A0FB652AA0}">
      <xsd:simpleType>
        <xsd:restriction base="dms:Lookup"/>
      </xsd:simpleType>
    </xsd:element>
    <xsd:element name="Tab" ma:index="11" nillable="true" ma:displayName="Tab" ma:description="Tab" ma:indexed="true" ma:list="{b3423db5-4cc2-42e6-81e4-1fa1f5c7d872}" ma:internalName="Tab" ma:showField="Title" ma:web="{F81ED3CD-9B6D-4B18-82B4-11A0FB652AA0}">
      <xsd:simpleType>
        <xsd:restriction base="dms:Lookup"/>
      </xsd:simpleType>
    </xsd:element>
    <xsd:element name="Misc" ma:index="12" nillable="true" ma:displayName="Misc" ma:default="0" ma:description="" ma:indexed="true" ma:internalName="Misc">
      <xsd:simpleType>
        <xsd:restriction base="dms:Boolean"/>
      </xsd:simpleType>
    </xsd:element>
    <xsd:element name="MiscType" ma:index="13" nillable="true" ma:displayName="MiscType" ma:description="" ma:format="Dropdown" ma:indexed="true" ma:internalName="MiscType">
      <xsd:simpleType>
        <xsd:restriction base="dms:Choice">
          <xsd:enumeration value="Email"/>
          <xsd:enumeration value="Memo"/>
        </xsd:restriction>
      </xsd:simpleType>
    </xsd:element>
    <xsd:element name="Comments" ma:index="14" nillable="true" ma:displayName="Comments" ma:internalName="Comments">
      <xsd:simpleType>
        <xsd:restriction base="dms:Note">
          <xsd:maxLength value="255"/>
        </xsd:restriction>
      </xsd:simpleType>
    </xsd:element>
    <xsd:element name="New_x0020_Cabinet_x0020_Document" ma:index="15" nillable="true" ma:displayName="New Cabinet Document" ma:internalName="New_x0020_Cabinet_x0020_Document">
      <xsd:complexType>
        <xsd:complexContent>
          <xsd:extension base="dms:URL">
            <xsd:sequence>
              <xsd:element name="Url" type="dms:ValidUrl" minOccurs="0" nillable="true"/>
              <xsd:element name="Description" type="xsd:string" nillable="true"/>
            </xsd:sequence>
          </xsd:extension>
        </xsd:complexContent>
      </xsd:complexType>
    </xsd:element>
    <xsd:element name="Parent" ma:index="16" nillable="true" ma:displayName="Parent" ma:indexed="true" ma:internalName="Parent">
      <xsd:simpleType>
        <xsd:restriction base="dms:Text"/>
      </xsd:simpleType>
    </xsd:element>
    <xsd:element name="DocumentApproval" ma:index="17" nillable="true" ma:displayName="DocumentApproval" ma:internalName="DocumentApproval">
      <xsd:complexType>
        <xsd:complexContent>
          <xsd:extension base="dms:URL">
            <xsd:sequence>
              <xsd:element name="Url" type="dms:ValidUrl" minOccurs="0" nillable="true"/>
              <xsd:element name="Description" type="xsd:string" nillable="true"/>
            </xsd:sequence>
          </xsd:extension>
        </xsd:complexContent>
      </xsd:complexType>
    </xsd:element>
    <xsd:element name="NewDocument" ma:index="18" nillable="true" ma:displayName="NewDocument" ma:default="1" ma:description="" ma:indexed="true" ma:internalName="NewDocument">
      <xsd:simpleType>
        <xsd:restriction base="dms:Boolean"/>
      </xsd:simpleType>
    </xsd:element>
    <xsd:element name="is4z" ma:index="20" nillable="true" ma:displayName="Number" ma:internalName="is4z">
      <xsd:simpleType>
        <xsd:restriction base="dms:Number"/>
      </xsd:simpleType>
    </xsd:element>
    <xsd:element name="Update_x0020_Last_x0020_ItemID" ma:index="21" nillable="true" ma:displayName="Update Last ItemID" ma:internalName="Update_x0020_Last_x0020_ItemID">
      <xsd:complexType>
        <xsd:complexContent>
          <xsd:extension base="dms:URL">
            <xsd:sequence>
              <xsd:element name="Url" type="dms:ValidUrl" minOccurs="0" nillable="true"/>
              <xsd:element name="Description" type="xsd:string" nillable="true"/>
            </xsd:sequence>
          </xsd:extension>
        </xsd:complexContent>
      </xsd:complexType>
    </xsd:element>
    <xsd:element name="CO" ma:index="22" nillable="true" ma:displayName="CO" ma:list="UserInfo" ma:SharePointGroup="0" ma:internalName="CO"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S" ma:index="23" nillable="true" ma:displayName="CS" ma:list="UserInfo" ma:SharePointGroup="0" ma:internalName="C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binet_x003a_Title" ma:index="24" nillable="true" ma:displayName="Cabinet:Title" ma:list="{473df692-e39e-42fd-a687-f941e829478a}" ma:internalName="Cabinet_x003a_Title" ma:readOnly="true" ma:showField="Title" ma:web="f81ed3cd-9b6d-4b18-82b4-11a0fb652aa0">
      <xsd:simpleType>
        <xsd:restriction base="dms:Lookup"/>
      </xsd:simpleType>
    </xsd:element>
    <xsd:element name="Cabinet_x003a_SolicitationNumber" ma:index="25" nillable="true" ma:displayName="Cabinet:SolicitationNumber" ma:list="{473df692-e39e-42fd-a687-f941e829478a}" ma:internalName="Cabinet_x003a_SolicitationNumber" ma:readOnly="true" ma:showField="SolicitationNumber" ma:web="f81ed3cd-9b6d-4b18-82b4-11a0fb652aa0">
      <xsd:simpleType>
        <xsd:restriction base="dms:Lookup"/>
      </xsd:simpleType>
    </xsd:element>
    <xsd:element name="Cabinet_x003a_ContractNumber" ma:index="26" nillable="true" ma:displayName="Cabinet:ContractNumber" ma:list="{473df692-e39e-42fd-a687-f941e829478a}" ma:internalName="Cabinet_x003a_ContractNumber" ma:readOnly="true" ma:showField="ContractNumber" ma:web="f81ed3cd-9b6d-4b18-82b4-11a0fb652aa0">
      <xsd:simpleType>
        <xsd:restriction base="dms:Lookup"/>
      </xsd:simpleType>
    </xsd:element>
    <xsd:element name="Cabinet_x003a_DisplayName" ma:index="27" nillable="true" ma:displayName="Cabinet:DisplayName" ma:list="{473df692-e39e-42fd-a687-f941e829478a}" ma:internalName="Cabinet_x003a_DisplayName" ma:readOnly="true" ma:showField="DisplayName" ma:web="f81ed3cd-9b6d-4b18-82b4-11a0fb652aa0">
      <xsd:simpleType>
        <xsd:restriction base="dms:Lookup"/>
      </xsd:simpleType>
    </xsd:element>
    <xsd:element name="Cabinet_x003a_ParentIDV" ma:index="28" nillable="true" ma:displayName="Cabinet:ParentIDV" ma:list="{473df692-e39e-42fd-a687-f941e829478a}" ma:internalName="Cabinet_x003a_ParentIDV" ma:readOnly="true" ma:showField="ParentIDV" ma:web="f81ed3cd-9b6d-4b18-82b4-11a0fb652aa0">
      <xsd:simpleType>
        <xsd:restriction base="dms:Lookup"/>
      </xsd:simpleType>
    </xsd:element>
    <xsd:element name="COR" ma:index="29" nillable="true" ma:displayName="COR" ma:list="UserInfo" ma:SharePointGroup="0" ma:internalName="C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issingCabinet" ma:index="30" nillable="true" ma:displayName="MissingCabinet" ma:internalName="MissingCabinet">
      <xsd:simpleType>
        <xsd:restriction base="dms:Text">
          <xsd:maxLength value="255"/>
        </xsd:restriction>
      </xsd:simpleType>
    </xsd:element>
    <xsd:element name="ContractType" ma:index="31" nillable="true" ma:displayName="ContractType" ma:internalName="Contract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23BE6-0FD5-45FE-A23D-5283A3B33E41}">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174bfb35-36a0-4fd8-b03d-dade9e261b31"/>
    <ds:schemaRef ds:uri="http://www.w3.org/XML/1998/namespace"/>
    <ds:schemaRef ds:uri="http://purl.org/dc/dcmitype/"/>
  </ds:schemaRefs>
</ds:datastoreItem>
</file>

<file path=customXml/itemProps2.xml><?xml version="1.0" encoding="utf-8"?>
<ds:datastoreItem xmlns:ds="http://schemas.openxmlformats.org/officeDocument/2006/customXml" ds:itemID="{9D067508-E950-4BEF-BC46-410FC6FFA6E0}">
  <ds:schemaRefs>
    <ds:schemaRef ds:uri="http://schemas.openxmlformats.org/officeDocument/2006/bibliography"/>
  </ds:schemaRefs>
</ds:datastoreItem>
</file>

<file path=customXml/itemProps3.xml><?xml version="1.0" encoding="utf-8"?>
<ds:datastoreItem xmlns:ds="http://schemas.openxmlformats.org/officeDocument/2006/customXml" ds:itemID="{FF3013D9-D15A-456B-B9E7-C6AE026DE4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4bfb35-36a0-4fd8-b03d-dade9e261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CE18DE-C35A-45F7-AD28-AD1FE34C15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3151</Words>
  <Characters>17966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Surveillance Plan QASP.docx</dc:title>
  <dc:creator/>
  <cp:lastModifiedBy/>
  <cp:revision>1</cp:revision>
  <dcterms:created xsi:type="dcterms:W3CDTF">2024-02-01T01:12:00Z</dcterms:created>
  <dcterms:modified xsi:type="dcterms:W3CDTF">2024-02-22T17:21:00Z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0x010100F3F9C426BA3AD34A95A16D96C29C790A</vt:lpwstr>
  </property>
</Properties>
</file>