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9D0EB" w14:textId="79897CE8" w:rsidR="00467558" w:rsidRDefault="00467558">
      <w:r>
        <w:t xml:space="preserve">DELIVERABLE 1  </w:t>
      </w:r>
    </w:p>
    <w:p w14:paraId="5B65784E" w14:textId="77777777" w:rsidR="00467558" w:rsidRDefault="00467558"/>
    <w:p w14:paraId="0765D148" w14:textId="59ECA366" w:rsidR="00467558" w:rsidRDefault="00467558">
      <w:r>
        <w:rPr>
          <w:noProof/>
        </w:rPr>
        <w:drawing>
          <wp:inline distT="0" distB="0" distL="0" distR="0" wp14:anchorId="66456654" wp14:editId="7AFDE6BB">
            <wp:extent cx="5019048" cy="3419048"/>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stretch>
                      <a:fillRect/>
                    </a:stretch>
                  </pic:blipFill>
                  <pic:spPr>
                    <a:xfrm>
                      <a:off x="0" y="0"/>
                      <a:ext cx="5019048" cy="3419048"/>
                    </a:xfrm>
                    <a:prstGeom prst="rect">
                      <a:avLst/>
                    </a:prstGeom>
                  </pic:spPr>
                </pic:pic>
              </a:graphicData>
            </a:graphic>
          </wp:inline>
        </w:drawing>
      </w:r>
    </w:p>
    <w:p w14:paraId="59D28B01" w14:textId="5B65FB72" w:rsidR="00467558" w:rsidRDefault="00467558"/>
    <w:p w14:paraId="726C2658" w14:textId="326ECE48" w:rsidR="00467558" w:rsidRDefault="00A611FA">
      <w:r>
        <w:t xml:space="preserve">## Linear Regression to Predict MPG </w:t>
      </w:r>
    </w:p>
    <w:p w14:paraId="2950055E" w14:textId="24C93A03" w:rsidR="00467558" w:rsidRPr="00A611FA" w:rsidRDefault="00467558">
      <w:pPr>
        <w:rPr>
          <w:b/>
          <w:bCs/>
        </w:rPr>
      </w:pPr>
      <w:r w:rsidRPr="00A611FA">
        <w:rPr>
          <w:b/>
          <w:bCs/>
        </w:rPr>
        <w:t>Which Variables/coefficients provided a non-random amount of variance to the mpg vales in the dataset?</w:t>
      </w:r>
    </w:p>
    <w:p w14:paraId="15C87528" w14:textId="3327F388" w:rsidR="00BE2156" w:rsidRDefault="000627C8" w:rsidP="00467558">
      <w:pPr>
        <w:spacing w:after="0"/>
      </w:pPr>
      <w:proofErr w:type="spellStart"/>
      <w:r>
        <w:t>Vehicle_length</w:t>
      </w:r>
      <w:proofErr w:type="spellEnd"/>
    </w:p>
    <w:p w14:paraId="03DF2319" w14:textId="1B0B259A" w:rsidR="00BE2156" w:rsidRDefault="000627C8" w:rsidP="00467558">
      <w:pPr>
        <w:spacing w:after="0"/>
      </w:pPr>
      <w:proofErr w:type="spellStart"/>
      <w:r>
        <w:t>Ground_clearance</w:t>
      </w:r>
      <w:proofErr w:type="spellEnd"/>
    </w:p>
    <w:p w14:paraId="0FFB3DCC" w14:textId="347E7C86" w:rsidR="00467558" w:rsidRDefault="00467558" w:rsidP="00467558">
      <w:pPr>
        <w:spacing w:after="0"/>
      </w:pPr>
    </w:p>
    <w:p w14:paraId="737BEA1B" w14:textId="5C1CE0DA" w:rsidR="00467558" w:rsidRPr="00A611FA" w:rsidRDefault="00467558" w:rsidP="00467558">
      <w:pPr>
        <w:spacing w:after="0"/>
        <w:rPr>
          <w:b/>
          <w:bCs/>
        </w:rPr>
      </w:pPr>
      <w:r w:rsidRPr="00A611FA">
        <w:rPr>
          <w:b/>
          <w:bCs/>
        </w:rPr>
        <w:t xml:space="preserve">Is the slope of the linear model considered to be zero? Why or </w:t>
      </w:r>
      <w:proofErr w:type="gramStart"/>
      <w:r w:rsidRPr="00A611FA">
        <w:rPr>
          <w:b/>
          <w:bCs/>
        </w:rPr>
        <w:t>Why</w:t>
      </w:r>
      <w:proofErr w:type="gramEnd"/>
      <w:r w:rsidRPr="00A611FA">
        <w:rPr>
          <w:b/>
          <w:bCs/>
        </w:rPr>
        <w:t xml:space="preserve"> not?</w:t>
      </w:r>
    </w:p>
    <w:p w14:paraId="5AEAEEC6" w14:textId="01D70B22" w:rsidR="00467558" w:rsidRDefault="00467558" w:rsidP="00467558">
      <w:pPr>
        <w:spacing w:after="0"/>
      </w:pPr>
    </w:p>
    <w:p w14:paraId="31D2CBBA" w14:textId="6A9E946B" w:rsidR="00467558" w:rsidRDefault="002072F8" w:rsidP="00467558">
      <w:pPr>
        <w:spacing w:after="0"/>
      </w:pPr>
      <w:r>
        <w:t>No</w:t>
      </w:r>
      <w:r w:rsidR="00467558">
        <w:t>, the p-value 5.35e-11 for the linear model is below the significance level of 0.05</w:t>
      </w:r>
      <w:r>
        <w:t xml:space="preserve"> indicating that there is not sufficient evidence that our null hypothesis is not true</w:t>
      </w:r>
      <w:r w:rsidR="00467558">
        <w:t>.</w:t>
      </w:r>
      <w:r w:rsidR="009C5541">
        <w:t xml:space="preserve"> </w:t>
      </w:r>
      <w:r>
        <w:t xml:space="preserve">The variance is most likely not random. </w:t>
      </w:r>
    </w:p>
    <w:p w14:paraId="680B1BC6" w14:textId="77777777" w:rsidR="00467558" w:rsidRDefault="00467558"/>
    <w:p w14:paraId="01135933" w14:textId="41C27AD2" w:rsidR="00467558" w:rsidRPr="009C5541" w:rsidRDefault="00A611FA">
      <w:pPr>
        <w:rPr>
          <w:b/>
          <w:bCs/>
        </w:rPr>
      </w:pPr>
      <w:r w:rsidRPr="009C5541">
        <w:rPr>
          <w:b/>
          <w:bCs/>
        </w:rPr>
        <w:t xml:space="preserve">Does this linear model predict mpg of </w:t>
      </w:r>
      <w:proofErr w:type="spellStart"/>
      <w:r w:rsidRPr="009C5541">
        <w:rPr>
          <w:b/>
          <w:bCs/>
        </w:rPr>
        <w:t>MechCar</w:t>
      </w:r>
      <w:proofErr w:type="spellEnd"/>
      <w:r w:rsidRPr="009C5541">
        <w:rPr>
          <w:b/>
          <w:bCs/>
        </w:rPr>
        <w:t xml:space="preserve"> prototypes </w:t>
      </w:r>
      <w:r w:rsidR="00222E84" w:rsidRPr="009C5541">
        <w:rPr>
          <w:b/>
          <w:bCs/>
        </w:rPr>
        <w:t>effectively</w:t>
      </w:r>
      <w:r w:rsidRPr="009C5541">
        <w:rPr>
          <w:b/>
          <w:bCs/>
        </w:rPr>
        <w:t xml:space="preserve">? Why or </w:t>
      </w:r>
      <w:proofErr w:type="gramStart"/>
      <w:r w:rsidRPr="009C5541">
        <w:rPr>
          <w:b/>
          <w:bCs/>
        </w:rPr>
        <w:t>Why</w:t>
      </w:r>
      <w:proofErr w:type="gramEnd"/>
      <w:r w:rsidRPr="009C5541">
        <w:rPr>
          <w:b/>
          <w:bCs/>
        </w:rPr>
        <w:t xml:space="preserve"> not</w:t>
      </w:r>
      <w:r w:rsidR="00222E84" w:rsidRPr="009C5541">
        <w:rPr>
          <w:b/>
          <w:bCs/>
        </w:rPr>
        <w:t>?</w:t>
      </w:r>
    </w:p>
    <w:p w14:paraId="7CEE41F9" w14:textId="1E2E9CC9" w:rsidR="00467558" w:rsidRDefault="00222E84">
      <w:r>
        <w:t xml:space="preserve">Yes, the R-squared value </w:t>
      </w:r>
      <w:r w:rsidR="009C5541">
        <w:t>predicts a 71.4% accuracy</w:t>
      </w:r>
    </w:p>
    <w:p w14:paraId="30C0363F" w14:textId="77777777" w:rsidR="009C5541" w:rsidRDefault="009C5541"/>
    <w:p w14:paraId="7A97FAE4" w14:textId="659C3205" w:rsidR="00446660" w:rsidRDefault="00AF3ED0">
      <w:r>
        <w:t>DELIVERABLE # 2</w:t>
      </w:r>
    </w:p>
    <w:p w14:paraId="195D74C8" w14:textId="3155E051" w:rsidR="001409AE" w:rsidRDefault="001409AE"/>
    <w:p w14:paraId="468B5E17" w14:textId="1B49CF2A" w:rsidR="001409AE" w:rsidRDefault="001409AE">
      <w:r>
        <w:lastRenderedPageBreak/>
        <w:t>## Summary Statistics on Suspension Coils</w:t>
      </w:r>
    </w:p>
    <w:p w14:paraId="799D31A8" w14:textId="58EDEB7F" w:rsidR="001409AE" w:rsidRDefault="001409AE">
      <w:r>
        <w:t xml:space="preserve">The design specification for the </w:t>
      </w:r>
      <w:proofErr w:type="spellStart"/>
      <w:r>
        <w:t>MechaCar</w:t>
      </w:r>
      <w:proofErr w:type="spellEnd"/>
      <w:r>
        <w:t xml:space="preserve"> suspension coils dictate that the variance of the suspension coils must not exceed 100 psi. The analysis revealed that in total the design specification is met. The variance for PSI for all lots is 62.29 psi. </w:t>
      </w:r>
      <w:r w:rsidR="00C00A8D">
        <w:t>W</w:t>
      </w:r>
      <w:r>
        <w:t xml:space="preserve">hen </w:t>
      </w:r>
      <w:r w:rsidR="00C00A8D">
        <w:t xml:space="preserve">evaluating </w:t>
      </w:r>
      <w:r>
        <w:t>each Lot individually, the specification is not met. Lot1 met the specification with a variance of .97 psi and Lot2 met the specification with a variance of 7.</w:t>
      </w:r>
      <w:r w:rsidR="00C00A8D">
        <w:t xml:space="preserve">47 psi. </w:t>
      </w:r>
      <w:r>
        <w:t xml:space="preserve"> </w:t>
      </w:r>
      <w:r w:rsidR="00C00A8D">
        <w:t xml:space="preserve">However, Lot3 indicated a variance of 170.29 which far exceeds the </w:t>
      </w:r>
      <w:proofErr w:type="gramStart"/>
      <w:r w:rsidR="00C00A8D">
        <w:t>100 psi</w:t>
      </w:r>
      <w:proofErr w:type="gramEnd"/>
      <w:r w:rsidR="00C00A8D">
        <w:t xml:space="preserve"> requirement. </w:t>
      </w:r>
    </w:p>
    <w:p w14:paraId="3A705475" w14:textId="0264E6DF" w:rsidR="009C5541" w:rsidRDefault="009C5541"/>
    <w:p w14:paraId="73F9AEBC" w14:textId="0CCA6189" w:rsidR="009C5541" w:rsidRDefault="009C5541">
      <w:r>
        <w:t xml:space="preserve">Total Summary: </w:t>
      </w:r>
    </w:p>
    <w:p w14:paraId="4B0C8090" w14:textId="39ACEC34" w:rsidR="009C5541" w:rsidRDefault="009C5541">
      <w:r w:rsidRPr="009C5541">
        <w:drawing>
          <wp:inline distT="0" distB="0" distL="0" distR="0" wp14:anchorId="39EE6334" wp14:editId="09609357">
            <wp:extent cx="2466667" cy="485714"/>
            <wp:effectExtent l="0" t="0" r="0" b="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5"/>
                    <a:stretch>
                      <a:fillRect/>
                    </a:stretch>
                  </pic:blipFill>
                  <pic:spPr>
                    <a:xfrm>
                      <a:off x="0" y="0"/>
                      <a:ext cx="2466667" cy="485714"/>
                    </a:xfrm>
                    <a:prstGeom prst="rect">
                      <a:avLst/>
                    </a:prstGeom>
                  </pic:spPr>
                </pic:pic>
              </a:graphicData>
            </a:graphic>
          </wp:inline>
        </w:drawing>
      </w:r>
    </w:p>
    <w:p w14:paraId="4318F2DD" w14:textId="5EEFC0E4" w:rsidR="009C5541" w:rsidRDefault="009C5541">
      <w:r>
        <w:t xml:space="preserve">Lot </w:t>
      </w:r>
      <w:proofErr w:type="gramStart"/>
      <w:r>
        <w:t>Summary :</w:t>
      </w:r>
      <w:proofErr w:type="gramEnd"/>
      <w:r>
        <w:t xml:space="preserve"> </w:t>
      </w:r>
    </w:p>
    <w:p w14:paraId="2EC7E39D" w14:textId="3437D2CB" w:rsidR="009C5541" w:rsidRDefault="009C5541">
      <w:r>
        <w:rPr>
          <w:noProof/>
        </w:rPr>
        <w:drawing>
          <wp:inline distT="0" distB="0" distL="0" distR="0" wp14:anchorId="7790F3AB" wp14:editId="0EE0F1BE">
            <wp:extent cx="4047619" cy="933333"/>
            <wp:effectExtent l="0" t="0" r="0"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4047619" cy="933333"/>
                    </a:xfrm>
                    <a:prstGeom prst="rect">
                      <a:avLst/>
                    </a:prstGeom>
                  </pic:spPr>
                </pic:pic>
              </a:graphicData>
            </a:graphic>
          </wp:inline>
        </w:drawing>
      </w:r>
    </w:p>
    <w:p w14:paraId="5C9E7B94" w14:textId="46F7C1B2" w:rsidR="00AF3ED0" w:rsidRDefault="00AF3ED0"/>
    <w:p w14:paraId="29CE96D8" w14:textId="5CF58894" w:rsidR="00AF3ED0" w:rsidRDefault="00AF3ED0">
      <w:r>
        <w:t>DELIVERABLE 3</w:t>
      </w:r>
    </w:p>
    <w:p w14:paraId="5285784C" w14:textId="4410CE0B" w:rsidR="00AF3ED0" w:rsidRDefault="00AF3ED0">
      <w:r>
        <w:t>## T-Tests on Suspension Coils</w:t>
      </w:r>
    </w:p>
    <w:p w14:paraId="53BD5D67" w14:textId="0502CFF1" w:rsidR="00AF3ED0" w:rsidRDefault="00495C5D">
      <w:r w:rsidRPr="00495C5D">
        <w:t>T-Test across all manufacturing lots does not reject the null hypothesis. The p-value of .060 falls below the significance level of 0.05 meaning there is no significant relationship between the sample and mean of 1500.</w:t>
      </w:r>
    </w:p>
    <w:p w14:paraId="4F320C9A" w14:textId="1B105D9F" w:rsidR="00E00776" w:rsidRDefault="00E00776">
      <w:r>
        <w:t xml:space="preserve">T-Test - All manufacturing lots </w:t>
      </w:r>
    </w:p>
    <w:p w14:paraId="47C1EDC7" w14:textId="7162C77D" w:rsidR="00E00776" w:rsidRDefault="00E00776">
      <w:r>
        <w:rPr>
          <w:noProof/>
        </w:rPr>
        <w:drawing>
          <wp:inline distT="0" distB="0" distL="0" distR="0" wp14:anchorId="3B324CBF" wp14:editId="13B7130E">
            <wp:extent cx="4152381" cy="1819048"/>
            <wp:effectExtent l="0" t="0" r="63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4152381" cy="1819048"/>
                    </a:xfrm>
                    <a:prstGeom prst="rect">
                      <a:avLst/>
                    </a:prstGeom>
                  </pic:spPr>
                </pic:pic>
              </a:graphicData>
            </a:graphic>
          </wp:inline>
        </w:drawing>
      </w:r>
    </w:p>
    <w:p w14:paraId="758C0A95" w14:textId="5DE459D4" w:rsidR="00E00776" w:rsidRDefault="00E00776"/>
    <w:p w14:paraId="791300D9" w14:textId="5F94A372" w:rsidR="00495C5D" w:rsidRDefault="00495C5D" w:rsidP="00495C5D">
      <w:r>
        <w:lastRenderedPageBreak/>
        <w:t xml:space="preserve">When evaluating all lots individually, we see that each p-value is greater than the predetermined cutoff for our hypothesis of 0.05. Therefore, it can be concluded </w:t>
      </w:r>
      <w:r w:rsidR="000627C8">
        <w:t xml:space="preserve">that we do not have sufficient evidence to reject our null hypothesis. </w:t>
      </w:r>
    </w:p>
    <w:p w14:paraId="32D03877" w14:textId="54A89179" w:rsidR="00495C5D" w:rsidRDefault="00495C5D">
      <w:r>
        <w:t>Lot #</w:t>
      </w:r>
      <w:proofErr w:type="gramStart"/>
      <w:r>
        <w:t>1 :</w:t>
      </w:r>
      <w:proofErr w:type="gramEnd"/>
      <w:r>
        <w:t xml:space="preserve"> p-value 1 &gt; 0.05</w:t>
      </w:r>
    </w:p>
    <w:p w14:paraId="61E1A293" w14:textId="521011FC" w:rsidR="00495C5D" w:rsidRDefault="00495C5D">
      <w:r>
        <w:t xml:space="preserve">Lot # </w:t>
      </w:r>
      <w:proofErr w:type="gramStart"/>
      <w:r>
        <w:t>2 :</w:t>
      </w:r>
      <w:proofErr w:type="gramEnd"/>
      <w:r>
        <w:t xml:space="preserve"> p-value .60 &gt; 0.05</w:t>
      </w:r>
    </w:p>
    <w:p w14:paraId="4D8EDBFE" w14:textId="4CA50BD6" w:rsidR="00495C5D" w:rsidRDefault="00495C5D">
      <w:r>
        <w:t xml:space="preserve">Lot # </w:t>
      </w:r>
      <w:proofErr w:type="gramStart"/>
      <w:r>
        <w:t>3 :</w:t>
      </w:r>
      <w:proofErr w:type="gramEnd"/>
      <w:r>
        <w:t xml:space="preserve"> p-value .041 &gt; 0.05</w:t>
      </w:r>
    </w:p>
    <w:p w14:paraId="1C56F548" w14:textId="038C2766" w:rsidR="00E00776" w:rsidRDefault="008D2E3E">
      <w:r>
        <w:t xml:space="preserve">T-Test - Lot # 1 </w:t>
      </w:r>
    </w:p>
    <w:p w14:paraId="4DDF4A4D" w14:textId="778225A9" w:rsidR="008D2E3E" w:rsidRDefault="008D2E3E">
      <w:r>
        <w:rPr>
          <w:noProof/>
        </w:rPr>
        <w:drawing>
          <wp:inline distT="0" distB="0" distL="0" distR="0" wp14:anchorId="24958150" wp14:editId="168E98A1">
            <wp:extent cx="5057143" cy="187619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5057143" cy="1876190"/>
                    </a:xfrm>
                    <a:prstGeom prst="rect">
                      <a:avLst/>
                    </a:prstGeom>
                  </pic:spPr>
                </pic:pic>
              </a:graphicData>
            </a:graphic>
          </wp:inline>
        </w:drawing>
      </w:r>
    </w:p>
    <w:p w14:paraId="56EBC80B" w14:textId="5EBC61C8" w:rsidR="008D2E3E" w:rsidRDefault="008D2E3E"/>
    <w:p w14:paraId="7C002FDC" w14:textId="1470ABC2" w:rsidR="008D2E3E" w:rsidRDefault="008D2E3E">
      <w:r>
        <w:t xml:space="preserve">T- Test - Lot # 2 </w:t>
      </w:r>
    </w:p>
    <w:p w14:paraId="4179F3B7" w14:textId="34E90203" w:rsidR="008D2E3E" w:rsidRDefault="008D2E3E">
      <w:r>
        <w:rPr>
          <w:noProof/>
        </w:rPr>
        <w:drawing>
          <wp:inline distT="0" distB="0" distL="0" distR="0" wp14:anchorId="69FEFDDC" wp14:editId="765DD9C7">
            <wp:extent cx="5057143" cy="172381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9"/>
                    <a:stretch>
                      <a:fillRect/>
                    </a:stretch>
                  </pic:blipFill>
                  <pic:spPr>
                    <a:xfrm>
                      <a:off x="0" y="0"/>
                      <a:ext cx="5057143" cy="1723810"/>
                    </a:xfrm>
                    <a:prstGeom prst="rect">
                      <a:avLst/>
                    </a:prstGeom>
                  </pic:spPr>
                </pic:pic>
              </a:graphicData>
            </a:graphic>
          </wp:inline>
        </w:drawing>
      </w:r>
    </w:p>
    <w:p w14:paraId="61078A98" w14:textId="0978A6F9" w:rsidR="00E00776" w:rsidRDefault="00E00776"/>
    <w:p w14:paraId="74AA65B6" w14:textId="358DA64B" w:rsidR="008D2E3E" w:rsidRDefault="008D2E3E">
      <w:r>
        <w:t xml:space="preserve">T-Test - Lot # 3 </w:t>
      </w:r>
    </w:p>
    <w:p w14:paraId="163153EE" w14:textId="597BA2C3" w:rsidR="008D2E3E" w:rsidRDefault="008D2E3E">
      <w:r>
        <w:rPr>
          <w:noProof/>
        </w:rPr>
        <w:lastRenderedPageBreak/>
        <w:drawing>
          <wp:inline distT="0" distB="0" distL="0" distR="0" wp14:anchorId="772002B4" wp14:editId="1FC2E69D">
            <wp:extent cx="5000000" cy="18000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000000" cy="1800000"/>
                    </a:xfrm>
                    <a:prstGeom prst="rect">
                      <a:avLst/>
                    </a:prstGeom>
                  </pic:spPr>
                </pic:pic>
              </a:graphicData>
            </a:graphic>
          </wp:inline>
        </w:drawing>
      </w:r>
    </w:p>
    <w:p w14:paraId="678B97E3" w14:textId="2CA8CFAF" w:rsidR="00AF3ED0" w:rsidRDefault="00AF3ED0"/>
    <w:p w14:paraId="633435DA" w14:textId="3B44A68E" w:rsidR="001B35FB" w:rsidRDefault="001B35FB">
      <w:r>
        <w:t xml:space="preserve"># Study Design: </w:t>
      </w:r>
      <w:proofErr w:type="spellStart"/>
      <w:r>
        <w:t>MechaCar</w:t>
      </w:r>
      <w:proofErr w:type="spellEnd"/>
      <w:r>
        <w:t xml:space="preserve"> vs Competition</w:t>
      </w:r>
    </w:p>
    <w:p w14:paraId="6015DFE2" w14:textId="423E52AE" w:rsidR="0098529E" w:rsidRDefault="00673552">
      <w:r>
        <w:t xml:space="preserve">To provide a comprehensive analysis of </w:t>
      </w:r>
      <w:proofErr w:type="spellStart"/>
      <w:r>
        <w:t>MechaCar</w:t>
      </w:r>
      <w:proofErr w:type="spellEnd"/>
      <w:r>
        <w:t xml:space="preserve"> compared to the competition</w:t>
      </w:r>
      <w:r w:rsidR="0098529E">
        <w:t xml:space="preserve"> several metrics will need to be considered </w:t>
      </w:r>
      <w:proofErr w:type="gramStart"/>
      <w:r w:rsidR="0098529E">
        <w:t>including:</w:t>
      </w:r>
      <w:proofErr w:type="gramEnd"/>
      <w:r w:rsidR="0098529E">
        <w:t xml:space="preserve"> Sustainability rating, Horse Power, Cost, Safety rating and </w:t>
      </w:r>
      <w:proofErr w:type="spellStart"/>
      <w:r w:rsidR="0098529E">
        <w:t>evaluationa</w:t>
      </w:r>
      <w:proofErr w:type="spellEnd"/>
      <w:r w:rsidR="0098529E">
        <w:t xml:space="preserve"> of interior comfort/features. </w:t>
      </w:r>
    </w:p>
    <w:p w14:paraId="322048E1" w14:textId="6FB285AD" w:rsidR="00673552" w:rsidRDefault="0098529E">
      <w:r>
        <w:t xml:space="preserve">In order evaluate the two manufacturers, </w:t>
      </w:r>
      <w:r w:rsidR="00673552">
        <w:t xml:space="preserve">several t-test will need to be conducted to determine metrics that reject the null hypothesis </w:t>
      </w:r>
      <w:r>
        <w:t xml:space="preserve">that states that the differences are due to random chance and determine metrics that </w:t>
      </w:r>
      <w:r w:rsidR="001C5487">
        <w:t>influence</w:t>
      </w:r>
      <w:r>
        <w:t xml:space="preserve"> </w:t>
      </w:r>
      <w:r w:rsidR="00673552">
        <w:t xml:space="preserve">the </w:t>
      </w:r>
      <w:r w:rsidR="00810602">
        <w:t xml:space="preserve">relationship between the two sample datasets. </w:t>
      </w:r>
      <w:r>
        <w:t xml:space="preserve">In addition, Linear regression testing can be conducted on dependent variables to determine how much variance is accounted for by a combination of independent variables. </w:t>
      </w:r>
    </w:p>
    <w:p w14:paraId="359A7A7F" w14:textId="455B1C4F" w:rsidR="0098529E" w:rsidRDefault="006A1BF5">
      <w:r>
        <w:t xml:space="preserve">Sample data will need to include Sustainability ratings, horse </w:t>
      </w:r>
      <w:proofErr w:type="gramStart"/>
      <w:r>
        <w:t>power ,</w:t>
      </w:r>
      <w:proofErr w:type="gramEnd"/>
      <w:r>
        <w:t xml:space="preserve"> cost , safety ratings and numerical evaluations for interior comfort/features. The data should be provided for each manufacturer for each model of vehicle they produce. </w:t>
      </w:r>
    </w:p>
    <w:p w14:paraId="3FEC74EA" w14:textId="77777777" w:rsidR="00810602" w:rsidRPr="001B17EB" w:rsidRDefault="00810602"/>
    <w:sectPr w:rsidR="00810602" w:rsidRPr="001B1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AE"/>
    <w:rsid w:val="000627C8"/>
    <w:rsid w:val="001409AE"/>
    <w:rsid w:val="001B17EB"/>
    <w:rsid w:val="001B35FB"/>
    <w:rsid w:val="001C5487"/>
    <w:rsid w:val="002072F8"/>
    <w:rsid w:val="00222E84"/>
    <w:rsid w:val="00446660"/>
    <w:rsid w:val="00467558"/>
    <w:rsid w:val="00495C5D"/>
    <w:rsid w:val="00673552"/>
    <w:rsid w:val="006A1BF5"/>
    <w:rsid w:val="006B4F0A"/>
    <w:rsid w:val="00786298"/>
    <w:rsid w:val="00810602"/>
    <w:rsid w:val="008D2E3E"/>
    <w:rsid w:val="0098529E"/>
    <w:rsid w:val="009C5541"/>
    <w:rsid w:val="00A611FA"/>
    <w:rsid w:val="00AF3ED0"/>
    <w:rsid w:val="00B879EE"/>
    <w:rsid w:val="00BE2156"/>
    <w:rsid w:val="00C00A8D"/>
    <w:rsid w:val="00D114E2"/>
    <w:rsid w:val="00E0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9CDB"/>
  <w15:chartTrackingRefBased/>
  <w15:docId w15:val="{77E28D0B-14A6-4CF7-8BF3-5694BA6C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4</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c:creator>
  <cp:keywords/>
  <dc:description/>
  <cp:lastModifiedBy>Sheri</cp:lastModifiedBy>
  <cp:revision>3</cp:revision>
  <dcterms:created xsi:type="dcterms:W3CDTF">2021-12-26T17:50:00Z</dcterms:created>
  <dcterms:modified xsi:type="dcterms:W3CDTF">2021-12-27T02:12:00Z</dcterms:modified>
</cp:coreProperties>
</file>