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right"/>
        <w:rPr/>
      </w:pPr>
      <w:r>
        <w:rPr>
          <w:rFonts w:ascii="CMBX12" w:hAnsi="CMBX12"/>
          <w:sz w:val="28"/>
        </w:rPr>
        <w:t>(</w:t>
      </w:r>
      <w:r>
        <w:rPr>
          <w:rFonts w:ascii="CMBX12" w:hAnsi="CMBX12"/>
          <w:sz w:val="28"/>
          <w:sz w:val="28"/>
        </w:rPr>
        <w:t>٠</w:t>
      </w:r>
      <w:r>
        <w:rPr>
          <w:rFonts w:ascii="CMBX12" w:hAnsi="CMBX12"/>
          <w:sz w:val="28"/>
        </w:rPr>
        <w:t>,</w:t>
      </w:r>
      <w:r>
        <w:rPr>
          <w:rFonts w:ascii="CMBX12" w:hAnsi="CMBX12"/>
          <w:sz w:val="28"/>
          <w:sz w:val="28"/>
        </w:rPr>
        <w:t>٣٦</w:t>
      </w:r>
      <w:r>
        <w:rPr>
          <w:rFonts w:ascii="CMBX12" w:hAnsi="CMBX12"/>
          <w:sz w:val="28"/>
        </w:rPr>
        <w:t>)</w:t>
      </w:r>
      <w:bookmarkStart w:id="0" w:name="__DdeLink__159_75495521"/>
      <w:r>
        <w:rPr>
          <w:rFonts w:ascii="CMBX12" w:hAnsi="CMBX12"/>
          <w:sz w:val="28"/>
          <w:sz w:val="28"/>
          <w:rtl w:val="true"/>
        </w:rPr>
        <w:t>مكالمه هاتفيه من اسامه طه اللي اخترع بديل للطاقه بالكهرباء</w:t>
      </w:r>
      <w:bookmarkEnd w:id="0"/>
      <w:r>
        <w:rPr>
          <w:rFonts w:ascii="CMBX12" w:hAnsi="CMBX12"/>
          <w:sz w:val="28"/>
          <w:sz w:val="28"/>
        </w:rPr>
        <w:t xml:space="preserve"> </w:t>
      </w:r>
    </w:p>
    <w:p>
      <w:pPr>
        <w:pStyle w:val="TextBody"/>
        <w:jc w:val="right"/>
        <w:rPr/>
      </w:pPr>
      <w:r>
        <w:rPr>
          <w:rFonts w:ascii="CMBX12" w:hAnsi="CMBX12"/>
          <w:sz w:val="28"/>
          <w:sz w:val="28"/>
          <w:rtl w:val="true"/>
        </w:rPr>
        <w:t>انت قابلت رئيس الوزراء النهارده ايه الي دار ف الحوار</w:t>
      </w:r>
      <w:r>
        <w:rPr>
          <w:rFonts w:ascii="CMBX12" w:hAnsi="CMBX12"/>
          <w:sz w:val="28"/>
          <w:sz w:val="28"/>
        </w:rPr>
        <w:t xml:space="preserve"> </w:t>
      </w:r>
    </w:p>
    <w:p>
      <w:pPr>
        <w:pStyle w:val="TextBody"/>
        <w:jc w:val="right"/>
        <w:rPr/>
      </w:pPr>
      <w:r>
        <w:rPr>
          <w:rFonts w:ascii="CMBX12" w:hAnsi="CMBX12"/>
          <w:sz w:val="28"/>
        </w:rPr>
        <w:t>(</w:t>
      </w:r>
      <w:r>
        <w:rPr>
          <w:rFonts w:ascii="CMBX12" w:hAnsi="CMBX12"/>
          <w:sz w:val="28"/>
          <w:sz w:val="28"/>
        </w:rPr>
        <w:t>٣</w:t>
      </w:r>
      <w:r>
        <w:rPr>
          <w:rFonts w:ascii="CMBX12" w:hAnsi="CMBX12"/>
          <w:sz w:val="28"/>
        </w:rPr>
        <w:t>,</w:t>
      </w:r>
      <w:r>
        <w:rPr>
          <w:rFonts w:ascii="CMBX12" w:hAnsi="CMBX12"/>
          <w:sz w:val="28"/>
          <w:sz w:val="28"/>
        </w:rPr>
        <w:t>٢٥</w:t>
      </w:r>
      <w:r>
        <w:rPr>
          <w:rFonts w:ascii="CMBX12" w:hAnsi="CMBX12"/>
          <w:sz w:val="28"/>
        </w:rPr>
        <w:t xml:space="preserve">) </w:t>
      </w:r>
      <w:r>
        <w:rPr>
          <w:rFonts w:ascii="CMBX12" w:hAnsi="CMBX12"/>
          <w:sz w:val="28"/>
          <w:sz w:val="28"/>
          <w:rtl w:val="true"/>
        </w:rPr>
        <w:t>الجاهز ده بيشتغل بالميا اه بس مش بالميا اللي احنا بنشربها لا دي الميا اللي ف الجو زي ما احنا شايفين كده الجهاز بيكسف الميا الموجوده ف الجو فا بيدينا الدفعه او الحركه</w:t>
      </w:r>
      <w:r>
        <w:rPr>
          <w:rFonts w:ascii="CMBX12" w:hAnsi="CMBX12"/>
          <w:sz w:val="28"/>
          <w:sz w:val="28"/>
        </w:rPr>
        <w:t xml:space="preserve"> </w:t>
      </w:r>
    </w:p>
    <w:p>
      <w:pPr>
        <w:pStyle w:val="TextBody"/>
        <w:spacing w:before="0" w:after="140"/>
        <w:jc w:val="right"/>
        <w:rPr/>
      </w:pPr>
      <w:r>
        <w:rPr>
          <w:rFonts w:ascii="CMBX12" w:hAnsi="CMBX12"/>
          <w:sz w:val="28"/>
        </w:rPr>
        <w:t>(</w:t>
      </w:r>
      <w:r>
        <w:rPr>
          <w:rFonts w:ascii="CMBX12" w:hAnsi="CMBX12"/>
          <w:sz w:val="28"/>
          <w:sz w:val="28"/>
        </w:rPr>
        <w:t>٧</w:t>
      </w:r>
      <w:r>
        <w:rPr>
          <w:rFonts w:ascii="CMBX12" w:hAnsi="CMBX12"/>
          <w:sz w:val="28"/>
        </w:rPr>
        <w:t>,</w:t>
      </w:r>
      <w:r>
        <w:rPr>
          <w:rFonts w:ascii="CMBX12" w:hAnsi="CMBX12"/>
          <w:sz w:val="28"/>
          <w:sz w:val="28"/>
        </w:rPr>
        <w:t>٢٥</w:t>
      </w:r>
      <w:r>
        <w:rPr>
          <w:rFonts w:ascii="CMBX12" w:hAnsi="CMBX12"/>
          <w:sz w:val="28"/>
        </w:rPr>
        <w:t xml:space="preserve">) </w:t>
      </w:r>
      <w:r>
        <w:rPr>
          <w:rFonts w:ascii="CMBX12" w:hAnsi="CMBX12"/>
          <w:sz w:val="28"/>
          <w:sz w:val="28"/>
          <w:rtl w:val="true"/>
        </w:rPr>
        <w:t>الرخصه اصناعيه دي عشان نصدرها كان معايا الدكتور عبد الرحمن طماي ده عالم مصري روسي كنت بقولو اننا     مش هينفع نشتغل كده في مصر محتاجين ماسسه علميه بيقولي طيب ايه المطلوب بقولو المطلوب مبني ودعم من حضرتك  وتصريحات واحنا هنجيب كل المعدات</w:t>
      </w:r>
      <w:r>
        <w:rPr>
          <w:rFonts w:ascii="CMBX12" w:hAnsi="CMBX12"/>
          <w:sz w:val="28"/>
          <w:sz w:val="28"/>
        </w:rPr>
        <w:t xml:space="preserve"> </w:t>
      </w:r>
    </w:p>
    <w:sectPr>
      <w:type w:val="nextPage"/>
      <w:pgSz w:w="12240" w:h="15840"/>
      <w:pgMar w:left="1168" w:right="9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MBX12">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LibreOffice/5.0.3.2$MacOSX_X86_64 LibreOffice_project/e5f16313668ac592c1bfb310f4390624e3dbfb75</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2016-02-26T17:54:00Z</dcterms:created>
  <dc:language>en-US</dc:language>
  <dcterms:modified xsi:type="dcterms:W3CDTF">2016-03-17T14:17:16Z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