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rPr/>
      </w:pPr>
      <w:r>
        <w:rPr>
          <w:rFonts w:ascii="Arial" w:hAnsi="Arial"/>
          <w:color w:val="000000"/>
        </w:rPr>
        <w:t>LectureSeek Visual Processing Report</w:t>
      </w:r>
    </w:p>
    <w:p w:rsidR="00000000" w:rsidDel="00000000" w:rsidP="00000000" w:rsidRDefault="00000000" w:rsidRPr="00000000" w14:paraId="00000002">
      <w:pPr>
        <w:keepLines/>
        <w:rPr/>
      </w:pPr>
      <w:r>
        <w:rPr>
          <w:rFonts w:ascii="Arial" w:hAnsi="Arial"/>
          <w:color w:val="000000"/>
        </w:rPr>
        <w:t>A visual-processing design for detecting and reviewing slides, extracting text, and supplying timestamped visual information for transcript alignment and integrated study materials. The recommended first version supports the User Stories 0.2 baseline; later improvements are separated from the initial implementation.</w:t>
      </w:r>
    </w:p>
    <w:tbl>
      <w:tblPr>
        <w:tblStyle w:val="Table1"/>
        <w:tblW w:w="936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8565"/>
        <w:tblGridChange w:id="0">
          <w:tblGrid>
            <w:gridCol w:w="795"/>
            <w:gridCol w:w="8565"/>
          </w:tblGrid>
        </w:tblGridChange>
      </w:tblGrid>
      <w:tr>
        <w:trPr>
          <w:cantSplit w:val="1"/>
          <w:tblHeader w:val="1"/>
        </w:trPr>
        <w:tc>
          <w:tcPr>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03">
            <w:pPr>
              <w:keepNext w:val="0"/>
              <w:spacing w:before="0" w:after="60" w:line="245" w:lineRule="auto"/>
              <w:rPr/>
            </w:pPr>
            <w:r w:rsidDel="00000000" w:rsidR="00000000" w:rsidRPr="00000000">
              <w:rPr>
                <w:rFonts w:ascii="Arial" w:hAnsi="Arial"/>
                <w:b/>
                <w:color w:val="FFFFFF"/>
                <w:sz w:val="18"/>
                <w:rtl w:val="0"/>
              </w:rPr>
              <w:t xml:space="preserve">Label</w:t>
            </w:r>
          </w:p>
        </w:tc>
        <w:tc>
          <w:tcPr>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04">
            <w:pPr>
              <w:keepNext w:val="0"/>
              <w:spacing w:before="0" w:after="60" w:line="245" w:lineRule="auto"/>
              <w:rPr/>
            </w:pPr>
            <w:r w:rsidDel="00000000" w:rsidR="00000000" w:rsidRPr="00000000">
              <w:rPr>
                <w:rFonts w:ascii="Arial" w:hAnsi="Arial"/>
                <w:b/>
                <w:color w:val="FFFFFF"/>
                <w:sz w:val="18"/>
                <w:rtl w:val="0"/>
              </w:rPr>
              <w:t xml:space="preserve">Meaning</w:t>
            </w:r>
          </w:p>
        </w:tc>
      </w:tr>
      <w:tr>
        <w:trPr>
          <w:cantSplit w:val="1"/>
          <w:tblHeader w:val="0"/>
        </w:trPr>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05">
            <w:pPr>
              <w:keepNext w:val="0"/>
              <w:spacing w:before="0" w:after="60" w:line="245" w:lineRule="auto"/>
              <w:rPr/>
            </w:pPr>
            <w:r w:rsidDel="00000000" w:rsidR="00000000" w:rsidRPr="00000000">
              <w:rPr>
                <w:rFonts w:ascii="Arial" w:hAnsi="Arial"/>
                <w:b w:val="0"/>
                <w:bCs w:val="1"/>
                <w:color w:val="000000"/>
                <w:sz w:val="18"/>
                <w:rtl w:val="0"/>
              </w:rPr>
              <w:t xml:space="preserve">[V]</w:t>
            </w:r>
            <w:r w:rsidDel="00000000" w:rsidR="00000000" w:rsidRPr="00000000">
              <w:rPr>
                <w:rFonts w:ascii="Arial" w:hAnsi="Arial"/>
                <w:b w:val="0"/>
                <w:color w:val="000000"/>
                <w:sz w:val="18"/>
                <w:rtl w:val="0"/>
              </w:rPr>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Reported as verified in code by the original report; code references retained, not independently re-audited in this revision</w:t>
            </w:r>
          </w:p>
        </w:tc>
      </w:tr>
      <w:tr>
        <w:trPr>
          <w:cantSplit w:val="1"/>
          <w:tblHeader w:val="0"/>
        </w:trPr>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07">
            <w:pPr>
              <w:keepNext w:val="0"/>
              <w:spacing w:before="0" w:after="60" w:line="245" w:lineRule="auto"/>
              <w:rPr/>
            </w:pPr>
            <w:r w:rsidDel="00000000" w:rsidR="00000000" w:rsidRPr="00000000">
              <w:rPr>
                <w:rFonts w:ascii="Arial" w:hAnsi="Arial"/>
                <w:b w:val="0"/>
                <w:bCs w:val="1"/>
                <w:color w:val="000000"/>
                <w:sz w:val="18"/>
                <w:rtl w:val="0"/>
              </w:rPr>
              <w:t xml:space="preserve">[R]</w:t>
            </w:r>
            <w:r w:rsidDel="00000000" w:rsidR="00000000" w:rsidRPr="00000000">
              <w:rPr>
                <w:rFonts w:ascii="Arial" w:hAnsi="Arial"/>
                <w:b w:val="0"/>
                <w:color w:val="000000"/>
                <w:sz w:val="18"/>
                <w:rtl w:val="0"/>
              </w:rPr>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08">
            <w:pPr>
              <w:keepNext w:val="0"/>
              <w:spacing w:before="0" w:after="60" w:line="245" w:lineRule="auto"/>
              <w:rPr/>
            </w:pPr>
            <w:r w:rsidDel="00000000" w:rsidR="00000000" w:rsidRPr="00000000">
              <w:rPr>
                <w:rFonts w:ascii="Arial" w:hAnsi="Arial"/>
                <w:b w:val="0"/>
                <w:color w:val="000000"/>
                <w:sz w:val="18"/>
                <w:rtl w:val="0"/>
              </w:rPr>
              <w:t xml:space="preserve">Stated in the README only</w:t>
            </w:r>
          </w:p>
        </w:tc>
      </w:tr>
      <w:tr>
        <w:trPr>
          <w:cantSplit w:val="1"/>
          <w:tblHeader w:val="0"/>
        </w:trPr>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09">
            <w:pPr>
              <w:keepNext w:val="0"/>
              <w:spacing w:before="0" w:after="60" w:line="245" w:lineRule="auto"/>
              <w:rPr/>
            </w:pPr>
            <w:r w:rsidDel="00000000" w:rsidR="00000000" w:rsidRPr="00000000">
              <w:rPr>
                <w:rFonts w:ascii="Arial" w:hAnsi="Arial"/>
                <w:b w:val="0"/>
                <w:bCs w:val="1"/>
                <w:color w:val="000000"/>
                <w:sz w:val="18"/>
                <w:rtl w:val="0"/>
              </w:rPr>
              <w:t xml:space="preserve">[P]</w:t>
            </w:r>
            <w:r w:rsidDel="00000000" w:rsidR="00000000" w:rsidRPr="00000000">
              <w:rPr>
                <w:rFonts w:ascii="Arial" w:hAnsi="Arial"/>
                <w:b w:val="0"/>
                <w:color w:val="000000"/>
                <w:sz w:val="18"/>
                <w:rtl w:val="0"/>
              </w:rPr>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0A">
            <w:pPr>
              <w:keepNext w:val="0"/>
              <w:spacing w:before="0" w:after="60" w:line="245" w:lineRule="auto"/>
              <w:rPr/>
            </w:pPr>
            <w:r w:rsidDel="00000000" w:rsidR="00000000" w:rsidRPr="00000000">
              <w:rPr>
                <w:rFonts w:ascii="Arial" w:hAnsi="Arial"/>
                <w:b w:val="0"/>
                <w:color w:val="000000"/>
                <w:sz w:val="18"/>
                <w:rtl w:val="0"/>
              </w:rPr>
              <w:t xml:space="preserve">Proposed for LectureSeek, not in the repository</w:t>
            </w:r>
          </w:p>
        </w:tc>
      </w:tr>
      <w:tr>
        <w:trPr>
          <w:cantSplit w:val="1"/>
          <w:tblHeader w:val="0"/>
        </w:trPr>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0B">
            <w:pPr>
              <w:keepNext w:val="0"/>
              <w:spacing w:before="0" w:after="60" w:line="245" w:lineRule="auto"/>
              <w:rPr/>
            </w:pPr>
            <w:r w:rsidDel="00000000" w:rsidR="00000000" w:rsidRPr="00000000">
              <w:rPr>
                <w:rFonts w:ascii="Arial" w:hAnsi="Arial"/>
                <w:b w:val="0"/>
                <w:bCs w:val="1"/>
                <w:color w:val="000000"/>
                <w:sz w:val="18"/>
                <w:rtl w:val="0"/>
              </w:rPr>
              <w:t xml:space="preserve">[NV]</w:t>
            </w:r>
            <w:r w:rsidDel="00000000" w:rsidR="00000000" w:rsidRPr="00000000">
              <w:rPr>
                <w:rFonts w:ascii="Arial" w:hAnsi="Arial"/>
                <w:b w:val="0"/>
                <w:color w:val="000000"/>
                <w:sz w:val="18"/>
                <w:rtl w:val="0"/>
              </w:rPr>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0C">
            <w:pPr>
              <w:keepNext w:val="0"/>
              <w:spacing w:before="0" w:after="60" w:line="245" w:lineRule="auto"/>
              <w:rPr/>
            </w:pPr>
            <w:r w:rsidDel="00000000" w:rsidR="00000000" w:rsidRPr="00000000">
              <w:rPr>
                <w:rFonts w:ascii="Arial" w:hAnsi="Arial"/>
                <w:b w:val="0"/>
                <w:color w:val="000000"/>
                <w:sz w:val="18"/>
                <w:rtl w:val="0"/>
              </w:rPr>
              <w:t xml:space="preserve">Not verified; the next check is stated</w:t>
            </w:r>
          </w:p>
        </w:tc>
      </w:tr>
      <w:tr>
        <w:trPr>
          <w:cantSplit w:val="1"/>
          <w:tblHeader w:val="0"/>
        </w:trPr>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0D">
            <w:pPr>
              <w:keepNext w:val="0"/>
              <w:spacing w:before="0" w:after="60" w:line="245" w:lineRule="auto"/>
              <w:rPr/>
            </w:pPr>
            <w:r w:rsidDel="00000000" w:rsidR="00000000" w:rsidRPr="00000000">
              <w:rPr>
                <w:rFonts w:ascii="Arial" w:hAnsi="Arial"/>
                <w:b w:val="0"/>
                <w:bCs w:val="1"/>
                <w:color w:val="000000"/>
                <w:sz w:val="18"/>
                <w:rtl w:val="0"/>
              </w:rPr>
              <w:t xml:space="preserve">[S]</w:t>
            </w:r>
            <w:r w:rsidDel="00000000" w:rsidR="00000000" w:rsidRPr="00000000">
              <w:rPr>
                <w:rFonts w:ascii="Arial" w:hAnsi="Arial"/>
                <w:b w:val="0"/>
                <w:color w:val="000000"/>
                <w:sz w:val="18"/>
                <w:rtl w:val="0"/>
              </w:rPr>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External-source claim retained from the original report; source verification remains pending where the original reference is unavailable</w:t>
            </w:r>
          </w:p>
        </w:tc>
      </w:tr>
    </w:tbl>
    <w:p w:rsidR="00000000" w:rsidDel="00000000" w:rsidP="00000000" w:rsidRDefault="00000000" w:rsidRPr="00000000" w14:paraId="0000000F">
      <w:pPr>
        <w:pStyle w:val="Heading2"/>
        <w:keepLines/>
        <w:rPr/>
      </w:pPr>
      <w:r>
        <w:rPr>
          <w:rFonts w:ascii="Arial" w:hAnsi="Arial"/>
          <w:color w:val="000000"/>
        </w:rPr>
        <w:t>1 Key findings</w:t>
      </w:r>
    </w:p>
    <w:p w:rsidR="00000000" w:rsidDel="00000000" w:rsidP="00000000" w:rsidRDefault="00000000" w:rsidRPr="00000000" w14:paraId="00000010">
      <w:pPr>
        <w:keepNext w:val="0"/>
        <w:keepLines/>
        <w:pageBreakBefore w:val="0"/>
        <w:widowControl w:val="1"/>
        <w:numPr>
          <w:ilvl w:val="0"/>
          <w:numId w:val="1"/>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Two detection strategies exist: PySceneDetect ContentDetector (default mode “content”) and a custom “adaptive” algorithm written inside the repository. The custom mode is </w:t>
      </w: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not</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PySceneDetect’s AdaptiveDetector. AdaptiveDetector, histogram detectors and hash detectors do not appear anywhere in the code.</w:t>
      </w:r>
    </w:p>
    <w:p w:rsidR="00000000" w:rsidDel="00000000" w:rsidP="00000000" w:rsidRDefault="00000000" w:rsidRPr="00000000" w14:paraId="00000011">
      <w:pPr>
        <w:keepNext w:val="0"/>
        <w:keepLines/>
        <w:pageBreakBefore w:val="0"/>
        <w:widowControl w:val="1"/>
        <w:numPr>
          <w:ilvl w:val="0"/>
          <w:numId w:val="1"/>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The adaptive mode is lecture-specific: low-resolution signatures, “settled state” logic, masking of webcam insets, bullet-build handling, a minimum slide duration and a per-hour slide cap.</w:t>
      </w:r>
    </w:p>
    <w:p w:rsidR="00000000" w:rsidDel="00000000" w:rsidP="00000000" w:rsidRDefault="00000000" w:rsidRPr="00000000" w14:paraId="00000012">
      <w:pPr>
        <w:keepNext w:val="0"/>
        <w:keepLines/>
        <w:pageBreakBefore w:val="0"/>
        <w:widowControl w:val="1"/>
        <w:numPr>
          <w:ilvl w:val="0"/>
          <w:numId w:val="1"/>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Text extraction is two-stage: a custom YOLOv8 model with nine slide-layout classes locates regions, then Tesseract reads the text-type crops. Surya is an optional second pass over the whole frame.</w:t>
      </w:r>
    </w:p>
    <w:p w:rsidR="00000000" w:rsidDel="00000000" w:rsidP="00000000" w:rsidRDefault="00000000" w:rsidRPr="00000000" w14:paraId="00000013">
      <w:pPr>
        <w:keepNext w:val="0"/>
        <w:keepLines/>
        <w:pageBreakBefore w:val="0"/>
        <w:widowControl w:val="1"/>
        <w:numPr>
          <w:ilvl w:val="0"/>
          <w:numId w:val="1"/>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The Tesseract calls pass no language argument, so Tesseract runs in English, and the README installs only English data. Arabic slide text is therefore not supported by the OCR path as shipped. Arabic appears only in translation, summary language and right-to-left exports.</w:t>
      </w:r>
    </w:p>
    <w:p w:rsidR="00000000" w:rsidDel="00000000" w:rsidP="00000000" w:rsidRDefault="00000000" w:rsidRPr="00000000" w14:paraId="00000014">
      <w:pPr>
        <w:keepNext w:val="0"/>
        <w:keepLines/>
        <w:pageBreakBefore w:val="0"/>
        <w:widowControl w:val="1"/>
        <w:numPr>
          <w:ilvl w:val="0"/>
          <w:numId w:val="1"/>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Storage is one JSON file per video plus JPEG files. Each scene stores time_seconds, and the web UI uses it to seek the video player.</w:t>
      </w:r>
    </w:p>
    <w:p w:rsidR="00000000" w:rsidDel="00000000" w:rsidP="00000000" w:rsidRDefault="00000000" w:rsidRPr="00000000" w14:paraId="00000015">
      <w:pPr>
        <w:keepNext w:val="0"/>
        <w:keepLines/>
        <w:pageBreakBefore w:val="0"/>
        <w:widowControl w:val="1"/>
        <w:numPr>
          <w:ilvl w:val="0"/>
          <w:numId w:val="1"/>
        </w:numPr>
        <w:spacing w:after="160" w:before="0" w:line="259" w:lineRule="auto"/>
        <w:ind w:left="720" w:right="0" w:hanging="360"/>
        <w:jc w:val="left"/>
        <w:rPr/>
      </w:pPr>
      <w:r>
        <w:rPr>
          <w:rFonts w:ascii="Arial" w:hAnsi="Arial"/>
          <w:color w:val="000000"/>
        </w:rPr>
        <w:t>[V] The original audit reports no cross-video index or evaluation harness and an English-oriented embedding model. [P] The visual output must feed integrated summaries and quizzes (S-08, S-10, S-21, S-39), translation (S-13), and authorized cross-lecture retrieval (S-19). Automated answer generation is outside this baseline: S-20 names instructor or student answers.</w:t>
      </w:r>
    </w:p>
    <w:p w:rsidR="00000000" w:rsidDel="00000000" w:rsidP="00000000" w:rsidRDefault="00000000" w:rsidRPr="00000000" w14:paraId="00000016">
      <w:pPr>
        <w:pStyle w:val="Heading2"/>
        <w:keepLines/>
        <w:rPr/>
      </w:pPr>
      <w:r>
        <w:rPr>
          <w:rFonts w:ascii="Arial" w:hAnsi="Arial"/>
          <w:color w:val="000000"/>
        </w:rPr>
        <w:t>2 Slide change detection</w:t>
      </w:r>
    </w:p>
    <w:p w:rsidR="00000000" w:rsidDel="00000000" w:rsidP="00000000" w:rsidRDefault="00000000" w:rsidRPr="00000000" w14:paraId="00000017">
      <w:pPr>
        <w:pStyle w:val="Heading3"/>
        <w:keepLines/>
        <w:rPr/>
      </w:pPr>
      <w:r>
        <w:rPr>
          <w:rFonts w:ascii="Arial" w:hAnsi="Arial"/>
          <w:color w:val="000000"/>
        </w:rPr>
        <w:t>2.1 Scene detection versus slide-change detection</w:t>
      </w:r>
    </w:p>
    <w:p w:rsidR="00000000" w:rsidDel="00000000" w:rsidP="00000000" w:rsidRDefault="00000000" w:rsidRPr="00000000" w14:paraId="00000018">
      <w:pPr>
        <w:keepLines/>
        <w:rPr/>
      </w:pPr>
      <w:r w:rsidDel="00000000" w:rsidR="00000000" w:rsidRPr="00000000">
        <w:rPr>
          <w:rFonts w:ascii="Arial" w:hAnsi="Arial"/>
          <w:b w:val="1"/>
          <w:bCs w:val="1"/>
          <w:color w:val="000000"/>
          <w:rtl w:val="0"/>
        </w:rPr>
        <w:t xml:space="preserve">Scene (shot) detection</w:t>
      </w:r>
      <w:r w:rsidDel="00000000" w:rsidR="00000000" w:rsidRPr="00000000">
        <w:rPr>
          <w:rFonts w:ascii="Arial" w:hAnsi="Arial"/>
          <w:color w:val="000000"/>
          <w:rtl w:val="0"/>
        </w:rPr>
        <w:t xml:space="preserve"> was designed for film and broadcast video. It finds boundaries where the camera cuts or fades, assuming that two consecutive shots look different and that frames inside a shot look similar. </w:t>
      </w:r>
      <w:r w:rsidDel="00000000" w:rsidR="00000000" w:rsidRPr="00000000">
        <w:rPr>
          <w:rFonts w:ascii="Arial" w:hAnsi="Arial"/>
          <w:b w:val="1"/>
          <w:bCs w:val="1"/>
          <w:color w:val="000000"/>
          <w:rtl w:val="0"/>
        </w:rPr>
        <w:t xml:space="preserve">Slide-change detection</w:t>
      </w:r>
      <w:r w:rsidDel="00000000" w:rsidR="00000000" w:rsidRPr="00000000">
        <w:rPr>
          <w:rFonts w:ascii="Arial" w:hAnsi="Arial"/>
          <w:color w:val="000000"/>
          <w:rtl w:val="0"/>
        </w:rPr>
        <w:t xml:space="preserve"> asks a different, semantic question: has the </w:t>
      </w:r>
      <w:r w:rsidDel="00000000" w:rsidR="00000000" w:rsidRPr="00000000">
        <w:rPr>
          <w:rFonts w:ascii="Arial" w:hAnsi="Arial"/>
          <w:i w:val="1"/>
          <w:iCs w:val="1"/>
          <w:color w:val="000000"/>
          <w:rtl w:val="0"/>
        </w:rPr>
        <w:t xml:space="preserve">presented content</w:t>
      </w:r>
      <w:r w:rsidDel="00000000" w:rsidR="00000000" w:rsidRPr="00000000">
        <w:rPr>
          <w:rFonts w:ascii="Arial" w:hAnsi="Arial"/>
          <w:color w:val="000000"/>
          <w:rtl w:val="0"/>
        </w:rPr>
        <w:t xml:space="preserve"> changed in a way that matters for a learner? The two diverge in lecture video for five reasons.</w:t>
      </w:r>
    </w:p>
    <w:p w:rsidR="00000000" w:rsidDel="00000000" w:rsidP="00000000" w:rsidRDefault="00000000" w:rsidRPr="00000000" w14:paraId="00000019">
      <w:pPr>
        <w:keepNext w:val="0"/>
        <w:keepLines/>
        <w:pageBreakBefore w:val="0"/>
        <w:widowControl w:val="1"/>
        <w:numPr>
          <w:ilvl w:val="0"/>
          <w:numId w:val="2"/>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Builds:</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a bullet appears on the same slide. Visually this is a small change, semantically it is usually the same slide (or a sub-state of it).</w:t>
      </w:r>
    </w:p>
    <w:p w:rsidR="00000000" w:rsidDel="00000000" w:rsidP="00000000" w:rsidRDefault="00000000" w:rsidRPr="00000000" w14:paraId="0000001A">
      <w:pPr>
        <w:keepNext w:val="0"/>
        <w:keepLines/>
        <w:pageBreakBefore w:val="0"/>
        <w:widowControl w:val="1"/>
        <w:numPr>
          <w:ilvl w:val="0"/>
          <w:numId w:val="2"/>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Live regions:</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cursor movement, laser pointer, pen annotation, a webcam inset or compression noise change pixels without changing the slide.</w:t>
      </w:r>
    </w:p>
    <w:p w:rsidR="00000000" w:rsidDel="00000000" w:rsidP="00000000" w:rsidRDefault="00000000" w:rsidRPr="00000000" w14:paraId="0000001B">
      <w:pPr>
        <w:keepNext w:val="0"/>
        <w:keepLines/>
        <w:pageBreakBefore w:val="0"/>
        <w:widowControl w:val="1"/>
        <w:numPr>
          <w:ilvl w:val="0"/>
          <w:numId w:val="2"/>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Transitions:</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dissolves and animations produce many intermediate frames, so the useful frame is the one </w:t>
      </w:r>
      <w:r w:rsidDel="00000000" w:rsidR="00000000" w:rsidRPr="00000000">
        <w:rPr>
          <w:rFonts w:ascii="Arial" w:cs="Calibri" w:eastAsia="Calibri" w:hAnsi="Arial"/>
          <w:b w:val="0"/>
          <w:bCs w:val="0"/>
          <w:i w:val="1"/>
          <w:iCs w:val="1"/>
          <w:smallCaps w:val="0"/>
          <w:strike w:val="0"/>
          <w:color w:val="000000"/>
          <w:szCs w:val="22"/>
          <w:u w:val="none"/>
          <w:shd w:fill="auto" w:val="clear"/>
          <w:vertAlign w:val="baseline"/>
          <w:rtl w:val="0"/>
        </w:rPr>
        <w:t xml:space="preserve">after</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the content settles.</w:t>
      </w:r>
    </w:p>
    <w:p w:rsidR="00000000" w:rsidDel="00000000" w:rsidP="00000000" w:rsidRDefault="00000000" w:rsidRPr="00000000" w14:paraId="0000001C">
      <w:pPr>
        <w:keepNext w:val="0"/>
        <w:keepLines/>
        <w:pageBreakBefore w:val="0"/>
        <w:widowControl w:val="1"/>
        <w:numPr>
          <w:ilvl w:val="0"/>
          <w:numId w:val="2"/>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Revisits:</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the lecturer goes back to an earlier slide. A cut detector reports a new scene; the slide inventory should reuse the old slide.</w:t>
      </w:r>
    </w:p>
    <w:p w:rsidR="00000000" w:rsidDel="00000000" w:rsidP="00000000" w:rsidRDefault="00000000" w:rsidRPr="00000000" w14:paraId="0000001D">
      <w:pPr>
        <w:keepNext w:val="0"/>
        <w:keepLines/>
        <w:pageBreakBefore w:val="0"/>
        <w:widowControl w:val="1"/>
        <w:numPr>
          <w:ilvl w:val="0"/>
          <w:numId w:val="2"/>
        </w:numPr>
        <w:spacing w:after="16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No shots at all:</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in screen recordings there is no camera, so “scene” has no physical meaning.</w:t>
      </w:r>
    </w:p>
    <w:p w:rsidR="00000000" w:rsidDel="00000000" w:rsidP="00000000" w:rsidRDefault="00000000" w:rsidRPr="00000000" w14:paraId="0000001E">
      <w:pPr>
        <w:keepLines/>
        <w:rPr/>
      </w:pPr>
      <w:r>
        <w:rPr>
          <w:rFonts w:ascii="Arial" w:hAnsi="Arial"/>
          <w:color w:val="000000"/>
        </w:rPr>
        <w:t>The original report attributes this observation to the TalkMiner lecture-search paper [S]. Its bibliography entry is not present in the supplied report and must be recovered before using that attribution as verified evidence.</w:t>
      </w:r>
    </w:p>
    <w:p w:rsidR="00000000" w:rsidDel="00000000" w:rsidP="00000000" w:rsidRDefault="00000000" w:rsidRPr="00000000" w14:paraId="0000001F">
      <w:pPr>
        <w:pStyle w:val="Heading3"/>
        <w:keepLines/>
        <w:rPr/>
      </w:pPr>
      <w:r>
        <w:rPr>
          <w:rFonts w:ascii="Arial" w:hAnsi="Arial"/>
          <w:color w:val="000000"/>
        </w:rPr>
        <w:t>2.2 Comparison of methods</w:t>
      </w:r>
    </w:p>
    <w:p w:rsidR="00000000" w:rsidDel="00000000" w:rsidP="00000000" w:rsidRDefault="00000000" w:rsidRPr="00000000" w14:paraId="00000020">
      <w:pPr>
        <w:keepLines/>
        <w:rPr/>
      </w:pPr>
      <w:r w:rsidDel="00000000" w:rsidR="00000000" w:rsidRPr="00000000">
        <w:rPr>
          <w:rFonts w:ascii="Arial" w:hAnsi="Arial"/>
          <w:color w:val="000000"/>
          <w:rtl w:val="0"/>
        </w:rPr>
        <w:t xml:space="preserve">Cost is a qualitative estimate from how each method works, not a measurement </w:t>
      </w:r>
      <w:r w:rsidDel="00000000" w:rsidR="00000000" w:rsidRPr="00000000">
        <w:rPr>
          <w:rFonts w:ascii="Arial" w:hAnsi="Arial"/>
          <w:b w:val="1"/>
          <w:bCs w:val="1"/>
          <w:color w:val="000000"/>
          <w:rtl w:val="0"/>
        </w:rPr>
        <w:t xml:space="preserve">[NV]</w:t>
      </w:r>
      <w:r w:rsidDel="00000000" w:rsidR="00000000" w:rsidRPr="00000000">
        <w:rPr>
          <w:rFonts w:ascii="Arial" w:hAnsi="Arial"/>
          <w:color w:val="000000"/>
          <w:rtl w:val="0"/>
        </w:rPr>
        <w:t xml:space="preserve">.</w:t>
      </w:r>
    </w:p>
    <w:tbl>
      <w:tblPr>
        <w:tblStyle w:val="Table2"/>
        <w:tblW w:w="936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
        <w:gridCol w:w="1512"/>
        <w:gridCol w:w="1512"/>
        <w:gridCol w:w="1800"/>
        <w:gridCol w:w="1728"/>
        <w:gridCol w:w="1584"/>
        <w:tblGridChange w:id="0">
          <w:tblGrid>
            <w:gridCol w:w="1560"/>
            <w:gridCol w:w="1560"/>
            <w:gridCol w:w="1560"/>
            <w:gridCol w:w="1560"/>
            <w:gridCol w:w="1560"/>
            <w:gridCol w:w="1560"/>
          </w:tblGrid>
        </w:tblGridChange>
      </w:tblGrid>
      <w:tr>
        <w:trPr>
          <w:cantSplit w:val="1"/>
          <w:tblHeader w:val="1"/>
        </w:trPr>
        <w:tc>
          <w:tcPr>
            <w:tcW w:type="dxa" w:w="1224"/>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1">
            <w:pPr>
              <w:keepNext w:val="0"/>
              <w:spacing w:before="0" w:after="60" w:line="245" w:lineRule="auto"/>
              <w:rPr/>
            </w:pPr>
            <w:r w:rsidDel="00000000" w:rsidR="00000000" w:rsidRPr="00000000">
              <w:rPr>
                <w:rFonts w:ascii="Arial" w:hAnsi="Arial"/>
                <w:b/>
                <w:color w:val="FFFFFF"/>
                <w:sz w:val="17"/>
                <w:rtl w:val="0"/>
              </w:rPr>
              <w:t xml:space="preserve">Method</w:t>
            </w:r>
          </w:p>
        </w:tc>
        <w:tc>
          <w:tcPr>
            <w:tcW w:type="dxa" w:w="1512"/>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2">
            <w:pPr>
              <w:keepNext w:val="0"/>
              <w:spacing w:before="0" w:after="60" w:line="245" w:lineRule="auto"/>
              <w:rPr/>
            </w:pPr>
            <w:r w:rsidDel="00000000" w:rsidR="00000000" w:rsidRPr="00000000">
              <w:rPr>
                <w:rFonts w:ascii="Arial" w:hAnsi="Arial"/>
                <w:b/>
                <w:color w:val="FFFFFF"/>
                <w:sz w:val="17"/>
                <w:rtl w:val="0"/>
              </w:rPr>
              <w:t xml:space="preserve">Principle</w:t>
            </w:r>
          </w:p>
        </w:tc>
        <w:tc>
          <w:tcPr>
            <w:tcW w:type="dxa" w:w="1512"/>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3">
            <w:pPr>
              <w:keepNext w:val="0"/>
              <w:spacing w:before="0" w:after="60" w:line="245" w:lineRule="auto"/>
              <w:rPr/>
            </w:pPr>
            <w:r w:rsidDel="00000000" w:rsidR="00000000" w:rsidRPr="00000000">
              <w:rPr>
                <w:rFonts w:ascii="Arial" w:hAnsi="Arial"/>
                <w:b/>
                <w:color w:val="FFFFFF"/>
                <w:sz w:val="17"/>
                <w:rtl w:val="0"/>
              </w:rPr>
              <w:t xml:space="preserve">Advantages</w:t>
            </w:r>
          </w:p>
        </w:tc>
        <w:tc>
          <w:tcPr>
            <w:tcW w:type="dxa" w:w="1800"/>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4">
            <w:pPr>
              <w:keepNext w:val="0"/>
              <w:spacing w:before="0" w:after="60" w:line="245" w:lineRule="auto"/>
              <w:rPr/>
            </w:pPr>
            <w:r w:rsidDel="00000000" w:rsidR="00000000" w:rsidRPr="00000000">
              <w:rPr>
                <w:rFonts w:ascii="Arial" w:hAnsi="Arial"/>
                <w:b/>
                <w:color w:val="FFFFFF"/>
                <w:sz w:val="17"/>
                <w:rtl w:val="0"/>
              </w:rPr>
              <w:t xml:space="preserve">Limitations</w:t>
            </w:r>
          </w:p>
        </w:tc>
        <w:tc>
          <w:tcPr>
            <w:tcW w:type="dxa" w:w="1728"/>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5">
            <w:pPr>
              <w:keepNext w:val="0"/>
              <w:spacing w:before="0" w:after="60" w:line="245" w:lineRule="auto"/>
              <w:rPr/>
            </w:pPr>
            <w:r w:rsidDel="00000000" w:rsidR="00000000" w:rsidRPr="00000000">
              <w:rPr>
                <w:rFonts w:ascii="Arial" w:hAnsi="Arial"/>
                <w:b/>
                <w:color w:val="FFFFFF"/>
                <w:sz w:val="17"/>
                <w:rtl w:val="0"/>
              </w:rPr>
              <w:t xml:space="preserve">Cost and lecture suitability</w:t>
            </w:r>
          </w:p>
        </w:tc>
        <w:tc>
          <w:tcPr>
            <w:tcW w:type="dxa" w:w="1584"/>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6">
            <w:pPr>
              <w:keepNext w:val="0"/>
              <w:spacing w:before="0" w:after="60" w:line="245" w:lineRule="auto"/>
              <w:rPr/>
            </w:pPr>
            <w:r w:rsidDel="00000000" w:rsidR="00000000" w:rsidRPr="00000000">
              <w:rPr>
                <w:rFonts w:ascii="Arial" w:hAnsi="Arial"/>
                <w:b/>
                <w:color w:val="FFFFFF"/>
                <w:sz w:val="17"/>
                <w:rtl w:val="0"/>
              </w:rPr>
              <w:t xml:space="preserve">In repository</w:t>
            </w:r>
          </w:p>
        </w:tc>
      </w:tr>
      <w:tr>
        <w:trPr>
          <w:cantSplit w:val="1"/>
          <w:tblHeader w:val="0"/>
        </w:trPr>
        <w:tc>
          <w:tcPr>
            <w:tcW w:type="dxa" w:w="12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7">
            <w:pPr>
              <w:keepNext w:val="0"/>
              <w:spacing w:before="0" w:after="60" w:line="245" w:lineRule="auto"/>
              <w:rPr/>
            </w:pPr>
            <w:r w:rsidDel="00000000" w:rsidR="00000000" w:rsidRPr="00000000">
              <w:rPr>
                <w:rFonts w:ascii="Arial" w:hAnsi="Arial"/>
                <w:b w:val="0"/>
                <w:color w:val="000000"/>
                <w:sz w:val="17"/>
                <w:rtl w:val="0"/>
              </w:rPr>
              <w:t xml:space="preserve">Frame / pixel difference</w:t>
            </w:r>
          </w:p>
        </w:tc>
        <w:tc>
          <w:tcPr>
            <w:tcW w:type="dxa" w:w="15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8">
            <w:pPr>
              <w:keepNext w:val="0"/>
              <w:spacing w:before="0" w:after="60" w:line="245" w:lineRule="auto"/>
              <w:rPr/>
            </w:pPr>
            <w:r w:rsidDel="00000000" w:rsidR="00000000" w:rsidRPr="00000000">
              <w:rPr>
                <w:rFonts w:ascii="Arial" w:hAnsi="Arial"/>
                <w:b w:val="0"/>
                <w:color w:val="000000"/>
                <w:sz w:val="17"/>
                <w:rtl w:val="0"/>
              </w:rPr>
              <w:t xml:space="preserve">Count pixels whose intensity changes by more than a level between sampled frames</w:t>
            </w:r>
          </w:p>
        </w:tc>
        <w:tc>
          <w:tcPr>
            <w:tcW w:type="dxa" w:w="15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9">
            <w:pPr>
              <w:keepNext w:val="0"/>
              <w:spacing w:before="0" w:after="60" w:line="245" w:lineRule="auto"/>
              <w:rPr/>
            </w:pPr>
            <w:r w:rsidDel="00000000" w:rsidR="00000000" w:rsidRPr="00000000">
              <w:rPr>
                <w:rFonts w:ascii="Arial" w:hAnsi="Arial"/>
                <w:b w:val="0"/>
                <w:color w:val="000000"/>
                <w:sz w:val="17"/>
                <w:rtl w:val="0"/>
              </w:rPr>
              <w:t xml:space="preserve">Simple, transparent, very fast at low resolution, tunable</w:t>
            </w:r>
          </w:p>
        </w:tc>
        <w:tc>
          <w:tcPr>
            <w:tcW w:type="dxa" w:w="18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A">
            <w:pPr>
              <w:keepNext w:val="0"/>
              <w:spacing w:before="0" w:after="60" w:line="245" w:lineRule="auto"/>
              <w:rPr/>
            </w:pPr>
            <w:r w:rsidDel="00000000" w:rsidR="00000000" w:rsidRPr="00000000">
              <w:rPr>
                <w:rFonts w:ascii="Arial" w:hAnsi="Arial"/>
                <w:b w:val="0"/>
                <w:color w:val="000000"/>
                <w:sz w:val="17"/>
                <w:rtl w:val="0"/>
              </w:rPr>
              <w:t xml:space="preserve">Cannot distinguish slide change from cursor, webcam, noise or builds without extra logic</w:t>
            </w:r>
          </w:p>
        </w:tc>
        <w:tc>
          <w:tcPr>
            <w:tcW w:type="dxa" w:w="172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B">
            <w:pPr>
              <w:keepNext w:val="0"/>
              <w:spacing w:before="0" w:after="60" w:line="245" w:lineRule="auto"/>
              <w:rPr/>
            </w:pPr>
            <w:r w:rsidDel="00000000" w:rsidR="00000000" w:rsidRPr="00000000">
              <w:rPr>
                <w:rFonts w:ascii="Arial" w:hAnsi="Arial"/>
                <w:b w:val="0"/>
                <w:color w:val="000000"/>
                <w:sz w:val="17"/>
                <w:rtl w:val="0"/>
              </w:rPr>
              <w:t xml:space="preserve">Very low cost. Good base signal, weak alone</w:t>
            </w:r>
          </w:p>
        </w:tc>
        <w:tc>
          <w:tcPr>
            <w:tcW w:type="dxa" w:w="158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C">
            <w:pPr>
              <w:keepNext w:val="0"/>
              <w:spacing w:before="0" w:after="60" w:line="245" w:lineRule="auto"/>
              <w:rPr/>
            </w:pPr>
            <w:r w:rsidDel="00000000" w:rsidR="00000000" w:rsidRPr="00000000">
              <w:rPr>
                <w:rFonts w:ascii="Arial" w:hAnsi="Arial"/>
                <w:b w:val="0"/>
                <w:bCs w:val="1"/>
                <w:color w:val="000000"/>
                <w:sz w:val="17"/>
                <w:rtl w:val="0"/>
              </w:rPr>
              <w:t xml:space="preserve">[V]</w:t>
            </w:r>
            <w:r w:rsidDel="00000000" w:rsidR="00000000" w:rsidRPr="00000000">
              <w:rPr>
                <w:rFonts w:ascii="Arial" w:hAnsi="Arial"/>
                <w:b w:val="0"/>
                <w:color w:val="000000"/>
                <w:sz w:val="17"/>
                <w:rtl w:val="0"/>
              </w:rPr>
              <w:t xml:space="preserve"> inside adaptive mode and duplicate filter (absdiff, level 18)</w:t>
            </w:r>
          </w:p>
        </w:tc>
      </w:tr>
      <w:tr>
        <w:trPr>
          <w:cantSplit w:val="1"/>
          <w:tblHeader w:val="0"/>
        </w:trPr>
        <w:tc>
          <w:tcPr>
            <w:tcW w:type="dxa" w:w="12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D">
            <w:pPr>
              <w:keepNext w:val="0"/>
              <w:spacing w:before="0" w:after="60" w:line="245" w:lineRule="auto"/>
              <w:rPr/>
            </w:pPr>
            <w:r w:rsidDel="00000000" w:rsidR="00000000" w:rsidRPr="00000000">
              <w:rPr>
                <w:rFonts w:ascii="Arial" w:hAnsi="Arial"/>
                <w:b w:val="0"/>
                <w:color w:val="000000"/>
                <w:sz w:val="17"/>
                <w:rtl w:val="0"/>
              </w:rPr>
              <w:t xml:space="preserve">Histogram-based</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E">
            <w:pPr>
              <w:keepNext w:val="0"/>
              <w:spacing w:before="0" w:after="60" w:line="245" w:lineRule="auto"/>
              <w:rPr/>
            </w:pPr>
            <w:r w:rsidDel="00000000" w:rsidR="00000000" w:rsidRPr="00000000">
              <w:rPr>
                <w:rFonts w:ascii="Arial" w:hAnsi="Arial"/>
                <w:b w:val="0"/>
                <w:color w:val="000000"/>
                <w:sz w:val="17"/>
                <w:rtl w:val="0"/>
              </w:rPr>
              <w:t xml:space="preserve">Compare colour or intensity histograms of two frames</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2F">
            <w:pPr>
              <w:keepNext w:val="0"/>
              <w:spacing w:before="0" w:after="60" w:line="245" w:lineRule="auto"/>
              <w:rPr/>
            </w:pPr>
            <w:r w:rsidDel="00000000" w:rsidR="00000000" w:rsidRPr="00000000">
              <w:rPr>
                <w:rFonts w:ascii="Arial" w:hAnsi="Arial"/>
                <w:b w:val="0"/>
                <w:color w:val="000000"/>
                <w:sz w:val="17"/>
                <w:rtl w:val="0"/>
              </w:rPr>
              <w:t xml:space="preserve">Robust to small shifts; cheap</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0">
            <w:pPr>
              <w:keepNext w:val="0"/>
              <w:spacing w:before="0" w:after="60" w:line="245" w:lineRule="auto"/>
              <w:rPr/>
            </w:pPr>
            <w:r w:rsidDel="00000000" w:rsidR="00000000" w:rsidRPr="00000000">
              <w:rPr>
                <w:rFonts w:ascii="Arial" w:hAnsi="Arial"/>
                <w:b w:val="0"/>
                <w:color w:val="000000"/>
                <w:sz w:val="17"/>
                <w:rtl w:val="0"/>
              </w:rPr>
              <w:t xml:space="preserve">Ignores layout: two text slides on the same white template have almost the same histogram, so changes are missed</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1">
            <w:pPr>
              <w:keepNext w:val="0"/>
              <w:spacing w:before="0" w:after="60" w:line="245" w:lineRule="auto"/>
              <w:rPr/>
            </w:pPr>
            <w:r w:rsidDel="00000000" w:rsidR="00000000" w:rsidRPr="00000000">
              <w:rPr>
                <w:rFonts w:ascii="Arial" w:hAnsi="Arial"/>
                <w:b w:val="0"/>
                <w:color w:val="000000"/>
                <w:sz w:val="17"/>
                <w:rtl w:val="0"/>
              </w:rPr>
              <w:t xml:space="preserve">Low cost. Weak alone for uniform slide templates</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2">
            <w:pPr>
              <w:keepNext w:val="0"/>
              <w:spacing w:before="0" w:after="60" w:line="245" w:lineRule="auto"/>
              <w:rPr/>
            </w:pPr>
            <w:r w:rsidDel="00000000" w:rsidR="00000000" w:rsidRPr="00000000">
              <w:rPr>
                <w:rFonts w:ascii="Arial" w:hAnsi="Arial"/>
                <w:b w:val="0"/>
                <w:color w:val="000000"/>
                <w:sz w:val="17"/>
                <w:rtl w:val="0"/>
              </w:rPr>
              <w:t xml:space="preserve">Not used </w:t>
            </w:r>
            <w:r w:rsidDel="00000000" w:rsidR="00000000" w:rsidRPr="00000000">
              <w:rPr>
                <w:rFonts w:ascii="Arial" w:hAnsi="Arial"/>
                <w:b w:val="0"/>
                <w:bCs w:val="1"/>
                <w:color w:val="000000"/>
                <w:sz w:val="17"/>
                <w:rtl w:val="0"/>
              </w:rPr>
              <w:t xml:space="preserve">[V]</w:t>
            </w:r>
            <w:r w:rsidDel="00000000" w:rsidR="00000000" w:rsidRPr="00000000">
              <w:rPr>
                <w:rFonts w:ascii="Arial" w:hAnsi="Arial"/>
                <w:b w:val="0"/>
                <w:color w:val="000000"/>
                <w:sz w:val="17"/>
                <w:rtl w:val="0"/>
              </w:rPr>
              <w:t xml:space="preserve"> (no histogram code found). PySceneDetect offers HistogramDetector </w:t>
            </w:r>
            <w:r w:rsidDel="00000000" w:rsidR="00000000" w:rsidRPr="00000000">
              <w:rPr>
                <w:rFonts w:ascii="Arial" w:hAnsi="Arial"/>
                <w:b w:val="0"/>
                <w:bCs w:val="1"/>
                <w:color w:val="000000"/>
                <w:sz w:val="17"/>
                <w:rtl w:val="0"/>
              </w:rPr>
              <w:t xml:space="preserve">[S]</w:t>
            </w:r>
            <w:r w:rsidDel="00000000" w:rsidR="00000000" w:rsidRPr="00000000">
              <w:rPr>
                <w:rFonts w:ascii="Arial" w:hAnsi="Arial"/>
                <w:b w:val="0"/>
                <w:color w:val="000000"/>
                <w:sz w:val="17"/>
                <w:rtl w:val="0"/>
              </w:rPr>
            </w:r>
          </w:p>
        </w:tc>
      </w:tr>
      <w:tr>
        <w:trPr>
          <w:cantSplit w:val="1"/>
          <w:tblHeader w:val="0"/>
        </w:trPr>
        <w:tc>
          <w:tcPr>
            <w:tcW w:type="dxa" w:w="12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3">
            <w:pPr>
              <w:keepNext w:val="0"/>
              <w:spacing w:before="0" w:after="60" w:line="245" w:lineRule="auto"/>
              <w:rPr/>
            </w:pPr>
            <w:r w:rsidDel="00000000" w:rsidR="00000000" w:rsidRPr="00000000">
              <w:rPr>
                <w:rFonts w:ascii="Arial" w:hAnsi="Arial"/>
                <w:b w:val="0"/>
                <w:color w:val="000000"/>
                <w:sz w:val="17"/>
                <w:rtl w:val="0"/>
              </w:rPr>
              <w:t xml:space="preserve">ContentDetector (PySceneDetect)</w:t>
            </w:r>
          </w:p>
        </w:tc>
        <w:tc>
          <w:tcPr>
            <w:tcW w:type="dxa" w:w="15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4">
            <w:pPr>
              <w:keepNext w:val="0"/>
              <w:spacing w:before="0" w:after="60" w:line="245" w:lineRule="auto"/>
              <w:rPr/>
            </w:pPr>
            <w:r w:rsidDel="00000000" w:rsidR="00000000" w:rsidRPr="00000000">
              <w:rPr>
                <w:rFonts w:ascii="Arial" w:hAnsi="Arial"/>
                <w:b w:val="0"/>
                <w:color w:val="000000"/>
                <w:sz w:val="17"/>
                <w:rtl w:val="0"/>
              </w:rPr>
              <w:t xml:space="preserve">Weighted average of HSV changes between consecutive frames, compared to a threshold </w:t>
            </w:r>
            <w:r w:rsidDel="00000000" w:rsidR="00000000" w:rsidRPr="00000000">
              <w:rPr>
                <w:rFonts w:ascii="Arial" w:hAnsi="Arial"/>
                <w:b w:val="0"/>
                <w:bCs w:val="1"/>
                <w:color w:val="000000"/>
                <w:sz w:val="17"/>
                <w:rtl w:val="0"/>
              </w:rPr>
              <w:t xml:space="preserve">[S]</w:t>
            </w:r>
            <w:r w:rsidDel="00000000" w:rsidR="00000000" w:rsidRPr="00000000">
              <w:rPr>
                <w:rFonts w:ascii="Arial" w:hAnsi="Arial"/>
                <w:b w:val="0"/>
                <w:color w:val="000000"/>
                <w:sz w:val="17"/>
                <w:rtl w:val="0"/>
              </w:rPr>
            </w:r>
          </w:p>
        </w:tc>
        <w:tc>
          <w:tcPr>
            <w:tcW w:type="dxa" w:w="15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5">
            <w:pPr>
              <w:keepNext w:val="0"/>
              <w:spacing w:before="0" w:after="60" w:line="245" w:lineRule="auto"/>
              <w:rPr/>
            </w:pPr>
            <w:r w:rsidDel="00000000" w:rsidR="00000000" w:rsidRPr="00000000">
              <w:rPr>
                <w:rFonts w:ascii="Arial" w:hAnsi="Arial"/>
                <w:b w:val="0"/>
                <w:color w:val="000000"/>
                <w:sz w:val="17"/>
                <w:rtl w:val="0"/>
              </w:rPr>
              <w:t xml:space="preserve">Mature, BSD-licensed, one call; good at hard cuts</w:t>
            </w:r>
          </w:p>
        </w:tc>
        <w:tc>
          <w:tcPr>
            <w:tcW w:type="dxa" w:w="18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6">
            <w:pPr>
              <w:keepNext w:val="0"/>
              <w:spacing w:before="0" w:after="60" w:line="245" w:lineRule="auto"/>
              <w:rPr/>
            </w:pPr>
            <w:r w:rsidDel="00000000" w:rsidR="00000000" w:rsidRPr="00000000">
              <w:rPr>
                <w:rFonts w:ascii="Arial" w:hAnsi="Arial"/>
                <w:b w:val="0"/>
                <w:color w:val="000000"/>
                <w:sz w:val="17"/>
                <w:rtl w:val="0"/>
              </w:rPr>
              <w:t xml:space="preserve">Built for shot cuts; small deltas (builds) are missed or noisy; global threshold; no notion of “settled”</w:t>
            </w:r>
          </w:p>
        </w:tc>
        <w:tc>
          <w:tcPr>
            <w:tcW w:type="dxa" w:w="172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7">
            <w:pPr>
              <w:keepNext w:val="0"/>
              <w:spacing w:before="0" w:after="60" w:line="245" w:lineRule="auto"/>
              <w:rPr/>
            </w:pPr>
            <w:r w:rsidDel="00000000" w:rsidR="00000000" w:rsidRPr="00000000">
              <w:rPr>
                <w:rFonts w:ascii="Arial" w:hAnsi="Arial"/>
                <w:b w:val="0"/>
                <w:color w:val="000000"/>
                <w:sz w:val="17"/>
                <w:rtl w:val="0"/>
              </w:rPr>
              <w:t xml:space="preserve">Low to moderate cost. Reasonable baseline for decks with hard-cut transitions</w:t>
            </w:r>
          </w:p>
        </w:tc>
        <w:tc>
          <w:tcPr>
            <w:tcW w:type="dxa" w:w="158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8">
            <w:pPr>
              <w:keepNext w:val="0"/>
              <w:spacing w:before="0" w:after="60" w:line="245" w:lineRule="auto"/>
              <w:rPr/>
            </w:pPr>
            <w:r w:rsidDel="00000000" w:rsidR="00000000" w:rsidRPr="00000000">
              <w:rPr>
                <w:rFonts w:ascii="Arial" w:hAnsi="Arial"/>
                <w:b w:val="0"/>
                <w:bCs w:val="1"/>
                <w:color w:val="000000"/>
                <w:sz w:val="17"/>
                <w:rtl w:val="0"/>
              </w:rPr>
              <w:t xml:space="preserve">[V]</w:t>
            </w:r>
            <w:r w:rsidDel="00000000" w:rsidR="00000000" w:rsidRPr="00000000">
              <w:rPr>
                <w:rFonts w:ascii="Arial" w:hAnsi="Arial"/>
                <w:b w:val="0"/>
                <w:color w:val="000000"/>
                <w:sz w:val="17"/>
                <w:rtl w:val="0"/>
              </w:rPr>
              <w:t xml:space="preserve"> default mode</w:t>
            </w:r>
          </w:p>
        </w:tc>
      </w:tr>
      <w:tr>
        <w:trPr>
          <w:cantSplit w:val="1"/>
          <w:tblHeader w:val="0"/>
        </w:trPr>
        <w:tc>
          <w:tcPr>
            <w:tcW w:type="dxa" w:w="12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9">
            <w:pPr>
              <w:keepNext w:val="0"/>
              <w:spacing w:before="0" w:after="60" w:line="245" w:lineRule="auto"/>
              <w:rPr/>
            </w:pPr>
            <w:r w:rsidDel="00000000" w:rsidR="00000000" w:rsidRPr="00000000">
              <w:rPr>
                <w:rFonts w:ascii="Arial" w:hAnsi="Arial"/>
                <w:b w:val="0"/>
                <w:color w:val="000000"/>
                <w:sz w:val="17"/>
                <w:rtl w:val="0"/>
              </w:rPr>
              <w:t xml:space="preserve">AdaptiveDetector (PySceneDetect)</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A">
            <w:pPr>
              <w:keepNext w:val="0"/>
              <w:spacing w:before="0" w:after="60" w:line="245" w:lineRule="auto"/>
              <w:rPr/>
            </w:pPr>
            <w:r w:rsidDel="00000000" w:rsidR="00000000" w:rsidRPr="00000000">
              <w:rPr>
                <w:rFonts w:ascii="Arial" w:hAnsi="Arial"/>
                <w:b w:val="0"/>
                <w:color w:val="000000"/>
                <w:sz w:val="17"/>
                <w:rtl w:val="0"/>
              </w:rPr>
              <w:t xml:space="preserve">Two-pass; compares each frame score to a rolling average of neighbours, reducing false negatives during fast camera motion </w:t>
            </w:r>
            <w:r w:rsidDel="00000000" w:rsidR="00000000" w:rsidRPr="00000000">
              <w:rPr>
                <w:rFonts w:ascii="Arial" w:hAnsi="Arial"/>
                <w:b w:val="0"/>
                <w:bCs w:val="1"/>
                <w:color w:val="000000"/>
                <w:sz w:val="17"/>
                <w:rtl w:val="0"/>
              </w:rPr>
              <w:t xml:space="preserve">[S]</w:t>
            </w:r>
            <w:r w:rsidDel="00000000" w:rsidR="00000000" w:rsidRPr="00000000">
              <w:rPr>
                <w:rFonts w:ascii="Arial" w:hAnsi="Arial"/>
                <w:b w:val="0"/>
                <w:color w:val="000000"/>
                <w:sz w:val="17"/>
                <w:rtl w:val="0"/>
              </w:rPr>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B">
            <w:pPr>
              <w:keepNext w:val="0"/>
              <w:spacing w:before="0" w:after="60" w:line="245" w:lineRule="auto"/>
              <w:rPr/>
            </w:pPr>
            <w:r w:rsidDel="00000000" w:rsidR="00000000" w:rsidRPr="00000000">
              <w:rPr>
                <w:rFonts w:ascii="Arial" w:hAnsi="Arial"/>
                <w:b w:val="0"/>
                <w:color w:val="000000"/>
                <w:sz w:val="17"/>
                <w:rtl w:val="0"/>
              </w:rPr>
              <w:t xml:space="preserve">Handles camera motion and lighting drift</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C">
            <w:pPr>
              <w:keepNext w:val="0"/>
              <w:spacing w:before="0" w:after="60" w:line="245" w:lineRule="auto"/>
              <w:rPr/>
            </w:pPr>
            <w:r w:rsidDel="00000000" w:rsidR="00000000" w:rsidRPr="00000000">
              <w:rPr>
                <w:rFonts w:ascii="Arial" w:hAnsi="Arial"/>
                <w:b w:val="0"/>
                <w:color w:val="000000"/>
                <w:sz w:val="17"/>
                <w:rtl w:val="0"/>
              </w:rPr>
              <w:t xml:space="preserve">Motivated by camera movement, not slides; benefit on static slides unproven </w:t>
            </w:r>
            <w:r w:rsidDel="00000000" w:rsidR="00000000" w:rsidRPr="00000000">
              <w:rPr>
                <w:rFonts w:ascii="Arial" w:hAnsi="Arial"/>
                <w:b w:val="0"/>
                <w:bCs w:val="1"/>
                <w:color w:val="000000"/>
                <w:sz w:val="17"/>
                <w:rtl w:val="0"/>
              </w:rPr>
              <w:t xml:space="preserve">[NV]</w:t>
            </w:r>
            <w:r w:rsidDel="00000000" w:rsidR="00000000" w:rsidRPr="00000000">
              <w:rPr>
                <w:rFonts w:ascii="Arial" w:hAnsi="Arial"/>
                <w:b w:val="0"/>
                <w:color w:val="000000"/>
                <w:sz w:val="17"/>
                <w:rtl w:val="0"/>
              </w:rPr>
              <w:t xml:space="preserve">; extra pass</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D">
            <w:pPr>
              <w:keepNext w:val="0"/>
              <w:spacing w:before="0" w:after="60" w:line="245" w:lineRule="auto"/>
              <w:rPr/>
            </w:pPr>
            <w:r w:rsidDel="00000000" w:rsidR="00000000" w:rsidRPr="00000000">
              <w:rPr>
                <w:rFonts w:ascii="Arial" w:hAnsi="Arial"/>
                <w:b w:val="0"/>
                <w:color w:val="000000"/>
                <w:sz w:val="17"/>
                <w:rtl w:val="0"/>
              </w:rPr>
              <w:t xml:space="preserve">Moderate cost. Candidate for camera-filmed lectures; test before adopting</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E">
            <w:pPr>
              <w:keepNext w:val="0"/>
              <w:spacing w:before="0" w:after="60" w:line="245" w:lineRule="auto"/>
              <w:rPr/>
            </w:pPr>
            <w:r w:rsidDel="00000000" w:rsidR="00000000" w:rsidRPr="00000000">
              <w:rPr>
                <w:rFonts w:ascii="Arial" w:hAnsi="Arial"/>
                <w:b w:val="0"/>
                <w:bCs w:val="1"/>
                <w:color w:val="000000"/>
                <w:sz w:val="17"/>
                <w:rtl w:val="0"/>
              </w:rPr>
              <w:t xml:space="preserve">Not used [V]</w:t>
            </w:r>
            <w:r w:rsidDel="00000000" w:rsidR="00000000" w:rsidRPr="00000000">
              <w:rPr>
                <w:rFonts w:ascii="Arial" w:hAnsi="Arial"/>
                <w:b w:val="0"/>
                <w:color w:val="000000"/>
                <w:sz w:val="17"/>
                <w:rtl w:val="0"/>
              </w:rPr>
            </w:r>
          </w:p>
        </w:tc>
      </w:tr>
      <w:tr>
        <w:trPr>
          <w:cantSplit w:val="1"/>
          <w:tblHeader w:val="0"/>
        </w:trPr>
        <w:tc>
          <w:tcPr>
            <w:tcW w:type="dxa" w:w="12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3F">
            <w:pPr>
              <w:keepNext w:val="0"/>
              <w:spacing w:before="0" w:after="60" w:line="245" w:lineRule="auto"/>
              <w:rPr/>
            </w:pPr>
            <w:r w:rsidDel="00000000" w:rsidR="00000000" w:rsidRPr="00000000">
              <w:rPr>
                <w:rFonts w:ascii="Arial" w:hAnsi="Arial"/>
                <w:b w:val="0"/>
                <w:color w:val="000000"/>
                <w:sz w:val="17"/>
                <w:rtl w:val="0"/>
              </w:rPr>
              <w:t xml:space="preserve">Lecture-specific sampling and deduplication</w:t>
            </w:r>
          </w:p>
        </w:tc>
        <w:tc>
          <w:tcPr>
            <w:tcW w:type="dxa" w:w="15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0">
            <w:pPr>
              <w:keepNext w:val="0"/>
              <w:spacing w:before="0" w:after="60" w:line="245" w:lineRule="auto"/>
              <w:rPr/>
            </w:pPr>
            <w:r w:rsidDel="00000000" w:rsidR="00000000" w:rsidRPr="00000000">
              <w:rPr>
                <w:rFonts w:ascii="Arial" w:hAnsi="Arial"/>
                <w:b w:val="0"/>
                <w:color w:val="000000"/>
                <w:sz w:val="17"/>
                <w:rtl w:val="0"/>
              </w:rPr>
              <w:t xml:space="preserve">Sample at fixed interval, compare small grayscale signatures, require a change to persist, compare against the current slide, treat additive changes as builds, mask live regions, enforce minimum duration and cap</w:t>
            </w:r>
          </w:p>
        </w:tc>
        <w:tc>
          <w:tcPr>
            <w:tcW w:type="dxa" w:w="15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1">
            <w:pPr>
              <w:keepNext w:val="0"/>
              <w:spacing w:before="0" w:after="60" w:line="245" w:lineRule="auto"/>
              <w:rPr/>
            </w:pPr>
            <w:r w:rsidDel="00000000" w:rsidR="00000000" w:rsidRPr="00000000">
              <w:rPr>
                <w:rFonts w:ascii="Arial" w:hAnsi="Arial"/>
                <w:b w:val="0"/>
                <w:color w:val="000000"/>
                <w:sz w:val="17"/>
                <w:rtl w:val="0"/>
              </w:rPr>
              <w:t xml:space="preserve">Encodes lecture semantics; fewer duplicates; user-selectable detail</w:t>
            </w:r>
          </w:p>
        </w:tc>
        <w:tc>
          <w:tcPr>
            <w:tcW w:type="dxa" w:w="18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2">
            <w:pPr>
              <w:keepNext w:val="0"/>
              <w:spacing w:before="0" w:after="60" w:line="245" w:lineRule="auto"/>
              <w:rPr/>
            </w:pPr>
            <w:r w:rsidDel="00000000" w:rsidR="00000000" w:rsidRPr="00000000">
              <w:rPr>
                <w:rFonts w:ascii="Arial" w:hAnsi="Arial"/>
                <w:b w:val="0"/>
                <w:color w:val="000000"/>
                <w:sz w:val="17"/>
                <w:rtl w:val="0"/>
              </w:rPr>
              <w:t xml:space="preserve">Timing resolution limited by the sampling interval; thresholds are heuristics validated only by synthetic unit tests </w:t>
            </w:r>
            <w:r w:rsidDel="00000000" w:rsidR="00000000" w:rsidRPr="00000000">
              <w:rPr>
                <w:rFonts w:ascii="Arial" w:hAnsi="Arial"/>
                <w:b w:val="0"/>
                <w:bCs w:val="1"/>
                <w:color w:val="000000"/>
                <w:sz w:val="17"/>
                <w:rtl w:val="0"/>
              </w:rPr>
              <w:t xml:space="preserve">[NV]</w:t>
            </w:r>
            <w:r w:rsidDel="00000000" w:rsidR="00000000" w:rsidRPr="00000000">
              <w:rPr>
                <w:rFonts w:ascii="Arial" w:hAnsi="Arial"/>
                <w:b w:val="0"/>
                <w:color w:val="000000"/>
                <w:sz w:val="17"/>
                <w:rtl w:val="0"/>
              </w:rPr>
              <w:t xml:space="preserve">; pen strokes, embedded video and near-identical slides are hard cases</w:t>
            </w:r>
          </w:p>
        </w:tc>
        <w:tc>
          <w:tcPr>
            <w:tcW w:type="dxa" w:w="172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3">
            <w:pPr>
              <w:keepNext w:val="0"/>
              <w:spacing w:before="0" w:after="60" w:line="245" w:lineRule="auto"/>
              <w:rPr/>
            </w:pPr>
            <w:r w:rsidDel="00000000" w:rsidR="00000000" w:rsidRPr="00000000">
              <w:rPr>
                <w:rFonts w:ascii="Arial" w:hAnsi="Arial"/>
                <w:b w:val="0"/>
                <w:color w:val="000000"/>
                <w:sz w:val="17"/>
                <w:rtl w:val="0"/>
              </w:rPr>
              <w:t xml:space="preserve">Low cost (one pass at 128x72). Best fit for screen-recorded slides, still needs evaluation</w:t>
            </w:r>
          </w:p>
        </w:tc>
        <w:tc>
          <w:tcPr>
            <w:tcW w:type="dxa" w:w="158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4">
            <w:pPr>
              <w:keepNext w:val="0"/>
              <w:spacing w:before="0" w:after="60" w:line="245" w:lineRule="auto"/>
              <w:rPr/>
            </w:pPr>
            <w:r w:rsidDel="00000000" w:rsidR="00000000" w:rsidRPr="00000000">
              <w:rPr>
                <w:rFonts w:ascii="Arial" w:hAnsi="Arial"/>
                <w:b w:val="0"/>
                <w:bCs w:val="1"/>
                <w:color w:val="000000"/>
                <w:sz w:val="17"/>
                <w:rtl w:val="0"/>
              </w:rPr>
              <w:t xml:space="preserve">[V]</w:t>
            </w:r>
            <w:r w:rsidDel="00000000" w:rsidR="00000000" w:rsidRPr="00000000">
              <w:rPr>
                <w:rFonts w:ascii="Arial" w:hAnsi="Arial"/>
                <w:b w:val="0"/>
                <w:color w:val="000000"/>
                <w:sz w:val="17"/>
                <w:rtl w:val="0"/>
              </w:rPr>
              <w:t xml:space="preserve"> custom “adaptive” mode plus duplicate filter</w:t>
            </w:r>
          </w:p>
        </w:tc>
      </w:tr>
    </w:tbl>
    <w:p w:rsidR="00000000" w:rsidDel="00000000" w:rsidP="00000000" w:rsidRDefault="00000000" w:rsidRPr="00000000" w14:paraId="00000046">
      <w:pPr>
        <w:pStyle w:val="Heading3"/>
        <w:keepLines/>
        <w:rPr/>
      </w:pPr>
      <w:r>
        <w:rPr>
          <w:rFonts w:ascii="Arial" w:hAnsi="Arial"/>
          <w:color w:val="000000"/>
        </w:rPr>
        <w:t>2.3 Exact methods used in the repository</w:t>
      </w:r>
    </w:p>
    <w:tbl>
      <w:tblPr>
        <w:tblStyle w:val="Table3"/>
        <w:tblW w:w="936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448"/>
        <w:gridCol w:w="5472"/>
        <w:tblGridChange w:id="0">
          <w:tblGrid>
            <w:gridCol w:w="1890"/>
            <w:gridCol w:w="2925"/>
            <w:gridCol w:w="4545"/>
          </w:tblGrid>
        </w:tblGridChange>
      </w:tblGrid>
      <w:tr>
        <w:trPr>
          <w:cantSplit w:val="1"/>
          <w:tblHeader w:val="1"/>
        </w:trPr>
        <w:tc>
          <w:tcPr>
            <w:tcW w:type="dxa" w:w="1440"/>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7">
            <w:pPr>
              <w:keepNext w:val="0"/>
              <w:spacing w:before="0" w:after="60" w:line="245" w:lineRule="auto"/>
              <w:rPr/>
            </w:pPr>
            <w:r w:rsidDel="00000000" w:rsidR="00000000" w:rsidRPr="00000000">
              <w:rPr>
                <w:rFonts w:ascii="Arial" w:hAnsi="Arial"/>
                <w:b/>
                <w:color w:val="FFFFFF"/>
                <w:sz w:val="18"/>
                <w:rtl w:val="0"/>
              </w:rPr>
              <w:t xml:space="preserve">Item</w:t>
            </w:r>
          </w:p>
        </w:tc>
        <w:tc>
          <w:tcPr>
            <w:tcW w:type="dxa" w:w="2448"/>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8">
            <w:pPr>
              <w:keepNext w:val="0"/>
              <w:spacing w:before="0" w:after="60" w:line="245" w:lineRule="auto"/>
              <w:rPr/>
            </w:pPr>
            <w:r w:rsidDel="00000000" w:rsidR="00000000" w:rsidRPr="00000000">
              <w:rPr>
                <w:rFonts w:ascii="Arial" w:hAnsi="Arial"/>
                <w:b/>
                <w:color w:val="FFFFFF"/>
                <w:sz w:val="18"/>
                <w:rtl w:val="0"/>
              </w:rPr>
              <w:t xml:space="preserve">Location</w:t>
            </w:r>
          </w:p>
        </w:tc>
        <w:tc>
          <w:tcPr>
            <w:tcW w:type="dxa" w:w="5472"/>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9">
            <w:pPr>
              <w:keepNext w:val="0"/>
              <w:spacing w:before="0" w:after="60" w:line="245" w:lineRule="auto"/>
              <w:rPr/>
            </w:pPr>
            <w:r w:rsidDel="00000000" w:rsidR="00000000" w:rsidRPr="00000000">
              <w:rPr>
                <w:rFonts w:ascii="Arial" w:hAnsi="Arial"/>
                <w:b/>
                <w:color w:val="FFFFFF"/>
                <w:sz w:val="18"/>
                <w:rtl w:val="0"/>
              </w:rPr>
              <w:t xml:space="preserve">Verified behaviour</w:t>
            </w:r>
          </w:p>
        </w:tc>
      </w:tr>
      <w:tr>
        <w:trPr>
          <w:cantSplit w:val="1"/>
          <w:tblHeader w:val="0"/>
        </w:trPr>
        <w:tc>
          <w:tcPr>
            <w:tcW w:type="dxa" w:w="14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A">
            <w:pPr>
              <w:keepNext w:val="0"/>
              <w:spacing w:before="0" w:after="60" w:line="245" w:lineRule="auto"/>
              <w:rPr/>
            </w:pPr>
            <w:r w:rsidDel="00000000" w:rsidR="00000000" w:rsidRPr="00000000">
              <w:rPr>
                <w:rFonts w:ascii="Arial" w:hAnsi="Arial"/>
                <w:b w:val="0"/>
                <w:color w:val="000000"/>
                <w:sz w:val="18"/>
                <w:rtl w:val="0"/>
              </w:rPr>
              <w:t xml:space="preserve">Mode selection and option checks</w:t>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B">
            <w:pPr>
              <w:keepNext w:val="0"/>
              <w:spacing w:before="0" w:after="60" w:line="245" w:lineRule="auto"/>
              <w:rPr/>
            </w:pPr>
            <w:r w:rsidDel="00000000" w:rsidR="00000000" w:rsidRPr="00000000">
              <w:rPr>
                <w:rFonts w:ascii="Arial" w:hAnsi="Arial"/>
                <w:b w:val="0"/>
                <w:color w:val="000000"/>
                <w:sz w:val="18"/>
                <w:rtl w:val="0"/>
              </w:rPr>
              <w:t xml:space="preserve">main.py, route /detect_scenes (about L539–580)</w:t>
            </w:r>
          </w:p>
        </w:tc>
        <w:tc>
          <w:tcPr>
            <w:tcW w:type="dxa" w:w="547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C">
            <w:pPr>
              <w:keepNext w:val="0"/>
              <w:spacing w:before="0" w:after="60" w:line="245" w:lineRule="auto"/>
              <w:rPr/>
            </w:pPr>
            <w:r w:rsidDel="00000000" w:rsidR="00000000" w:rsidRPr="00000000">
              <w:rPr>
                <w:rFonts w:ascii="Arial" w:hAnsi="Arial"/>
                <w:b w:val="0"/>
                <w:color w:val="000000"/>
                <w:sz w:val="18"/>
                <w:rtl w:val="0"/>
              </w:rPr>
              <w:t xml:space="preserve">Modes: content (default), adaptive, chapters. Allowed values: content_threshold 10–60 (default 27); minimum slide duration 5/10/20/30 s (default 10) or 0.25/0.5/1/2 % of video; maximum slides per hour 0/40/60/90 (default 60); merge_similar_slides default true; screenshot height 480/720/1080 (default 720)</w:t>
            </w:r>
          </w:p>
        </w:tc>
      </w:tr>
      <w:tr>
        <w:trPr>
          <w:cantSplit w:val="1"/>
          <w:tblHeader w:val="0"/>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D">
            <w:pPr>
              <w:keepNext w:val="0"/>
              <w:spacing w:before="0" w:after="60" w:line="245" w:lineRule="auto"/>
              <w:rPr/>
            </w:pPr>
            <w:r w:rsidDel="00000000" w:rsidR="00000000" w:rsidRPr="00000000">
              <w:rPr>
                <w:rFonts w:ascii="Arial" w:hAnsi="Arial"/>
                <w:b w:val="0"/>
                <w:color w:val="000000"/>
                <w:sz w:val="18"/>
                <w:rtl w:val="0"/>
              </w:rPr>
              <w:t xml:space="preserve">ContentDetector</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E">
            <w:pPr>
              <w:keepNext w:val="0"/>
              <w:spacing w:before="0" w:after="60" w:line="245" w:lineRule="auto"/>
              <w:rPr/>
            </w:pPr>
            <w:r w:rsidDel="00000000" w:rsidR="00000000" w:rsidRPr="00000000">
              <w:rPr>
                <w:rFonts w:ascii="Arial" w:hAnsi="Arial"/>
                <w:b w:val="0"/>
                <w:color w:val="000000"/>
                <w:sz w:val="18"/>
                <w:rtl w:val="0"/>
              </w:rPr>
              <w:t xml:space="preserve">scene_processor.py, import L6, detect_content_scenes (L228)</w:t>
            </w:r>
          </w:p>
        </w:tc>
        <w:tc>
          <w:tcPr>
            <w:tcW w:type="dxa" w:w="54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4F">
            <w:pPr>
              <w:keepNext w:val="0"/>
              <w:spacing w:before="0" w:after="60" w:line="245" w:lineRule="auto"/>
              <w:rPr/>
            </w:pPr>
            <w:r w:rsidDel="00000000" w:rsidR="00000000" w:rsidRPr="00000000">
              <w:rPr>
                <w:rFonts w:ascii="Arial" w:hAnsi="Arial"/>
                <w:b w:val="0"/>
                <w:color w:val="000000"/>
                <w:sz w:val="18"/>
                <w:rtl w:val="0"/>
              </w:rPr>
              <w:t xml:space="preserve">threshold from the request, min_scene_len = fps x minimum duration, frame_skip=2</w:t>
            </w:r>
          </w:p>
        </w:tc>
      </w:tr>
      <w:tr>
        <w:trPr>
          <w:cantSplit w:val="1"/>
          <w:tblHeader w:val="0"/>
        </w:trPr>
        <w:tc>
          <w:tcPr>
            <w:tcW w:type="dxa" w:w="14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0">
            <w:pPr>
              <w:keepNext w:val="0"/>
              <w:spacing w:before="0" w:after="60" w:line="245" w:lineRule="auto"/>
              <w:rPr/>
            </w:pPr>
            <w:r w:rsidDel="00000000" w:rsidR="00000000" w:rsidRPr="00000000">
              <w:rPr>
                <w:rFonts w:ascii="Arial" w:hAnsi="Arial"/>
                <w:b w:val="0"/>
                <w:color w:val="000000"/>
                <w:sz w:val="18"/>
                <w:rtl w:val="0"/>
              </w:rPr>
              <w:t xml:space="preserve">Duplicate filter</w:t>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1">
            <w:pPr>
              <w:keepNext w:val="0"/>
              <w:spacing w:before="0" w:after="60" w:line="245" w:lineRule="auto"/>
              <w:rPr/>
            </w:pPr>
            <w:r w:rsidDel="00000000" w:rsidR="00000000" w:rsidRPr="00000000">
              <w:rPr>
                <w:rFonts w:ascii="Arial" w:hAnsi="Arial"/>
                <w:b w:val="0"/>
                <w:color w:val="000000"/>
                <w:sz w:val="18"/>
                <w:rtl w:val="0"/>
              </w:rPr>
              <w:t xml:space="preserve">scene_processor.py, _remove_similar_timestamps (L558)</w:t>
            </w:r>
          </w:p>
        </w:tc>
        <w:tc>
          <w:tcPr>
            <w:tcW w:type="dxa" w:w="547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2">
            <w:pPr>
              <w:keepNext w:val="0"/>
              <w:spacing w:before="0" w:after="60" w:line="245" w:lineRule="auto"/>
              <w:rPr/>
            </w:pPr>
            <w:r w:rsidDel="00000000" w:rsidR="00000000" w:rsidRPr="00000000">
              <w:rPr>
                <w:rFonts w:ascii="Arial" w:hAnsi="Arial"/>
                <w:b w:val="0"/>
                <w:color w:val="000000"/>
                <w:sz w:val="18"/>
                <w:rtl w:val="0"/>
              </w:rPr>
              <w:t xml:space="preserve">Reads the frame at each cut, builds a 128x72 grayscale signature, drops the cut if fewer than 0.5 % of pixels differ from the previous kept slide</w:t>
            </w:r>
          </w:p>
        </w:tc>
      </w:tr>
      <w:tr>
        <w:trPr>
          <w:cantSplit w:val="1"/>
          <w:tblHeader w:val="0"/>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3">
            <w:pPr>
              <w:keepNext w:val="0"/>
              <w:spacing w:before="0" w:after="60" w:line="245" w:lineRule="auto"/>
              <w:rPr/>
            </w:pPr>
            <w:r w:rsidDel="00000000" w:rsidR="00000000" w:rsidRPr="00000000">
              <w:rPr>
                <w:rFonts w:ascii="Arial" w:hAnsi="Arial"/>
                <w:b w:val="0"/>
                <w:color w:val="000000"/>
                <w:sz w:val="18"/>
                <w:rtl w:val="0"/>
              </w:rPr>
              <w:t xml:space="preserve">Adaptive sampling</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4">
            <w:pPr>
              <w:keepNext w:val="0"/>
              <w:spacing w:before="0" w:after="60" w:line="245" w:lineRule="auto"/>
              <w:rPr/>
            </w:pPr>
            <w:r w:rsidDel="00000000" w:rsidR="00000000" w:rsidRPr="00000000">
              <w:rPr>
                <w:rFonts w:ascii="Arial" w:hAnsi="Arial"/>
                <w:b w:val="0"/>
                <w:color w:val="000000"/>
                <w:sz w:val="18"/>
                <w:rtl w:val="0"/>
              </w:rPr>
              <w:t xml:space="preserve">_sample_video_signatures</w:t>
            </w:r>
          </w:p>
        </w:tc>
        <w:tc>
          <w:tcPr>
            <w:tcW w:type="dxa" w:w="54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5">
            <w:pPr>
              <w:keepNext w:val="0"/>
              <w:spacing w:before="0" w:after="60" w:line="245" w:lineRule="auto"/>
              <w:rPr/>
            </w:pPr>
            <w:r w:rsidDel="00000000" w:rsidR="00000000" w:rsidRPr="00000000">
              <w:rPr>
                <w:rFonts w:ascii="Arial" w:hAnsi="Arial"/>
                <w:b w:val="0"/>
                <w:color w:val="000000"/>
                <w:sz w:val="18"/>
                <w:rtl w:val="0"/>
              </w:rPr>
              <w:t xml:space="preserve">One frame every max(1, min(2, duration/3600)) s, i.e. 1 s up to one hour, capped at 2 s; resized to 128x72 grayscale (SIGNATURE_SIZE, INTER_AREA)</w:t>
            </w:r>
          </w:p>
        </w:tc>
      </w:tr>
      <w:tr>
        <w:trPr>
          <w:cantSplit w:val="1"/>
          <w:tblHeader w:val="0"/>
        </w:trPr>
        <w:tc>
          <w:tcPr>
            <w:tcW w:type="dxa" w:w="14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6">
            <w:pPr>
              <w:keepNext w:val="0"/>
              <w:spacing w:before="0" w:after="60" w:line="245" w:lineRule="auto"/>
              <w:rPr/>
            </w:pPr>
            <w:r w:rsidDel="00000000" w:rsidR="00000000" w:rsidRPr="00000000">
              <w:rPr>
                <w:rFonts w:ascii="Arial" w:hAnsi="Arial"/>
                <w:b w:val="0"/>
                <w:color w:val="000000"/>
                <w:sz w:val="18"/>
                <w:rtl w:val="0"/>
              </w:rPr>
              <w:t xml:space="preserve">Live-region mask</w:t>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7">
            <w:pPr>
              <w:keepNext w:val="0"/>
              <w:spacing w:before="0" w:after="60" w:line="245" w:lineRule="auto"/>
              <w:rPr/>
            </w:pPr>
            <w:r w:rsidDel="00000000" w:rsidR="00000000" w:rsidRPr="00000000">
              <w:rPr>
                <w:rFonts w:ascii="Arial" w:hAnsi="Arial"/>
                <w:b w:val="0"/>
                <w:color w:val="000000"/>
                <w:sz w:val="18"/>
                <w:rtl w:val="0"/>
              </w:rPr>
              <w:t xml:space="preserve">_static_area_mask</w:t>
            </w:r>
          </w:p>
        </w:tc>
        <w:tc>
          <w:tcPr>
            <w:tcW w:type="dxa" w:w="547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8">
            <w:pPr>
              <w:keepNext w:val="0"/>
              <w:spacing w:before="0" w:after="60" w:line="245" w:lineRule="auto"/>
              <w:rPr/>
            </w:pPr>
            <w:r w:rsidDel="00000000" w:rsidR="00000000" w:rsidRPr="00000000">
              <w:rPr>
                <w:rFonts w:ascii="Arial" w:hAnsi="Arial"/>
                <w:b w:val="0"/>
                <w:color w:val="000000"/>
                <w:sz w:val="18"/>
                <w:rtl w:val="0"/>
              </w:rPr>
              <w:t xml:space="preserve">Pixels that change repeatedly between quiet frames (webcam, cursor area) are excluded if at least 30 % of the frame stays static</w:t>
            </w:r>
          </w:p>
        </w:tc>
      </w:tr>
      <w:tr>
        <w:trPr>
          <w:cantSplit w:val="1"/>
          <w:tblHeader w:val="0"/>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9">
            <w:pPr>
              <w:keepNext w:val="0"/>
              <w:spacing w:before="0" w:after="60" w:line="245" w:lineRule="auto"/>
              <w:rPr/>
            </w:pPr>
            <w:r w:rsidDel="00000000" w:rsidR="00000000" w:rsidRPr="00000000">
              <w:rPr>
                <w:rFonts w:ascii="Arial" w:hAnsi="Arial"/>
                <w:b w:val="0"/>
                <w:color w:val="000000"/>
                <w:sz w:val="18"/>
                <w:rtl w:val="0"/>
              </w:rPr>
              <w:t xml:space="preserve">Settled-state logic</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A">
            <w:pPr>
              <w:keepNext w:val="0"/>
              <w:spacing w:before="0" w:after="60" w:line="245" w:lineRule="auto"/>
              <w:rPr/>
            </w:pPr>
            <w:r w:rsidDel="00000000" w:rsidR="00000000" w:rsidRPr="00000000">
              <w:rPr>
                <w:rFonts w:ascii="Arial" w:hAnsi="Arial"/>
                <w:b w:val="0"/>
                <w:color w:val="000000"/>
                <w:sz w:val="18"/>
                <w:rtl w:val="0"/>
              </w:rPr>
              <w:t xml:space="preserve">_select_adaptive_timestamps</w:t>
            </w:r>
          </w:p>
        </w:tc>
        <w:tc>
          <w:tcPr>
            <w:tcW w:type="dxa" w:w="54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B">
            <w:pPr>
              <w:keepNext w:val="0"/>
              <w:spacing w:before="0" w:after="60" w:line="245" w:lineRule="auto"/>
              <w:rPr/>
            </w:pPr>
            <w:r w:rsidDel="00000000" w:rsidR="00000000" w:rsidRPr="00000000">
              <w:rPr>
                <w:rFonts w:ascii="Arial" w:hAnsi="Arial"/>
                <w:b w:val="0"/>
                <w:color w:val="000000"/>
                <w:sz w:val="18"/>
                <w:rtl w:val="0"/>
              </w:rPr>
              <w:t xml:space="preserve">A change counts only if at least 0.3 % of pixels differ (level 18) and the next sample is stable, so transitions and animations are skipped</w:t>
            </w:r>
          </w:p>
        </w:tc>
      </w:tr>
      <w:tr>
        <w:trPr>
          <w:cantSplit w:val="1"/>
          <w:tblHeader w:val="0"/>
        </w:trPr>
        <w:tc>
          <w:tcPr>
            <w:tcW w:type="dxa" w:w="14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C">
            <w:pPr>
              <w:keepNext w:val="0"/>
              <w:spacing w:before="0" w:after="60" w:line="245" w:lineRule="auto"/>
              <w:rPr/>
            </w:pPr>
            <w:r w:rsidDel="00000000" w:rsidR="00000000" w:rsidRPr="00000000">
              <w:rPr>
                <w:rFonts w:ascii="Arial" w:hAnsi="Arial"/>
                <w:b w:val="0"/>
                <w:color w:val="000000"/>
                <w:sz w:val="18"/>
                <w:rtl w:val="0"/>
              </w:rPr>
              <w:t xml:space="preserve">Build handling</w:t>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D">
            <w:pPr>
              <w:keepNext w:val="0"/>
              <w:spacing w:before="0" w:after="60" w:line="245" w:lineRule="auto"/>
              <w:rPr/>
            </w:pPr>
            <w:r w:rsidDel="00000000" w:rsidR="00000000" w:rsidRPr="00000000">
              <w:rPr>
                <w:rFonts w:ascii="Arial" w:hAnsi="Arial"/>
                <w:b w:val="0"/>
                <w:color w:val="000000"/>
                <w:sz w:val="18"/>
                <w:rtl w:val="0"/>
              </w:rPr>
              <w:t xml:space="preserve">_is_additive_change, ADAPTIVE_PRESETS (L24–28)</w:t>
            </w:r>
          </w:p>
        </w:tc>
        <w:tc>
          <w:tcPr>
            <w:tcW w:type="dxa" w:w="547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E">
            <w:pPr>
              <w:keepNext w:val="0"/>
              <w:spacing w:before="0" w:after="60" w:line="245" w:lineRule="auto"/>
              <w:rPr/>
            </w:pPr>
            <w:r w:rsidDel="00000000" w:rsidR="00000000" w:rsidRPr="00000000">
              <w:rPr>
                <w:rFonts w:ascii="Arial" w:hAnsi="Arial"/>
                <w:b w:val="0"/>
                <w:color w:val="000000"/>
                <w:sz w:val="18"/>
                <w:rtl w:val="0"/>
              </w:rPr>
              <w:t xml:space="preserve">New “ink” without removed ink is a build. “More” keeps all builds, “Balanced” keeps builds of at least 2.5 % change, “Fewer” merges all builds (builds are considered below 12 % change)</w:t>
            </w:r>
          </w:p>
        </w:tc>
      </w:tr>
      <w:tr>
        <w:trPr>
          <w:cantSplit w:val="1"/>
          <w:tblHeader w:val="0"/>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5F">
            <w:pPr>
              <w:keepNext w:val="0"/>
              <w:spacing w:before="0" w:after="60" w:line="245" w:lineRule="auto"/>
              <w:rPr/>
            </w:pPr>
            <w:r w:rsidDel="00000000" w:rsidR="00000000" w:rsidRPr="00000000">
              <w:rPr>
                <w:rFonts w:ascii="Arial" w:hAnsi="Arial"/>
                <w:b w:val="0"/>
                <w:color w:val="000000"/>
                <w:sz w:val="18"/>
                <w:rtl w:val="0"/>
              </w:rPr>
              <w:t xml:space="preserve">Duration and cap</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60">
            <w:pPr>
              <w:keepNext w:val="0"/>
              <w:spacing w:before="0" w:after="60" w:line="245" w:lineRule="auto"/>
              <w:rPr/>
            </w:pPr>
            <w:r w:rsidDel="00000000" w:rsidR="00000000" w:rsidRPr="00000000">
              <w:rPr>
                <w:rFonts w:ascii="Arial" w:hAnsi="Arial"/>
                <w:b w:val="0"/>
                <w:color w:val="000000"/>
                <w:sz w:val="18"/>
                <w:rtl w:val="0"/>
              </w:rPr>
              <w:t xml:space="preserve">_merge_boundaries, _apply_hourly_cap</w:t>
            </w:r>
          </w:p>
        </w:tc>
        <w:tc>
          <w:tcPr>
            <w:tcW w:type="dxa" w:w="54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61">
            <w:pPr>
              <w:keepNext w:val="0"/>
              <w:spacing w:before="0" w:after="60" w:line="245" w:lineRule="auto"/>
              <w:rPr/>
            </w:pPr>
            <w:r w:rsidDel="00000000" w:rsidR="00000000" w:rsidRPr="00000000">
              <w:rPr>
                <w:rFonts w:ascii="Arial" w:hAnsi="Arial"/>
                <w:b w:val="0"/>
                <w:color w:val="000000"/>
                <w:sz w:val="18"/>
                <w:rtl w:val="0"/>
              </w:rPr>
              <w:t xml:space="preserve">Quick flips are merged; if too many slides remain, the start, chapter boundaries and strongest changes are kept</w:t>
            </w:r>
          </w:p>
        </w:tc>
      </w:tr>
      <w:tr>
        <w:trPr>
          <w:cantSplit w:val="1"/>
          <w:tblHeader w:val="0"/>
        </w:trPr>
        <w:tc>
          <w:tcPr>
            <w:tcW w:type="dxa" w:w="14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62">
            <w:pPr>
              <w:keepNext w:val="0"/>
              <w:spacing w:before="0" w:after="60" w:line="245" w:lineRule="auto"/>
              <w:rPr/>
            </w:pPr>
            <w:r w:rsidDel="00000000" w:rsidR="00000000" w:rsidRPr="00000000">
              <w:rPr>
                <w:rFonts w:ascii="Arial" w:hAnsi="Arial"/>
                <w:b w:val="0"/>
                <w:color w:val="000000"/>
                <w:sz w:val="18"/>
                <w:rtl w:val="0"/>
              </w:rPr>
              <w:t xml:space="preserve">Chapter boundaries</w:t>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63">
            <w:pPr>
              <w:keepNext w:val="0"/>
              <w:spacing w:before="0" w:after="60" w:line="245" w:lineRule="auto"/>
              <w:rPr/>
            </w:pPr>
            <w:r w:rsidDel="00000000" w:rsidR="00000000" w:rsidRPr="00000000">
              <w:rPr>
                <w:rFonts w:ascii="Arial" w:hAnsi="Arial"/>
                <w:b w:val="0"/>
                <w:color w:val="000000"/>
                <w:sz w:val="18"/>
                <w:rtl w:val="0"/>
              </w:rPr>
              <w:t xml:space="preserve">_load_chapter_timestamps</w:t>
            </w:r>
          </w:p>
        </w:tc>
        <w:tc>
          <w:tcPr>
            <w:tcW w:type="dxa" w:w="547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64">
            <w:pPr>
              <w:keepNext w:val="0"/>
              <w:spacing w:before="0" w:after="60" w:line="245" w:lineRule="auto"/>
              <w:rPr/>
            </w:pPr>
            <w:r w:rsidDel="00000000" w:rsidR="00000000" w:rsidRPr="00000000">
              <w:rPr>
                <w:rFonts w:ascii="Arial" w:hAnsi="Arial"/>
                <w:b w:val="0"/>
                <w:color w:val="000000"/>
                <w:sz w:val="18"/>
                <w:rtl w:val="0"/>
              </w:rPr>
              <w:t xml:space="preserve">Optional transcript-chapter times from the summaries JSON are merged in, or used alone in “chapters” mode</w:t>
            </w:r>
          </w:p>
        </w:tc>
      </w:tr>
      <w:tr>
        <w:trPr>
          <w:cantSplit w:val="1"/>
          <w:tblHeader w:val="0"/>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65">
            <w:pPr>
              <w:keepNext w:val="0"/>
              <w:spacing w:before="0" w:after="60" w:line="245" w:lineRule="auto"/>
              <w:rPr/>
            </w:pPr>
            <w:r w:rsidDel="00000000" w:rsidR="00000000" w:rsidRPr="00000000">
              <w:rPr>
                <w:rFonts w:ascii="Arial" w:hAnsi="Arial"/>
                <w:b w:val="0"/>
                <w:color w:val="000000"/>
                <w:sz w:val="18"/>
                <w:rtl w:val="0"/>
              </w:rPr>
              <w:t xml:space="preserve">Frame extraction</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66">
            <w:pPr>
              <w:keepNext w:val="0"/>
              <w:spacing w:before="0" w:after="60" w:line="245" w:lineRule="auto"/>
              <w:rPr/>
            </w:pPr>
            <w:r w:rsidDel="00000000" w:rsidR="00000000" w:rsidRPr="00000000">
              <w:rPr>
                <w:rFonts w:ascii="Arial" w:hAnsi="Arial"/>
                <w:b w:val="0"/>
                <w:color w:val="000000"/>
                <w:sz w:val="18"/>
                <w:rtl w:val="0"/>
              </w:rPr>
              <w:t xml:space="preserve">build_scene_changes</w:t>
            </w:r>
          </w:p>
        </w:tc>
        <w:tc>
          <w:tcPr>
            <w:tcW w:type="dxa" w:w="54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67">
            <w:pPr>
              <w:keepNext w:val="0"/>
              <w:spacing w:before="0" w:after="60" w:line="245" w:lineRule="auto"/>
              <w:rPr/>
            </w:pPr>
            <w:r w:rsidDel="00000000" w:rsidR="00000000" w:rsidRPr="00000000">
              <w:rPr>
                <w:rFonts w:ascii="Arial" w:hAnsi="Arial"/>
                <w:b w:val="0"/>
                <w:color w:val="000000"/>
                <w:sz w:val="18"/>
                <w:rtl w:val="0"/>
              </w:rPr>
              <w:t xml:space="preserve">Seeks with OpenCV, saves a full-size JPEG (height up to the chosen screenshot height) and a thumbnail up to 240 px wide</w:t>
            </w:r>
          </w:p>
        </w:tc>
      </w:tr>
      <w:tr>
        <w:trPr>
          <w:cantSplit w:val="1"/>
          <w:tblHeader w:val="0"/>
        </w:trPr>
        <w:tc>
          <w:tcPr>
            <w:tcW w:type="dxa" w:w="14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68">
            <w:pPr>
              <w:keepNext w:val="0"/>
              <w:spacing w:before="0" w:after="60" w:line="245" w:lineRule="auto"/>
              <w:rPr/>
            </w:pPr>
            <w:r w:rsidDel="00000000" w:rsidR="00000000" w:rsidRPr="00000000">
              <w:rPr>
                <w:rFonts w:ascii="Arial" w:hAnsi="Arial"/>
                <w:b w:val="0"/>
                <w:color w:val="000000"/>
                <w:sz w:val="18"/>
                <w:rtl w:val="0"/>
              </w:rPr>
              <w:t xml:space="preserve">Tests</w:t>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69">
            <w:pPr>
              <w:keepNext w:val="0"/>
              <w:spacing w:before="0" w:after="60" w:line="245" w:lineRule="auto"/>
              <w:rPr/>
            </w:pPr>
            <w:r w:rsidDel="00000000" w:rsidR="00000000" w:rsidRPr="00000000">
              <w:rPr>
                <w:rFonts w:ascii="Arial" w:hAnsi="Arial"/>
                <w:b w:val="0"/>
                <w:color w:val="000000"/>
                <w:sz w:val="18"/>
                <w:rtl w:val="0"/>
              </w:rPr>
              <w:t xml:space="preserve">tests/test_scene_processor.py</w:t>
            </w:r>
          </w:p>
        </w:tc>
        <w:tc>
          <w:tcPr>
            <w:tcW w:type="dxa" w:w="547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6A">
            <w:pPr>
              <w:keepNext w:val="0"/>
              <w:spacing w:before="0" w:after="60" w:line="245" w:lineRule="auto"/>
              <w:rPr/>
            </w:pPr>
            <w:r w:rsidDel="00000000" w:rsidR="00000000" w:rsidRPr="00000000">
              <w:rPr>
                <w:rFonts w:ascii="Arial" w:hAnsi="Arial"/>
                <w:b w:val="0"/>
                <w:color w:val="000000"/>
                <w:sz w:val="18"/>
                <w:rtl w:val="0"/>
              </w:rPr>
              <w:t xml:space="preserve">Synthetic-video behaviour tests (builds, cursor noise, webcam inset, caps). They are not accuracy benchmarks</w:t>
            </w:r>
          </w:p>
        </w:tc>
      </w:tr>
    </w:tbl>
    <w:p w:rsidR="00000000" w:rsidDel="00000000" w:rsidP="00000000" w:rsidRDefault="00000000" w:rsidRPr="00000000" w14:paraId="0000006B">
      <w:pPr>
        <w:keepLines/>
        <w:rPr/>
      </w:pPr>
      <w:r w:rsidDel="00000000" w:rsidR="00000000" w:rsidRPr="00000000">
        <w:rPr>
          <w:rFonts w:ascii="Arial" w:hAnsi="Arial"/>
          <w:color w:val="000000"/>
          <w:rtl w:val="0"/>
        </w:rPr>
        <w:t xml:space="preserve">Note: ffmpeg_tools.py only locates the ffmpeg and ffprobe executables. Frames are read through OpenCV, not FFmpeg </w:t>
      </w:r>
      <w:r w:rsidDel="00000000" w:rsidR="00000000" w:rsidRPr="00000000">
        <w:rPr>
          <w:rFonts w:ascii="Arial" w:hAnsi="Arial"/>
          <w:b w:val="1"/>
          <w:bCs w:val="1"/>
          <w:color w:val="000000"/>
          <w:rtl w:val="0"/>
        </w:rPr>
        <w:t xml:space="preserve">[V]</w:t>
      </w:r>
      <w:r w:rsidDel="00000000" w:rsidR="00000000" w:rsidRPr="00000000">
        <w:rPr>
          <w:rFonts w:ascii="Arial" w:hAnsi="Arial"/>
          <w:color w:val="000000"/>
          <w:rtl w:val="0"/>
        </w:rPr>
        <w:t xml:space="preserve">. The README description of both modes (L71, L531, L574–579) is consistent with the code </w:t>
      </w:r>
      <w:r w:rsidDel="00000000" w:rsidR="00000000" w:rsidRPr="00000000">
        <w:rPr>
          <w:rFonts w:ascii="Arial" w:hAnsi="Arial"/>
          <w:b w:val="1"/>
          <w:bCs w:val="1"/>
          <w:color w:val="000000"/>
          <w:rtl w:val="0"/>
        </w:rPr>
        <w:t xml:space="preserve">[R, V]</w:t>
      </w:r>
      <w:r w:rsidDel="00000000" w:rsidR="00000000" w:rsidRPr="00000000">
        <w:rPr>
          <w:rFonts w:ascii="Arial" w:hAnsi="Arial"/>
          <w:color w:val="000000"/>
          <w:rtl w:val="0"/>
        </w:rPr>
        <w:t xml:space="preserve">.</w:t>
      </w:r>
    </w:p>
    <w:p w:rsidR="00000000" w:rsidDel="00000000" w:rsidP="00000000" w:rsidRDefault="00000000" w:rsidRPr="00000000" w14:paraId="0000006C">
      <w:pPr>
        <w:pStyle w:val="Heading3"/>
        <w:keepLines/>
        <w:rPr/>
      </w:pPr>
      <w:r>
        <w:rPr>
          <w:rFonts w:ascii="Arial" w:hAnsi="Arial"/>
          <w:color w:val="000000"/>
        </w:rPr>
        <w:t>2.4 Assessment</w:t>
      </w:r>
    </w:p>
    <w:p w:rsidR="00000000" w:rsidDel="00000000" w:rsidP="00000000" w:rsidRDefault="00000000" w:rsidRPr="00000000" w14:paraId="0000006D">
      <w:pPr>
        <w:keepLines/>
        <w:rPr/>
      </w:pPr>
      <w:r>
        <w:rPr>
          <w:rFonts w:ascii="Arial" w:hAnsi="Arial"/>
          <w:color w:val="000000"/>
        </w:rPr>
        <w:t>For screen-recorded slide lectures, the custom adaptive mode is the recommended starting point because it includes build handling, live-region masking and stability checks [P]. The reported duplicate filter compares only consecutive kept slides [V]; it does not establish that a nonconsecutive revisit is recognised. Sampling intervals are 1 to 2 seconds, but actual boundary error must be measured [NV]. Camera-filmed lectures require separate evaluation; compare alternatives before claiming support [P].</w:t>
      </w:r>
    </w:p>
    <w:p w:rsidR="00000000" w:rsidDel="00000000" w:rsidP="00000000" w:rsidRDefault="00000000" w:rsidRPr="00000000" w14:paraId="0000006E">
      <w:pPr>
        <w:pStyle w:val="Heading2"/>
        <w:keepLines/>
        <w:pageBreakBefore/>
        <w:rPr/>
      </w:pPr>
      <w:r>
        <w:rPr>
          <w:rFonts w:ascii="Arial" w:hAnsi="Arial"/>
          <w:color w:val="000000"/>
        </w:rPr>
        <w:t>3 Slide understanding and text extraction</w:t>
      </w:r>
    </w:p>
    <w:p w:rsidR="00000000" w:rsidDel="00000000" w:rsidP="00000000" w:rsidRDefault="00000000" w:rsidRPr="00000000" w14:paraId="0000006F">
      <w:pPr>
        <w:pStyle w:val="Heading3"/>
        <w:keepLines/>
        <w:rPr/>
      </w:pPr>
      <w:r>
        <w:rPr>
          <w:rFonts w:ascii="Arial" w:hAnsi="Arial"/>
          <w:color w:val="000000"/>
        </w:rPr>
        <w:t>3.1 OCR versus object detection</w:t>
      </w:r>
    </w:p>
    <w:p w:rsidR="00000000" w:rsidDel="00000000" w:rsidP="00000000" w:rsidRDefault="00000000" w:rsidRPr="00000000" w14:paraId="00000070">
      <w:pPr>
        <w:keepLines/>
        <w:rPr/>
      </w:pPr>
      <w:r w:rsidDel="00000000" w:rsidR="00000000" w:rsidRPr="00000000">
        <w:rPr>
          <w:rFonts w:ascii="Arial" w:hAnsi="Arial"/>
          <w:b w:val="1"/>
          <w:bCs w:val="1"/>
          <w:color w:val="000000"/>
          <w:rtl w:val="0"/>
        </w:rPr>
        <w:t xml:space="preserve">OCR</w:t>
      </w:r>
      <w:r w:rsidDel="00000000" w:rsidR="00000000" w:rsidRPr="00000000">
        <w:rPr>
          <w:rFonts w:ascii="Arial" w:hAnsi="Arial"/>
          <w:color w:val="000000"/>
          <w:rtl w:val="0"/>
        </w:rPr>
        <w:t xml:space="preserve"> converts pixels into characters. Its output is text (and usually line boxes with confidence). </w:t>
      </w:r>
      <w:r w:rsidDel="00000000" w:rsidR="00000000" w:rsidRPr="00000000">
        <w:rPr>
          <w:rFonts w:ascii="Arial" w:hAnsi="Arial"/>
          <w:b w:val="1"/>
          <w:bCs w:val="1"/>
          <w:color w:val="000000"/>
          <w:rtl w:val="0"/>
        </w:rPr>
        <w:t xml:space="preserve">Object detection</w:t>
      </w:r>
      <w:r w:rsidDel="00000000" w:rsidR="00000000" w:rsidRPr="00000000">
        <w:rPr>
          <w:rFonts w:ascii="Arial" w:hAnsi="Arial"/>
          <w:color w:val="000000"/>
          <w:rtl w:val="0"/>
        </w:rPr>
        <w:t xml:space="preserve"> finds and classifies regions. Its output is a class label, a bounding box and a confidence, and it contains no text. The two are complementary: detection answers “where is the title, the body text, the figure?”, OCR answers “what does the text say?”. The repository combines them as layout-aware OCR </w:t>
      </w:r>
      <w:r w:rsidDel="00000000" w:rsidR="00000000" w:rsidRPr="00000000">
        <w:rPr>
          <w:rFonts w:ascii="Arial" w:hAnsi="Arial"/>
          <w:b w:val="1"/>
          <w:bCs w:val="1"/>
          <w:color w:val="000000"/>
          <w:rtl w:val="0"/>
        </w:rPr>
        <w:t xml:space="preserve">[V]</w:t>
      </w:r>
      <w:r w:rsidDel="00000000" w:rsidR="00000000" w:rsidRPr="00000000">
        <w:rPr>
          <w:rFonts w:ascii="Arial" w:hAnsi="Arial"/>
          <w:color w:val="000000"/>
          <w:rtl w:val="0"/>
        </w:rPr>
        <w:t xml:space="preserve">.</w:t>
      </w:r>
    </w:p>
    <w:p w:rsidR="00000000" w:rsidDel="00000000" w:rsidP="00000000" w:rsidRDefault="00000000" w:rsidRPr="00000000" w14:paraId="00000071">
      <w:pPr>
        <w:pStyle w:val="Heading3"/>
        <w:keepLines/>
        <w:rPr/>
      </w:pPr>
      <w:r>
        <w:rPr>
          <w:rFonts w:ascii="Arial" w:hAnsi="Arial"/>
          <w:color w:val="000000"/>
        </w:rPr>
        <w:t>3.2 Comparison of methods</w:t>
      </w:r>
    </w:p>
    <w:tbl>
      <w:tblPr>
        <w:tblStyle w:val="Table4"/>
        <w:tblW w:w="9375.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
        <w:gridCol w:w="1440"/>
        <w:gridCol w:w="1584"/>
        <w:gridCol w:w="2448"/>
        <w:gridCol w:w="2664"/>
        <w:tblGridChange w:id="0">
          <w:tblGrid>
            <w:gridCol w:w="1455"/>
            <w:gridCol w:w="1635"/>
            <w:gridCol w:w="2085"/>
            <w:gridCol w:w="2550"/>
            <w:gridCol w:w="1650"/>
          </w:tblGrid>
        </w:tblGridChange>
      </w:tblGrid>
      <w:tr>
        <w:trPr>
          <w:cantSplit w:val="1"/>
          <w:tblHeader w:val="1"/>
        </w:trPr>
        <w:tc>
          <w:tcPr>
            <w:tcW w:type="dxa" w:w="1224"/>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2">
            <w:pPr>
              <w:keepNext w:val="0"/>
              <w:spacing w:before="0" w:after="60" w:line="245" w:lineRule="auto"/>
              <w:rPr/>
            </w:pPr>
            <w:r w:rsidDel="00000000" w:rsidR="00000000" w:rsidRPr="00000000">
              <w:rPr>
                <w:rFonts w:ascii="Arial" w:hAnsi="Arial"/>
                <w:b/>
                <w:color w:val="FFFFFF"/>
                <w:sz w:val="17"/>
                <w:rtl w:val="0"/>
              </w:rPr>
              <w:t xml:space="preserve">Method</w:t>
            </w:r>
          </w:p>
        </w:tc>
        <w:tc>
          <w:tcPr>
            <w:tcW w:type="dxa" w:w="1440"/>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3">
            <w:pPr>
              <w:keepNext w:val="0"/>
              <w:spacing w:before="0" w:after="60" w:line="245" w:lineRule="auto"/>
              <w:rPr/>
            </w:pPr>
            <w:r w:rsidDel="00000000" w:rsidR="00000000" w:rsidRPr="00000000">
              <w:rPr>
                <w:rFonts w:ascii="Arial" w:hAnsi="Arial"/>
                <w:b/>
                <w:color w:val="FFFFFF"/>
                <w:sz w:val="17"/>
                <w:rtl w:val="0"/>
              </w:rPr>
              <w:t xml:space="preserve">Output</w:t>
            </w:r>
          </w:p>
        </w:tc>
        <w:tc>
          <w:tcPr>
            <w:tcW w:type="dxa" w:w="1584"/>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4">
            <w:pPr>
              <w:keepNext w:val="0"/>
              <w:spacing w:before="0" w:after="60" w:line="245" w:lineRule="auto"/>
              <w:rPr/>
            </w:pPr>
            <w:r w:rsidDel="00000000" w:rsidR="00000000" w:rsidRPr="00000000">
              <w:rPr>
                <w:rFonts w:ascii="Arial" w:hAnsi="Arial"/>
                <w:b/>
                <w:color w:val="FFFFFF"/>
                <w:sz w:val="17"/>
                <w:rtl w:val="0"/>
              </w:rPr>
              <w:t xml:space="preserve">Advantages</w:t>
            </w:r>
          </w:p>
        </w:tc>
        <w:tc>
          <w:tcPr>
            <w:tcW w:type="dxa" w:w="2448"/>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5">
            <w:pPr>
              <w:keepNext w:val="0"/>
              <w:spacing w:before="0" w:after="60" w:line="245" w:lineRule="auto"/>
              <w:rPr/>
            </w:pPr>
            <w:r w:rsidDel="00000000" w:rsidR="00000000" w:rsidRPr="00000000">
              <w:rPr>
                <w:rFonts w:ascii="Arial" w:hAnsi="Arial"/>
                <w:b/>
                <w:color w:val="FFFFFF"/>
                <w:sz w:val="17"/>
                <w:rtl w:val="0"/>
              </w:rPr>
              <w:t xml:space="preserve">Limitations</w:t>
            </w:r>
          </w:p>
        </w:tc>
        <w:tc>
          <w:tcPr>
            <w:tcW w:type="dxa" w:w="2664"/>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6">
            <w:pPr>
              <w:keepNext w:val="0"/>
              <w:spacing w:before="0" w:after="60" w:line="245" w:lineRule="auto"/>
              <w:rPr/>
            </w:pPr>
            <w:r w:rsidDel="00000000" w:rsidR="00000000" w:rsidRPr="00000000">
              <w:rPr>
                <w:rFonts w:ascii="Arial" w:hAnsi="Arial"/>
                <w:b/>
                <w:color w:val="FFFFFF"/>
                <w:sz w:val="17"/>
                <w:rtl w:val="0"/>
              </w:rPr>
              <w:t xml:space="preserve">In repository</w:t>
            </w:r>
          </w:p>
        </w:tc>
      </w:tr>
      <w:tr>
        <w:trPr>
          <w:cantSplit w:val="1"/>
          <w:tblHeader w:val="0"/>
        </w:trPr>
        <w:tc>
          <w:tcPr>
            <w:tcW w:type="dxa" w:w="12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7">
            <w:pPr>
              <w:keepNext w:val="0"/>
              <w:spacing w:before="0" w:after="60" w:line="245" w:lineRule="auto"/>
              <w:rPr/>
            </w:pPr>
            <w:r w:rsidDel="00000000" w:rsidR="00000000" w:rsidRPr="00000000">
              <w:rPr>
                <w:rFonts w:ascii="Arial" w:hAnsi="Arial"/>
                <w:b w:val="0"/>
                <w:color w:val="000000"/>
                <w:sz w:val="17"/>
                <w:rtl w:val="0"/>
              </w:rPr>
              <w:t xml:space="preserve">Tesseract OCR</w:t>
            </w:r>
          </w:p>
        </w:tc>
        <w:tc>
          <w:tcPr>
            <w:tcW w:type="dxa" w:w="14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8">
            <w:pPr>
              <w:keepNext w:val="0"/>
              <w:spacing w:before="0" w:after="60" w:line="245" w:lineRule="auto"/>
              <w:rPr/>
            </w:pPr>
            <w:r w:rsidDel="00000000" w:rsidR="00000000" w:rsidRPr="00000000">
              <w:rPr>
                <w:rFonts w:ascii="Arial" w:hAnsi="Arial"/>
                <w:b w:val="0"/>
                <w:color w:val="000000"/>
                <w:sz w:val="17"/>
                <w:rtl w:val="0"/>
              </w:rPr>
              <w:t xml:space="preserve">Text string per image or crop</w:t>
            </w:r>
          </w:p>
        </w:tc>
        <w:tc>
          <w:tcPr>
            <w:tcW w:type="dxa" w:w="158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9">
            <w:pPr>
              <w:keepNext w:val="0"/>
              <w:spacing w:before="0" w:after="60" w:line="245" w:lineRule="auto"/>
              <w:rPr/>
            </w:pPr>
            <w:r w:rsidDel="00000000" w:rsidR="00000000" w:rsidRPr="00000000">
              <w:rPr>
                <w:rFonts w:ascii="Arial" w:hAnsi="Arial"/>
                <w:b w:val="0"/>
                <w:color w:val="000000"/>
                <w:sz w:val="17"/>
                <w:rtl w:val="0"/>
              </w:rPr>
              <w:t xml:space="preserve">Free, CPU-only, mature; Arabic and 100+ languages available as data files </w:t>
            </w:r>
            <w:r w:rsidDel="00000000" w:rsidR="00000000" w:rsidRPr="00000000">
              <w:rPr>
                <w:rFonts w:ascii="Arial" w:hAnsi="Arial"/>
                <w:b w:val="0"/>
                <w:bCs w:val="1"/>
                <w:color w:val="000000"/>
                <w:sz w:val="17"/>
                <w:rtl w:val="0"/>
              </w:rPr>
              <w:t xml:space="preserve">[S]</w:t>
            </w:r>
            <w:r w:rsidDel="00000000" w:rsidR="00000000" w:rsidRPr="00000000">
              <w:rPr>
                <w:rFonts w:ascii="Arial" w:hAnsi="Arial"/>
                <w:b w:val="0"/>
                <w:color w:val="000000"/>
                <w:sz w:val="17"/>
                <w:rtl w:val="0"/>
              </w:rPr>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A">
            <w:pPr>
              <w:keepNext w:val="0"/>
              <w:spacing w:before="0" w:after="60" w:line="245" w:lineRule="auto"/>
              <w:rPr/>
            </w:pPr>
            <w:r w:rsidDel="00000000" w:rsidR="00000000" w:rsidRPr="00000000">
              <w:rPr>
                <w:rFonts w:ascii="Arial" w:hAnsi="Arial"/>
                <w:b w:val="0"/>
                <w:color w:val="000000"/>
                <w:sz w:val="17"/>
                <w:rtl w:val="0"/>
              </w:rPr>
              <w:t xml:space="preserve">Language must be set explicitly (English assumed otherwise </w:t>
            </w:r>
            <w:r w:rsidDel="00000000" w:rsidR="00000000" w:rsidRPr="00000000">
              <w:rPr>
                <w:rFonts w:ascii="Arial" w:hAnsi="Arial"/>
                <w:b w:val="0"/>
                <w:bCs w:val="1"/>
                <w:color w:val="000000"/>
                <w:sz w:val="17"/>
                <w:rtl w:val="0"/>
              </w:rPr>
              <w:t xml:space="preserve">[S]</w:t>
            </w:r>
            <w:r w:rsidDel="00000000" w:rsidR="00000000" w:rsidRPr="00000000">
              <w:rPr>
                <w:rFonts w:ascii="Arial" w:hAnsi="Arial"/>
                <w:b w:val="0"/>
                <w:color w:val="000000"/>
                <w:sz w:val="17"/>
                <w:rtl w:val="0"/>
              </w:rPr>
              <w:t xml:space="preserve">); multi-language results depend on language order </w:t>
            </w:r>
            <w:r w:rsidDel="00000000" w:rsidR="00000000" w:rsidRPr="00000000">
              <w:rPr>
                <w:rFonts w:ascii="Arial" w:hAnsi="Arial"/>
                <w:b w:val="0"/>
                <w:bCs w:val="1"/>
                <w:color w:val="000000"/>
                <w:sz w:val="17"/>
                <w:rtl w:val="0"/>
              </w:rPr>
              <w:t xml:space="preserve">[S]</w:t>
            </w:r>
            <w:r w:rsidDel="00000000" w:rsidR="00000000" w:rsidRPr="00000000">
              <w:rPr>
                <w:rFonts w:ascii="Arial" w:hAnsi="Arial"/>
                <w:b w:val="0"/>
                <w:color w:val="000000"/>
                <w:sz w:val="17"/>
                <w:rtl w:val="0"/>
              </w:rPr>
              <w:t xml:space="preserve">; sensitive to resolution and background</w:t>
            </w:r>
          </w:p>
        </w:tc>
        <w:tc>
          <w:tcPr>
            <w:tcW w:type="dxa" w:w="266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B">
            <w:pPr>
              <w:keepNext w:val="0"/>
              <w:spacing w:before="0" w:after="60" w:line="245" w:lineRule="auto"/>
              <w:rPr/>
            </w:pPr>
            <w:r w:rsidDel="00000000" w:rsidR="00000000" w:rsidRPr="00000000">
              <w:rPr>
                <w:rFonts w:ascii="Arial" w:hAnsi="Arial"/>
                <w:b w:val="0"/>
                <w:bCs w:val="1"/>
                <w:color w:val="000000"/>
                <w:sz w:val="17"/>
                <w:rtl w:val="0"/>
              </w:rPr>
              <w:t xml:space="preserve">[V]</w:t>
            </w:r>
            <w:r w:rsidDel="00000000" w:rsidR="00000000" w:rsidRPr="00000000">
              <w:rPr>
                <w:rFonts w:ascii="Arial" w:hAnsi="Arial"/>
                <w:b w:val="0"/>
                <w:color w:val="000000"/>
                <w:sz w:val="17"/>
                <w:rtl w:val="0"/>
              </w:rPr>
              <w:t xml:space="preserve"> default OCR, called without a language</w:t>
            </w:r>
          </w:p>
        </w:tc>
      </w:tr>
      <w:tr>
        <w:trPr>
          <w:cantSplit w:val="1"/>
          <w:tblHeader w:val="0"/>
        </w:trPr>
        <w:tc>
          <w:tcPr>
            <w:tcW w:type="dxa" w:w="12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C">
            <w:pPr>
              <w:keepNext w:val="0"/>
              <w:spacing w:before="0" w:after="60" w:line="245" w:lineRule="auto"/>
              <w:rPr/>
            </w:pPr>
            <w:r w:rsidDel="00000000" w:rsidR="00000000" w:rsidRPr="00000000">
              <w:rPr>
                <w:rFonts w:ascii="Arial" w:hAnsi="Arial"/>
                <w:b w:val="0"/>
                <w:color w:val="000000"/>
                <w:sz w:val="17"/>
                <w:rtl w:val="0"/>
              </w:rPr>
              <w:t xml:space="preserve">Surya OCR</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D">
            <w:pPr>
              <w:keepNext w:val="0"/>
              <w:spacing w:before="0" w:after="60" w:line="245" w:lineRule="auto"/>
              <w:rPr/>
            </w:pPr>
            <w:r w:rsidDel="00000000" w:rsidR="00000000" w:rsidRPr="00000000">
              <w:rPr>
                <w:rFonts w:ascii="Arial" w:hAnsi="Arial"/>
                <w:b w:val="0"/>
                <w:color w:val="000000"/>
                <w:sz w:val="17"/>
                <w:rtl w:val="0"/>
              </w:rPr>
              <w:t xml:space="preserve">Text lines with polygon, confidence</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E">
            <w:pPr>
              <w:keepNext w:val="0"/>
              <w:spacing w:before="0" w:after="60" w:line="245" w:lineRule="auto"/>
              <w:rPr/>
            </w:pPr>
            <w:r w:rsidDel="00000000" w:rsidR="00000000" w:rsidRPr="00000000">
              <w:rPr>
                <w:rFonts w:ascii="Arial" w:hAnsi="Arial"/>
                <w:b w:val="0"/>
                <w:color w:val="000000"/>
                <w:sz w:val="17"/>
                <w:rtl w:val="0"/>
              </w:rPr>
              <w:t xml:space="preserve">Detection plus recognition; vendor states 90+ languages </w:t>
            </w:r>
            <w:r w:rsidDel="00000000" w:rsidR="00000000" w:rsidRPr="00000000">
              <w:rPr>
                <w:rFonts w:ascii="Arial" w:hAnsi="Arial"/>
                <w:b w:val="0"/>
                <w:bCs w:val="1"/>
                <w:color w:val="000000"/>
                <w:sz w:val="17"/>
                <w:rtl w:val="0"/>
              </w:rPr>
              <w:t xml:space="preserve">[S]</w:t>
            </w:r>
            <w:r w:rsidDel="00000000" w:rsidR="00000000" w:rsidRPr="00000000">
              <w:rPr>
                <w:rFonts w:ascii="Arial" w:hAnsi="Arial"/>
                <w:b w:val="0"/>
                <w:color w:val="000000"/>
                <w:sz w:val="17"/>
                <w:rtl w:val="0"/>
              </w:rPr>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7F">
            <w:pPr>
              <w:keepNext w:val="0"/>
              <w:spacing w:before="0" w:after="60" w:line="245" w:lineRule="auto"/>
              <w:rPr/>
            </w:pPr>
            <w:r w:rsidDel="00000000" w:rsidR="00000000" w:rsidRPr="00000000">
              <w:rPr>
                <w:rFonts w:ascii="Arial" w:hAnsi="Arial"/>
                <w:b w:val="0"/>
                <w:color w:val="000000"/>
                <w:sz w:val="17"/>
                <w:rtl w:val="0"/>
              </w:rPr>
              <w:t xml:space="preserve">Heavier model </w:t>
            </w:r>
            <w:r w:rsidDel="00000000" w:rsidR="00000000" w:rsidRPr="00000000">
              <w:rPr>
                <w:rFonts w:ascii="Arial" w:hAnsi="Arial"/>
                <w:b w:val="0"/>
                <w:bCs w:val="1"/>
                <w:color w:val="000000"/>
                <w:sz w:val="17"/>
                <w:rtl w:val="0"/>
              </w:rPr>
              <w:t xml:space="preserve">[NV]</w:t>
            </w:r>
            <w:r w:rsidDel="00000000" w:rsidR="00000000" w:rsidRPr="00000000">
              <w:rPr>
                <w:rFonts w:ascii="Arial" w:hAnsi="Arial"/>
                <w:b w:val="0"/>
                <w:color w:val="000000"/>
                <w:sz w:val="17"/>
                <w:rtl w:val="0"/>
              </w:rPr>
              <w:t xml:space="preserve">; newer major version changed the API while requirements.txt is unpinned </w:t>
            </w:r>
            <w:r w:rsidDel="00000000" w:rsidR="00000000" w:rsidRPr="00000000">
              <w:rPr>
                <w:rFonts w:ascii="Arial" w:hAnsi="Arial"/>
                <w:b w:val="0"/>
                <w:bCs w:val="1"/>
                <w:color w:val="000000"/>
                <w:sz w:val="17"/>
                <w:rtl w:val="0"/>
              </w:rPr>
              <w:t xml:space="preserve">[S, NV]</w:t>
            </w:r>
            <w:r w:rsidDel="00000000" w:rsidR="00000000" w:rsidRPr="00000000">
              <w:rPr>
                <w:rFonts w:ascii="Arial" w:hAnsi="Arial"/>
                <w:b w:val="0"/>
                <w:color w:val="000000"/>
                <w:sz w:val="17"/>
                <w:rtl w:val="0"/>
              </w:rPr>
              <w:t xml:space="preserve">; licences differ by version </w:t>
            </w:r>
            <w:r w:rsidDel="00000000" w:rsidR="00000000" w:rsidRPr="00000000">
              <w:rPr>
                <w:rFonts w:ascii="Arial" w:hAnsi="Arial"/>
                <w:b w:val="0"/>
                <w:bCs w:val="1"/>
                <w:color w:val="000000"/>
                <w:sz w:val="17"/>
                <w:rtl w:val="0"/>
              </w:rPr>
              <w:t xml:space="preserve">[S]</w:t>
            </w:r>
            <w:r w:rsidDel="00000000" w:rsidR="00000000" w:rsidRPr="00000000">
              <w:rPr>
                <w:rFonts w:ascii="Arial" w:hAnsi="Arial"/>
                <w:b w:val="0"/>
                <w:color w:val="000000"/>
                <w:sz w:val="17"/>
                <w:rtl w:val="0"/>
              </w:rPr>
              <w:t xml:space="preserve">; a secondary source reports Arabic below the vendor’s average on the vendor’s own benchmark </w:t>
            </w:r>
            <w:r w:rsidDel="00000000" w:rsidR="00000000" w:rsidRPr="00000000">
              <w:rPr>
                <w:rFonts w:ascii="Arial" w:hAnsi="Arial"/>
                <w:b w:val="0"/>
                <w:bCs w:val="1"/>
                <w:color w:val="000000"/>
                <w:sz w:val="17"/>
                <w:rtl w:val="0"/>
              </w:rPr>
              <w:t xml:space="preserve">[S]</w:t>
            </w:r>
            <w:r w:rsidDel="00000000" w:rsidR="00000000" w:rsidRPr="00000000">
              <w:rPr>
                <w:rFonts w:ascii="Arial" w:hAnsi="Arial"/>
                <w:b w:val="0"/>
                <w:color w:val="000000"/>
                <w:sz w:val="17"/>
                <w:rtl w:val="0"/>
              </w:rPr>
            </w:r>
          </w:p>
        </w:tc>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80">
            <w:pPr>
              <w:keepNext w:val="0"/>
              <w:spacing w:before="0" w:after="60" w:line="245" w:lineRule="auto"/>
              <w:rPr/>
            </w:pPr>
            <w:r w:rsidDel="00000000" w:rsidR="00000000" w:rsidRPr="00000000">
              <w:rPr>
                <w:rFonts w:ascii="Arial" w:hAnsi="Arial"/>
                <w:b w:val="0"/>
                <w:bCs w:val="1"/>
                <w:color w:val="000000"/>
                <w:sz w:val="17"/>
                <w:rtl w:val="0"/>
              </w:rPr>
              <w:t xml:space="preserve">[V]</w:t>
            </w:r>
            <w:r w:rsidDel="00000000" w:rsidR="00000000" w:rsidRPr="00000000">
              <w:rPr>
                <w:rFonts w:ascii="Arial" w:hAnsi="Arial"/>
                <w:b w:val="0"/>
                <w:color w:val="000000"/>
                <w:sz w:val="17"/>
                <w:rtl w:val="0"/>
              </w:rPr>
              <w:t xml:space="preserve"> optional (preference surya or both), confidence at least 0.6</w:t>
            </w:r>
          </w:p>
        </w:tc>
      </w:tr>
      <w:tr>
        <w:trPr>
          <w:cantSplit w:val="1"/>
          <w:tblHeader w:val="0"/>
        </w:trPr>
        <w:tc>
          <w:tcPr>
            <w:tcW w:type="dxa" w:w="12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81">
            <w:pPr>
              <w:keepNext w:val="0"/>
              <w:spacing w:before="0" w:after="60" w:line="245" w:lineRule="auto"/>
              <w:rPr/>
            </w:pPr>
            <w:r w:rsidDel="00000000" w:rsidR="00000000" w:rsidRPr="00000000">
              <w:rPr>
                <w:rFonts w:ascii="Arial" w:hAnsi="Arial"/>
                <w:b w:val="0"/>
                <w:color w:val="000000"/>
                <w:sz w:val="17"/>
                <w:rtl w:val="0"/>
              </w:rPr>
              <w:t xml:space="preserve">YOLOv8 detection</w:t>
            </w:r>
          </w:p>
        </w:tc>
        <w:tc>
          <w:tcPr>
            <w:tcW w:type="dxa" w:w="14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82">
            <w:pPr>
              <w:keepNext w:val="0"/>
              <w:spacing w:before="0" w:after="60" w:line="245" w:lineRule="auto"/>
              <w:rPr/>
            </w:pPr>
            <w:r w:rsidDel="00000000" w:rsidR="00000000" w:rsidRPr="00000000">
              <w:rPr>
                <w:rFonts w:ascii="Arial" w:hAnsi="Arial"/>
                <w:b w:val="0"/>
                <w:color w:val="000000"/>
                <w:sz w:val="17"/>
                <w:rtl w:val="0"/>
              </w:rPr>
              <w:t xml:space="preserve">Class, box, confidence (no text)</w:t>
            </w:r>
          </w:p>
        </w:tc>
        <w:tc>
          <w:tcPr>
            <w:tcW w:type="dxa" w:w="158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83">
            <w:pPr>
              <w:keepNext w:val="0"/>
              <w:spacing w:before="0" w:after="60" w:line="245" w:lineRule="auto"/>
              <w:rPr/>
            </w:pPr>
            <w:r w:rsidDel="00000000" w:rsidR="00000000" w:rsidRPr="00000000">
              <w:rPr>
                <w:rFonts w:ascii="Arial" w:hAnsi="Arial"/>
                <w:b w:val="0"/>
                <w:color w:val="000000"/>
                <w:sz w:val="17"/>
                <w:rtl w:val="0"/>
              </w:rPr>
              <w:t xml:space="preserve">Fast; gives structure (title versus body versus figure)</w:t>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84">
            <w:pPr>
              <w:keepNext w:val="0"/>
              <w:spacing w:before="0" w:after="60" w:line="245" w:lineRule="auto"/>
              <w:rPr/>
            </w:pPr>
            <w:r w:rsidDel="00000000" w:rsidR="00000000" w:rsidRPr="00000000">
              <w:rPr>
                <w:rFonts w:ascii="Arial" w:hAnsi="Arial"/>
                <w:b w:val="0"/>
                <w:color w:val="000000"/>
                <w:sz w:val="17"/>
                <w:rtl w:val="0"/>
              </w:rPr>
              <w:t xml:space="preserve">Needs labelled data; nine classes only; training data and Arabic-layout behaviour unknown </w:t>
            </w:r>
            <w:r w:rsidDel="00000000" w:rsidR="00000000" w:rsidRPr="00000000">
              <w:rPr>
                <w:rFonts w:ascii="Arial" w:hAnsi="Arial"/>
                <w:b w:val="0"/>
                <w:bCs w:val="1"/>
                <w:color w:val="000000"/>
                <w:sz w:val="17"/>
                <w:rtl w:val="0"/>
              </w:rPr>
              <w:t xml:space="preserve">[NV]</w:t>
            </w:r>
            <w:r w:rsidDel="00000000" w:rsidR="00000000" w:rsidRPr="00000000">
              <w:rPr>
                <w:rFonts w:ascii="Arial" w:hAnsi="Arial"/>
                <w:b w:val="0"/>
                <w:color w:val="000000"/>
                <w:sz w:val="17"/>
                <w:rtl w:val="0"/>
              </w:rPr>
            </w:r>
          </w:p>
        </w:tc>
        <w:tc>
          <w:tcPr>
            <w:tcW w:type="dxa" w:w="266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85">
            <w:pPr>
              <w:keepNext w:val="0"/>
              <w:spacing w:before="0" w:after="60" w:line="245" w:lineRule="auto"/>
              <w:rPr/>
            </w:pPr>
            <w:r w:rsidDel="00000000" w:rsidR="00000000" w:rsidRPr="00000000">
              <w:rPr>
                <w:rFonts w:ascii="Arial" w:hAnsi="Arial"/>
                <w:b w:val="0"/>
                <w:bCs w:val="1"/>
                <w:color w:val="000000"/>
                <w:sz w:val="17"/>
                <w:rtl w:val="0"/>
              </w:rPr>
              <w:t xml:space="preserve">[V]</w:t>
            </w:r>
            <w:r w:rsidDel="00000000" w:rsidR="00000000" w:rsidRPr="00000000">
              <w:rPr>
                <w:rFonts w:ascii="Arial" w:hAnsi="Arial"/>
                <w:b w:val="0"/>
                <w:color w:val="000000"/>
                <w:sz w:val="17"/>
                <w:rtl w:val="0"/>
              </w:rPr>
              <w:t xml:space="preserve"> custom model slide-model.pt</w:t>
            </w:r>
          </w:p>
        </w:tc>
      </w:tr>
      <w:tr>
        <w:trPr>
          <w:cantSplit w:val="1"/>
          <w:tblHeader w:val="0"/>
        </w:trPr>
        <w:tc>
          <w:tcPr>
            <w:tcW w:type="dxa" w:w="12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86">
            <w:pPr>
              <w:keepNext w:val="0"/>
              <w:spacing w:before="0" w:after="60" w:line="245" w:lineRule="auto"/>
              <w:rPr/>
            </w:pPr>
            <w:r w:rsidDel="00000000" w:rsidR="00000000" w:rsidRPr="00000000">
              <w:rPr>
                <w:rFonts w:ascii="Arial" w:hAnsi="Arial"/>
                <w:b w:val="0"/>
                <w:color w:val="000000"/>
                <w:sz w:val="17"/>
                <w:rtl w:val="0"/>
              </w:rPr>
              <w:t xml:space="preserve">OpenCV geometry heuristics</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87">
            <w:pPr>
              <w:keepNext w:val="0"/>
              <w:spacing w:before="0" w:after="60" w:line="245" w:lineRule="auto"/>
              <w:rPr/>
            </w:pPr>
            <w:r w:rsidDel="00000000" w:rsidR="00000000" w:rsidRPr="00000000">
              <w:rPr>
                <w:rFonts w:ascii="Arial" w:hAnsi="Arial"/>
                <w:b w:val="0"/>
                <w:color w:val="000000"/>
                <w:sz w:val="17"/>
                <w:rtl w:val="0"/>
              </w:rPr>
              <w:t xml:space="preserve">Masks, ink maps, box overlaps</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88">
            <w:pPr>
              <w:keepNext w:val="0"/>
              <w:spacing w:before="0" w:after="60" w:line="245" w:lineRule="auto"/>
              <w:rPr/>
            </w:pPr>
            <w:r w:rsidDel="00000000" w:rsidR="00000000" w:rsidRPr="00000000">
              <w:rPr>
                <w:rFonts w:ascii="Arial" w:hAnsi="Arial"/>
                <w:b w:val="0"/>
                <w:color w:val="000000"/>
                <w:sz w:val="17"/>
                <w:rtl w:val="0"/>
              </w:rPr>
              <w:t xml:space="preserve">No training; cheap</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89">
            <w:pPr>
              <w:keepNext w:val="0"/>
              <w:spacing w:before="0" w:after="60" w:line="245" w:lineRule="auto"/>
              <w:rPr/>
            </w:pPr>
            <w:r w:rsidDel="00000000" w:rsidR="00000000" w:rsidRPr="00000000">
              <w:rPr>
                <w:rFonts w:ascii="Arial" w:hAnsi="Arial"/>
                <w:b w:val="0"/>
                <w:color w:val="000000"/>
                <w:sz w:val="17"/>
                <w:rtl w:val="0"/>
              </w:rPr>
              <w:t xml:space="preserve">Support tasks only, no understanding</w:t>
            </w:r>
          </w:p>
        </w:tc>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8A">
            <w:pPr>
              <w:keepNext w:val="0"/>
              <w:spacing w:before="0" w:after="60" w:line="245" w:lineRule="auto"/>
              <w:rPr/>
            </w:pPr>
            <w:r w:rsidDel="00000000" w:rsidR="00000000" w:rsidRPr="00000000">
              <w:rPr>
                <w:rFonts w:ascii="Arial" w:hAnsi="Arial"/>
                <w:b w:val="0"/>
                <w:bCs w:val="1"/>
                <w:color w:val="000000"/>
                <w:sz w:val="17"/>
                <w:rtl w:val="0"/>
              </w:rPr>
              <w:t xml:space="preserve">[V]</w:t>
            </w:r>
            <w:r w:rsidDel="00000000" w:rsidR="00000000" w:rsidRPr="00000000">
              <w:rPr>
                <w:rFonts w:ascii="Arial" w:hAnsi="Arial"/>
                <w:b w:val="0"/>
                <w:color w:val="000000"/>
                <w:sz w:val="17"/>
                <w:rtl w:val="0"/>
              </w:rPr>
              <w:t xml:space="preserve"> change masks, IoU merging of boxes</w:t>
            </w:r>
          </w:p>
        </w:tc>
      </w:tr>
    </w:tbl>
    <w:p w:rsidR="00000000" w:rsidDel="00000000" w:rsidP="00000000" w:rsidRDefault="00000000" w:rsidRPr="00000000" w14:paraId="0000008B">
      <w:pPr>
        <w:pStyle w:val="Heading3"/>
        <w:keepLines/>
        <w:rPr/>
      </w:pPr>
      <w:r>
        <w:rPr>
          <w:rFonts w:ascii="Arial" w:hAnsi="Arial"/>
          <w:color w:val="000000"/>
        </w:rPr>
        <w:t>3.3 How it works in the repository</w:t>
      </w:r>
    </w:p>
    <w:p w:rsidR="00000000" w:rsidDel="00000000" w:rsidP="00000000" w:rsidRDefault="00000000" w:rsidRPr="00000000" w14:paraId="0000008C">
      <w:pPr>
        <w:keepNext w:val="0"/>
        <w:keepLines/>
        <w:pageBreakBefore w:val="0"/>
        <w:widowControl w:val="1"/>
        <w:numPr>
          <w:ilvl w:val="0"/>
          <w:numId w:val="3"/>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YOLO model [V]: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project_paths.py (MODEL_CANDIDATES) loads slide-model.pt first; the README names slidevqa_best.pt </w:t>
      </w: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[R]</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which is a mismatch to confirm. Reading the checkpoint metadata (raw bytes, model not loaded) shows base weights yolov8m.pt, a dataset file named slidevqa.yaml, and nine classes: Title, Page-text, Obj-text, Caption, Other-text, Diagram, Table, Image, Figure. Confirm with YOLO('slide-model.pt').names </w:t>
      </w: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[NV]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The dataset name suggests SlideVQA but its provenance is not verified </w:t>
      </w: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[NV]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w:t>
      </w:r>
    </w:p>
    <w:p w:rsidR="00000000" w:rsidDel="00000000" w:rsidP="00000000" w:rsidRDefault="00000000" w:rsidRPr="00000000" w14:paraId="0000008D">
      <w:pPr>
        <w:keepNext w:val="0"/>
        <w:keepLines/>
        <w:pageBreakBefore w:val="0"/>
        <w:widowControl w:val="1"/>
        <w:numPr>
          <w:ilvl w:val="0"/>
          <w:numId w:val="3"/>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Which regions are read [V]: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process_image_with_yolo (L175) flags only title, page-text, other-text and caption for OCR. Obj-text, Diagram, Table, Image and Figure are </w:t>
      </w: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not</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read by the Tesseract path.</w:t>
      </w:r>
    </w:p>
    <w:p w:rsidR="00000000" w:rsidDel="00000000" w:rsidP="00000000" w:rsidRDefault="00000000" w:rsidRPr="00000000" w14:paraId="0000008E">
      <w:pPr>
        <w:keepNext w:val="0"/>
        <w:keepLines/>
        <w:pageBreakBefore w:val="0"/>
        <w:widowControl w:val="1"/>
        <w:numPr>
          <w:ilvl w:val="0"/>
          <w:numId w:val="3"/>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Tesseract [V]: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perform_tesseract_ocr (L572) crops each flagged box and calls pytesseract.image_to_string (L579); up to four worker threads and a 30 s timeout per crop.</w:t>
      </w:r>
    </w:p>
    <w:p w:rsidR="00000000" w:rsidDel="00000000" w:rsidP="00000000" w:rsidRDefault="00000000" w:rsidRPr="00000000" w14:paraId="0000008F">
      <w:pPr>
        <w:keepNext w:val="0"/>
        <w:keepLines/>
        <w:pageBreakBefore w:val="0"/>
        <w:widowControl w:val="1"/>
        <w:numPr>
          <w:ilvl w:val="0"/>
          <w:numId w:val="3"/>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Surya [V]: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process_image_with_surya (L756) runs on the whole image; lines below 0.6 confidence are dropped; each line is matched to a YOLO box when IoU exceeds 0.3 (L815) and unmatched lines are kept separately.</w:t>
      </w:r>
    </w:p>
    <w:p w:rsidR="00000000" w:rsidDel="00000000" w:rsidP="00000000" w:rsidRDefault="00000000" w:rsidRPr="00000000" w14:paraId="00000090">
      <w:pPr>
        <w:keepNext w:val="0"/>
        <w:keepLines/>
        <w:pageBreakBefore w:val="0"/>
        <w:widowControl w:val="1"/>
        <w:numPr>
          <w:ilvl w:val="0"/>
          <w:numId w:val="3"/>
        </w:numPr>
        <w:spacing w:after="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Overlap cleanup [V]: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merge_overlapping_detections merges boxes with IoU or containment above 0.7 (L284).</w:t>
      </w:r>
    </w:p>
    <w:p w:rsidR="00000000" w:rsidDel="00000000" w:rsidP="00000000" w:rsidRDefault="00000000" w:rsidRPr="00000000" w14:paraId="00000091">
      <w:pPr>
        <w:keepNext w:val="0"/>
        <w:keepLines/>
        <w:pageBreakBefore w:val="0"/>
        <w:widowControl w:val="1"/>
        <w:numPr>
          <w:ilvl w:val="0"/>
          <w:numId w:val="3"/>
        </w:numPr>
        <w:spacing w:after="160" w:before="0" w:line="259" w:lineRule="auto"/>
        <w:ind w:left="720" w:right="0" w:hanging="360"/>
        <w:jc w:val="left"/>
        <w:rPr/>
      </w:pPr>
      <w:r w:rsidDel="00000000" w:rsidR="00000000" w:rsidRPr="00000000">
        <w:rPr>
          <w:rFonts w:ascii="Arial" w:cs="Calibri" w:eastAsia="Calibri" w:hAnsi="Arial"/>
          <w:b w:val="1"/>
          <w:bCs w:val="1"/>
          <w:i w:val="0"/>
          <w:iCs w:val="0"/>
          <w:smallCaps w:val="0"/>
          <w:strike w:val="0"/>
          <w:color w:val="000000"/>
          <w:szCs w:val="22"/>
          <w:u w:val="none"/>
          <w:shd w:fill="auto" w:val="clear"/>
          <w:vertAlign w:val="baseline"/>
          <w:rtl w:val="0"/>
        </w:rPr>
        <w:t xml:space="preserve">Opt-in [V]:</w:t>
      </w:r>
      <w:r w:rsidDel="00000000" w:rsidR="00000000" w:rsidRPr="00000000">
        <w:rPr>
          <w:rFonts w:ascii="Arial" w:cs="Calibri" w:eastAsia="Calibri" w:hAnsi="Arial"/>
          <w:b w:val="0"/>
          <w:bCs w:val="0"/>
          <w:i w:val="0"/>
          <w:iCs w:val="0"/>
          <w:smallCaps w:val="0"/>
          <w:strike w:val="0"/>
          <w:color w:val="000000"/>
          <w:szCs w:val="22"/>
          <w:u w:val="none"/>
          <w:shd w:fill="auto" w:val="clear"/>
          <w:vertAlign w:val="baseline"/>
          <w:rtl w:val="0"/>
        </w:rPr>
        <w:t xml:space="preserve"> YOLO runs automatically after slide detection, OCR is started separately (/start_ocr, /process_surya_ocr); default preference is tesseract (L98).</w:t>
      </w:r>
    </w:p>
    <w:p w:rsidR="00000000" w:rsidDel="00000000" w:rsidP="00000000" w:rsidRDefault="00000000" w:rsidRPr="00000000" w14:paraId="00000092">
      <w:pPr>
        <w:keepLines/>
        <w:rPr/>
      </w:pPr>
      <w:r w:rsidDel="00000000" w:rsidR="00000000" w:rsidRPr="00000000">
        <w:rPr>
          <w:rFonts w:ascii="Arial" w:hAnsi="Arial"/>
          <w:b w:val="1"/>
          <w:bCs w:val="1"/>
          <w:color w:val="000000"/>
          <w:rtl w:val="0"/>
        </w:rPr>
        <w:t xml:space="preserve">Storage and timestamp link [V].</w:t>
      </w:r>
      <w:r w:rsidDel="00000000" w:rsidR="00000000" w:rsidRPr="00000000">
        <w:rPr>
          <w:rFonts w:ascii="Arial" w:hAnsi="Arial"/>
          <w:color w:val="000000"/>
          <w:rtl w:val="0"/>
        </w:rPr>
        <w:t xml:space="preserve"> For each video: static/scenes/{id}.json holds a list of scenes with timestamp (MM:SS), time_seconds, duration, thumbnail and fullsize paths, then yolo_detections.detections[] (class, confidence, bbox, needs_ocr, ocr_text, ocr_source, match_iou) and surya_ocr.results[] (text, confidence, bbox, matched). Images are in static/fullsize_images/{id}/{i}.jpg and static/thumbnails/{id}/{i}.jpg. The scene index i links an image, its OCR text and its time. The UI seeks with videoPlayer.currentTime = time_seconds (static/js/scenes.js, static/js/ocr.js). Each update re-reads and rewrites the whole JSON file, and no database layer appeared in the files inspected. project_paths.py defines an ocr_results folder, but the code read stores OCR inside the scene JSON; use of that folder is </w:t>
      </w:r>
      <w:r w:rsidDel="00000000" w:rsidR="00000000" w:rsidRPr="00000000">
        <w:rPr>
          <w:rFonts w:ascii="Arial" w:hAnsi="Arial"/>
          <w:b w:val="1"/>
          <w:bCs w:val="1"/>
          <w:color w:val="000000"/>
          <w:rtl w:val="0"/>
        </w:rPr>
        <w:t xml:space="preserve">[NV]</w:t>
      </w:r>
      <w:r w:rsidDel="00000000" w:rsidR="00000000" w:rsidRPr="00000000">
        <w:rPr>
          <w:rFonts w:ascii="Arial" w:hAnsi="Arial"/>
          <w:color w:val="000000"/>
          <w:rtl w:val="0"/>
        </w:rPr>
        <w:t xml:space="preserve">.</w:t>
      </w:r>
    </w:p>
    <w:p w:rsidR="00000000" w:rsidDel="00000000" w:rsidP="00000000" w:rsidRDefault="00000000" w:rsidRPr="00000000" w14:paraId="00000093">
      <w:pPr>
        <w:pStyle w:val="Heading3"/>
        <w:keepLines/>
        <w:rPr/>
      </w:pPr>
      <w:r>
        <w:rPr>
          <w:rFonts w:ascii="Arial" w:hAnsi="Arial"/>
          <w:color w:val="000000"/>
        </w:rPr>
        <w:t>3.4 English-only source slide text</w:t>
      </w:r>
    </w:p>
    <w:p w:rsidR="00000000" w:rsidDel="00000000" w:rsidP="00000000" w:rsidRDefault="00000000" w:rsidRPr="00000000" w14:paraId="00000094">
      <w:pPr>
        <w:keepNext w:val="0"/>
        <w:keepLines/>
        <w:pageBreakBefore w:val="0"/>
        <w:widowControl w:val="1"/>
        <w:numPr>
          <w:ilvl w:val="0"/>
          <w:numId w:val="4"/>
        </w:numPr>
        <w:spacing w:after="0" w:before="0" w:line="259" w:lineRule="auto"/>
        <w:ind w:left="720" w:right="0" w:hanging="360"/>
        <w:jc w:val="left"/>
        <w:rPr/>
      </w:pPr>
      <w:r>
        <w:rPr>
          <w:rFonts w:ascii="Arial" w:hAnsi="Arial"/>
          <w:color w:val="000000"/>
        </w:rPr>
        <w:t>English-only source-slide scope [P]: use English Tesseract data and record the configured OCR language. Non-English text on a slide is unsupported; preserve its image and mark its text unverified rather than returning a successful extraction.</w:t>
      </w:r>
    </w:p>
    <w:p w:rsidR="00000000" w:rsidDel="00000000" w:rsidP="00000000" w:rsidRDefault="00000000" w:rsidRPr="00000000" w14:paraId="00000096">
      <w:pPr>
        <w:keepNext w:val="0"/>
        <w:keepLines/>
        <w:pageBreakBefore w:val="0"/>
        <w:widowControl w:val="1"/>
        <w:numPr>
          <w:ilvl w:val="0"/>
          <w:numId w:val="4"/>
        </w:numPr>
        <w:spacing w:after="0" w:before="0" w:line="259" w:lineRule="auto"/>
        <w:ind w:left="720" w:right="0" w:hanging="360"/>
        <w:jc w:val="left"/>
        <w:rPr/>
      </w:pPr>
      <w:r>
        <w:rPr>
          <w:rFonts w:ascii="Arial" w:hAnsi="Arial"/>
          <w:color w:val="000000"/>
        </w:rPr>
        <w:t>Optional Surya path [V, NV]: the original audit reports full-image recognition, but language selection, current-version compatibility and accuracy are unverified. Keep it out of the English-only initial path until its English results and dependency version are validated.</w:t>
      </w:r>
    </w:p>
    <w:p w:rsidR="00000000" w:rsidDel="00000000" w:rsidP="00000000" w:rsidRDefault="00000000" w:rsidRPr="00000000" w14:paraId="00000097">
      <w:pPr>
        <w:keepNext w:val="0"/>
        <w:keepLines/>
        <w:pageBreakBefore w:val="0"/>
        <w:widowControl w:val="1"/>
        <w:numPr>
          <w:ilvl w:val="0"/>
          <w:numId w:val="4"/>
        </w:numPr>
        <w:spacing w:after="0" w:before="0" w:line="259" w:lineRule="auto"/>
        <w:ind w:left="720" w:right="0" w:hanging="360"/>
        <w:jc w:val="left"/>
        <w:rPr/>
      </w:pPr>
      <w:r>
        <w:rPr>
          <w:rFonts w:ascii="Arial" w:hAnsi="Arial"/>
          <w:color w:val="000000"/>
        </w:rPr>
        <w:t>YOLO [NV]: the layout model has not been evaluated on the agreed English slide set; validate its title and text-region recall there. Non-English layout performance is outside the initial scope.</w:t>
      </w:r>
    </w:p>
    <w:p w:rsidR="00000000" w:rsidDel="00000000" w:rsidP="00000000" w:rsidRDefault="00000000" w:rsidRPr="00000000" w14:paraId="00000098">
      <w:pPr>
        <w:keepNext w:val="0"/>
        <w:keepLines/>
        <w:pageBreakBefore w:val="0"/>
        <w:widowControl w:val="1"/>
        <w:numPr>
          <w:ilvl w:val="0"/>
          <w:numId w:val="4"/>
        </w:numPr>
        <w:spacing w:after="0" w:before="0" w:line="259" w:lineRule="auto"/>
        <w:ind w:left="720" w:right="0" w:hanging="360"/>
        <w:jc w:val="left"/>
        <w:rPr/>
      </w:pPr>
      <w:r>
        <w:rPr>
          <w:rFonts w:ascii="Arial" w:hAnsi="Arial"/>
          <w:color w:val="000000"/>
        </w:rPr>
        <w:t>Downstream [V]: the original audit reports an English-oriented embedding model. English source text is the initial retrieval baseline; a multilingual retrieval model is separate work only if supported transcript/search languages require it.</w:t>
      </w:r>
    </w:p>
    <w:p w:rsidR="00000000" w:rsidDel="00000000" w:rsidP="00000000" w:rsidRDefault="00000000" w:rsidRPr="00000000" w14:paraId="00000099">
      <w:pPr>
        <w:keepNext w:val="0"/>
        <w:keepLines/>
        <w:pageBreakBefore w:val="0"/>
        <w:widowControl w:val="1"/>
        <w:numPr>
          <w:ilvl w:val="0"/>
          <w:numId w:val="4"/>
        </w:numPr>
        <w:spacing w:after="0" w:before="0" w:line="259" w:lineRule="auto"/>
        <w:ind w:left="720" w:right="0" w:hanging="360"/>
        <w:jc w:val="left"/>
        <w:rPr/>
      </w:pPr>
      <w:r>
        <w:rPr>
          <w:rFonts w:ascii="Arial" w:hAnsi="Arial"/>
          <w:color w:val="000000"/>
        </w:rPr>
        <w:t>Arabic utilities [V]: the original audit reports Arabic-related export helpers and an Arabic translation target. These do not enable OCR of Arabic source-slide text.</w:t>
      </w:r>
    </w:p>
    <w:p w:rsidR="00000000" w:rsidDel="00000000" w:rsidP="00000000" w:rsidRDefault="00000000" w:rsidRPr="00000000" w14:paraId="0000009A">
      <w:pPr>
        <w:keepNext w:val="0"/>
        <w:keepLines/>
        <w:pageBreakBefore w:val="0"/>
        <w:widowControl w:val="1"/>
        <w:numPr>
          <w:ilvl w:val="0"/>
          <w:numId w:val="4"/>
        </w:numPr>
        <w:spacing w:after="160" w:before="0" w:line="259" w:lineRule="auto"/>
        <w:ind w:left="720" w:right="0" w:hanging="360"/>
        <w:jc w:val="left"/>
        <w:rPr/>
      </w:pPr>
      <w:r>
        <w:rPr>
          <w:rFonts w:ascii="Arial" w:hAnsi="Arial"/>
          <w:color w:val="000000"/>
        </w:rPr>
        <w:t>Mixed-language slides [NV]: extract English text where detected; mark other-language text unverified and preserve the original slide image.</w:t>
      </w:r>
    </w:p>
    <w:p w:rsidR="00000000" w:rsidDel="00000000" w:rsidP="00000000" w:rsidRDefault="00000000" w:rsidRPr="00000000" w14:paraId="0000009B">
      <w:pPr>
        <w:pStyle w:val="Heading3"/>
        <w:keepLines/>
        <w:rPr/>
      </w:pPr>
      <w:r>
        <w:rPr>
          <w:rFonts w:ascii="Arial" w:hAnsi="Arial"/>
          <w:color w:val="000000"/>
        </w:rPr>
        <w:t>3.5 Recommended evaluation criteria</w:t>
      </w:r>
    </w:p>
    <w:p w:rsidR="00000000" w:rsidDel="00000000" w:rsidP="00000000" w:rsidRDefault="00000000" w:rsidRPr="00000000" w14:paraId="0000009C">
      <w:pPr>
        <w:keepLines/>
        <w:rPr/>
      </w:pPr>
      <w:r>
        <w:rPr>
          <w:rFonts w:ascii="Arial" w:hAnsi="Arial"/>
          <w:color w:val="000000"/>
        </w:rPr>
        <w:t>Use the metrics defined in Section 5: English slide-change precision and recall, timestamp error, English OCR CER/WER, English text-region recall, YOLO mAP@50 and mAP@50-95 per class, reading-order errors and runtime per slide. Non-English source OCR is outside this baseline.</w:t>
      </w:r>
    </w:p>
    <w:p>
      <w:pPr>
        <w:pStyle w:val="Heading2"/>
        <w:keepLines/>
        <w:pageBreakBefore/>
      </w:pPr>
      <w:r>
        <w:rPr>
          <w:rFonts w:ascii="Arial" w:hAnsi="Arial"/>
          <w:color w:val="000000"/>
        </w:rPr>
        <w:t>4 Proposed visual processing pipeline</w:t>
      </w:r>
    </w:p>
    <w:p>
      <w:pPr>
        <w:keepLines/>
      </w:pPr>
      <w:r>
        <w:rPr>
          <w:rFonts w:ascii="Arial" w:hAnsi="Arial"/>
          <w:color w:val="000000"/>
        </w:rPr>
        <w:t>Recommended decision [P]. Start with screen-recorded slide lectures. Adapt the existing detector, image extraction, layout detector and OCR wrappers; publish a versioned visual-data bundle for Khateb. The alignment output supplies integrated summaries and quizzes as well as retrieval. This is a proposed initial implementation, not a claim that the end-to-end workflow is already delivered.</w:t>
      </w:r>
    </w:p>
    <w:p>
      <w:pPr>
        <w:pStyle w:val="Heading3"/>
        <w:keepLines/>
        <w:pageBreakBefore w:val="0"/>
      </w:pPr>
      <w:r>
        <w:rPr>
          <w:rFonts w:ascii="Arial" w:hAnsi="Arial"/>
          <w:color w:val="000000"/>
        </w:rPr>
        <w:t>4.1 Architecture and boundaries</w:t>
      </w:r>
    </w:p>
    <w:p>
      <w:pPr>
        <w:keepLines/>
        <w:jc w:val="center"/>
      </w:pPr>
      <w:r>
        <w:rPr>
          <w:rFonts w:ascii="Arial" w:hAnsi="Arial"/>
          <w:color w:val="000000"/>
        </w:rPr>
        <w:drawing>
          <wp:inline>
            <wp:extent cx="5943600" cy="4880008"/>
            <wp:docPr id="1" name="Picture 1"/>
            <wp:cNvGraphicFramePr>
              <a:graphicFrameLocks noChangeAspect="1"/>
            </wp:cNvGraphicFramePr>
            <a:graphic>
              <a:graphicData uri="http://schemas.openxmlformats.org/drawingml/2006/picture">
                <pic:pic>
                  <pic:nvPicPr>
                    <pic:cNvPr id="0" name="pipeline.png"/>
                    <pic:cNvPicPr/>
                  </pic:nvPicPr>
                  <pic:blipFill>
                    <a:blip r:embed="rId7"/>
                    <a:stretch>
                      <a:fillRect/>
                    </a:stretch>
                  </pic:blipFill>
                  <pic:spPr>
                    <a:xfrm>
                      <a:off x="0" y="0"/>
                      <a:ext cx="5943600" cy="4880008"/>
                    </a:xfrm>
                    <a:prstGeom prst="rect"/>
                  </pic:spPr>
                </pic:pic>
              </a:graphicData>
            </a:graphic>
          </wp:inline>
        </w:drawing>
      </w:r>
    </w:p>
    <w:p>
      <w:pPr>
        <w:keepLines/>
      </w:pPr>
      <w:r>
        <w:rPr>
          <w:rFonts w:ascii="Arial" w:hAnsi="Arial"/>
          <w:color w:val="000000"/>
        </w:rPr>
        <w:t>Figure 1. Proposed architecture. Status labels refer to the original audit. Adapt means that an existing base needs changes; new means the required contract or workflow is proposed. Consumer-service labels do not claim an implemented feature.</w:t>
      </w:r>
    </w:p>
    <w:p>
      <w:pPr>
        <w:keepLines/>
      </w:pPr>
      <w:r>
        <w:rPr>
          <w:rFonts w:ascii="Arial" w:hAnsi="Arial"/>
          <w:color w:val="000000"/>
        </w:rPr>
        <w:t>The visual component owns slide occurrences, images, detected regions, OCR text and their processing states. Khateb owns transcript-slide alignment. Generation services own summaries and quizzes; translation owns translated blocks; retrieval owns search indexing and access-filtered results. All consumers retain lecture, slide, occurrence and time references.</w:t>
      </w:r>
    </w:p>
    <w:p>
      <w:pPr>
        <w:pStyle w:val="Heading3"/>
        <w:keepLines/>
        <w:pageBreakBefore/>
      </w:pPr>
      <w:r>
        <w:rPr>
          <w:rFonts w:ascii="Arial" w:hAnsi="Arial"/>
          <w:color w:val="000000"/>
        </w:rPr>
        <w:t>4.2 Processing steps and reuse</w:t>
      </w:r>
    </w:p>
    <w:tbl>
      <w:tblPr>
        <w:tblW w:type="auto" w:w="0"/>
        <w:jc w:val="center"/>
        <w:tblLayout w:type="fixed"/>
        <w:tblLook w:firstColumn="1" w:firstRow="1" w:lastColumn="0" w:lastRow="0" w:noHBand="0" w:noVBand="1" w:val="04A0"/>
      </w:tblPr>
      <w:tblGrid>
        <w:gridCol w:w="1008"/>
        <w:gridCol w:w="2952"/>
        <w:gridCol w:w="5400"/>
      </w:tblGrid>
      <w:tr>
        <w:trPr>
          <w:tblHeader w:val="1"/>
          <w:cantSplit w:val="1"/>
        </w:trPr>
        <w:tc>
          <w:tcPr>
            <w:tcW w:type="dxa" w:w="1008"/>
            <w:vAlign w:val="center"/>
            <w:shd w:fill="243D53"/>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color w:val="FFFFFF"/>
                <w:sz w:val="18"/>
              </w:rPr>
              <w:t>Step</w:t>
            </w:r>
          </w:p>
        </w:tc>
        <w:tc>
          <w:tcPr>
            <w:tcW w:type="dxa" w:w="2952"/>
            <w:vAlign w:val="center"/>
            <w:shd w:fill="243D53"/>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color w:val="FFFFFF"/>
                <w:sz w:val="18"/>
              </w:rPr>
              <w:t>Input and output</w:t>
            </w:r>
          </w:p>
        </w:tc>
        <w:tc>
          <w:tcPr>
            <w:tcW w:type="dxa" w:w="5400"/>
            <w:vAlign w:val="center"/>
            <w:shd w:fill="243D53"/>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color w:val="FFFFFF"/>
                <w:sz w:val="18"/>
              </w:rPr>
              <w:t>Implementation decision</w:t>
            </w:r>
          </w:p>
        </w:tc>
      </w:tr>
      <w:tr>
        <w:trPr>
          <w:tblHeader w:val="0"/>
          <w:cantSplit w:val="1"/>
        </w:trPr>
        <w:tc>
          <w:tcPr>
            <w:tcW w:type="dxa" w:w="100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Ingest</w:t>
            </w:r>
          </w:p>
        </w:tc>
        <w:tc>
          <w:tcPr>
            <w:tcW w:type="dxa" w:w="295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Authorized video record and media to metadata</w:t>
            </w:r>
          </w:p>
        </w:tc>
        <w:tc>
          <w:tcPr>
            <w:tcW w:type="dxa" w:w="54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Reuse video handling. Validate duration, codec and frame access; record the media revision.</w:t>
            </w:r>
          </w:p>
        </w:tc>
      </w:tr>
      <w:tr>
        <w:trPr>
          <w:tblHeader w:val="0"/>
          <w:cantSplit w:val="1"/>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Detect</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Frames to ordered candidate boundaries</w:t>
            </w:r>
          </w:p>
        </w:tc>
        <w:tc>
          <w:tcPr>
            <w:tcW w:type="dxa" w:w="54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Use custom adaptive mode with Balanced preset initially. Keep ContentDetector as a diagnostic baseline. Camera recordings remain experimental.</w:t>
            </w:r>
          </w:p>
        </w:tc>
      </w:tr>
      <w:tr>
        <w:trPr>
          <w:tblHeader w:val="0"/>
          <w:cantSplit w:val="1"/>
        </w:trPr>
        <w:tc>
          <w:tcPr>
            <w:tcW w:type="dxa" w:w="100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Select</w:t>
            </w:r>
          </w:p>
        </w:tc>
        <w:tc>
          <w:tcPr>
            <w:tcW w:type="dxa" w:w="295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Boundaries to stable image and occurrence interval</w:t>
            </w:r>
          </w:p>
        </w:tc>
        <w:tc>
          <w:tcPr>
            <w:tcW w:type="dxa" w:w="54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Record start, end and actual keyframe time separately. Prefer the last confirmed stable image before the next boundary; do not capture a transition or move the occurrence start to the capture time.</w:t>
            </w:r>
          </w:p>
        </w:tc>
      </w:tr>
      <w:tr>
        <w:trPr>
          <w:tblHeader w:val="0"/>
          <w:cantSplit w:val="1"/>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Identify</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Occurrence to slide ID and occurrence ID</w:t>
            </w:r>
          </w:p>
        </w:tc>
        <w:tc>
          <w:tcPr>
            <w:tcW w:type="dxa" w:w="54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Create durable IDs. Initial version may give each new occurrence its own slide ID; do not claim nonconsecutive revisit recognition. Reuse a slide ID only after a confirmed match.</w:t>
            </w:r>
          </w:p>
        </w:tc>
      </w:tr>
      <w:tr>
        <w:trPr>
          <w:tblHeader w:val="0"/>
          <w:cantSplit w:val="1"/>
        </w:trPr>
        <w:tc>
          <w:tcPr>
            <w:tcW w:type="dxa" w:w="100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Read</w:t>
            </w:r>
          </w:p>
        </w:tc>
        <w:tc>
          <w:tcPr>
            <w:tcW w:type="dxa" w:w="295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English text to typed regions and text blocks</w:t>
            </w:r>
          </w:p>
        </w:tc>
        <w:tc>
          <w:tcPr>
            <w:tcW w:type="dxa" w:w="54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Reuse YOLO and English-only Tesseract. Record configured language and engine. Preserve unrecognized non-English text as unverified; do not present it as extracted English. Pin dependencies.</w:t>
            </w:r>
          </w:p>
        </w:tc>
      </w:tr>
      <w:tr>
        <w:trPr>
          <w:tblHeader w:val="0"/>
          <w:cantSplit w:val="1"/>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Store and review</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Regions and times to versioned visual bundle</w:t>
            </w:r>
          </w:p>
        </w:tc>
        <w:tc>
          <w:tcPr>
            <w:tcW w:type="dxa" w:w="54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Use validated per-video JSON and image assets initially, with safe serialized updates. Provide instructor preview, OCR correction and supported boundary edits; validate all edits.</w:t>
            </w:r>
          </w:p>
        </w:tc>
      </w:tr>
      <w:tr>
        <w:trPr>
          <w:tblHeader w:val="0"/>
          <w:cantSplit w:val="1"/>
        </w:trPr>
        <w:tc>
          <w:tcPr>
            <w:tcW w:type="dxa" w:w="100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Align</w:t>
            </w:r>
          </w:p>
        </w:tc>
        <w:tc>
          <w:tcPr>
            <w:tcW w:type="dxa" w:w="295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Visual occurrences plus timed transcript to source chunks</w:t>
            </w:r>
          </w:p>
        </w:tc>
        <w:tc>
          <w:tcPr>
            <w:tcW w:type="dxa" w:w="54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Khateb computes exact interval overlap and preserves both source intervals. Indexes or generated resources based on old revisions become stale after relevant edits.</w:t>
            </w:r>
          </w:p>
        </w:tc>
      </w:tr>
      <w:tr>
        <w:trPr>
          <w:tblHeader w:val="0"/>
          <w:cantSplit w:val="1"/>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Consume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Source bundles to learning features</w:t>
            </w:r>
          </w:p>
        </w:tc>
        <w:tc>
          <w:tcPr>
            <w:tcW w:type="dxa" w:w="54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Expose sources to integrated summaries/quizzes, translation, navigation and authorized search. The consumer services are outside the visual component.</w:t>
            </w:r>
          </w:p>
        </w:tc>
      </w:tr>
    </w:tbl>
    <w:p>
      <w:pPr>
        <w:keepLines/>
      </w:pPr>
    </w:p>
    <w:p>
      <w:pPr>
        <w:keepLines/>
      </w:pPr>
      <w:r>
        <w:rPr>
          <w:rFonts w:ascii="Arial" w:hAnsi="Arial"/>
          <w:color w:val="000000"/>
        </w:rPr>
        <w:t>Initial scope: English-language slide text only. Arabic and other non-English text on source slides is outside supported OCR; show the original slide image and mark that text as unsupported or unverified. Mixed-language slides are only partially processed: English portions may be extracted, while non-English portions are not promised. English-only source extraction can still feed S-13 translation into a supported target language, with the original slide preserved. A detected Table or Diagram region is a location and image crop; it is not a semantic description of that figure.</w:t>
      </w:r>
    </w:p>
    <w:p>
      <w:pPr>
        <w:pStyle w:val="Heading3"/>
        <w:keepLines/>
        <w:pageBreakBefore/>
      </w:pPr>
      <w:r>
        <w:rPr>
          <w:rFonts w:ascii="Arial" w:hAnsi="Arial"/>
          <w:color w:val="000000"/>
        </w:rPr>
        <w:t>4.3 Data recorded and passed to Khateb</w:t>
      </w:r>
    </w:p>
    <w:p>
      <w:pPr>
        <w:keepLines/>
      </w:pPr>
      <w:r>
        <w:rPr>
          <w:rFonts w:ascii="Arial" w:hAnsi="Arial"/>
          <w:color w:val="000000"/>
        </w:rPr>
        <w:t>Handoff [P]. Publish one versioned visual bundle per video when processing reaches completed, partial or failed. Khateb receives the bundle reference and revision, can retrieve authorized assets, and returns an aligned-source bundle. Numeric times are seconds from the original video start. MM:SS is display text only.</w:t>
      </w:r>
    </w:p>
    <w:tbl>
      <w:tblPr>
        <w:tblW w:type="auto" w:w="0"/>
        <w:jc w:val="center"/>
        <w:tblLayout w:type="fixed"/>
        <w:tblLook w:firstColumn="1" w:firstRow="1" w:lastColumn="0" w:lastRow="0" w:noHBand="0" w:noVBand="1" w:val="04A0"/>
      </w:tblPr>
      <w:tblGrid>
        <w:gridCol w:w="1656"/>
        <w:gridCol w:w="7704"/>
      </w:tblGrid>
      <w:tr>
        <w:trPr>
          <w:tblHeader w:val="1"/>
          <w:cantSplit w:val="1"/>
        </w:trPr>
        <w:tc>
          <w:tcPr>
            <w:tcW w:type="dxa" w:w="1656"/>
            <w:vAlign w:val="center"/>
            <w:shd w:fill="243D53"/>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color w:val="FFFFFF"/>
                <w:sz w:val="18"/>
              </w:rPr>
              <w:t>Record</w:t>
            </w:r>
          </w:p>
        </w:tc>
        <w:tc>
          <w:tcPr>
            <w:tcW w:type="dxa" w:w="7704"/>
            <w:vAlign w:val="center"/>
            <w:shd w:fill="243D53"/>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color w:val="FFFFFF"/>
                <w:sz w:val="18"/>
              </w:rPr>
              <w:t>Required information and meaning</w:t>
            </w:r>
          </w:p>
        </w:tc>
      </w:tr>
      <w:tr>
        <w:trPr>
          <w:tblHeader w:val="0"/>
          <w:cantSplit w:val="1"/>
        </w:trPr>
        <w:tc>
          <w:tcPr>
            <w:tcW w:type="dxa" w:w="165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Bundle</w:t>
            </w:r>
          </w:p>
        </w:tc>
        <w:tc>
          <w:tcPr>
            <w:tcW w:type="dxa" w:w="77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schema_version, video_id, media_revision, visual_revision, job_status and error details. Access policy is resolved through the parent lecture; an asset path is not authorization.</w:t>
            </w:r>
          </w:p>
        </w:tc>
      </w:tr>
      <w:tr>
        <w:trPr>
          <w:tblHeader w:val="0"/>
          <w:cantSplit w:val="1"/>
        </w:trP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Slide</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slide_id, full_image_ref, thumbnail_ref and layout/OCR records. IDs are durable and scoped to the video; do not use list position as identity.</w:t>
            </w:r>
          </w:p>
        </w:tc>
      </w:tr>
      <w:tr>
        <w:trPr>
          <w:tblHeader w:val="0"/>
          <w:cantSplit w:val="1"/>
        </w:trPr>
        <w:tc>
          <w:tcPr>
            <w:tcW w:type="dxa" w:w="165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Occurrence</w:t>
            </w:r>
          </w:p>
        </w:tc>
        <w:tc>
          <w:tcPr>
            <w:tcW w:type="dxa" w:w="77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occurrence_id, slide_id, start_seconds, end_seconds, keyframe_seconds and review_state. Use a separate occurrence for each appearance even when a slide is reused.</w:t>
            </w:r>
          </w:p>
        </w:tc>
      </w:tr>
      <w:tr>
        <w:trPr>
          <w:tblHeader w:val="0"/>
          <w:cantSplit w:val="1"/>
        </w:trP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Region</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region_id, class, bbox and detection_confidence. Boxes use original stored-image pixel coordinates [x1, y1, x2, y2]; include image width and height.</w:t>
            </w:r>
          </w:p>
        </w:tc>
      </w:tr>
      <w:tr>
        <w:trPr>
          <w:tblHeader w:val="0"/>
          <w:cantSplit w:val="1"/>
        </w:trPr>
        <w:tc>
          <w:tcPr>
            <w:tcW w:type="dxa" w:w="165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Text block</w:t>
            </w:r>
          </w:p>
        </w:tc>
        <w:tc>
          <w:tcPr>
            <w:tcW w:type="dxa" w:w="77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block_id, region_id or null, text, reading_order, language or unknown, language_source, OCR engine/version and confidence or null. Preserve block structure and original text for translation.</w:t>
            </w:r>
          </w:p>
        </w:tc>
      </w:tr>
      <w:tr>
        <w:trPr>
          <w:tblHeader w:val="0"/>
          <w:cantSplit w:val="1"/>
        </w:trP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Source availability</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image_status and ocr_status, with no_text, completed, failed or unavailable distinguished. Include warnings and failure reasons; an empty text value must not mean successful recognition by default.</w:t>
            </w:r>
          </w:p>
        </w:tc>
      </w:tr>
      <w:tr>
        <w:trPr>
          <w:tblHeader w:val="0"/>
          <w:cantSplit w:val="1"/>
        </w:trPr>
        <w:tc>
          <w:tcPr>
            <w:tcW w:type="dxa" w:w="165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Transcript input</w:t>
            </w:r>
          </w:p>
        </w:tc>
        <w:tc>
          <w:tcPr>
            <w:tcW w:type="dxa" w:w="77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transcript_revision and segments containing segment_id, start_seconds, end_seconds, text and source status. Transcription is supplied by its owning service, not generated by the visual component.</w:t>
            </w:r>
          </w:p>
        </w:tc>
      </w:tr>
      <w:tr>
        <w:trPr>
          <w:tblHeader w:val="0"/>
          <w:cantSplit w:val="1"/>
        </w:trP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Alignment output</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chunk_id, video_id, occurrence_id, slide_id, transcript segment IDs, interval, slide block IDs/text, speech text, source revisions and availability flags. Preserve any separate image references.</w:t>
            </w:r>
          </w:p>
        </w:tc>
      </w:tr>
    </w:tbl>
    <w:p>
      <w:pPr>
        <w:keepLines/>
      </w:pPr>
    </w:p>
    <w:p>
      <w:pPr>
        <w:keepLines/>
      </w:pPr>
      <w:r>
        <w:rPr>
          <w:rFonts w:ascii="Arial" w:hAnsi="Arial"/>
          <w:color w:val="000000"/>
        </w:rPr>
        <w:t>Validity rules. For each occurrence require 0 &lt;= start &lt; end &lt;= video duration and start &lt;= keyframe &lt; end. Use half-open intervals [start, end); the last end is the video duration. Keep occurrences in timeline order; prevent unintended overlaps. A review edit increments visual_revision and invalidates affected alignments. Do not silently renumber IDs after removal or insertion.</w:t>
      </w:r>
    </w:p>
    <w:p>
      <w:pPr>
        <w:keepLines/>
      </w:pPr>
      <w:r>
        <w:rPr>
          <w:rFonts w:ascii="Arial" w:hAnsi="Arial"/>
          <w:color w:val="000000"/>
        </w:rPr>
        <w:t>Example. An occurrence of slide A runs from 600 to 720 seconds, with its selected stable image captured at 715 seconds. A later confirmed revisit from 1200 to 1260 seconds has a new occurrence ID but the same slide ID. The initial automatic version does not promise that revisit match; it may store a separate slide record pending review.</w:t>
      </w:r>
    </w:p>
    <w:p>
      <w:pPr>
        <w:pStyle w:val="Heading3"/>
        <w:keepLines/>
        <w:pageBreakBefore/>
      </w:pPr>
      <w:r>
        <w:rPr>
          <w:rFonts w:ascii="Arial" w:hAnsi="Arial"/>
          <w:color w:val="000000"/>
        </w:rPr>
        <w:t>4.4 Alignment and source availability</w:t>
      </w:r>
    </w:p>
    <w:p>
      <w:pPr>
        <w:keepLines/>
      </w:pPr>
      <w:r>
        <w:rPr>
          <w:rFonts w:ascii="Arial" w:hAnsi="Arial"/>
          <w:color w:val="000000"/>
        </w:rPr>
        <w:t>Khateb matches transcript segments to slide occurrences when max(segment_start, slide_start) &lt; min(segment_end, slide_end). Preserve the original speech boundaries and the intersection used for linking. A speech segment crossing a slide boundary may link to both occurrences; do not pretend that text has exact word timing. Split by timed words only if that timing exists, otherwise mark the shared segment so consumers avoid duplicate speech.</w:t>
      </w:r>
    </w:p>
    <w:p>
      <w:pPr>
        <w:keepLines/>
      </w:pPr>
      <w:r>
        <w:rPr>
          <w:rFonts w:ascii="Arial" w:hAnsi="Arial"/>
          <w:color w:val="000000"/>
        </w:rPr>
        <w:t>This replaces the reported five-second look-back rule for the recommended handoff. Temporal overlap records what was visible while speech occurred; it does not prove that every spoken sentence explains that slide. Keep the source intervals and links inspectable.</w:t>
      </w:r>
    </w:p>
    <w:p>
      <w:pPr>
        <w:keepLines/>
      </w:pPr>
      <w:r>
        <w:rPr>
          <w:rFonts w:ascii="Arial" w:hAnsi="Arial"/>
          <w:color w:val="000000"/>
        </w:rPr>
        <w:t>Summaries and quizzes receive both speech and corresponding slide content for the whole lecture or the requested topic/time range (S-08, S-10, S-21, S-39). They retain lecture and section references. Model choice, personal-material ownership and publication rules remain responsibilities of their existing services.</w:t>
      </w:r>
    </w:p>
    <w:p>
      <w:pPr>
        <w:keepLines/>
      </w:pPr>
      <w:r>
        <w:rPr>
          <w:rFonts w:ascii="Arial" w:hAnsi="Arial"/>
          <w:color w:val="000000"/>
        </w:rPr>
        <w:t>Missing sources. If OCR fails or no readable text exists, preserve the image, timing and explicit status. If a consumer cannot use the image, it must not claim that visual content was understood. With transcript only or slides only, generation may proceed when supported but must tell the user which source is absent and identify the source section. If neither source is usable, return an unavailable or failed result rather than fabricate study material. Individual source failures produce partial status; a fully unusable output is not completed (U-16, S-39).</w:t>
      </w:r>
    </w:p>
    <w:p>
      <w:pPr>
        <w:keepLines/>
      </w:pPr>
      <w:r>
        <w:rPr>
          <w:rFonts w:ascii="Arial" w:hAnsi="Arial"/>
          <w:color w:val="000000"/>
        </w:rPr>
        <w:t>Slide translation (S-13) starts from text extracted from English-language slides and may produce a supported preferred-language translation. Store translated text separately by original slide ID, block ID, target language and source revision; retain block order and geometry. Support selecting one slide or all available slides, switching original/translation, and visible partial/failure states without changing original assets. English-only describes OCR input; it does not restrict the translation target. Preserving a block structure does not promise pixel-perfect slide reconstruction.</w:t>
      </w:r>
    </w:p>
    <w:p>
      <w:pPr>
        <w:keepLines/>
      </w:pPr>
      <w:r>
        <w:rPr>
          <w:rFonts w:ascii="Arial" w:hAnsi="Arial"/>
          <w:color w:val="000000"/>
        </w:rPr>
        <w:t>Privacy and update rules. Every record and derivative inherits access from its parent lecture. Search, asset retrieval, translation and alignment must enforce current authorization; never index private content into public results. Remove or invalidate derived records after authorized deletion, and rebuild affected alignment/index entries after approved source corrections. Personal screenshots and generated study materials remain separate from official resources.</w:t>
      </w:r>
    </w:p>
    <w:p>
      <w:pPr>
        <w:pStyle w:val="Heading3"/>
        <w:keepLines/>
        <w:pageBreakBefore/>
      </w:pPr>
      <w:r>
        <w:rPr>
          <w:rFonts w:ascii="Arial" w:hAnsi="Arial"/>
          <w:color w:val="000000"/>
        </w:rPr>
        <w:t>4.5 Recommended initial implementation</w:t>
      </w:r>
    </w:p>
    <w:p>
      <w:pPr>
        <w:keepLines/>
      </w:pPr>
      <w:r>
        <w:rPr>
          <w:rFonts w:ascii="Arial" w:hAnsi="Arial"/>
          <w:color w:val="000000"/>
        </w:rPr>
        <w:t>Implement the visual component and its integration boundary first. Use screen-recorded lectures with English-language slides as the initial validated input, the existing adaptive detector in Balanced mode, stable keyframes at the configured screenshot resolution, existing YOLO regions, and English-only Tesseract OCR. Keep the current image assets and per-video JSON approach while replacing positional links with the versioned schema in Section 4.3. Use serialized atomic writes to avoid lost updates; a database migration is not required for this first boundary.</w:t>
      </w:r>
    </w:p>
    <w:p>
      <w:pPr>
        <w:keepLines/>
      </w:pPr>
      <w:r>
        <w:rPr>
          <w:rFonts w:ascii="Arial" w:hAnsi="Arial"/>
          <w:color w:val="000000"/>
        </w:rPr>
        <w:t>Include a minimal instructor review flow: preview images and extracted text; correct OCR text; add, remove or adjust boundaries where manual adjustment is exposed; and validate time ranges. Preserve original capture assets, record revisions, and mark downstream outputs stale after edits. This supports I-08 and provides correction data for later evaluation.</w:t>
      </w:r>
    </w:p>
    <w:p>
      <w:pPr>
        <w:keepLines/>
      </w:pPr>
      <w:r>
        <w:rPr>
          <w:rFonts w:ascii="Arial" w:hAnsi="Arial"/>
          <w:color w:val="000000"/>
        </w:rPr>
        <w:t>Deliver a machine-readable example bundle and a working handoff to Khateb, including one failed-OCR case and a speech segment spanning a slide boundary. Demonstrate that an aligned bundle can be selected by lecture or time range and consumed by the summary/quiz service. Complete user-facing study generation is a wider product integration; the visual card owns the source data and handoff.</w:t>
      </w:r>
    </w:p>
    <w:p>
      <w:pPr>
        <w:keepLines/>
      </w:pPr>
      <w:r>
        <w:rPr>
          <w:rFonts w:ascii="Arial" w:hAnsi="Arial"/>
          <w:color w:val="000000"/>
        </w:rPr>
        <w:t>Initial acceptance checks [P]. A representative video produces stable slide images, bounded occurrence times and durable references; the instructor can preview and save supported corrections; Khateb can align against a timed transcript without manual reinterpretation; consumers receive both sources or an explicit missing-source state; and unauthorized users cannot retrieve visual assets. Measure detection/OCR quality using Section 5 before declaring accuracy adequate.</w:t>
      </w:r>
    </w:p>
    <w:p>
      <w:pPr>
        <w:keepLines/>
      </w:pPr>
      <w:r>
        <w:rPr>
          <w:rFonts w:ascii="Arial" w:hAnsi="Arial"/>
          <w:color w:val="000000"/>
        </w:rPr>
        <w:t>Sherif can model this as a visual-processing component publishing versioned visual bundles to an alignment component, which supplies the generation and retrieval services. Translation may consume visual records directly. Processing jobs expose queued, processing, completed, partial or failed states with resource-level availability; map partial status visibly without presenting all resources as complete.</w:t>
      </w:r>
    </w:p>
    <w:p>
      <w:pPr>
        <w:pStyle w:val="Heading3"/>
        <w:keepLines/>
        <w:pageBreakBefore/>
      </w:pPr>
      <w:r>
        <w:rPr>
          <w:rFonts w:ascii="Arial" w:hAnsi="Arial"/>
          <w:color w:val="000000"/>
        </w:rPr>
        <w:t>4.6 User story traceability and scope</w:t>
      </w:r>
    </w:p>
    <w:tbl>
      <w:tblPr>
        <w:tblW w:type="auto" w:w="0"/>
        <w:jc w:val="center"/>
        <w:tblLayout w:type="fixed"/>
        <w:tblLook w:firstColumn="1" w:firstRow="1" w:lastColumn="0" w:lastRow="0" w:noHBand="0" w:noVBand="1" w:val="04A0"/>
      </w:tblPr>
      <w:tblGrid>
        <w:gridCol w:w="1800"/>
        <w:gridCol w:w="7560"/>
      </w:tblGrid>
      <w:tr>
        <w:trPr>
          <w:tblHeader w:val="1"/>
          <w:cantSplit w:val="1"/>
        </w:trPr>
        <w:tc>
          <w:tcPr>
            <w:tcW w:type="dxa" w:w="1800"/>
            <w:vAlign w:val="center"/>
            <w:shd w:fill="243D53"/>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color w:val="FFFFFF"/>
                <w:sz w:val="18"/>
              </w:rPr>
              <w:t>User stories</w:t>
            </w:r>
          </w:p>
        </w:tc>
        <w:tc>
          <w:tcPr>
            <w:tcW w:type="dxa" w:w="7560"/>
            <w:vAlign w:val="center"/>
            <w:shd w:fill="243D53"/>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color w:val="FFFFFF"/>
                <w:sz w:val="18"/>
              </w:rPr>
              <w:t>Design coverage and remaining owner</w:t>
            </w:r>
          </w:p>
        </w:tc>
      </w:tr>
      <w:tr>
        <w:trPr>
          <w:tblHeader w:val="0"/>
          <w:cantSplit w:val="1"/>
        </w:trPr>
        <w:tc>
          <w:tcPr>
            <w:tcW w:type="dxa" w:w="18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I-08</w:t>
            </w:r>
          </w:p>
        </w:tc>
        <w:tc>
          <w:tcPr>
            <w:tcW w:type="dxa" w:w="75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Detection, images, OCR and instructor review are visual-component responsibilities. Supported manual boundary edits and their downstream effects are explicit.</w:t>
            </w:r>
          </w:p>
        </w:tc>
      </w:tr>
      <w:tr>
        <w:trPr>
          <w:tblHeader w:val="0"/>
          <w:cantSplit w:val="1"/>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S-06 and U-10</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Chronological occurrences link slide selection to valid video times. Selection highlighting and safe seeking belong to the viewing interface.</w:t>
            </w:r>
          </w:p>
        </w:tc>
      </w:tr>
      <w:tr>
        <w:trPr>
          <w:tblHeader w:val="0"/>
          <w:cantSplit w:val="1"/>
        </w:trPr>
        <w:tc>
          <w:tcPr>
            <w:tcW w:type="dxa" w:w="18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S-08 S-10 S-21 S-39</w:t>
            </w:r>
          </w:p>
        </w:tc>
        <w:tc>
          <w:tcPr>
            <w:tcW w:type="dxa" w:w="75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Alignment supplies integrated transcript/slide sources to full-lecture and section-level summaries/quizzes. Missing-source disclosure and source references are required. Generation and model selection remain downstream.</w:t>
            </w:r>
          </w:p>
        </w:tc>
      </w:tr>
      <w:tr>
        <w:trPr>
          <w:tblHeader w:val="0"/>
          <w:cantSplit w:val="1"/>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S-13</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Translate text extracted from supported English-language slides into a supported preferred target language; keep slide identity and structure. Individual/all-slide selection and original/translated switching belong to translation and viewing services.</w:t>
            </w:r>
          </w:p>
        </w:tc>
      </w:tr>
      <w:tr>
        <w:trPr>
          <w:tblHeader w:val="0"/>
          <w:cantSplit w:val="1"/>
        </w:trPr>
        <w:tc>
          <w:tcPr>
            <w:tcW w:type="dxa" w:w="18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S-19</w:t>
            </w:r>
          </w:p>
        </w:tc>
        <w:tc>
          <w:tcPr>
            <w:tcW w:type="dxa" w:w="75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Cross-lecture transcript retrieval consumes authorized source chunks with lecture IDs and timestamps. An index across videos is new work; private-resource filtering is required.</w:t>
            </w:r>
          </w:p>
        </w:tc>
      </w:tr>
      <w:tr>
        <w:trPr>
          <w:tblHeader w:val="0"/>
          <w:cantSplit w:val="1"/>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S-20</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Preserve the baseline workflow for answers by instructors or students, with supporting content when available. Do not add automatic answer generation to the initial architecture as an accepted requirement.</w:t>
            </w:r>
          </w:p>
        </w:tc>
      </w:tr>
      <w:tr>
        <w:trPr>
          <w:tblHeader w:val="0"/>
          <w:cantSplit w:val="1"/>
        </w:trPr>
        <w:tc>
          <w:tcPr>
            <w:tcW w:type="dxa" w:w="18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U-16 and U-22</w:t>
            </w:r>
          </w:p>
        </w:tc>
        <w:tc>
          <w:tcPr>
            <w:tcW w:type="dxa" w:w="75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Processing-state reporting and deletion must propagate to visual assets and derivatives; expose incomplete sources and invalidate removed content.</w:t>
            </w:r>
          </w:p>
        </w:tc>
      </w:tr>
      <w:tr>
        <w:trPr>
          <w:tblHeader w:val="0"/>
          <w:cantSplit w:val="1"/>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S-41 S-42 S-43</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Manual student capture, crop/mask and personal image management are separate workflows. Share image-storage utilities if useful, but do not treat automatic extraction as satisfying these stories.</w:t>
            </w:r>
          </w:p>
        </w:tc>
      </w:tr>
    </w:tbl>
    <w:p>
      <w:pPr>
        <w:keepLines/>
      </w:pPr>
    </w:p>
    <w:p>
      <w:pPr>
        <w:keepLines/>
      </w:pPr>
      <w:r>
        <w:rPr>
          <w:rFonts w:ascii="Arial" w:hAnsi="Arial"/>
          <w:color w:val="000000"/>
        </w:rPr>
        <w:t>Requirements reference: docs/requirements/lectureseek-user-stories-0.2.docx, the baseline listed by the project README. English-only describes the source text recognized by visual OCR. Translation may produce a supported target language from extracted English slide text (S-13). This design covers the visual contribution to those stories, not unrelated account, playback, dubbing or assessment-management behavior. S-20 requires a separate requirements decision before automated Q&amp;A can be added.</w:t>
      </w:r>
    </w:p>
    <w:p>
      <w:pPr>
        <w:pStyle w:val="Heading3"/>
        <w:keepLines/>
        <w:pageBreakBefore w:val="0"/>
      </w:pPr>
      <w:r>
        <w:rPr>
          <w:rFonts w:ascii="Arial" w:hAnsi="Arial"/>
          <w:color w:val="000000"/>
        </w:rPr>
        <w:t>4.7 Future improvements and open decisions</w:t>
      </w:r>
    </w:p>
    <w:p>
      <w:pPr>
        <w:keepLines/>
      </w:pPr>
      <w:r>
        <w:rPr>
          <w:rFonts w:ascii="Arial" w:hAnsi="Arial"/>
          <w:color w:val="000000"/>
        </w:rPr>
        <w:t>Later improvements [P]: nonconsecutive revisit matching using image/text similarity; camera-lecture handling; a validated optional Surya path; Arabic or other non-English source-slide OCR only if product scope later changes; semantic descriptions of figures and tables; and database-backed storage at scale. Multilingual retrieval and a cross-video index support S-19 but are separate retrieval work.</w:t>
      </w:r>
    </w:p>
    <w:p>
      <w:pPr>
        <w:keepLines/>
      </w:pPr>
      <w:r>
        <w:rPr>
          <w:rFonts w:ascii="Arial" w:hAnsi="Arial"/>
          <w:color w:val="000000"/>
        </w:rPr>
        <w:t>Confirm acceptable baseline detection/OCR errors, whether any consumer accepts slide images as model input, and whether S-20 should ever expand beyond human answers. The initial version locates tables and diagrams and preserves their image content; it does not claim to understand them.</w:t>
      </w:r>
    </w:p>
    <w:p w:rsidR="00000000" w:rsidDel="00000000" w:rsidP="00000000" w:rsidRDefault="00000000" w:rsidRPr="00000000" w14:paraId="000000D3">
      <w:pPr>
        <w:pStyle w:val="Heading2"/>
        <w:keepLines/>
        <w:pageBreakBefore/>
        <w:rPr/>
      </w:pPr>
      <w:r>
        <w:rPr>
          <w:rFonts w:ascii="Arial" w:hAnsi="Arial"/>
          <w:color w:val="000000"/>
        </w:rPr>
        <w:t>5 Evaluation plan</w:t>
      </w:r>
    </w:p>
    <w:p w:rsidR="00000000" w:rsidDel="00000000" w:rsidP="00000000" w:rsidRDefault="00000000" w:rsidRPr="00000000" w14:paraId="000000D4">
      <w:pPr>
        <w:keepLines/>
        <w:rPr/>
      </w:pPr>
      <w:r>
        <w:rPr>
          <w:rFonts w:ascii="Arial" w:hAnsi="Arial"/>
          <w:color w:val="000000"/>
        </w:rPr>
        <w:t>Dataset [P]. About 8 to 10 videos with English-language slides and manually checked ground truth, covering screen recordings, camera recordings, webcam insets and animated builds. Arabic or other non-English slide text is outside the initial OCR evaluation. Annotate each true slide change time, slide identity (to count revisits) and English text on English-only or visually mixed-layout slides. Record hardware and software versions.</w:t>
      </w:r>
    </w:p>
    <w:tbl>
      <w:tblPr>
        <w:tblStyle w:val="Table6"/>
        <w:tblW w:w="936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3585"/>
        <w:gridCol w:w="3120"/>
        <w:tblGridChange w:id="0">
          <w:tblGrid>
            <w:gridCol w:w="2655"/>
            <w:gridCol w:w="3585"/>
            <w:gridCol w:w="3120"/>
          </w:tblGrid>
        </w:tblGridChange>
      </w:tblGrid>
      <w:tr>
        <w:trPr>
          <w:cantSplit w:val="1"/>
          <w:tblHeader w:val="1"/>
        </w:trPr>
        <w:tc>
          <w:tcPr>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D5">
            <w:pPr>
              <w:keepNext w:val="0"/>
              <w:spacing w:before="0" w:after="60" w:line="245" w:lineRule="auto"/>
              <w:rPr/>
            </w:pPr>
            <w:r w:rsidDel="00000000" w:rsidR="00000000" w:rsidRPr="00000000">
              <w:rPr>
                <w:rFonts w:ascii="Arial" w:hAnsi="Arial"/>
                <w:b/>
                <w:color w:val="FFFFFF"/>
                <w:sz w:val="18"/>
                <w:rtl w:val="0"/>
              </w:rPr>
              <w:t xml:space="preserve">Metric</w:t>
            </w:r>
          </w:p>
        </w:tc>
        <w:tc>
          <w:tcPr>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D6">
            <w:pPr>
              <w:keepNext w:val="0"/>
              <w:spacing w:before="0" w:after="60" w:line="245" w:lineRule="auto"/>
              <w:rPr/>
            </w:pPr>
            <w:r w:rsidDel="00000000" w:rsidR="00000000" w:rsidRPr="00000000">
              <w:rPr>
                <w:rFonts w:ascii="Arial" w:hAnsi="Arial"/>
                <w:b/>
                <w:color w:val="FFFFFF"/>
                <w:sz w:val="18"/>
                <w:rtl w:val="0"/>
              </w:rPr>
              <w:t xml:space="preserve">Definition</w:t>
            </w:r>
          </w:p>
        </w:tc>
        <w:tc>
          <w:tcPr>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D7">
            <w:pPr>
              <w:keepNext w:val="0"/>
              <w:spacing w:before="0" w:after="60" w:line="245" w:lineRule="auto"/>
              <w:rPr/>
            </w:pPr>
            <w:r w:rsidDel="00000000" w:rsidR="00000000" w:rsidRPr="00000000">
              <w:rPr>
                <w:rFonts w:ascii="Arial" w:hAnsi="Arial"/>
                <w:b/>
                <w:color w:val="FFFFFF"/>
                <w:sz w:val="18"/>
                <w:rtl w:val="0"/>
              </w:rPr>
              <w:t xml:space="preserve">How to measure</w:t>
            </w:r>
          </w:p>
        </w:tc>
      </w:tr>
      <w:tr>
        <w:trPr>
          <w:cantSplit w:val="1"/>
          <w:tblHeader w:val="0"/>
        </w:trPr>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D8">
            <w:pPr>
              <w:keepNext w:val="0"/>
              <w:spacing w:before="0" w:after="60" w:line="245" w:lineRule="auto"/>
              <w:rPr/>
            </w:pPr>
            <w:r w:rsidDel="00000000" w:rsidR="00000000" w:rsidRPr="00000000">
              <w:rPr>
                <w:rFonts w:ascii="Arial" w:hAnsi="Arial"/>
                <w:b w:val="0"/>
                <w:color w:val="000000"/>
                <w:sz w:val="18"/>
                <w:rtl w:val="0"/>
              </w:rPr>
              <w:t xml:space="preserve">Slide-change precision and recall</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D9">
            <w:pPr>
              <w:keepNext w:val="0"/>
              <w:spacing w:before="0" w:after="60" w:line="245" w:lineRule="auto"/>
              <w:rPr/>
            </w:pPr>
            <w:r w:rsidDel="00000000" w:rsidR="00000000" w:rsidRPr="00000000">
              <w:rPr>
                <w:rFonts w:ascii="Arial" w:hAnsi="Arial"/>
                <w:b w:val="0"/>
                <w:color w:val="000000"/>
                <w:sz w:val="18"/>
                <w:rtl w:val="0"/>
              </w:rPr>
              <w:t xml:space="preserve">Predicted change is correct if within tolerance of an unmatched true change (one-to-one). Precision = correct / predicted, recall = correct / true, report F1</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DA">
            <w:pPr>
              <w:keepNext w:val="0"/>
              <w:spacing w:before="0" w:after="60" w:line="245" w:lineRule="auto"/>
              <w:rPr/>
            </w:pPr>
            <w:r w:rsidDel="00000000" w:rsidR="00000000" w:rsidRPr="00000000">
              <w:rPr>
                <w:rFonts w:ascii="Arial" w:hAnsi="Arial"/>
                <w:b w:val="0"/>
                <w:color w:val="000000"/>
                <w:sz w:val="18"/>
                <w:rtl w:val="0"/>
              </w:rPr>
              <w:t xml:space="preserve">Tolerances 1 s, 2 s and 5 s; compare content versus adaptive (More, Balanced, Fewer) and a threshold sweep</w:t>
            </w:r>
          </w:p>
        </w:tc>
      </w:tr>
      <w:tr>
        <w:trPr>
          <w:cantSplit w:val="1"/>
          <w:tblHeader w:val="0"/>
        </w:trPr>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DB">
            <w:pPr>
              <w:keepNext w:val="0"/>
              <w:spacing w:before="0" w:after="60" w:line="245" w:lineRule="auto"/>
              <w:rPr/>
            </w:pPr>
            <w:r w:rsidDel="00000000" w:rsidR="00000000" w:rsidRPr="00000000">
              <w:rPr>
                <w:rFonts w:ascii="Arial" w:hAnsi="Arial"/>
                <w:b w:val="0"/>
                <w:color w:val="000000"/>
                <w:sz w:val="18"/>
                <w:rtl w:val="0"/>
              </w:rPr>
              <w:t xml:space="preserve">Timestamp error</w:t>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DC">
            <w:pPr>
              <w:keepNext w:val="0"/>
              <w:spacing w:before="0" w:after="60" w:line="245" w:lineRule="auto"/>
              <w:rPr/>
            </w:pPr>
            <w:r w:rsidDel="00000000" w:rsidR="00000000" w:rsidRPr="00000000">
              <w:rPr>
                <w:rFonts w:ascii="Arial" w:hAnsi="Arial"/>
                <w:b w:val="0"/>
                <w:color w:val="000000"/>
                <w:sz w:val="18"/>
                <w:rtl w:val="0"/>
              </w:rPr>
              <w:t xml:space="preserve">For matched pairs, predicted minus true time</w:t>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DD">
            <w:pPr>
              <w:keepNext w:val="0"/>
              <w:spacing w:before="0" w:after="60" w:line="245" w:lineRule="auto"/>
              <w:rPr/>
            </w:pPr>
            <w:r w:rsidDel="00000000" w:rsidR="00000000" w:rsidRPr="00000000">
              <w:rPr>
                <w:rFonts w:ascii="Arial" w:hAnsi="Arial"/>
                <w:b w:val="0"/>
                <w:color w:val="000000"/>
                <w:sz w:val="18"/>
                <w:rtl w:val="0"/>
              </w:rPr>
              <w:t xml:space="preserve">Mean absolute error, median, 90th percentile, and signed mean to show systematic lag</w:t>
            </w:r>
          </w:p>
        </w:tc>
      </w:tr>
      <w:tr>
        <w:trPr>
          <w:cantSplit w:val="1"/>
          <w:tblHeader w:val="0"/>
        </w:trPr>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Duplicate storage and build fragmentation</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Report excess detections within each true slide occurrence separately from extra stored records for the same slide identity. Correct revisits are valid occurrences, not false detections.</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Use occurrence and slide-identity labels; report counts and rates with explicit denominators.</w:t>
            </w:r>
          </w:p>
        </w:tc>
      </w:tr>
      <w:tr>
        <w:trPr>
          <w:cantSplit w:val="1"/>
          <w:tblHeader w:val="0"/>
        </w:trPr>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E1">
            <w:pPr>
              <w:keepNext w:val="0"/>
              <w:spacing w:before="0" w:after="60" w:line="245" w:lineRule="auto"/>
              <w:rPr/>
            </w:pPr>
            <w:r w:rsidDel="00000000" w:rsidR="00000000" w:rsidRPr="00000000">
              <w:rPr>
                <w:rFonts w:ascii="Arial" w:hAnsi="Arial"/>
                <w:b w:val="0"/>
                <w:color w:val="000000"/>
                <w:sz w:val="18"/>
                <w:rtl w:val="0"/>
              </w:rPr>
              <w:t xml:space="preserve">OCR error rate</w:t>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E2">
            <w:pPr>
              <w:keepNext w:val="0"/>
              <w:spacing w:before="0" w:after="60" w:line="245" w:lineRule="auto"/>
              <w:rPr/>
            </w:pPr>
            <w:r w:rsidDel="00000000" w:rsidR="00000000" w:rsidRPr="00000000">
              <w:rPr>
                <w:rFonts w:ascii="Arial" w:hAnsi="Arial"/>
                <w:b w:val="0"/>
                <w:color w:val="000000"/>
                <w:sz w:val="18"/>
                <w:rtl w:val="0"/>
              </w:rPr>
              <w:t xml:space="preserve">CER = (substitutions + deletions + insertions) / reference characters; WER likewise on words</w:t>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Against English reference text per slide type; compare Tesseract and YOLO crops. Surya only if separately validated.</w:t>
            </w:r>
          </w:p>
        </w:tc>
      </w:tr>
      <w:tr>
        <w:trPr>
          <w:cantSplit w:val="1"/>
          <w:tblHeader w:val="0"/>
        </w:trPr>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E4">
            <w:pPr>
              <w:keepNext w:val="0"/>
              <w:spacing w:before="0" w:after="60" w:line="245" w:lineRule="auto"/>
              <w:rPr/>
            </w:pPr>
            <w:r w:rsidDel="00000000" w:rsidR="00000000" w:rsidRPr="00000000">
              <w:rPr>
                <w:rFonts w:ascii="Arial" w:hAnsi="Arial"/>
                <w:b w:val="0"/>
                <w:color w:val="000000"/>
                <w:sz w:val="18"/>
                <w:rtl w:val="0"/>
              </w:rPr>
              <w:t xml:space="preserve">Layout detection</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E5">
            <w:pPr>
              <w:keepNext w:val="0"/>
              <w:spacing w:before="0" w:after="60" w:line="245" w:lineRule="auto"/>
              <w:rPr/>
            </w:pPr>
            <w:r w:rsidDel="00000000" w:rsidR="00000000" w:rsidRPr="00000000">
              <w:rPr>
                <w:rFonts w:ascii="Arial" w:hAnsi="Arial"/>
                <w:b w:val="0"/>
                <w:color w:val="000000"/>
                <w:sz w:val="18"/>
                <w:rtl w:val="0"/>
              </w:rPr>
              <w:t xml:space="preserve">mAP@50 and mAP@50-95 per class </w:t>
            </w:r>
            <w:r w:rsidDel="00000000" w:rsidR="00000000" w:rsidRPr="00000000">
              <w:rPr>
                <w:rFonts w:ascii="Arial" w:hAnsi="Arial"/>
                <w:b w:val="0"/>
                <w:bCs w:val="1"/>
                <w:color w:val="000000"/>
                <w:sz w:val="18"/>
                <w:rtl w:val="0"/>
              </w:rPr>
              <w:t xml:space="preserve">[S]</w:t>
            </w:r>
            <w:r w:rsidDel="00000000" w:rsidR="00000000" w:rsidRPr="00000000">
              <w:rPr>
                <w:rFonts w:ascii="Arial" w:hAnsi="Arial"/>
                <w:b w:val="0"/>
                <w:color w:val="000000"/>
                <w:sz w:val="18"/>
                <w:rtl w:val="0"/>
              </w:rPr>
              <w:t xml:space="preserve">; title recall</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E6">
            <w:pPr>
              <w:keepNext w:val="0"/>
              <w:spacing w:before="0" w:after="60" w:line="245" w:lineRule="auto"/>
              <w:rPr/>
            </w:pPr>
            <w:r w:rsidDel="00000000" w:rsidR="00000000" w:rsidRPr="00000000">
              <w:rPr>
                <w:rFonts w:ascii="Arial" w:hAnsi="Arial"/>
                <w:b w:val="0"/>
                <w:color w:val="000000"/>
                <w:sz w:val="18"/>
                <w:rtl w:val="0"/>
              </w:rPr>
              <w:t xml:space="preserve">Hand-labelled boxes on a held-out sample</w:t>
            </w:r>
          </w:p>
        </w:tc>
      </w:tr>
      <w:tr>
        <w:trPr>
          <w:cantSplit w:val="1"/>
          <w:tblHeader w:val="0"/>
        </w:trPr>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English text quality</w:t>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CER and WER against manually transcribed English text on English-only and visually mixed-layout slides; review reading-order errors.</w:t>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Report English text recognition for each slide type. Non-English source OCR is outside this baseline.</w:t>
            </w:r>
          </w:p>
        </w:tc>
      </w:tr>
      <w:tr>
        <w:trPr>
          <w:cantSplit w:val="1"/>
          <w:tblHeader w:val="0"/>
        </w:trPr>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EA">
            <w:pPr>
              <w:keepNext w:val="0"/>
              <w:spacing w:before="0" w:after="60" w:line="245" w:lineRule="auto"/>
              <w:rPr/>
            </w:pPr>
            <w:r w:rsidDel="00000000" w:rsidR="00000000" w:rsidRPr="00000000">
              <w:rPr>
                <w:rFonts w:ascii="Arial" w:hAnsi="Arial"/>
                <w:b w:val="0"/>
                <w:color w:val="000000"/>
                <w:sz w:val="18"/>
                <w:rtl w:val="0"/>
              </w:rPr>
              <w:t xml:space="preserve">Runtime</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EB">
            <w:pPr>
              <w:keepNext w:val="0"/>
              <w:spacing w:before="0" w:after="60" w:line="245" w:lineRule="auto"/>
              <w:rPr/>
            </w:pPr>
            <w:r w:rsidDel="00000000" w:rsidR="00000000" w:rsidRPr="00000000">
              <w:rPr>
                <w:rFonts w:ascii="Arial" w:hAnsi="Arial"/>
                <w:b w:val="0"/>
                <w:color w:val="000000"/>
                <w:sz w:val="18"/>
                <w:rtl w:val="0"/>
              </w:rPr>
              <w:t xml:space="preserve">Wall-clock per stage and total, real-time factor (processing time / video time), peak memory</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EC">
            <w:pPr>
              <w:keepNext w:val="0"/>
              <w:spacing w:before="0" w:after="60" w:line="245" w:lineRule="auto"/>
              <w:rPr/>
            </w:pPr>
            <w:r w:rsidDel="00000000" w:rsidR="00000000" w:rsidRPr="00000000">
              <w:rPr>
                <w:rFonts w:ascii="Arial" w:hAnsi="Arial"/>
                <w:b w:val="0"/>
                <w:color w:val="000000"/>
                <w:sz w:val="18"/>
                <w:rtl w:val="0"/>
              </w:rPr>
              <w:t xml:space="preserve">CPU and GPU, same video set, three repeats</w:t>
            </w:r>
          </w:p>
        </w:tc>
      </w:tr>
      <w:tr>
        <w:trPr>
          <w:cantSplit w:val="1"/>
          <w:tblHeader w:val="0"/>
        </w:trPr>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ED">
            <w:pPr>
              <w:keepNext w:val="0"/>
              <w:spacing w:before="0" w:after="60" w:line="245" w:lineRule="auto"/>
              <w:rPr/>
            </w:pPr>
            <w:r w:rsidDel="00000000" w:rsidR="00000000" w:rsidRPr="00000000">
              <w:rPr>
                <w:rFonts w:ascii="Arial" w:hAnsi="Arial"/>
                <w:b w:val="0"/>
                <w:color w:val="000000"/>
                <w:sz w:val="18"/>
                <w:rtl w:val="0"/>
              </w:rPr>
              <w:t xml:space="preserve">Retrieval (end-to-end)</w:t>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EE">
            <w:pPr>
              <w:keepNext w:val="0"/>
              <w:spacing w:before="0" w:after="60" w:line="245" w:lineRule="auto"/>
              <w:rPr/>
            </w:pPr>
            <w:r w:rsidDel="00000000" w:rsidR="00000000" w:rsidRPr="00000000">
              <w:rPr>
                <w:rFonts w:ascii="Arial" w:hAnsi="Arial"/>
                <w:b w:val="0"/>
                <w:color w:val="000000"/>
                <w:sz w:val="18"/>
                <w:rtl w:val="0"/>
              </w:rPr>
              <w:t xml:space="preserve">Recall@k and MRR of the correct segment; share of top-1 results within a time tolerance</w:t>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30 to 50 hand-written queries in English for the initial scope.</w:t>
            </w:r>
          </w:p>
        </w:tc>
      </w:tr>
    </w:tbl>
    <w:p w:rsidR="00000000" w:rsidDel="00000000" w:rsidP="00000000" w:rsidRDefault="00000000" w:rsidRPr="00000000" w14:paraId="000000F0">
      <w:pPr>
        <w:keepLines/>
        <w:rPr/>
      </w:pPr>
      <w:r>
        <w:rPr>
          <w:rFonts w:ascii="Arial" w:hAnsi="Arial"/>
          <w:color w:val="000000"/>
        </w:rPr>
        <w:t>Quality thresholds for detection accuracy, OCR error and runtime must be agreed after the baseline run [P]. The initial release also has deterministic integration checks: valid bounded timestamps; complete handoff records; accurate partial-source states; authorized access; and reproducible alignment after review edits. Passing integration checks does not establish model accuracy.</w:t>
      </w:r>
    </w:p>
    <w:p w:rsidR="00000000" w:rsidDel="00000000" w:rsidP="00000000" w:rsidRDefault="00000000" w:rsidRPr="00000000" w14:paraId="000000F1">
      <w:pPr>
        <w:keepLines/>
        <w:rPr/>
      </w:pPr>
      <w:r>
        <w:rPr>
          <w:rFonts w:ascii="Arial" w:hAnsi="Arial"/>
          <w:color w:val="000000"/>
        </w:rPr>
        <w:t>First experiments. (1) Baseline the shipped pipeline unchanged. (2) Evaluate English-only Tesseract against manually transcribed English slide text. (3) Ablate the duplicate filter and live-region mask. (4) Test English retrieval for the initial scope; assess a multilingual index only if the separately scoped S-19 experience includes other transcript languages.</w:t>
      </w:r>
    </w:p>
    <w:p w:rsidR="00000000" w:rsidDel="00000000" w:rsidP="00000000" w:rsidRDefault="00000000" w:rsidRPr="00000000" w14:paraId="000000F2">
      <w:pPr>
        <w:pStyle w:val="Heading2"/>
        <w:keepLines/>
        <w:pageBreakBefore/>
        <w:rPr/>
      </w:pPr>
      <w:r>
        <w:rPr>
          <w:rFonts w:ascii="Arial" w:hAnsi="Arial"/>
          <w:color w:val="000000"/>
        </w:rPr>
        <w:t>6 Items requiring verification</w:t>
      </w:r>
    </w:p>
    <w:tbl>
      <w:tblPr>
        <w:tblStyle w:val="Table7"/>
        <w:tblW w:w="936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F3">
            <w:pPr>
              <w:keepNext w:val="0"/>
              <w:spacing w:before="0" w:after="60" w:line="245" w:lineRule="auto"/>
              <w:rPr/>
            </w:pPr>
            <w:r w:rsidDel="00000000" w:rsidR="00000000" w:rsidRPr="00000000">
              <w:rPr>
                <w:rFonts w:ascii="Arial" w:hAnsi="Arial"/>
                <w:b/>
                <w:color w:val="FFFFFF"/>
                <w:sz w:val="18"/>
                <w:rtl w:val="0"/>
              </w:rPr>
              <w:t xml:space="preserve">Item</w:t>
            </w:r>
          </w:p>
        </w:tc>
        <w:tc>
          <w:tcPr>
            <w:shd w:fill="243D53" w:val="clear"/>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F4">
            <w:pPr>
              <w:keepNext w:val="0"/>
              <w:spacing w:before="0" w:after="60" w:line="245" w:lineRule="auto"/>
              <w:rPr/>
            </w:pPr>
            <w:r w:rsidDel="00000000" w:rsidR="00000000" w:rsidRPr="00000000">
              <w:rPr>
                <w:rFonts w:ascii="Arial" w:hAnsi="Arial"/>
                <w:b/>
                <w:color w:val="FFFFFF"/>
                <w:sz w:val="18"/>
                <w:rtl w:val="0"/>
              </w:rPr>
              <w:t xml:space="preserve">Next check</w:t>
            </w:r>
          </w:p>
        </w:tc>
      </w:tr>
      <w:tr>
        <w:trPr>
          <w:cantSplit w:val="1"/>
          <w:tblHeader w:val="0"/>
        </w:trPr>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F5">
            <w:pPr>
              <w:keepNext w:val="0"/>
              <w:spacing w:before="0" w:after="60" w:line="245" w:lineRule="auto"/>
              <w:rPr/>
            </w:pPr>
            <w:r w:rsidDel="00000000" w:rsidR="00000000" w:rsidRPr="00000000">
              <w:rPr>
                <w:rFonts w:ascii="Arial" w:hAnsi="Arial"/>
                <w:b w:val="0"/>
                <w:color w:val="000000"/>
                <w:sz w:val="18"/>
                <w:rtl w:val="0"/>
              </w:rPr>
              <w:t xml:space="preserve">Real accuracy and speed of any stage</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F6">
            <w:pPr>
              <w:keepNext w:val="0"/>
              <w:spacing w:before="0" w:after="60" w:line="245" w:lineRule="auto"/>
              <w:rPr/>
            </w:pPr>
            <w:r w:rsidDel="00000000" w:rsidR="00000000" w:rsidRPr="00000000">
              <w:rPr>
                <w:rFonts w:ascii="Arial" w:hAnsi="Arial"/>
                <w:b w:val="0"/>
                <w:color w:val="000000"/>
                <w:sz w:val="18"/>
                <w:rtl w:val="0"/>
              </w:rPr>
              <w:t xml:space="preserve">Run the Section 5 experiments</w:t>
            </w:r>
          </w:p>
        </w:tc>
      </w:tr>
      <w:tr>
        <w:trPr>
          <w:cantSplit w:val="1"/>
          <w:tblHeader w:val="0"/>
        </w:trPr>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YOLO class list, training data, English region recall</w:t>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Load the model and print names; measure title and text recall on labelled English slides.</w:t>
            </w:r>
          </w:p>
        </w:tc>
      </w:tr>
      <w:tr>
        <w:trPr>
          <w:cantSplit w:val="1"/>
          <w:tblHeader w:val="0"/>
        </w:trPr>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Surya compatibility if considered later</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Validate the pinned release on English reference slides before adding it.</w:t>
            </w:r>
          </w:p>
        </w:tc>
      </w:tr>
      <w:tr>
        <w:trPr>
          <w:cantSplit w:val="1"/>
          <w:tblHeader w:val="0"/>
        </w:trPr>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Handling text outside English-only OCR scope</w:t>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Confirm that unsupported text is marked unverified and the original slide image is retained.</w:t>
            </w:r>
          </w:p>
        </w:tc>
      </w:tr>
      <w:tr>
        <w:trPr>
          <w:cantSplit w:val="1"/>
          <w:tblHeader w:val="0"/>
        </w:trPr>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FD">
            <w:pPr>
              <w:keepNext w:val="0"/>
              <w:spacing w:before="0" w:after="60" w:line="245" w:lineRule="auto"/>
              <w:rPr/>
            </w:pPr>
            <w:r w:rsidDel="00000000" w:rsidR="00000000" w:rsidRPr="00000000">
              <w:rPr>
                <w:rFonts w:ascii="Arial" w:hAnsi="Arial"/>
                <w:b w:val="0"/>
                <w:color w:val="000000"/>
                <w:sz w:val="18"/>
                <w:rtl w:val="0"/>
              </w:rPr>
              <w:t xml:space="preserve">Use of the ocr_results folder</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FE">
            <w:pPr>
              <w:keepNext w:val="0"/>
              <w:spacing w:before="0" w:after="60" w:line="245" w:lineRule="auto"/>
              <w:rPr/>
            </w:pPr>
            <w:r w:rsidDel="00000000" w:rsidR="00000000" w:rsidRPr="00000000">
              <w:rPr>
                <w:rFonts w:ascii="Arial" w:hAnsi="Arial"/>
                <w:b w:val="0"/>
                <w:color w:val="000000"/>
                <w:sz w:val="18"/>
                <w:rtl w:val="0"/>
              </w:rPr>
              <w:t xml:space="preserve">Search the code for OCR_RESULTS_DIR usage</w:t>
            </w:r>
          </w:p>
        </w:tc>
      </w:tr>
      <w:tr>
        <w:trPr>
          <w:cantSplit w:val="1"/>
          <w:tblHeader w:val="0"/>
        </w:trPr>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0FF">
            <w:pPr>
              <w:keepNext w:val="0"/>
              <w:spacing w:before="0" w:after="60" w:line="245" w:lineRule="auto"/>
              <w:rPr/>
            </w:pPr>
            <w:r w:rsidDel="00000000" w:rsidR="00000000" w:rsidRPr="00000000">
              <w:rPr>
                <w:rFonts w:ascii="Arial" w:hAnsi="Arial"/>
                <w:b w:val="0"/>
                <w:color w:val="000000"/>
                <w:sz w:val="18"/>
                <w:rtl w:val="0"/>
              </w:rPr>
              <w:t xml:space="preserve">Repository licence terms</w:t>
            </w:r>
          </w:p>
        </w:tc>
        <w:tc>
          <w:tcPr>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sidR="00000000" w:rsidDel="00000000" w:rsidP="00000000" w:rsidRDefault="00000000" w:rsidRPr="00000000" w14:paraId="00000100">
            <w:pPr>
              <w:keepNext w:val="0"/>
              <w:spacing w:before="0" w:after="60" w:line="245" w:lineRule="auto"/>
              <w:rPr/>
            </w:pPr>
            <w:r w:rsidDel="00000000" w:rsidR="00000000" w:rsidRPr="00000000">
              <w:rPr>
                <w:rFonts w:ascii="Arial" w:hAnsi="Arial"/>
                <w:b w:val="0"/>
                <w:color w:val="000000"/>
                <w:sz w:val="18"/>
                <w:rtl w:val="0"/>
              </w:rPr>
              <w:t xml:space="preserve">Read the LICENSE file; check the upstream projects</w:t>
            </w:r>
          </w:p>
        </w:tc>
      </w:tr>
      <w:tr>
        <w:trPr>
          <w:cantSplit w:val="1"/>
          <w:tblHeader w:val="0"/>
        </w:trPr>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Transcription input language handling</w:t>
            </w:r>
          </w:p>
        </w:tc>
        <w:tc>
          <w:tcPr>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Document the supported transcript language and provide its language and revision to Khateb.</w:t>
            </w:r>
          </w:p>
        </w:tc>
      </w:tr>
      <w:tr>
        <w:trPr>
          <w:tblHeader w:val="0"/>
          <w:cantSplit w:val="1"/>
        </w:trPr>
        <w:tc>
          <w:tcPr>
            <w:tcW w:type="dxa" w:w="4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Original audit evidence</w:t>
            </w:r>
          </w:p>
        </w:tc>
        <w:tc>
          <w:tcPr>
            <w:tcW w:type="dxa" w:w="4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Re-check retained code locations against the actual implementation repository; this workspace contains requirements documents, not the audited implementation.</w:t>
            </w:r>
          </w:p>
        </w:tc>
      </w:tr>
      <w:tr>
        <w:trPr>
          <w:tblHeader w:val="0"/>
          <w:cantSplit w:val="1"/>
        </w:trPr>
        <w:tc>
          <w:tcPr>
            <w:tcW w:type="dxa" w:w="46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External references</w:t>
            </w:r>
          </w:p>
        </w:tc>
        <w:tc>
          <w:tcPr>
            <w:tcW w:type="dxa" w:w="46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The supplied report refers to Section 9, but no such bibliography is present. Recover source URLs and version dates before relying on [S] claims for dependency or licensing decisions.</w:t>
            </w:r>
          </w:p>
        </w:tc>
      </w:tr>
      <w:tr>
        <w:trPr>
          <w:tblHeader w:val="0"/>
          <w:cantSplit w:val="1"/>
        </w:trPr>
        <w:tc>
          <w:tcPr>
            <w:tcW w:type="dxa" w:w="4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Handoff and product integration</w:t>
            </w:r>
          </w:p>
        </w:tc>
        <w:tc>
          <w:tcPr>
            <w:tcW w:type="dxa" w:w="4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before="0" w:after="60" w:line="245" w:lineRule="auto"/>
            </w:pPr>
            <w:r>
              <w:rPr>
                <w:rFonts w:ascii="Arial" w:hAnsi="Arial"/>
                <w:b w:val="0"/>
                <w:color w:val="000000"/>
                <w:sz w:val="18"/>
              </w:rPr>
              <w:t>Implement and exercise the Section 4 contract, review edits, missing-source states and access controls against the User Stories 0.2 baseline.</w:t>
            </w:r>
          </w:p>
        </w:tc>
      </w:tr>
    </w:tbl>
    <w:p w:rsidR="00000000" w:rsidDel="00000000" w:rsidP="00000000" w:rsidRDefault="00000000" w:rsidRPr="00000000" w14:paraId="00000103">
      <w:pPr>
        <w:keepNext w:val="0"/>
        <w:keepLines/>
        <w:pageBreakBefore w:val="0"/>
        <w:widowControl w:val="1"/>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hAnsi="Arial"/>
          <w:color w:val="000000"/>
          <w:rtl w:val="0"/>
        </w:rPr>
      </w:r>
    </w:p>
    <w:sectPr>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59" w:lineRule="auto"/>
    </w:pPr>
    <w:rPr>
      <w:rFonts w:ascii="Arial" w:hAnsi="Arial"/>
      <w:color w:val="000000"/>
      <w:sz w:val="21"/>
    </w:rPr>
  </w:style>
  <w:style w:type="paragraph" w:styleId="Heading1">
    <w:name w:val="heading 1"/>
    <w:basedOn w:val="Normal"/>
    <w:next w:val="Normal"/>
    <w:pPr>
      <w:keepNext/>
      <w:spacing w:after="140" w:before="240" w:lineRule="auto"/>
    </w:pPr>
    <w:rPr>
      <w:rFonts w:ascii="Arial" w:hAnsi="Arial"/>
      <w:b w:val="1"/>
      <w:bCs w:val="1"/>
      <w:color w:val="000000"/>
      <w:sz w:val="32"/>
      <w:szCs w:val="32"/>
    </w:rPr>
  </w:style>
  <w:style w:type="paragraph" w:styleId="Heading2">
    <w:name w:val="heading 2"/>
    <w:basedOn w:val="Normal"/>
    <w:next w:val="Normal"/>
    <w:pPr>
      <w:keepNext/>
      <w:spacing w:after="140" w:before="240" w:lineRule="auto"/>
    </w:pPr>
    <w:rPr>
      <w:rFonts w:ascii="Arial" w:hAnsi="Arial"/>
      <w:b w:val="1"/>
      <w:bCs w:val="1"/>
      <w:color w:val="000000"/>
      <w:sz w:val="30"/>
      <w:szCs w:val="26"/>
    </w:rPr>
  </w:style>
  <w:style w:type="paragraph" w:styleId="Heading3">
    <w:name w:val="heading 3"/>
    <w:basedOn w:val="Normal"/>
    <w:next w:val="Normal"/>
    <w:pPr>
      <w:keepNext/>
      <w:spacing w:after="140" w:before="240" w:lineRule="auto"/>
    </w:pPr>
    <w:rPr>
      <w:rFonts w:ascii="Arial" w:hAnsi="Arial"/>
      <w:b w:val="1"/>
      <w:bCs w:val="1"/>
      <w:color w:val="000000"/>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140" w:lineRule="auto"/>
    </w:pPr>
    <w:rPr>
      <w:rFonts w:ascii="Arial" w:hAnsi="Arial"/>
      <w:color w:val="000000"/>
      <w:sz w:val="48"/>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LectureSeek Visual Processing Report</dc:title>
  <cp:lastModifiedBy>python-docx</cp:lastModifiedBy>
  <cp:revision>1</cp:revision>
  <dcterms:modified xsi:type="dcterms:W3CDTF">2026-10-16T15:28:10Z</dcterms:modified>
  <dc:subject>Visual processing pipeline and initial implementation aligned with User Stories 0.2</dc:subject>
</cp:coreProperties>
</file>