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Phoenix - Week 01</w:t>
        <w:br/>
        <w:t>Module 2: Connections, Sessions and Threads</w:t>
      </w:r>
    </w:p>
    <w:p>
      <w:r>
        <w:rPr>
          <w:b/>
        </w:rPr>
        <w:t>Compiled Mentoring Notes</w:t>
        <w:br/>
      </w:r>
      <w:r>
        <w:t>This document consolidates the discussion, questions, answers and DBA insights from today's mentoring session.</w:t>
        <w:br/>
      </w:r>
    </w:p>
    <w:p>
      <w:pPr>
        <w:pStyle w:val="Heading2"/>
      </w:pPr>
      <w:r>
        <w:t>1. Client vs Server</w:t>
      </w:r>
    </w:p>
    <w:p>
      <w:r>
        <w:t>The MySQL client (mysql/mysqlsh) sends requests. The mysqld process is the database server responsible for authentication, query parsing, optimization, execution, transaction management and coordination with InnoDB.</w:t>
      </w:r>
    </w:p>
    <w:p>
      <w:pPr>
        <w:pStyle w:val="Heading2"/>
      </w:pPr>
      <w:r>
        <w:t>2. Process, Service and Persistent Storage</w:t>
      </w:r>
    </w:p>
    <w:p>
      <w:r>
        <w:t>We distinguished mysql.service (systemd service), mysqld (Linux process), RAM (volatile) and /var/lib/mysql (persistent storage). Stopping mysqld does not delete data; deleting /var/lib/mysql removes the database files.</w:t>
      </w:r>
    </w:p>
    <w:p>
      <w:pPr>
        <w:pStyle w:val="Heading2"/>
      </w:pPr>
      <w:r>
        <w:t>3. Crash Recovery</w:t>
      </w:r>
    </w:p>
    <w:p>
      <w:r>
        <w:t>InnoDB performs crash recovery during startup. Redo logs are replayed to ensure committed transactions are reflected in the data files. Binary logs are primarily for replication and point-in-time recovery, not normal crash recovery.</w:t>
      </w:r>
    </w:p>
    <w:p>
      <w:pPr>
        <w:pStyle w:val="Heading2"/>
      </w:pPr>
      <w:r>
        <w:t>4. Connections, Sessions and Threads</w:t>
      </w:r>
    </w:p>
    <w:p>
      <w:r>
        <w:t>A client connection creates a server session. With thread_handling=one-thread-per-connection, each client session is normally handled by one server thread. SHOW PROCESSLIST displays sessions, not only user connections.</w:t>
      </w:r>
    </w:p>
    <w:p>
      <w:pPr>
        <w:pStyle w:val="Heading2"/>
      </w:pPr>
      <w:r>
        <w:t>5. Lab Observations</w:t>
      </w:r>
    </w:p>
    <w:p>
      <w:r>
        <w:t>Observations from the lab:</w:t>
        <w:br/>
        <w:t>- SHOW PROCESSLIST displayed the event_scheduler internal session and the active dbadmin session.</w:t>
        <w:br/>
        <w:t>- Threads_connected = 1</w:t>
        <w:br/>
        <w:t>- Threads_running = 2</w:t>
        <w:br/>
        <w:t>- thread_handling = one-thread-per-connection</w:t>
        <w:br/>
        <w:t>- thread_cache_size = 9</w:t>
        <w:br/>
        <w:t>- Linux showed many background threads such as ib_io_rd-*, ib_io_wr-*, ib_log_writer, ib_srv_purge and evt_sched.</w:t>
      </w:r>
    </w:p>
    <w:p>
      <w:pPr>
        <w:pStyle w:val="Heading2"/>
      </w:pPr>
      <w:r>
        <w:t>6. Background Threads</w:t>
      </w:r>
    </w:p>
    <w:p>
      <w:r>
        <w:t>InnoDB creates dedicated background threads for asynchronous read I/O, write I/O, log writing, page flushing, purge, monitoring and other internal tasks. Not every MySQL thread serves a client.</w:t>
      </w:r>
    </w:p>
    <w:p>
      <w:pPr>
        <w:pStyle w:val="Heading2"/>
      </w:pPr>
      <w:r>
        <w:t>7. Production Scenario: 20,000 Connections</w:t>
      </w:r>
    </w:p>
    <w:p>
      <w:r>
        <w:t>Question: What happens if an application opens 20,000 MySQL connections?</w:t>
        <w:br/>
        <w:t>Discussion:</w:t>
        <w:br/>
        <w:t>- If max_connections permits and resources are available, MySQL can create one thread per connection.</w:t>
        <w:br/>
        <w:t>- This may exhaust CPU, RAM and operating-system resources.</w:t>
        <w:br/>
        <w:t>- Context switching becomes expensive.</w:t>
        <w:br/>
        <w:t>- Large applications therefore use connection pools to reuse a limited number of persistent database connections.</w:t>
      </w:r>
    </w:p>
    <w:p>
      <w:pPr>
        <w:pStyle w:val="Heading2"/>
      </w:pPr>
      <w:r>
        <w:t>8. Capacity Planning</w:t>
      </w:r>
    </w:p>
    <w:p>
      <w:r>
        <w:t>max_connections does not indicate actual capacity. A DBA also considers workload type, query complexity, indexing, memory, CPU, storage I/O, lock contention, network and benchmarking results.</w:t>
      </w:r>
    </w:p>
    <w:p>
      <w:pPr>
        <w:pStyle w:val="Heading2"/>
      </w:pPr>
      <w:r>
        <w:t>9. Key Questions Raised</w:t>
      </w:r>
    </w:p>
    <w:p>
      <w:r>
        <w:t>- Why does the optimizer sometimes need DBA help?</w:t>
        <w:br/>
        <w:t>- What is a session?</w:t>
        <w:br/>
        <w:t>- Why one thread per connection?</w:t>
        <w:br/>
        <w:t>- Why are there many background threads?</w:t>
        <w:br/>
        <w:t>- Why do redo logs exist?</w:t>
        <w:br/>
        <w:t>- Why are binary logs different?</w:t>
        <w:br/>
        <w:t>- Why does connection pooling improve scalability?</w:t>
        <w:br/>
        <w:t>These questions will be explored further in later modules.</w:t>
      </w:r>
    </w:p>
    <w:p>
      <w:pPr>
        <w:pStyle w:val="Heading2"/>
      </w:pPr>
      <w:r>
        <w:t>10. Key Takeaways</w:t>
      </w:r>
    </w:p>
    <w:p>
      <w:r>
        <w:t>• Think in systems, not isolated features.</w:t>
        <w:br/>
        <w:t>• Connect Linux, MySQL, InnoDB and applications.</w:t>
        <w:br/>
        <w:t>• Every production problem involves multiple interacting components.</w:t>
        <w:br/>
        <w:t>• Build a mental model first; commands become much easier afterwards.</w:t>
      </w:r>
    </w:p>
    <w:p>
      <w:pPr>
        <w:pStyle w:val="Heading2"/>
      </w:pPr>
      <w:r>
        <w:t>Next Module</w:t>
      </w:r>
    </w:p>
    <w:p>
      <w:r>
        <w:t>SQL Parser, Optimizer and Executor: following a SQL statement from parsing through execution and understanding why DBAs still optimize queries despite the existence of a cost-based optimizer.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