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C17" w:rsidRPr="0073024A" w:rsidRDefault="003C3C17" w:rsidP="003C3C17">
      <w:pPr>
        <w:rPr>
          <w:sz w:val="32"/>
          <w:szCs w:val="32"/>
        </w:rPr>
      </w:pPr>
      <w:r w:rsidRPr="0073024A">
        <w:rPr>
          <w:sz w:val="32"/>
          <w:szCs w:val="32"/>
        </w:rPr>
        <w:t xml:space="preserve">От направените измервания виждаме, че когато температурата на материала се повишава, капацитетът </w:t>
      </w:r>
      <w:proofErr w:type="spellStart"/>
      <w:r w:rsidRPr="0073024A">
        <w:rPr>
          <w:sz w:val="32"/>
          <w:szCs w:val="32"/>
        </w:rPr>
        <w:t>Cx</w:t>
      </w:r>
      <w:proofErr w:type="spellEnd"/>
      <w:r w:rsidRPr="0073024A">
        <w:rPr>
          <w:sz w:val="32"/>
          <w:szCs w:val="32"/>
        </w:rPr>
        <w:t xml:space="preserve">   </w:t>
      </w:r>
      <w:proofErr w:type="spellStart"/>
      <w:r w:rsidRPr="0073024A">
        <w:rPr>
          <w:sz w:val="32"/>
          <w:szCs w:val="32"/>
        </w:rPr>
        <w:t>намаяваи</w:t>
      </w:r>
      <w:proofErr w:type="spellEnd"/>
      <w:r w:rsidRPr="0073024A">
        <w:rPr>
          <w:sz w:val="32"/>
          <w:szCs w:val="32"/>
        </w:rPr>
        <w:t xml:space="preserve">. Това е заради увеличената топлинна енергия, която води до разплитане на структурата на материала и повишаване на пространствените интервали между молекулите, което от своя страна води до намаляване на относителната електрическата </w:t>
      </w:r>
      <w:proofErr w:type="spellStart"/>
      <w:r w:rsidRPr="0073024A">
        <w:rPr>
          <w:sz w:val="32"/>
          <w:szCs w:val="32"/>
        </w:rPr>
        <w:t>проницаемоост</w:t>
      </w:r>
      <w:proofErr w:type="spellEnd"/>
      <w:r w:rsidRPr="0073024A">
        <w:rPr>
          <w:sz w:val="32"/>
          <w:szCs w:val="32"/>
        </w:rPr>
        <w:t>.</w:t>
      </w:r>
    </w:p>
    <w:p w:rsidR="003C3C17" w:rsidRPr="0073024A" w:rsidRDefault="003C3C17" w:rsidP="003C3C17">
      <w:pPr>
        <w:rPr>
          <w:sz w:val="32"/>
          <w:szCs w:val="32"/>
        </w:rPr>
      </w:pPr>
    </w:p>
    <w:p w:rsidR="003C3C17" w:rsidRDefault="003C3C17" w:rsidP="003C3C17">
      <w:pPr>
        <w:rPr>
          <w:sz w:val="32"/>
          <w:szCs w:val="32"/>
        </w:rPr>
      </w:pPr>
      <w:r w:rsidRPr="0073024A">
        <w:rPr>
          <w:sz w:val="32"/>
          <w:szCs w:val="32"/>
        </w:rPr>
        <w:t xml:space="preserve">От друга страна, </w:t>
      </w:r>
      <w:proofErr w:type="spellStart"/>
      <w:r w:rsidRPr="0073024A">
        <w:rPr>
          <w:sz w:val="32"/>
          <w:szCs w:val="32"/>
        </w:rPr>
        <w:t>tgб</w:t>
      </w:r>
      <w:proofErr w:type="spellEnd"/>
      <w:r w:rsidRPr="0073024A">
        <w:rPr>
          <w:sz w:val="32"/>
          <w:szCs w:val="32"/>
        </w:rPr>
        <w:t xml:space="preserve"> (тангенс на тангенса на ъгъла на загуба) се увеличава с нарастване на температурата на околната среда. Това е заради по-голямата разсейване  на енергия от материала в околната среда, поради което се генерират повече топлинни загуби, които водят до по-голямо съпротивление в материала.</w:t>
      </w:r>
    </w:p>
    <w:p w:rsidR="005D64AF" w:rsidRDefault="005D64AF" w:rsidP="003C3C17">
      <w:pPr>
        <w:rPr>
          <w:sz w:val="32"/>
          <w:szCs w:val="32"/>
        </w:rPr>
      </w:pPr>
    </w:p>
    <w:p w:rsidR="005D64AF" w:rsidRDefault="005D64AF" w:rsidP="003C3C17">
      <w:pPr>
        <w:rPr>
          <w:sz w:val="32"/>
          <w:szCs w:val="32"/>
        </w:rPr>
      </w:pPr>
    </w:p>
    <w:p w:rsidR="005D64AF" w:rsidRPr="005D64AF" w:rsidRDefault="005D64AF" w:rsidP="005D64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44444"/>
          <w:kern w:val="0"/>
          <w:sz w:val="32"/>
          <w:szCs w:val="32"/>
          <w:lang w:eastAsia="bg-BG"/>
          <w14:ligatures w14:val="none"/>
        </w:rPr>
      </w:pPr>
      <w:bookmarkStart w:id="0" w:name="_Hlk128323907"/>
      <w:r w:rsidRPr="005D64AF">
        <w:rPr>
          <w:rFonts w:ascii="f2" w:eastAsia="Times New Roman" w:hAnsi="f2" w:cs="Times New Roman"/>
          <w:color w:val="000000"/>
          <w:kern w:val="0"/>
          <w:sz w:val="32"/>
          <w:szCs w:val="32"/>
          <w:lang w:eastAsia="bg-BG"/>
          <w14:ligatures w14:val="none"/>
        </w:rPr>
        <w:t xml:space="preserve">Поради доменната структура на </w:t>
      </w:r>
    </w:p>
    <w:p w:rsidR="005D64AF" w:rsidRPr="005D64AF" w:rsidRDefault="005D64AF" w:rsidP="005D64A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44444"/>
          <w:kern w:val="0"/>
          <w:sz w:val="32"/>
          <w:szCs w:val="32"/>
          <w:lang w:eastAsia="bg-BG"/>
          <w14:ligatures w14:val="none"/>
        </w:rPr>
      </w:pPr>
      <w:r w:rsidRPr="005D64AF">
        <w:rPr>
          <w:rFonts w:ascii="f2" w:eastAsia="Times New Roman" w:hAnsi="f2" w:cs="Times New Roman"/>
          <w:color w:val="000000"/>
          <w:kern w:val="0"/>
          <w:sz w:val="32"/>
          <w:szCs w:val="32"/>
          <w:lang w:eastAsia="bg-BG"/>
          <w14:ligatures w14:val="none"/>
        </w:rPr>
        <w:t xml:space="preserve">феромагнитните тела, поставяйки образеца в среда с магнитно поле и </w:t>
      </w:r>
    </w:p>
    <w:p w:rsidR="005D64AF" w:rsidRDefault="005D64AF" w:rsidP="005D64AF">
      <w:pPr>
        <w:shd w:val="clear" w:color="auto" w:fill="FFFFFF"/>
        <w:spacing w:after="0" w:line="240" w:lineRule="auto"/>
        <w:rPr>
          <w:rFonts w:ascii="f2" w:eastAsia="Times New Roman" w:hAnsi="f2" w:cs="Times New Roman"/>
          <w:color w:val="000000"/>
          <w:kern w:val="0"/>
          <w:sz w:val="32"/>
          <w:szCs w:val="32"/>
          <w:lang w:eastAsia="bg-BG"/>
          <w14:ligatures w14:val="none"/>
        </w:rPr>
      </w:pPr>
      <w:r w:rsidRPr="005D64AF">
        <w:rPr>
          <w:rFonts w:ascii="f2" w:eastAsia="Times New Roman" w:hAnsi="f2" w:cs="Times New Roman"/>
          <w:color w:val="000000"/>
          <w:kern w:val="0"/>
          <w:sz w:val="32"/>
          <w:szCs w:val="32"/>
          <w:lang w:eastAsia="bg-BG"/>
          <w14:ligatures w14:val="none"/>
        </w:rPr>
        <w:t xml:space="preserve">вадейки го после, се наблюдава характерната </w:t>
      </w:r>
      <w:proofErr w:type="spellStart"/>
      <w:r w:rsidRPr="005D64AF">
        <w:rPr>
          <w:rFonts w:ascii="f2" w:eastAsia="Times New Roman" w:hAnsi="f2" w:cs="Times New Roman"/>
          <w:color w:val="000000"/>
          <w:kern w:val="0"/>
          <w:sz w:val="32"/>
          <w:szCs w:val="32"/>
          <w:lang w:eastAsia="bg-BG"/>
          <w14:ligatures w14:val="none"/>
        </w:rPr>
        <w:t>хистерезисна</w:t>
      </w:r>
      <w:proofErr w:type="spellEnd"/>
      <w:r w:rsidRPr="005D64AF">
        <w:rPr>
          <w:rFonts w:ascii="f2" w:eastAsia="Times New Roman" w:hAnsi="f2" w:cs="Times New Roman"/>
          <w:color w:val="000000"/>
          <w:kern w:val="0"/>
          <w:sz w:val="32"/>
          <w:szCs w:val="32"/>
          <w:lang w:eastAsia="bg-BG"/>
          <w14:ligatures w14:val="none"/>
        </w:rPr>
        <w:t xml:space="preserve"> картина.</w:t>
      </w:r>
    </w:p>
    <w:bookmarkEnd w:id="0"/>
    <w:p w:rsidR="00A77329" w:rsidRDefault="00A77329" w:rsidP="005D64AF">
      <w:pPr>
        <w:shd w:val="clear" w:color="auto" w:fill="FFFFFF"/>
        <w:spacing w:after="0" w:line="240" w:lineRule="auto"/>
        <w:rPr>
          <w:rFonts w:ascii="f2" w:eastAsia="Times New Roman" w:hAnsi="f2" w:cs="Times New Roman"/>
          <w:color w:val="000000"/>
          <w:kern w:val="0"/>
          <w:sz w:val="32"/>
          <w:szCs w:val="32"/>
          <w:lang w:eastAsia="bg-BG"/>
          <w14:ligatures w14:val="none"/>
        </w:rPr>
      </w:pPr>
    </w:p>
    <w:p w:rsidR="00A77329" w:rsidRDefault="00A77329" w:rsidP="005D64AF">
      <w:pPr>
        <w:shd w:val="clear" w:color="auto" w:fill="FFFFFF"/>
        <w:spacing w:after="0" w:line="240" w:lineRule="auto"/>
        <w:rPr>
          <w:rFonts w:ascii="f2" w:eastAsia="Times New Roman" w:hAnsi="f2" w:cs="Times New Roman"/>
          <w:color w:val="000000"/>
          <w:kern w:val="0"/>
          <w:sz w:val="32"/>
          <w:szCs w:val="32"/>
          <w:lang w:eastAsia="bg-BG"/>
          <w14:ligatures w14:val="none"/>
        </w:rPr>
      </w:pPr>
    </w:p>
    <w:p w:rsidR="00A77329" w:rsidRDefault="00A77329" w:rsidP="005D64AF">
      <w:pPr>
        <w:shd w:val="clear" w:color="auto" w:fill="FFFFFF"/>
        <w:spacing w:after="0" w:line="240" w:lineRule="auto"/>
        <w:rPr>
          <w:rFonts w:ascii="f2" w:eastAsia="Times New Roman" w:hAnsi="f2" w:cs="Times New Roman"/>
          <w:color w:val="000000"/>
          <w:kern w:val="0"/>
          <w:sz w:val="32"/>
          <w:szCs w:val="32"/>
          <w:lang w:val="en-US" w:eastAsia="bg-BG"/>
          <w14:ligatures w14:val="none"/>
        </w:rPr>
      </w:pPr>
      <w:r>
        <w:rPr>
          <w:rFonts w:ascii="f2" w:eastAsia="Times New Roman" w:hAnsi="f2" w:cs="Times New Roman"/>
          <w:color w:val="000000"/>
          <w:kern w:val="0"/>
          <w:sz w:val="32"/>
          <w:szCs w:val="32"/>
          <w:lang w:val="en-US" w:eastAsia="bg-BG"/>
          <w14:ligatures w14:val="none"/>
        </w:rPr>
        <w:t>3</w:t>
      </w:r>
    </w:p>
    <w:p w:rsidR="00A77329" w:rsidRPr="00A77329" w:rsidRDefault="00A7732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От направените измервания виждаме, че п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ри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увеличаване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на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тока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I,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магнитната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индукция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B и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интензитета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H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се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увеличават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пропорционално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.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Когато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токът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протича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през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проводник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,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той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генерира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магнитно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поле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в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околната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област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,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което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може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да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бъде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измерено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с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магнитен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датчик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.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Магнитната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индукция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B е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мярка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за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магнитното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поле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в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точка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от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пространството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, а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интензитета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H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се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определя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от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закона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на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Ампер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и е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мярка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за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магнитното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поле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в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същата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точка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.</w:t>
      </w:r>
      <w:r w:rsidRPr="00A77329"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Поради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доменната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структура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на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</w:p>
    <w:p w:rsidR="00A77329" w:rsidRPr="00A77329" w:rsidRDefault="00A7732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феромагнитните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тела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,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поставяйки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образеца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в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среда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с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магнитно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поле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и </w:t>
      </w:r>
    </w:p>
    <w:p w:rsidR="00A77329" w:rsidRDefault="00A7732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</w:pP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вадейки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го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после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,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се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наблюдава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характерната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хистерезисна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 xml:space="preserve"> </w:t>
      </w:r>
      <w:proofErr w:type="spellStart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картина</w:t>
      </w:r>
      <w:proofErr w:type="spellEnd"/>
      <w:r w:rsidRPr="00A77329"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  <w:t>.</w:t>
      </w:r>
    </w:p>
    <w:p w:rsidR="000B7719" w:rsidRDefault="000B771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val="en-US" w:eastAsia="bg-BG"/>
          <w14:ligatures w14:val="none"/>
        </w:rPr>
      </w:pPr>
    </w:p>
    <w:p w:rsidR="000B7719" w:rsidRDefault="000B771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</w:pPr>
    </w:p>
    <w:p w:rsidR="000B7719" w:rsidRDefault="000B771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</w:pPr>
    </w:p>
    <w:p w:rsidR="000B7719" w:rsidRDefault="000B771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</w:pPr>
    </w:p>
    <w:p w:rsidR="000B7719" w:rsidRDefault="000B771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</w:pPr>
    </w:p>
    <w:p w:rsidR="000B7719" w:rsidRDefault="000B771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1</w:t>
      </w:r>
    </w:p>
    <w:p w:rsidR="000B7719" w:rsidRDefault="000B7719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От направените опити виждаме, че п</w:t>
      </w:r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ри повишаване на температурата, съпротивлението на медта се повишава</w:t>
      </w:r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 което доказва добрата топлопроводимост на медта</w:t>
      </w:r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. Обратното се наблюдава при </w:t>
      </w:r>
      <w:proofErr w:type="spellStart"/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кантал</w:t>
      </w:r>
      <w:proofErr w:type="spellEnd"/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 и </w:t>
      </w:r>
      <w:proofErr w:type="spellStart"/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нихром</w:t>
      </w:r>
      <w:proofErr w:type="spellEnd"/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. При </w:t>
      </w:r>
      <w:proofErr w:type="spellStart"/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константана</w:t>
      </w:r>
      <w:proofErr w:type="spellEnd"/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, както подсказва името, то остава </w:t>
      </w:r>
      <w:proofErr w:type="spellStart"/>
      <w:r w:rsidRPr="000B7719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непроменено.</w:t>
      </w:r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От</w:t>
      </w:r>
      <w:proofErr w:type="spellEnd"/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 графиките виждаме че съпротивлението на </w:t>
      </w:r>
      <w:proofErr w:type="spellStart"/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ниЦр</w:t>
      </w:r>
      <w:proofErr w:type="spellEnd"/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 е най голямо , а на медта най малко .</w:t>
      </w:r>
    </w:p>
    <w:p w:rsidR="001615A6" w:rsidRDefault="001615A6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</w:pPr>
    </w:p>
    <w:p w:rsidR="001615A6" w:rsidRDefault="001615A6" w:rsidP="00A773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4</w:t>
      </w:r>
    </w:p>
    <w:p w:rsidR="005D64AF" w:rsidRPr="0073024A" w:rsidRDefault="001615A6" w:rsidP="00F60053">
      <w:pPr>
        <w:shd w:val="clear" w:color="auto" w:fill="FFFFFF"/>
        <w:spacing w:after="0" w:line="240" w:lineRule="auto"/>
        <w:rPr>
          <w:sz w:val="32"/>
          <w:szCs w:val="32"/>
        </w:rPr>
      </w:pPr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От направените измервания виждаме че при </w:t>
      </w:r>
      <w:r w:rsidR="00F60053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повишаване</w:t>
      </w:r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 на </w:t>
      </w:r>
      <w:proofErr w:type="spellStart"/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темратурата</w:t>
      </w:r>
      <w:proofErr w:type="spellEnd"/>
      <w:r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 </w:t>
      </w:r>
      <w:r w:rsidR="00F60053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резистор 1 повишава съпротивлението си ,докато резистор 2 и резистор3(</w:t>
      </w:r>
      <w:proofErr w:type="spellStart"/>
      <w:r w:rsidR="00F60053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термистора</w:t>
      </w:r>
      <w:proofErr w:type="spellEnd"/>
      <w:r w:rsidR="00F60053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) понижават съпротивлението си .</w:t>
      </w:r>
      <w:r w:rsidR="0025667E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 При </w:t>
      </w:r>
      <w:proofErr w:type="spellStart"/>
      <w:r w:rsidR="00F60053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термистора</w:t>
      </w:r>
      <w:proofErr w:type="spellEnd"/>
      <w:r w:rsidR="00F60053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 xml:space="preserve"> с повишаване на температурата понижава многократно съпротивлението си </w:t>
      </w:r>
      <w:r w:rsidR="0025667E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, докато при резисторите разликите в промяната на съпротивлението се свежда до минимум</w:t>
      </w:r>
      <w:r w:rsidR="00F60053">
        <w:rPr>
          <w:rFonts w:ascii="Verdana" w:eastAsia="Times New Roman" w:hAnsi="Verdana" w:cs="Times New Roman"/>
          <w:color w:val="444444"/>
          <w:kern w:val="0"/>
          <w:sz w:val="24"/>
          <w:szCs w:val="24"/>
          <w:lang w:eastAsia="bg-BG"/>
          <w14:ligatures w14:val="none"/>
        </w:rPr>
        <w:t>.</w:t>
      </w:r>
    </w:p>
    <w:p w:rsidR="003C3C17" w:rsidRDefault="003C3C17" w:rsidP="003C3C17"/>
    <w:p w:rsidR="005144C9" w:rsidRPr="003C3C17" w:rsidRDefault="005144C9" w:rsidP="003C3C17"/>
    <w:sectPr w:rsidR="005144C9" w:rsidRPr="003C3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17"/>
    <w:rsid w:val="000B7719"/>
    <w:rsid w:val="001615A6"/>
    <w:rsid w:val="00215E2D"/>
    <w:rsid w:val="0025667E"/>
    <w:rsid w:val="003C3C17"/>
    <w:rsid w:val="005144C9"/>
    <w:rsid w:val="005D64AF"/>
    <w:rsid w:val="0073024A"/>
    <w:rsid w:val="00A77329"/>
    <w:rsid w:val="00EC7CA1"/>
    <w:rsid w:val="00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E8E4C"/>
  <w15:chartTrackingRefBased/>
  <w15:docId w15:val="{CAB690C1-74FA-4AB1-B848-F8065A0E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2">
    <w:name w:val="f2"/>
    <w:basedOn w:val="a0"/>
    <w:rsid w:val="005D6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SherifPashov</dc:creator>
  <cp:keywords/>
  <dc:description/>
  <cp:lastModifiedBy>SherifPashov</cp:lastModifiedBy>
  <cp:revision>6</cp:revision>
  <dcterms:created xsi:type="dcterms:W3CDTF">2023-02-19T20:25:00Z</dcterms:created>
  <dcterms:modified xsi:type="dcterms:W3CDTF">2023-02-27T21:14:00Z</dcterms:modified>
</cp:coreProperties>
</file>