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1F083" w14:textId="6EE3E4C7" w:rsidR="0074151E" w:rsidRDefault="0074151E" w:rsidP="00C97A8D">
      <w:pPr>
        <w:spacing w:after="0" w:line="240" w:lineRule="auto"/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objective of this document is to reach </w:t>
      </w:r>
      <w:r>
        <w:t>Institutional Risk Intelligence Standard</w:t>
      </w:r>
    </w:p>
    <w:p w14:paraId="4FE09315" w14:textId="77777777" w:rsidR="0074151E" w:rsidRDefault="0074151E" w:rsidP="00C97A8D">
      <w:pPr>
        <w:spacing w:after="0" w:line="240" w:lineRule="auto"/>
      </w:pPr>
    </w:p>
    <w:p w14:paraId="66195617" w14:textId="4474CCC6" w:rsidR="00C97A8D" w:rsidRPr="00C97A8D" w:rsidRDefault="00C97A8D" w:rsidP="00C97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Here are the </w:t>
      </w: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 metric names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as they appear in the codebase:</w:t>
      </w:r>
    </w:p>
    <w:p w14:paraId="75088EFD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0574449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462698F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1. Dashboard placeholder (</w:t>
      </w:r>
      <w:r w:rsidRPr="00C97A8D">
        <w:rPr>
          <w:rFonts w:ascii="Menlo" w:eastAsia="Times New Roman" w:hAnsi="Menlo" w:cs="Menlo"/>
          <w:b/>
          <w:bCs/>
          <w:color w:val="81A1C1"/>
          <w:kern w:val="0"/>
          <w:sz w:val="28"/>
          <w:szCs w:val="28"/>
          <w:bdr w:val="none" w:sz="0" w:space="0" w:color="auto" w:frame="1"/>
          <w14:ligatures w14:val="none"/>
        </w:rPr>
        <w:t>pages/Dashboard.py</w:t>
      </w: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 – </w:t>
      </w:r>
      <w:r w:rsidRPr="00C97A8D">
        <w:rPr>
          <w:rFonts w:ascii="Menlo" w:eastAsia="Times New Roman" w:hAnsi="Menlo" w:cs="Menlo"/>
          <w:b/>
          <w:bCs/>
          <w:kern w:val="0"/>
          <w:sz w:val="28"/>
          <w:szCs w:val="28"/>
          <w14:ligatures w14:val="none"/>
        </w:rPr>
        <w:t>_dummy_metrics_11</w:t>
      </w: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2E78712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Trend Strength</w:t>
      </w:r>
    </w:p>
    <w:p w14:paraId="5D990B8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Vol Regime</w:t>
      </w:r>
    </w:p>
    <w:p w14:paraId="535D172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Drawdown Pressure</w:t>
      </w:r>
    </w:p>
    <w:p w14:paraId="354D574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Downside Shock</w:t>
      </w:r>
    </w:p>
    <w:p w14:paraId="731B310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Asymmetry / Skew</w:t>
      </w:r>
    </w:p>
    <w:p w14:paraId="75342C9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Momentum State</w:t>
      </w:r>
    </w:p>
    <w:p w14:paraId="6D9F50E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Structural Score</w:t>
      </w:r>
    </w:p>
    <w:p w14:paraId="13F09D9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Liquidity / Volume</w:t>
      </w:r>
    </w:p>
    <w:p w14:paraId="10DA8FB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Gap Risk</w:t>
      </w:r>
    </w:p>
    <w:p w14:paraId="2BC700A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Key-Level Pressure</w:t>
      </w:r>
    </w:p>
    <w:p w14:paraId="0C708C2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Breadth Proxy</w:t>
      </w:r>
    </w:p>
    <w:p w14:paraId="54BCFE85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38917559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17D0C0E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2. Polars compute output (</w:t>
      </w:r>
      <w:r w:rsidRPr="00C97A8D">
        <w:rPr>
          <w:rFonts w:ascii="Menlo" w:eastAsia="Times New Roman" w:hAnsi="Menlo" w:cs="Menlo"/>
          <w:b/>
          <w:bCs/>
          <w:color w:val="81A1C1"/>
          <w:kern w:val="0"/>
          <w:sz w:val="28"/>
          <w:szCs w:val="28"/>
          <w:bdr w:val="none" w:sz="0" w:space="0" w:color="auto" w:frame="1"/>
          <w14:ligatures w14:val="none"/>
        </w:rPr>
        <w:t>core/compute/regime_engine_polars.py</w:t>
      </w: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 – </w:t>
      </w:r>
      <w:r w:rsidRPr="00C97A8D">
        <w:rPr>
          <w:rFonts w:ascii="Menlo" w:eastAsia="Times New Roman" w:hAnsi="Menlo" w:cs="Menlo"/>
          <w:b/>
          <w:bCs/>
          <w:kern w:val="0"/>
          <w:sz w:val="28"/>
          <w:szCs w:val="28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)</w:t>
      </w:r>
    </w:p>
    <w:p w14:paraId="654469D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Trend Strength</w:t>
      </w:r>
    </w:p>
    <w:p w14:paraId="0C9C9D5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Vol Regime</w:t>
      </w:r>
    </w:p>
    <w:p w14:paraId="6F4CFCB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Drawdown Pressure</w:t>
      </w:r>
    </w:p>
    <w:p w14:paraId="7787670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Downside Shock</w:t>
      </w:r>
    </w:p>
    <w:p w14:paraId="20881EB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Asymmetry</w:t>
      </w:r>
    </w:p>
    <w:p w14:paraId="210FC5C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Momentum State</w:t>
      </w:r>
    </w:p>
    <w:p w14:paraId="75230E9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Structural Score</w:t>
      </w:r>
    </w:p>
    <w:p w14:paraId="5CF4035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Liquidity</w:t>
      </w:r>
    </w:p>
    <w:p w14:paraId="1830C88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Gap Risk</w:t>
      </w:r>
    </w:p>
    <w:p w14:paraId="228A4F3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Key-Level Pressure</w:t>
      </w:r>
    </w:p>
    <w:p w14:paraId="2F0DDF3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kern w:val="0"/>
          <w:sz w:val="18"/>
          <w:szCs w:val="18"/>
          <w14:ligatures w14:val="none"/>
        </w:rPr>
        <w:t>Breadth Proxy</w:t>
      </w:r>
    </w:p>
    <w:p w14:paraId="423888C9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6C8D99B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DE45805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Differences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2411"/>
        <w:gridCol w:w="2510"/>
      </w:tblGrid>
      <w:tr w:rsidR="00C97A8D" w:rsidRPr="00C97A8D" w14:paraId="761CA0C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1178DC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#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15563683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 (dummy)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77607F9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Polars (actual output)</w:t>
            </w:r>
          </w:p>
        </w:tc>
      </w:tr>
      <w:tr w:rsidR="00C97A8D" w:rsidRPr="00C97A8D" w14:paraId="720F62A3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5059B7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8EAB80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Asymmetry / Skew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8564E88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Asymmetry</w:t>
            </w:r>
          </w:p>
        </w:tc>
      </w:tr>
      <w:tr w:rsidR="00C97A8D" w:rsidRPr="00C97A8D" w14:paraId="170EF49E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480000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C34D25A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 / Volume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1766BB5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Liquidity</w:t>
            </w:r>
          </w:p>
        </w:tc>
      </w:tr>
    </w:tbl>
    <w:p w14:paraId="33CB2086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C581DD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AB8754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Schema / engine expectations</w:t>
      </w:r>
    </w:p>
    <w:p w14:paraId="59736267" w14:textId="77777777" w:rsidR="00C97A8D" w:rsidRPr="00C97A8D" w:rsidRDefault="00C97A8D" w:rsidP="00C97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core/engine.py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’s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_extract_metrics_11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supports:</w:t>
      </w:r>
    </w:p>
    <w:p w14:paraId="3A92EECC" w14:textId="77777777" w:rsidR="00C97A8D" w:rsidRPr="00C97A8D" w:rsidRDefault="00C97A8D" w:rsidP="00C97A8D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list of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{"metric": "...", "pct": 0.72, "label": "..."}</w:t>
      </w:r>
    </w:p>
    <w:p w14:paraId="31DFD8BC" w14:textId="77777777" w:rsidR="00C97A8D" w:rsidRPr="00C97A8D" w:rsidRDefault="00C97A8D" w:rsidP="00C97A8D">
      <w:pPr>
        <w:numPr>
          <w:ilvl w:val="0"/>
          <w:numId w:val="10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metrics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dict of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{metric_key: {"pct": 0.61, ...}}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(uses keys as metric names)</w:t>
      </w:r>
    </w:p>
    <w:p w14:paraId="738A68DA" w14:textId="77777777" w:rsidR="00C97A8D" w:rsidRPr="00C97A8D" w:rsidRDefault="00C97A8D" w:rsidP="00C97A8D">
      <w:pPr>
        <w:numPr>
          <w:ilvl w:val="0"/>
          <w:numId w:val="1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Menlo" w:eastAsia="Times New Roman" w:hAnsi="Menlo" w:cs="Menlo"/>
          <w:b/>
          <w:bCs/>
          <w:kern w:val="0"/>
          <w:sz w:val="22"/>
          <w:szCs w:val="22"/>
          <w14:ligatures w14:val="none"/>
        </w:rPr>
        <w:t>metric_percentiles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dict of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{"Trend Strength": 0.7, ...}</w:t>
      </w:r>
    </w:p>
    <w:p w14:paraId="73F9443D" w14:textId="77777777" w:rsid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The main compute path (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compute_asset_full.py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cli.compute_market_state_from_df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) does not emit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metric_percentiles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, so the engine usually gets an empty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and the Dashboard falls back to the dummy list above.</w:t>
      </w:r>
    </w:p>
    <w:p w14:paraId="132FDB1A" w14:textId="067C91FD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Dashboard (dummy)</w:t>
      </w:r>
    </w:p>
    <w:p w14:paraId="2DF53DBA" w14:textId="77777777" w:rsidR="00C97A8D" w:rsidRPr="00C97A8D" w:rsidRDefault="00C97A8D" w:rsidP="00C97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Yes. This is what users see in the UI when the engine does not provide real metrics.Flow:</w:t>
      </w:r>
    </w:p>
    <w:p w14:paraId="344DD4C6" w14:textId="77777777" w:rsidR="00C97A8D" w:rsidRPr="00C97A8D" w:rsidRDefault="00C97A8D" w:rsidP="00C97A8D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User selects an asset → engine loads state from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compute.db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E87F5B" w14:textId="77777777" w:rsidR="00C97A8D" w:rsidRPr="00C97A8D" w:rsidRDefault="00C97A8D" w:rsidP="00C97A8D">
      <w:pPr>
        <w:numPr>
          <w:ilvl w:val="0"/>
          <w:numId w:val="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Engine looks for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metric_percentiles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in the state.</w:t>
      </w:r>
    </w:p>
    <w:p w14:paraId="7A6A8E36" w14:textId="77777777" w:rsidR="00C97A8D" w:rsidRPr="00C97A8D" w:rsidRDefault="00C97A8D" w:rsidP="00C97A8D">
      <w:pPr>
        <w:numPr>
          <w:ilvl w:val="0"/>
          <w:numId w:val="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The main compute path (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compute_asset_full.py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cli.compute_market_state_from_df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) does </w:t>
      </w: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emit those fields.</w:t>
      </w:r>
    </w:p>
    <w:p w14:paraId="64DEAABF" w14:textId="77777777" w:rsidR="00C97A8D" w:rsidRPr="00C97A8D" w:rsidRDefault="00C97A8D" w:rsidP="00C97A8D">
      <w:pPr>
        <w:numPr>
          <w:ilvl w:val="0"/>
          <w:numId w:val="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Engine returns an empty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494843" w14:textId="77777777" w:rsidR="00C97A8D" w:rsidRPr="00C97A8D" w:rsidRDefault="00C97A8D" w:rsidP="00C97A8D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Dashboard falls back to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_dummy_metrics_11()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→ hardcoded names + random values (0.0–1.0).</w:t>
      </w:r>
    </w:p>
    <w:p w14:paraId="0F661B3E" w14:textId="77777777" w:rsidR="00C97A8D" w:rsidRPr="00C97A8D" w:rsidRDefault="00C97A8D" w:rsidP="00C97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So “Dashboard (dummy)” = the fallback UI when there are no real metrics. Users see placeholder data.</w:t>
      </w:r>
    </w:p>
    <w:p w14:paraId="5B2FD863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2E8F376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58D3703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Polars (actual output)</w:t>
      </w:r>
    </w:p>
    <w:p w14:paraId="25846142" w14:textId="77777777" w:rsidR="00C97A8D" w:rsidRPr="00C97A8D" w:rsidRDefault="00C97A8D" w:rsidP="00C97A8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This is the output of the </w:t>
      </w: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Polars compute path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in </w:t>
      </w:r>
      <w:r w:rsidRPr="00C97A8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core/compute/regime_engine_polars.py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, which explicitly builds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with real values.But this path is </w:t>
      </w: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used by the main pipeline. It’s only used by </w:t>
      </w:r>
      <w:r w:rsidRPr="00C97A8D">
        <w:rPr>
          <w:rFonts w:ascii="Menlo" w:eastAsia="Times New Roman" w:hAnsi="Menlo" w:cs="Menlo"/>
          <w:color w:val="81A1C1"/>
          <w:kern w:val="0"/>
          <w:sz w:val="22"/>
          <w:szCs w:val="22"/>
          <w:bdr w:val="none" w:sz="0" w:space="0" w:color="auto" w:frame="1"/>
          <w14:ligatures w14:val="none"/>
        </w:rPr>
        <w:t>scripts/test_regime_polars.py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. The production pipeline uses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compute_asset_full.py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→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cli.compute_market_state_from_df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, which does not produce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.So “Polars (actual output)” = what the Polars path would produce if it were wired in. Right now it is not the production path.</w:t>
      </w:r>
    </w:p>
    <w:p w14:paraId="6293DB6B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1A1BEC2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D558BC9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Difference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3586"/>
        <w:gridCol w:w="3545"/>
      </w:tblGrid>
      <w:tr w:rsidR="00C97A8D" w:rsidRPr="00C97A8D" w14:paraId="583B22B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35E077C9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31"/>
                <w:szCs w:val="31"/>
                <w14:ligatures w14:val="none"/>
              </w:rPr>
            </w:pP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F6024B8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Dashboard (dummy)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6DAAB8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Polars (actual output)</w:t>
            </w:r>
          </w:p>
        </w:tc>
      </w:tr>
      <w:tr w:rsidR="00C97A8D" w:rsidRPr="00C97A8D" w14:paraId="694A1966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FAED5F0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is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15238C6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UI when engine has no metrics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6A58BCA6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 of the Polars compute path</w:t>
            </w:r>
          </w:p>
        </w:tc>
      </w:tr>
      <w:tr w:rsidR="00C97A8D" w:rsidRPr="00C97A8D" w14:paraId="54D46BB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ABD49E0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Used in production?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AC7FED4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– this is what users see today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587C66F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– Polars path is not in the main pipeline</w:t>
            </w:r>
          </w:p>
        </w:tc>
      </w:tr>
      <w:tr w:rsidR="00C97A8D" w:rsidRPr="00C97A8D" w14:paraId="2DE78BBD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435FC36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619998E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Hardcoded names + random values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F24B2AE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 values from Polars compute</w:t>
            </w:r>
          </w:p>
        </w:tc>
      </w:tr>
      <w:tr w:rsidR="00C97A8D" w:rsidRPr="00C97A8D" w14:paraId="7F6DD297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26E892ED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name differences</w:t>
            </w:r>
          </w:p>
        </w:tc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3594997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"Asymmetry / Skew", "Liquidity / Volume"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369083C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"Asymmetry", "Liquidity"</w:t>
            </w:r>
          </w:p>
        </w:tc>
      </w:tr>
    </w:tbl>
    <w:p w14:paraId="3334E12B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4C2D1C7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AF0145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Summary</w:t>
      </w:r>
    </w:p>
    <w:p w14:paraId="6AD074F4" w14:textId="77777777" w:rsidR="00C97A8D" w:rsidRPr="00C97A8D" w:rsidRDefault="00C97A8D" w:rsidP="00C97A8D">
      <w:pPr>
        <w:numPr>
          <w:ilvl w:val="0"/>
          <w:numId w:val="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(dummy)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= placeholder UI when the engine returns no metrics.</w:t>
      </w:r>
    </w:p>
    <w:p w14:paraId="5A239A04" w14:textId="77777777" w:rsidR="00C97A8D" w:rsidRPr="00C97A8D" w:rsidRDefault="00C97A8D" w:rsidP="00C97A8D">
      <w:pPr>
        <w:numPr>
          <w:ilvl w:val="0"/>
          <w:numId w:val="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Polars (actual output)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= what the Polars compute path would output; it is not used in the main pipeline today.</w:t>
      </w:r>
    </w:p>
    <w:p w14:paraId="22D88284" w14:textId="77777777" w:rsidR="00C97A8D" w:rsidRDefault="00C97A8D" w:rsidP="00C97A8D">
      <w:pPr>
        <w:numPr>
          <w:ilvl w:val="0"/>
          <w:numId w:val="8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To show real metrics in the Dashboard, the main compute path (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cli.compute_market_state_from_df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) would need to emit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metrics_11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or </w:t>
      </w:r>
      <w:r w:rsidRPr="00C97A8D">
        <w:rPr>
          <w:rFonts w:ascii="Menlo" w:eastAsia="Times New Roman" w:hAnsi="Menlo" w:cs="Menlo"/>
          <w:kern w:val="0"/>
          <w:sz w:val="22"/>
          <w:szCs w:val="22"/>
          <w14:ligatures w14:val="none"/>
        </w:rPr>
        <w:t>metric_percentiles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in the format the engine expects.</w:t>
      </w:r>
    </w:p>
    <w:p w14:paraId="0CCA2093" w14:textId="77777777" w:rsidR="00C97A8D" w:rsidRDefault="00C97A8D" w:rsidP="00C97A8D">
      <w:pPr>
        <w:spacing w:before="30" w:after="3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1A5DE9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Document structure</w:t>
      </w:r>
    </w:p>
    <w:p w14:paraId="13918E76" w14:textId="77777777" w:rsidR="00C97A8D" w:rsidRPr="00C97A8D" w:rsidRDefault="00C97A8D" w:rsidP="00C97A8D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 indicators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EMA, log returns, ATR, realized vol</w:t>
      </w:r>
    </w:p>
    <w:p w14:paraId="5212FE09" w14:textId="77777777" w:rsidR="00C97A8D" w:rsidRPr="00C97A8D" w:rsidRDefault="00C97A8D" w:rsidP="00C97A8D">
      <w:pPr>
        <w:numPr>
          <w:ilvl w:val="0"/>
          <w:numId w:val="13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metrics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MB, RL, BP, DSR, Key Levels, SS, VRS, Momentum, LQ, IIX, ASM</w:t>
      </w:r>
    </w:p>
    <w:p w14:paraId="3DA88FD0" w14:textId="77777777" w:rsidR="00C97A8D" w:rsidRPr="00C97A8D" w:rsidRDefault="00C97A8D" w:rsidP="00C97A8D">
      <w:pPr>
        <w:numPr>
          <w:ilvl w:val="0"/>
          <w:numId w:val="14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Escalation v2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composite formula and rolling percentile transform</w:t>
      </w:r>
    </w:p>
    <w:p w14:paraId="06A1F1A9" w14:textId="77777777" w:rsidR="00C97A8D" w:rsidRPr="00C97A8D" w:rsidRDefault="00C97A8D" w:rsidP="00C97A8D">
      <w:pPr>
        <w:numPr>
          <w:ilvl w:val="0"/>
          <w:numId w:val="1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 metric names → underlying metrics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mapping table</w:t>
      </w:r>
    </w:p>
    <w:p w14:paraId="0DC0A4BC" w14:textId="77777777" w:rsidR="00C97A8D" w:rsidRPr="00C97A8D" w:rsidRDefault="00C97A8D" w:rsidP="00C97A8D">
      <w:pPr>
        <w:numPr>
          <w:ilvl w:val="0"/>
          <w:numId w:val="16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Classifier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confidence and regime label</w:t>
      </w:r>
    </w:p>
    <w:p w14:paraId="327C6696" w14:textId="77777777" w:rsidR="00C97A8D" w:rsidRPr="00C97A8D" w:rsidRDefault="00C97A8D" w:rsidP="00C97A8D">
      <w:pPr>
        <w:numPr>
          <w:ilvl w:val="0"/>
          <w:numId w:val="17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Compute order</w:t>
      </w:r>
      <w:r w:rsidRPr="00C97A8D">
        <w:rPr>
          <w:rFonts w:ascii="Times New Roman" w:eastAsia="Times New Roman" w:hAnsi="Times New Roman" w:cs="Times New Roman"/>
          <w:kern w:val="0"/>
          <w14:ligatures w14:val="none"/>
        </w:rPr>
        <w:t> – dependency graph</w:t>
      </w:r>
    </w:p>
    <w:p w14:paraId="69785B5C" w14:textId="77777777" w:rsidR="00C97A8D" w:rsidRPr="00C97A8D" w:rsidRDefault="00683909" w:rsidP="00C97A8D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3909">
        <w:rPr>
          <w:rFonts w:ascii="Times New Roman" w:eastAsia="Times New Roman" w:hAnsi="Times New Roman" w:cs="Times New Roman"/>
          <w:noProof/>
          <w:kern w:val="0"/>
        </w:rPr>
        <w:pict w14:anchorId="57D54A3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55D494" w14:textId="77777777" w:rsidR="00C97A8D" w:rsidRPr="00C97A8D" w:rsidRDefault="00C97A8D" w:rsidP="00C97A8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</w:pPr>
      <w:r w:rsidRPr="00C97A8D">
        <w:rPr>
          <w:rFonts w:ascii="Times New Roman" w:eastAsia="Times New Roman" w:hAnsi="Times New Roman" w:cs="Times New Roman"/>
          <w:b/>
          <w:bCs/>
          <w:kern w:val="0"/>
          <w:sz w:val="31"/>
          <w:szCs w:val="31"/>
          <w14:ligatures w14:val="none"/>
        </w:rPr>
        <w:t>Metric formulas (exact)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"/>
        <w:gridCol w:w="8900"/>
      </w:tblGrid>
      <w:tr w:rsidR="00C97A8D" w:rsidRPr="00C97A8D" w14:paraId="2FDE8BDA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CC90AC7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47AF6C67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Formula (exact)</w:t>
            </w:r>
          </w:p>
        </w:tc>
      </w:tr>
      <w:tr w:rsidR="00C97A8D" w:rsidRPr="00C97A8D" w14:paraId="2D42F7BC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07A7FB46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MB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25F4E12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Menlo" w:eastAsia="Times New Roman" w:hAnsi="Menlo" w:cs="Menlo"/>
                <w:kern w:val="0"/>
                <w14:ligatures w14:val="none"/>
              </w:rPr>
              <w:t>tanh(0.7*(EMA_f-EMA_s)/ATR + 0.3*(P-EMA_s)/ATR)</w:t>
            </w:r>
          </w:p>
        </w:tc>
      </w:tr>
      <w:tr w:rsidR="00C97A8D" w:rsidRPr="00C97A8D" w14:paraId="473FB948" w14:textId="77777777"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D26B00D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RL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503CCADF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Menlo" w:eastAsia="Times New Roman" w:hAnsi="Menlo" w:cs="Menlo"/>
                <w:kern w:val="0"/>
                <w14:ligatures w14:val="none"/>
              </w:rPr>
              <w:t>0.35*A + 0.20*B + 0.35*C + 0.10*D</w:t>
            </w: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where A=vol ratio, B=vol expansion, C=trend+drawdown stress, D=gap/ATR</w:t>
            </w:r>
          </w:p>
        </w:tc>
      </w:tr>
      <w:tr w:rsidR="00C97A8D" w:rsidRPr="00C97A8D" w14:paraId="5DC8DFD0" w14:textId="77777777">
        <w:tc>
          <w:tcPr>
            <w:tcW w:w="0" w:type="auto"/>
            <w:tcBorders>
              <w:bottom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2B3EB0D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DSR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vAlign w:val="center"/>
            <w:hideMark/>
          </w:tcPr>
          <w:p w14:paraId="7B4D4123" w14:textId="77777777" w:rsidR="00C97A8D" w:rsidRPr="00C97A8D" w:rsidRDefault="00C97A8D" w:rsidP="00C97A8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7A8D">
              <w:rPr>
                <w:rFonts w:ascii="Menlo" w:eastAsia="Times New Roman" w:hAnsi="Menlo" w:cs="Menlo"/>
                <w:kern w:val="0"/>
                <w14:ligatures w14:val="none"/>
              </w:rPr>
              <w:t>(w1*A_tail + w2*B + w3*C + w4*D + w5*RL) * (0.6+0.4*Bear)</w:t>
            </w:r>
            <w:r w:rsidRPr="00C97A8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with tau=m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sigma | |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SS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MB*(0.55+0.25*ER+0.20*Stab) + 0.25*C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(key-level term) | |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VRS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0.50*A + 0.30*B + 0.20*RL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(A=vol ratio, B=ATR ratio) | |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IIX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0.25*VRS + 0.25*(0.6*RL+0.4*DSR) + 0.20*(1-LQ) + 0.15*(1-ER) + 0.15*Gap + 0.10*K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|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ASM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0.45*(BP_up-BP_dn) + 0.15*MB + 0.20*(-tanh(γ*ln(σ⁻/σ⁺))) + 0.20*(-DSR)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with Amp when raw&lt;0 | |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Escalation v2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|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0.30*C1 + 0.25*C2 + 0.20*C3 + 0.15*C4 + 0.10*C5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(DSR level, DSR delta, IIX delta, struct decay, div accel) |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br/>
              <w:t>---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br/>
              <w:t>## Derived indicators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br/>
              <w:t>-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Momentum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: CMS =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0.50*MB + 0.30*tanh(M/2) + 0.20*SS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; II =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|CMS|*(0.6*ER+0.4*(1-VRS))*(0.7*|Align|+0.3)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-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LQ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: </w:t>
            </w:r>
            <w:r w:rsidRPr="00C97A8D">
              <w:rPr>
                <w:rFonts w:ascii="Menlo" w:eastAsia="Times New Roman" w:hAnsi="Menlo" w:cs="Menlo"/>
                <w:i/>
                <w:iCs/>
                <w:kern w:val="0"/>
                <w14:ligatures w14:val="none"/>
              </w:rPr>
              <w:t>0.45*RDV + 0.25*(1-VRS) + 0.15*gap_penalty + 0.15*ER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 - </w:t>
            </w:r>
            <w:r w:rsidRPr="00C97A8D">
              <w:rPr>
                <w:rFonts w:ascii="Times New Roman" w:eastAsia="Times New Roman" w:hAnsi="Times New Roman" w:cs="Times New Roman"/>
                <w:b/>
                <w:bCs/>
                <w:i/>
                <w:iCs/>
                <w:kern w:val="0"/>
                <w14:ligatures w14:val="none"/>
              </w:rPr>
              <w:t>BP_up/dn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: distance-to-level × quality × hold factor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br/>
              <w:t>Full details, constants, and mappings are in </w:t>
            </w:r>
            <w:r w:rsidRPr="00C97A8D">
              <w:rPr>
                <w:rFonts w:ascii="Menlo" w:eastAsia="Times New Roman" w:hAnsi="Menlo" w:cs="Menlo"/>
                <w:i/>
                <w:iCs/>
                <w:color w:val="81A1C1"/>
                <w:kern w:val="0"/>
                <w14:ligatures w14:val="none"/>
              </w:rPr>
              <w:t>docs/METRIC_FORMULAS.md</w:t>
            </w:r>
            <w:r w:rsidRPr="00C97A8D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.</w:t>
            </w:r>
          </w:p>
        </w:tc>
      </w:tr>
    </w:tbl>
    <w:p w14:paraId="7E3F1164" w14:textId="77777777" w:rsidR="00C97A8D" w:rsidRPr="00C97A8D" w:rsidRDefault="00C97A8D" w:rsidP="00C97A8D">
      <w:pPr>
        <w:shd w:val="clear" w:color="auto" w:fill="181818"/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</w:p>
    <w:p w14:paraId="572ADE28" w14:textId="77777777" w:rsidR="00C97A8D" w:rsidRDefault="00C97A8D" w:rsidP="00C97A8D">
      <w:pPr>
        <w:spacing w:before="30" w:after="3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59071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 Metric Formulas – Exact Specifications</w:t>
      </w:r>
    </w:p>
    <w:p w14:paraId="1D71DD3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43F777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All formulas as implemented in the regime-engine codebase. Deterministic, no ML.</w:t>
      </w:r>
    </w:p>
    <w:p w14:paraId="01D7FCB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058C3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DE1984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29C2C1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1. Primitive Indicators (from </w:t>
      </w:r>
      <w:r w:rsidRPr="00C97A8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`features.py`</w:t>
      </w: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C546D0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E8B83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EMA (Exponential Moving Average)</w:t>
      </w:r>
    </w:p>
    <w:p w14:paraId="73EFA85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C19D85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EMA(series, period) = series.ewm(span=period, adjust=False).mean()</w:t>
      </w:r>
    </w:p>
    <w:p w14:paraId="168D471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4EC194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092011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Log Returns</w:t>
      </w:r>
    </w:p>
    <w:p w14:paraId="6C41DDA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5E2006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r_t = ln(close_t / close_{t-1})</w:t>
      </w:r>
    </w:p>
    <w:p w14:paraId="3A363F1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E1E4C3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5F8A9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ATR (Average True Range)</w:t>
      </w:r>
    </w:p>
    <w:p w14:paraId="1B539E5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1ED416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TR_t = max( high - low, |high - prev_close|, |low - prev_close| )</w:t>
      </w:r>
    </w:p>
    <w:p w14:paraId="35F2B3D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ATR_t = mean(TR over last `period` bars)</w:t>
      </w:r>
    </w:p>
    <w:p w14:paraId="3AE9BAA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3ABB04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Default period: 14 (metrics use 20).</w:t>
      </w:r>
    </w:p>
    <w:p w14:paraId="5C96726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2B0A94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Realized Volatility (annualized)</w:t>
      </w:r>
    </w:p>
    <w:p w14:paraId="1E59B41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25DFCB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sigma = std(log_returns, window) * sqrt(252)</w:t>
      </w:r>
    </w:p>
    <w:p w14:paraId="1AB5D59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CCF261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1F446D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34DCEA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FE2A9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 xml:space="preserve">## 2. Core Metrics (from </w:t>
      </w:r>
      <w:r w:rsidRPr="00C97A8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`metrics.py`</w:t>
      </w: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3B4029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BD38BA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 Market Bias (MB) — range [-1, +1]</w:t>
      </w:r>
    </w:p>
    <w:p w14:paraId="1DA1861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8A22D4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T_t = (EMA_fast - EMA_slow) / ATR_fast</w:t>
      </w:r>
    </w:p>
    <w:p w14:paraId="60B089A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C_t = (P - EMA_slow) / ATR_fast</w:t>
      </w:r>
    </w:p>
    <w:p w14:paraId="6F9D019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MB_t = tanh(alpha * T_t + beta * C_t)</w:t>
      </w:r>
    </w:p>
    <w:p w14:paraId="7551D8D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FF9712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Default: n_f=20, n_s=100, alpha=0.7, beta=0.3</w:t>
      </w:r>
    </w:p>
    <w:p w14:paraId="7F778B8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clamp(MB, -1, 1)</w:t>
      </w:r>
    </w:p>
    <w:p w14:paraId="2831E05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7838F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B2DD03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798C2B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2.2 Risk Level (RL) — range [0, 1]</w:t>
      </w:r>
    </w:p>
    <w:p w14:paraId="7A71C07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8F0751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clip(sigma_fast / sigma_slow, 0, A_max) / A_max          # vol level</w:t>
      </w:r>
    </w:p>
    <w:p w14:paraId="3BC986B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clip((sigma_fast - sigma_fast_prev) / sigma_fast, 0, B_max) / B_max   # vol expansion</w:t>
      </w:r>
    </w:p>
    <w:p w14:paraId="3D4208B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C1 = clip((EMA_slow - P) / ATR_fast, 0, C1_max) / C1_max     # below-trend stress</w:t>
      </w:r>
    </w:p>
    <w:p w14:paraId="29549C4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C2 = clip(DD / DD_max, 0, 1)   where DD = (Peak - P) / Peak  # drawdown stress</w:t>
      </w:r>
    </w:p>
    <w:p w14:paraId="2DFC6D8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Peak = rolling_max(adj_close, peak_window)</w:t>
      </w:r>
    </w:p>
    <w:p w14:paraId="4802485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0.5 * C1 + 0.5 * C2</w:t>
      </w:r>
    </w:p>
    <w:p w14:paraId="1A9E980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clip(|Open - PrevClose| / ATR_fast, 0, D_max) / D_max    # gap shockiness</w:t>
      </w:r>
    </w:p>
    <w:p w14:paraId="513A737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A6CAE4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RL = clip(w_A*A + w_B*B + w_C*C + w_D*D, 0, 1)</w:t>
      </w:r>
    </w:p>
    <w:p w14:paraId="4666413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BE0C50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Defaults: A_max=3, B_max=0.5, C1_max=3, DD_max=0.20, D_max=2</w:t>
      </w:r>
    </w:p>
    <w:p w14:paraId="58F2920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Weights: w_A=0.35, w_B=0.20, w_C=0.35, w_D=0.10</w:t>
      </w:r>
    </w:p>
    <w:p w14:paraId="6CD8E82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peak_window=252</w:t>
      </w:r>
    </w:p>
    <w:p w14:paraId="584E7F8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7E23D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032073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4B721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2.3 Breakout Probability (BP_up, BP_dn) — range [0, 1]</w:t>
      </w:r>
    </w:p>
    <w:p w14:paraId="1B65B80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85190D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L_up = rolling_max(high, level_lookback)   # or key_levels resistance</w:t>
      </w:r>
    </w:p>
    <w:p w14:paraId="5C2DD5E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L_dn = rolling_min(low, level_lookback)    # or key_levels support</w:t>
      </w:r>
    </w:p>
    <w:p w14:paraId="6573E44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A0A083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>d_up = max(0, (L_up - P) / ATR_fast)</w:t>
      </w:r>
    </w:p>
    <w:p w14:paraId="5DEAAA5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d_dn = max(0, (P - L_dn) / ATR_fast)</w:t>
      </w:r>
    </w:p>
    <w:p w14:paraId="0E96469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D_up = exp(-k * d_up)</w:t>
      </w:r>
    </w:p>
    <w:p w14:paraId="361FE1E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D_dn = exp(-k * d_dn)</w:t>
      </w:r>
    </w:p>
    <w:p w14:paraId="002A583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3866AF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Comp = clip(1 - ATR_short/ATR_long, 0, 1)</w:t>
      </w:r>
    </w:p>
    <w:p w14:paraId="06C2D97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Exp  = clip(ATR_short/ATR_short_prev - 1, 0, 1)</w:t>
      </w:r>
    </w:p>
    <w:p w14:paraId="7C1E11A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 = 0.6*Comp + 0.4*Exp</w:t>
      </w:r>
    </w:p>
    <w:p w14:paraId="289943C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ACA4E5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A_up = (1 + MB) / 2</w:t>
      </w:r>
    </w:p>
    <w:p w14:paraId="5E2CFF2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A_dn = (1 - MB) / 2</w:t>
      </w:r>
    </w:p>
    <w:p w14:paraId="7F4666C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 = 1 - RL</w:t>
      </w:r>
    </w:p>
    <w:p w14:paraId="4AE266D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A9031E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 = clip(1 - sigma_fast/sigma_cap, 0, 1)   # sigma_cap=0.035</w:t>
      </w:r>
    </w:p>
    <w:p w14:paraId="38D8398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2491A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BP_up = clip(D_up * (0.45*E + 0.35*A_up + 0.20*R) * (0.6*H + 0.4), 0, 1)</w:t>
      </w:r>
    </w:p>
    <w:p w14:paraId="47F41BF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BP_dn = clip(D_dn * (0.45*E + 0.35*A_dn + 0.20*R) * (0.6*H + 0.4), 0, 1)</w:t>
      </w:r>
    </w:p>
    <w:p w14:paraId="7AE2A9D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499F99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level_lookback=50, k=1.0, atr_short_n=10, atr_long_n=50</w:t>
      </w:r>
    </w:p>
    <w:p w14:paraId="0208EBF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5097C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DDC7B1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E6B66F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2.4 Downside Shock Risk (DSR) — range [0, 1]</w:t>
      </w:r>
    </w:p>
    <w:p w14:paraId="195904D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71C7FE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tau = m * sigma_fast   # m=2.5, sigma_fast = std(log_returns, n_f)</w:t>
      </w:r>
    </w:p>
    <w:p w14:paraId="6B63B72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76452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A_tail = 1 - exp(-lam * A)   where A = mean(I[r &lt; -tau]) over last H bars, lam=30</w:t>
      </w:r>
    </w:p>
    <w:p w14:paraId="33470DD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clip(sigma_minus / sigma_plus, 0, B_max) / B_max   # semi-vol ratio, H bars</w:t>
      </w:r>
    </w:p>
    <w:p w14:paraId="47EA6E2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clip((EMA_slow - P) / ATR_fast, 0, C_max) / C_max</w:t>
      </w:r>
    </w:p>
    <w:p w14:paraId="0791D7B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clip(-g, 0, D_max) / D_max   where g = (Open - PrevClose) / ATR_fast</w:t>
      </w:r>
    </w:p>
    <w:p w14:paraId="010C7A3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BA674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DSR_raw = clip(w1*A_tail + w2*B + w3*C + w4*D + w5*RL, 0, 1)</w:t>
      </w:r>
    </w:p>
    <w:p w14:paraId="4819D97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Bear = (1 - MB) / 2</w:t>
      </w:r>
    </w:p>
    <w:p w14:paraId="22B80C5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 = clip(DSR_raw * (0.6 + 0.4*Bear), 0, 1)</w:t>
      </w:r>
    </w:p>
    <w:p w14:paraId="09BE06E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A1A8BB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Defaults: H=60, m=2.5, lam=30, B_max=2, C_max=3, D_max=2</w:t>
      </w:r>
    </w:p>
    <w:p w14:paraId="476F3BE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Weights: w1=0.30, w2=0.20, w3=0.20, w4=0.10, w5=0.20</w:t>
      </w:r>
    </w:p>
    <w:p w14:paraId="115AFFB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B11CD2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4F9172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FB25D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2.5 Key Levels (KL) — returns supports/resistances</w:t>
      </w:r>
    </w:p>
    <w:p w14:paraId="77E772A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5278BA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Pivot high: high[t] == max(high[t-k:t+k])</w:t>
      </w:r>
    </w:p>
    <w:p w14:paraId="59255B9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Pivot low:  low[t] == min(low[t-k:t+k])</w:t>
      </w:r>
    </w:p>
    <w:p w14:paraId="093856A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6001A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For each pivot level L:</w:t>
      </w:r>
    </w:p>
    <w:p w14:paraId="6B2B5E9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T = 1 - exp(-touch_count / tau_T)   # touches: |close - L|/ATR &lt;= delta</w:t>
      </w:r>
    </w:p>
    <w:p w14:paraId="79D8D6A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R = clip(rejection_mean / R_max, 0, 1)   # move away over h bars</w:t>
      </w:r>
    </w:p>
    <w:p w14:paraId="0EAF414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Q = exp(-age / tau_Q)   # recency</w:t>
      </w:r>
    </w:p>
    <w:p w14:paraId="7468D3D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score = 0.5*T + 0.3*R + 0.2*Q</w:t>
      </w:r>
    </w:p>
    <w:p w14:paraId="74944AD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0791C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Merge: volume-at-price peaks, round numbers. Cluster within eps=eta*ATR.</w:t>
      </w:r>
    </w:p>
    <w:p w14:paraId="5570C61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Classify: L &lt; P → support, L &gt; P → resistance. Keep top N by strength.</w:t>
      </w:r>
    </w:p>
    <w:p w14:paraId="626BC30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B26EF7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W=250, k=3, eta=0.35, delta=0.30, tau_T=3, h=5, R_max=2, N=3, min_strength=0.35</w:t>
      </w:r>
    </w:p>
    <w:p w14:paraId="7FBD79F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2FD4C2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6A604AD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23000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2.6 Structural Score (SS) — range [-1, +1]</w:t>
      </w:r>
    </w:p>
    <w:p w14:paraId="58C5E18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A6A5DC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ER = |P - P[n_c]| / sum(|P[i]-P[i-1]| over last n_c)   # Kaufman efficiency ratio</w:t>
      </w:r>
    </w:p>
    <w:p w14:paraId="1D9C4B5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Stab = 1 - (0.6*RL + 0.4*DSR)</w:t>
      </w:r>
    </w:p>
    <w:p w14:paraId="1002733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909CF9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H_sup = tanh((P - S1) / ATR_fast)   # S1 = nearest support</w:t>
      </w:r>
    </w:p>
    <w:p w14:paraId="186D442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H_res = tanh((R1 - P) / ATR_fast)   # R1 = nearest resistance</w:t>
      </w:r>
    </w:p>
    <w:p w14:paraId="32DB2D8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0.6*s1*H_sup + 0.4*r1*H_res   # s1, r1 = strengths</w:t>
      </w:r>
    </w:p>
    <w:p w14:paraId="1D6F87B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AB5426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SS = clip(MB * (0.55 + 0.25*ER + 0.20*Stab) + 0.25*C, -1, 1)</w:t>
      </w:r>
    </w:p>
    <w:p w14:paraId="76C05C1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C9A3B9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n_c=20</w:t>
      </w:r>
    </w:p>
    <w:p w14:paraId="53EE051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D457A3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D6ED21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F7FBB0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2.7 Volatility Regime (VRS) — range [0, 1]</w:t>
      </w:r>
    </w:p>
    <w:p w14:paraId="2236546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951E0D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VR = sigma_fast / sigma_slow</w:t>
      </w:r>
    </w:p>
    <w:p w14:paraId="752B92F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AR = ATR_short / ATR_long</w:t>
      </w:r>
    </w:p>
    <w:p w14:paraId="23B2C98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EB17B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clip(clip(VR, 0, 3) / 3, 0, 1)</w:t>
      </w:r>
    </w:p>
    <w:p w14:paraId="01FA8E9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clip(clip(AR, 0, 2) / 2, 0, 1)</w:t>
      </w:r>
    </w:p>
    <w:p w14:paraId="043E1EE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RL</w:t>
      </w:r>
    </w:p>
    <w:p w14:paraId="5E33BBF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BFBB5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VRS = clip(0.50*A + 0.30*B + 0.20*C, 0, 1)</w:t>
      </w:r>
    </w:p>
    <w:p w14:paraId="3383A48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C4C467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Labels: VRS&lt;0.25→CALM, &lt;0.45→NORMAL, &lt;0.70→ELEVATED, else STRESSED</w:t>
      </w:r>
    </w:p>
    <w:p w14:paraId="7537DEC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Trend: dVRS &gt;= 0.03→RISING, &lt;= -0.03→FALLING, else FLAT</w:t>
      </w:r>
    </w:p>
    <w:p w14:paraId="7B6B58A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035EEF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1C646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C44768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83A18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2.8 Momentum State — returns {state, cms, ii, er}</w:t>
      </w:r>
    </w:p>
    <w:p w14:paraId="29D7E63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AA7E50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 = (P - P[n_m]) / ATR_fast   # n_m=20</w:t>
      </w:r>
    </w:p>
    <w:p w14:paraId="760B4DC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ER = |P - P[n_c]| / sum(|diffs| over n_c)   # efficiency ratio</w:t>
      </w:r>
    </w:p>
    <w:p w14:paraId="2AB4E47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ADF3E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CMS = clip(0.50*MB + 0.30*tanh(M/k_m) + 0.20*SS, -1, 1)   # k_m=2</w:t>
      </w:r>
    </w:p>
    <w:p w14:paraId="4473187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7DAF5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Align = BP_up - BP_dn</w:t>
      </w:r>
    </w:p>
    <w:p w14:paraId="06BCAC5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 = |CMS| * (0.6*ER + 0.4*(1-VRS)) * (0.7*|Align| + 0.3)</w:t>
      </w:r>
    </w:p>
    <w:p w14:paraId="0F2B881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4111DC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States:</w:t>
      </w:r>
    </w:p>
    <w:p w14:paraId="6FAFDD9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CMS&gt;=0.55 and II&gt;=0.50 → STRONG_UP_IMPULSE</w:t>
      </w:r>
    </w:p>
    <w:p w14:paraId="48D5C21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CMS&gt;=0.20 and II&lt;0.50  → WEAK_UP_DRIFT</w:t>
      </w:r>
    </w:p>
    <w:p w14:paraId="4B833E4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|CMS|&lt;0.20             → NEUTRAL_RANGE</w:t>
      </w:r>
    </w:p>
    <w:p w14:paraId="04F8E87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CMS&lt;=-0.55 and II&gt;=0.50 → STRONG_DOWN_IMPULSE</w:t>
      </w:r>
    </w:p>
    <w:p w14:paraId="5BF9BE7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CMS&lt;=-0.20 and II&lt;0.50  → WEAK_DOWN_DRIFT</w:t>
      </w:r>
    </w:p>
    <w:p w14:paraId="170CDAC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331242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45110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47AA6AF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D58B1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2.9 Liquidity Context (LQ) — range [0, 1]</w:t>
      </w:r>
    </w:p>
    <w:p w14:paraId="6E45247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D954E9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DV = volume * close</w:t>
      </w:r>
    </w:p>
    <w:p w14:paraId="13F4AA7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RDV = DV_t / SMA(DV, n_dv)</w:t>
      </w:r>
    </w:p>
    <w:p w14:paraId="2C3D105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DA9BE4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clip(clip(RDV, 0, 2) / 2, 0, 1)   # relative dollar volume</w:t>
      </w:r>
    </w:p>
    <w:p w14:paraId="33F5018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1 - VRS                            # volatility burden</w:t>
      </w:r>
    </w:p>
    <w:p w14:paraId="5949900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1 - clip(|Open - PrevClose|/ATR_fast, 0, 2)/2   # gap penalty (inverted)</w:t>
      </w:r>
    </w:p>
    <w:p w14:paraId="76276EE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ER                                 # choppiness proxy</w:t>
      </w:r>
    </w:p>
    <w:p w14:paraId="61D57DC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6467B6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LQ = clip(0.45*A + 0.25*B + 0.15*C + 0.15*D, 0, 1)</w:t>
      </w:r>
    </w:p>
    <w:p w14:paraId="68F8146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03376E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Labels: LQ&gt;=0.70→DEEP, &gt;=0.40→NORMAL, else THIN</w:t>
      </w:r>
    </w:p>
    <w:p w14:paraId="2166553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Trend: delta vs SMA(LQ, h), ±0.05 → IMPROVING/DETERIORATING</w:t>
      </w:r>
    </w:p>
    <w:p w14:paraId="6DDEEC4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C1B317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n_dv=20, h=5</w:t>
      </w:r>
    </w:p>
    <w:p w14:paraId="5A457B9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6A450F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58C3C5A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982D6B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2.10 Instability Index (IIX) — range [0, 1]</w:t>
      </w:r>
    </w:p>
    <w:p w14:paraId="5B74CB2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AA3783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VRS</w:t>
      </w:r>
    </w:p>
    <w:p w14:paraId="5C48451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0.6*RL + 0.4*DSR</w:t>
      </w:r>
    </w:p>
    <w:p w14:paraId="5B8EDB5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1 - LQ</w:t>
      </w:r>
    </w:p>
    <w:p w14:paraId="128198F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 = 1 - ER</w:t>
      </w:r>
    </w:p>
    <w:p w14:paraId="10D5CE9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 = clip(|Open - PrevClose|/ATR_fast, 0, 2) / 2</w:t>
      </w:r>
    </w:p>
    <w:p w14:paraId="75642E2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F4C900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# Acceleration kicker</w:t>
      </w:r>
    </w:p>
    <w:p w14:paraId="573F076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dVRS = VRS_now - VRS_prev</w:t>
      </w:r>
    </w:p>
    <w:p w14:paraId="280CF67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K = clip(clip(dVRS, 0, 0.10) / 0.10, 0, 1)</w:t>
      </w:r>
    </w:p>
    <w:p w14:paraId="1457A4C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58F13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 = clip(0.25*A + 0.25*B + 0.20*C + 0.15*D + 0.15*E, 0, 1)</w:t>
      </w:r>
    </w:p>
    <w:p w14:paraId="4C2B523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 = clip(IIX + 0.10*K, 0, 1)</w:t>
      </w:r>
    </w:p>
    <w:p w14:paraId="34FD72B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A26323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661451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7CA5615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F9457D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2.11 Asymmetry Metric (ASM) — range [-1, +1]</w:t>
      </w:r>
    </w:p>
    <w:p w14:paraId="28F9C78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1167DDA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SkewVol = sigma_minus / sigma_plus   # over last H bars</w:t>
      </w:r>
    </w:p>
    <w:p w14:paraId="58AF538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924C95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 = BP_up - BP_dn</w:t>
      </w:r>
    </w:p>
    <w:p w14:paraId="734D2A9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B = -DSR</w:t>
      </w:r>
    </w:p>
    <w:p w14:paraId="72685CE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 = -tanh(gamma * ln(SkewVol))   # gamma=1</w:t>
      </w:r>
    </w:p>
    <w:p w14:paraId="28C075E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A7858D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Amp = 0.5 + 0.5*IIX   # applies when raw &lt; 0</w:t>
      </w:r>
    </w:p>
    <w:p w14:paraId="75F4165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300A5F0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ASM_raw = 0.45*A + 0.15*MB + 0.20*C + 0.20*B</w:t>
      </w:r>
    </w:p>
    <w:p w14:paraId="18EC4B6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if ASM_raw &lt; 0:  ASM = clip(ASM_raw * Amp, -1, 1)</w:t>
      </w:r>
    </w:p>
    <w:p w14:paraId="3C15DA0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else:             ASM = clip(ASM_raw, -1, 1)</w:t>
      </w:r>
    </w:p>
    <w:p w14:paraId="2D59308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1A8896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H=60</w:t>
      </w:r>
    </w:p>
    <w:p w14:paraId="49AC421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070F22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806B50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45BDF4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3. Escalation v2 (Tail Composite) — range [0, 1]</w:t>
      </w:r>
    </w:p>
    <w:p w14:paraId="03918BC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1ACE54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Uses DSR, IIX, SS arrays + close, EMA (100).</w:t>
      </w:r>
    </w:p>
    <w:p w14:paraId="60E3C7C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73FCF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5BCF1F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_norm(x, lo, hi) = clip((x - lo) / (hi - lo), 0, 1)</w:t>
      </w:r>
    </w:p>
    <w:p w14:paraId="3C9A6C5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B3B0B8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C1 = _norm(DSR_now, 0.05, 0.25)</w:t>
      </w:r>
    </w:p>
    <w:p w14:paraId="73358C7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dsr_delta = 0.35*max(0, DSR_now - mean(DSR_prev)) + 0.65*max(0, DSR_now - min(DSR_prev))</w:t>
      </w:r>
    </w:p>
    <w:p w14:paraId="685B607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C2 = _norm(dsr_delta, 0, 0.05)</w:t>
      </w:r>
    </w:p>
    <w:p w14:paraId="149092F8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962F07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iix_delta = 0.35*max(0, IIX_now - mean(IIX_prev)) + 0.65*max(0, IIX_now - min(IIX_prev))</w:t>
      </w:r>
    </w:p>
    <w:p w14:paraId="33B0AE5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C3 = _norm(iix_delta, 0, 0.08)</w:t>
      </w:r>
    </w:p>
    <w:p w14:paraId="1C1C618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7D5199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struct_decay = max(0, mean(SS_prev) - SS_now)</w:t>
      </w:r>
    </w:p>
    <w:p w14:paraId="154337C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C4 = _norm(struct_decay, 0, 0.25)</w:t>
      </w:r>
    </w:p>
    <w:p w14:paraId="4EC0A90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02197E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div = |close - EMA| / EMA</w:t>
      </w:r>
    </w:p>
    <w:p w14:paraId="33CC9C3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div_accel = 0.35*max(0, div_now - mean(div_prev)) + 0.65*max(0, div_now - min(div_prev))</w:t>
      </w:r>
    </w:p>
    <w:p w14:paraId="4B92693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C5 = _norm(div_accel, 0, 0.006)</w:t>
      </w:r>
    </w:p>
    <w:p w14:paraId="4ADA238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D923B7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escalation = clip(0.30*C1 + 0.25*C2 + 0.20*C3 + 0.15*C4 + 0.10*C5, 0, 1)</w:t>
      </w:r>
    </w:p>
    <w:p w14:paraId="5DFF8E3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2FFF628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Windows: w_dsr_delta=10, w_iix_delta=5, w_struct_prev=10, w_div_prev=5</w:t>
      </w:r>
    </w:p>
    <w:p w14:paraId="737344E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8285CA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Rolling Percentile Transform</w:t>
      </w:r>
    </w:p>
    <w:p w14:paraId="2F76D4E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CD3374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esc_pct[i] = (count of values in window where value &lt;= esc[i]) / window_size</w:t>
      </w:r>
    </w:p>
    <w:p w14:paraId="4DFD6F7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0EA9469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window=504 (2 years daily)</w:t>
      </w:r>
    </w:p>
    <w:p w14:paraId="0F0641C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E168C9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Escalation Bucket (from percentile)</w:t>
      </w:r>
    </w:p>
    <w:p w14:paraId="421B7AA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333C582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 &gt;= 0.85 → HIGH, HEDGE_OR_CASH</w:t>
      </w:r>
    </w:p>
    <w:p w14:paraId="2D0F2FC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esc_pct &gt;= 0.60 → MED, REDUCE_40</w:t>
      </w:r>
    </w:p>
    <w:p w14:paraId="3AA7D98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else            → LOW, NORMAL_SIZE</w:t>
      </w:r>
    </w:p>
    <w:p w14:paraId="5451D94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309579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7199F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392D54D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B1D163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4. Mapping: 11 Metric Names → Underlying Metrics</w:t>
      </w:r>
    </w:p>
    <w:p w14:paraId="45EA592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A6C16B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Display Name        | Source (Pandas CLI)                    | Source (Polars)                          |</w:t>
      </w:r>
    </w:p>
    <w:p w14:paraId="2FAF947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|---------------------|----------------------------------------|------------------------------------------|</w:t>
      </w:r>
    </w:p>
    <w:p w14:paraId="7DDF5EF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Trend Strength      | — (not computed)                       | clip((close-ema20)/atr20*0.2+0.5, 0, 1)  |</w:t>
      </w:r>
    </w:p>
    <w:p w14:paraId="7D4BEDD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Vol Regime          | VRS                                    | clip(rv20/rv100, 0, 3)/3                 |</w:t>
      </w:r>
    </w:p>
    <w:p w14:paraId="64F1554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Drawdown Pressure   | C2 in RL: (Peak-P)/Peak / 0.20         | (rolling_max-close)/rolling_max / 0.20    |</w:t>
      </w:r>
    </w:p>
    <w:p w14:paraId="196294B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Downside Shock      | DSR                                    | clip(-downside_ret.rolling_mean*10, 0, 1) |</w:t>
      </w:r>
    </w:p>
    <w:p w14:paraId="75EEE75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Asymmetry / Skew    | ASM                                    | clip(neg_vol/pos_vol, 0, 2)/2            |</w:t>
      </w:r>
    </w:p>
    <w:p w14:paraId="692F13A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Momentum State     | momentum.ii or cms                     | clip(ema_slope*2+0.5, 0, 1)              |</w:t>
      </w:r>
    </w:p>
    <w:p w14:paraId="4E110BE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Structural Score   | SS                                     | net_move/total_move (efficiency ratio)   |</w:t>
      </w:r>
    </w:p>
    <w:p w14:paraId="7F01DBB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Liquidity / Volume | LQ                                     | volume / rolling_mean(volume)            |</w:t>
      </w:r>
    </w:p>
    <w:p w14:paraId="05576DB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Gap Risk           | D in RL (partial)                      | clip(\|open-prev_close\|/atr, 0, 2)/2     |</w:t>
      </w:r>
    </w:p>
    <w:p w14:paraId="0619357E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Key-Level Pressure | from key_levels (H_sup, H_res)         | placeholder = drawdown_pressure          |</w:t>
      </w:r>
    </w:p>
    <w:p w14:paraId="1025C9B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| Breadth Proxy       | — (not computed)                       | placeholder = trend_strength             |</w:t>
      </w:r>
    </w:p>
    <w:p w14:paraId="14B91C8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C87F16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264418FD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D7F7A5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5. Classifier (Confidence, Regime Label)</w:t>
      </w:r>
    </w:p>
    <w:p w14:paraId="3E84A8E1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24F9AB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Confidence — range [0, 1]</w:t>
      </w:r>
    </w:p>
    <w:p w14:paraId="42EEB27F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5A429A7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raw = 0.20*strength + 0.22*align + 0.14*mom_int + 0.14*inst_q + 0.10*lq_q + 0.10*vol_q + 0.10*shock_q</w:t>
      </w:r>
    </w:p>
    <w:p w14:paraId="482BA58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conf = clip(raw * asymmetry_penalty, 0, 1)</w:t>
      </w:r>
    </w:p>
    <w:p w14:paraId="4D7A535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68DCBB0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-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strength, align, mom_int, inst_q, lq_q, vol_q, shock_q, asymmetry_penalty from classifier helpers.</w:t>
      </w:r>
    </w:p>
    <w:p w14:paraId="7700B84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1A9DAAC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### Regime Label</w:t>
      </w:r>
    </w:p>
    <w:p w14:paraId="1C36EDC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Deterministic rules from MB, SS, IIX, ASM, DSR, momentum, BP_up, BP_dn. See </w:t>
      </w:r>
      <w:r w:rsidRPr="00C97A8D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`classifier.py`</w:t>
      </w: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for full logic.</w:t>
      </w:r>
    </w:p>
    <w:p w14:paraId="024B9C92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9C23AE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---</w:t>
      </w:r>
    </w:p>
    <w:p w14:paraId="1B5A435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0D5B9B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## 6. Compute Order (Dependencies)</w:t>
      </w:r>
    </w:p>
    <w:p w14:paraId="52429744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FB1FA3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49D93379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1. MB, RL (no metric deps)</w:t>
      </w:r>
    </w:p>
    <w:p w14:paraId="2C988FD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2. Vol Regime (needs RL)</w:t>
      </w:r>
    </w:p>
    <w:p w14:paraId="73D2C747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3. Key Levels</w:t>
      </w:r>
    </w:p>
    <w:p w14:paraId="7833D40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4. BP_up, BP_dn (needs MB, RL, Key Levels)</w:t>
      </w:r>
    </w:p>
    <w:p w14:paraId="7759ACF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5. DSR (needs MB, RL)</w:t>
      </w:r>
    </w:p>
    <w:p w14:paraId="464C6D65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6. SS (needs MB, RL, DSR, Key Levels)</w:t>
      </w:r>
    </w:p>
    <w:p w14:paraId="7D0D9F6B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7. Momentum (needs MB, SS, VRS, BP)</w:t>
      </w:r>
    </w:p>
    <w:p w14:paraId="0EA9C303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8. Liquidity (needs VRS, momentum.er)</w:t>
      </w:r>
    </w:p>
    <w:p w14:paraId="21AAF63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9. IIX (needs RL, DSR, VRS, LQ, er)</w:t>
      </w:r>
    </w:p>
    <w:p w14:paraId="36B4C206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10. ASM (needs BP, DSR, MB, IIX)</w:t>
      </w:r>
    </w:p>
    <w:p w14:paraId="4F84277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11. Escalation v2 (needs DSR, IIX, SS arrays, close, EMA)</w:t>
      </w:r>
    </w:p>
    <w:p w14:paraId="1BE9C390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C97A8D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```</w:t>
      </w:r>
    </w:p>
    <w:p w14:paraId="720036EA" w14:textId="77777777" w:rsidR="00C97A8D" w:rsidRPr="00C97A8D" w:rsidRDefault="00C97A8D" w:rsidP="00C97A8D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9420BC4" w14:textId="77777777" w:rsidR="00C97A8D" w:rsidRPr="00C97A8D" w:rsidRDefault="00C97A8D" w:rsidP="00C97A8D">
      <w:pPr>
        <w:spacing w:before="30" w:after="3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34F411" w14:textId="77777777" w:rsidR="00FC5FFE" w:rsidRDefault="00FC5FFE"/>
    <w:sectPr w:rsidR="00FC5F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631"/>
    <w:multiLevelType w:val="multilevel"/>
    <w:tmpl w:val="60DA1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67264"/>
    <w:multiLevelType w:val="multilevel"/>
    <w:tmpl w:val="7AE2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716C"/>
    <w:multiLevelType w:val="multilevel"/>
    <w:tmpl w:val="27EA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141165"/>
    <w:multiLevelType w:val="multilevel"/>
    <w:tmpl w:val="FF9EE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3C2976"/>
    <w:multiLevelType w:val="multilevel"/>
    <w:tmpl w:val="9F4A6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92CFB"/>
    <w:multiLevelType w:val="multilevel"/>
    <w:tmpl w:val="8EBEA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826D4"/>
    <w:multiLevelType w:val="multilevel"/>
    <w:tmpl w:val="7612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F024EA"/>
    <w:multiLevelType w:val="multilevel"/>
    <w:tmpl w:val="AF8E6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AC5415"/>
    <w:multiLevelType w:val="multilevel"/>
    <w:tmpl w:val="C900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4515C4"/>
    <w:multiLevelType w:val="multilevel"/>
    <w:tmpl w:val="5718C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F5360B"/>
    <w:multiLevelType w:val="multilevel"/>
    <w:tmpl w:val="E50C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0D3ADA"/>
    <w:multiLevelType w:val="multilevel"/>
    <w:tmpl w:val="D8E2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460E27"/>
    <w:multiLevelType w:val="multilevel"/>
    <w:tmpl w:val="651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B0651"/>
    <w:multiLevelType w:val="multilevel"/>
    <w:tmpl w:val="F982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653F98"/>
    <w:multiLevelType w:val="multilevel"/>
    <w:tmpl w:val="F1BC5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F769F4"/>
    <w:multiLevelType w:val="multilevel"/>
    <w:tmpl w:val="1F5AF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3702E1"/>
    <w:multiLevelType w:val="multilevel"/>
    <w:tmpl w:val="5614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239465">
    <w:abstractNumId w:val="4"/>
    <w:lvlOverride w:ilvl="0">
      <w:startOverride w:val="1"/>
    </w:lvlOverride>
  </w:num>
  <w:num w:numId="2" w16cid:durableId="639725276">
    <w:abstractNumId w:val="16"/>
    <w:lvlOverride w:ilvl="0">
      <w:startOverride w:val="2"/>
    </w:lvlOverride>
  </w:num>
  <w:num w:numId="3" w16cid:durableId="1550190525">
    <w:abstractNumId w:val="6"/>
    <w:lvlOverride w:ilvl="0">
      <w:startOverride w:val="3"/>
    </w:lvlOverride>
  </w:num>
  <w:num w:numId="4" w16cid:durableId="2054035347">
    <w:abstractNumId w:val="11"/>
    <w:lvlOverride w:ilvl="0">
      <w:startOverride w:val="4"/>
    </w:lvlOverride>
  </w:num>
  <w:num w:numId="5" w16cid:durableId="280067848">
    <w:abstractNumId w:val="0"/>
    <w:lvlOverride w:ilvl="0">
      <w:startOverride w:val="5"/>
    </w:lvlOverride>
  </w:num>
  <w:num w:numId="6" w16cid:durableId="1287933598">
    <w:abstractNumId w:val="12"/>
  </w:num>
  <w:num w:numId="7" w16cid:durableId="699084919">
    <w:abstractNumId w:val="10"/>
  </w:num>
  <w:num w:numId="8" w16cid:durableId="1265112242">
    <w:abstractNumId w:val="1"/>
  </w:num>
  <w:num w:numId="9" w16cid:durableId="274868398">
    <w:abstractNumId w:val="15"/>
    <w:lvlOverride w:ilvl="0">
      <w:startOverride w:val="1"/>
    </w:lvlOverride>
  </w:num>
  <w:num w:numId="10" w16cid:durableId="271667366">
    <w:abstractNumId w:val="8"/>
    <w:lvlOverride w:ilvl="0">
      <w:startOverride w:val="2"/>
    </w:lvlOverride>
  </w:num>
  <w:num w:numId="11" w16cid:durableId="369230125">
    <w:abstractNumId w:val="2"/>
    <w:lvlOverride w:ilvl="0">
      <w:startOverride w:val="3"/>
    </w:lvlOverride>
  </w:num>
  <w:num w:numId="12" w16cid:durableId="414015579">
    <w:abstractNumId w:val="9"/>
    <w:lvlOverride w:ilvl="0">
      <w:startOverride w:val="1"/>
    </w:lvlOverride>
  </w:num>
  <w:num w:numId="13" w16cid:durableId="1875196469">
    <w:abstractNumId w:val="14"/>
    <w:lvlOverride w:ilvl="0">
      <w:startOverride w:val="2"/>
    </w:lvlOverride>
  </w:num>
  <w:num w:numId="14" w16cid:durableId="293174649">
    <w:abstractNumId w:val="3"/>
    <w:lvlOverride w:ilvl="0">
      <w:startOverride w:val="3"/>
    </w:lvlOverride>
  </w:num>
  <w:num w:numId="15" w16cid:durableId="282810144">
    <w:abstractNumId w:val="5"/>
    <w:lvlOverride w:ilvl="0">
      <w:startOverride w:val="4"/>
    </w:lvlOverride>
  </w:num>
  <w:num w:numId="16" w16cid:durableId="89471102">
    <w:abstractNumId w:val="7"/>
    <w:lvlOverride w:ilvl="0">
      <w:startOverride w:val="5"/>
    </w:lvlOverride>
  </w:num>
  <w:num w:numId="17" w16cid:durableId="272830866">
    <w:abstractNumId w:val="13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8D"/>
    <w:rsid w:val="00436942"/>
    <w:rsid w:val="00452196"/>
    <w:rsid w:val="00485F49"/>
    <w:rsid w:val="00683909"/>
    <w:rsid w:val="0074151E"/>
    <w:rsid w:val="008C0F83"/>
    <w:rsid w:val="00A635BD"/>
    <w:rsid w:val="00C97A8D"/>
    <w:rsid w:val="00D05F6F"/>
    <w:rsid w:val="00FC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8169"/>
  <w15:chartTrackingRefBased/>
  <w15:docId w15:val="{70ECB1C8-611F-5D48-92F7-5831219C6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7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8D"/>
    <w:rPr>
      <w:b/>
      <w:bCs/>
      <w:smallCaps/>
      <w:color w:val="0F4761" w:themeColor="accent1" w:themeShade="BF"/>
      <w:spacing w:val="5"/>
    </w:rPr>
  </w:style>
  <w:style w:type="character" w:customStyle="1" w:styleId="markdown-inline-code">
    <w:name w:val="markdown-inline-code"/>
    <w:basedOn w:val="DefaultParagraphFont"/>
    <w:rsid w:val="00C97A8D"/>
  </w:style>
  <w:style w:type="character" w:customStyle="1" w:styleId="markdown-bold-text">
    <w:name w:val="markdown-bold-text"/>
    <w:basedOn w:val="DefaultParagraphFont"/>
    <w:rsid w:val="00C97A8D"/>
  </w:style>
  <w:style w:type="character" w:customStyle="1" w:styleId="mtk1">
    <w:name w:val="mtk1"/>
    <w:basedOn w:val="DefaultParagraphFont"/>
    <w:rsid w:val="00C97A8D"/>
  </w:style>
  <w:style w:type="character" w:customStyle="1" w:styleId="markdown-italics-text">
    <w:name w:val="markdown-italics-text"/>
    <w:basedOn w:val="DefaultParagraphFont"/>
    <w:rsid w:val="00C97A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2118</Words>
  <Characters>12077</Characters>
  <Application>Microsoft Office Word</Application>
  <DocSecurity>0</DocSecurity>
  <Lines>100</Lines>
  <Paragraphs>28</Paragraphs>
  <ScaleCrop>false</ScaleCrop>
  <Company/>
  <LinksUpToDate>false</LinksUpToDate>
  <CharactersWithSpaces>14167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Saad</dc:creator>
  <cp:keywords/>
  <dc:description/>
  <cp:lastModifiedBy>Sherif Saad</cp:lastModifiedBy>
  <cp:revision>2</cp:revision>
  <dcterms:created xsi:type="dcterms:W3CDTF">2026-02-25T11:23:00Z</dcterms:created>
  <dcterms:modified xsi:type="dcterms:W3CDTF">2026-02-25T11:31:00Z</dcterms:modified>
</cp:coreProperties>
</file>