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BF51" w14:textId="73E735DD" w:rsidR="00B05658" w:rsidRDefault="0087747D" w:rsidP="0087747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 TO SCHEMA:</w:t>
      </w:r>
    </w:p>
    <w:p w14:paraId="6BDB125C" w14:textId="6404EBEB" w:rsidR="0087747D" w:rsidRDefault="0087747D" w:rsidP="008774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a total of 7 Entities in which 2 many-to-many relations and a multivalued attribute. So, a total of 10 Schema’s (7+2+1). </w:t>
      </w:r>
    </w:p>
    <w:p w14:paraId="29675C10" w14:textId="73497955" w:rsidR="0087747D" w:rsidRDefault="0087747D" w:rsidP="008774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Fertilizer Industry (</w:t>
      </w:r>
      <w:r w:rsidR="00870CDE">
        <w:rPr>
          <w:sz w:val="32"/>
          <w:szCs w:val="32"/>
          <w:lang w:val="en-US"/>
        </w:rPr>
        <w:t>*</w:t>
      </w:r>
      <w:proofErr w:type="spellStart"/>
      <w:r w:rsidRPr="00870CDE">
        <w:rPr>
          <w:i/>
          <w:iCs/>
          <w:sz w:val="32"/>
          <w:szCs w:val="32"/>
          <w:u w:val="single"/>
          <w:lang w:val="en-US"/>
        </w:rPr>
        <w:t>Lic_no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Fact_no,Fact_Name,Base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Year,Street,Pincode</w:t>
      </w:r>
      <w:proofErr w:type="spellEnd"/>
      <w:r>
        <w:rPr>
          <w:sz w:val="32"/>
          <w:szCs w:val="32"/>
          <w:lang w:val="en-US"/>
        </w:rPr>
        <w:t>)</w:t>
      </w:r>
      <w:r w:rsidR="004E6F11">
        <w:rPr>
          <w:sz w:val="32"/>
          <w:szCs w:val="32"/>
          <w:lang w:val="en-US"/>
        </w:rPr>
        <w:t xml:space="preserve">  - 6</w:t>
      </w:r>
    </w:p>
    <w:p w14:paraId="64863A60" w14:textId="30939FAB" w:rsidR="0087747D" w:rsidRDefault="007823FE" w:rsidP="008774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Natural Gas (</w:t>
      </w:r>
      <w:r w:rsidR="002050D9">
        <w:rPr>
          <w:sz w:val="32"/>
          <w:szCs w:val="32"/>
          <w:lang w:val="en-US"/>
        </w:rPr>
        <w:t>*</w:t>
      </w:r>
      <w:proofErr w:type="spellStart"/>
      <w:r w:rsidRPr="002050D9">
        <w:rPr>
          <w:i/>
          <w:iCs/>
          <w:sz w:val="32"/>
          <w:szCs w:val="32"/>
          <w:u w:val="single"/>
          <w:lang w:val="en-US"/>
        </w:rPr>
        <w:t>Indus_Id</w:t>
      </w:r>
      <w:r>
        <w:rPr>
          <w:sz w:val="32"/>
          <w:szCs w:val="32"/>
          <w:lang w:val="en-US"/>
        </w:rPr>
        <w:t>,Pipeland,Ship</w:t>
      </w:r>
      <w:proofErr w:type="spellEnd"/>
      <w:r>
        <w:rPr>
          <w:sz w:val="32"/>
          <w:szCs w:val="32"/>
          <w:lang w:val="en-US"/>
        </w:rPr>
        <w:t xml:space="preserve">,% of </w:t>
      </w:r>
      <w:proofErr w:type="spellStart"/>
      <w:r>
        <w:rPr>
          <w:sz w:val="32"/>
          <w:szCs w:val="32"/>
          <w:lang w:val="en-US"/>
        </w:rPr>
        <w:t>consumption,density</w:t>
      </w:r>
      <w:proofErr w:type="spellEnd"/>
      <w:r>
        <w:rPr>
          <w:sz w:val="32"/>
          <w:szCs w:val="32"/>
          <w:lang w:val="en-US"/>
        </w:rPr>
        <w:t xml:space="preserve"> level)</w:t>
      </w:r>
      <w:r w:rsidR="004E6F11">
        <w:rPr>
          <w:sz w:val="32"/>
          <w:szCs w:val="32"/>
          <w:lang w:val="en-US"/>
        </w:rPr>
        <w:t xml:space="preserve"> -5</w:t>
      </w:r>
    </w:p>
    <w:p w14:paraId="462DF77A" w14:textId="1F774D6B" w:rsidR="007823FE" w:rsidRDefault="007823FE" w:rsidP="00877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Consumes (</w:t>
      </w:r>
      <w:r w:rsidRPr="00B15840">
        <w:rPr>
          <w:sz w:val="32"/>
          <w:szCs w:val="32"/>
          <w:u w:val="single"/>
          <w:lang w:val="en-US"/>
        </w:rPr>
        <w:t>Lic_no,Indus_Id</w:t>
      </w:r>
      <w:r>
        <w:rPr>
          <w:sz w:val="32"/>
          <w:szCs w:val="32"/>
          <w:lang w:val="en-US"/>
        </w:rPr>
        <w:t xml:space="preserve">) - </w:t>
      </w:r>
      <w:r w:rsidRPr="007823FE">
        <w:rPr>
          <w:b/>
          <w:bCs/>
          <w:sz w:val="32"/>
          <w:szCs w:val="32"/>
          <w:lang w:val="en-US"/>
        </w:rPr>
        <w:t>Composite Primary Key</w:t>
      </w:r>
    </w:p>
    <w:p w14:paraId="3EE1C65B" w14:textId="5145502D" w:rsidR="007823FE" w:rsidRPr="00B15840" w:rsidRDefault="007823FE" w:rsidP="00877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Contact_info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15840">
        <w:rPr>
          <w:sz w:val="32"/>
          <w:szCs w:val="32"/>
          <w:u w:val="single"/>
          <w:lang w:val="en-US"/>
        </w:rPr>
        <w:t>Lic_no</w:t>
      </w:r>
      <w:r>
        <w:rPr>
          <w:sz w:val="32"/>
          <w:szCs w:val="32"/>
          <w:lang w:val="en-US"/>
        </w:rPr>
        <w:t>,Phone_no,</w:t>
      </w:r>
      <w:r w:rsidR="00B15840">
        <w:rPr>
          <w:sz w:val="32"/>
          <w:szCs w:val="32"/>
          <w:lang w:val="en-US"/>
        </w:rPr>
        <w:t>Email_id</w:t>
      </w:r>
      <w:proofErr w:type="spellEnd"/>
      <w:r w:rsidR="00B15840">
        <w:rPr>
          <w:sz w:val="32"/>
          <w:szCs w:val="32"/>
          <w:lang w:val="en-US"/>
        </w:rPr>
        <w:t>)</w:t>
      </w:r>
      <w:r w:rsidR="004E6F11">
        <w:rPr>
          <w:sz w:val="32"/>
          <w:szCs w:val="32"/>
          <w:lang w:val="en-US"/>
        </w:rPr>
        <w:t xml:space="preserve"> -2</w:t>
      </w:r>
    </w:p>
    <w:p w14:paraId="1B6D72AF" w14:textId="5DD4444F" w:rsidR="00B15840" w:rsidRPr="00B15840" w:rsidRDefault="00B15840" w:rsidP="00877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Sectors (</w:t>
      </w:r>
      <w:proofErr w:type="spellStart"/>
      <w:r w:rsidRPr="00B15840">
        <w:rPr>
          <w:sz w:val="32"/>
          <w:szCs w:val="32"/>
          <w:lang w:val="en-US"/>
        </w:rPr>
        <w:t>Sector_id,Govt,Private</w:t>
      </w:r>
      <w:proofErr w:type="spellEnd"/>
      <w:r>
        <w:rPr>
          <w:sz w:val="32"/>
          <w:szCs w:val="32"/>
          <w:u w:val="single"/>
          <w:lang w:val="en-US"/>
        </w:rPr>
        <w:t>)</w:t>
      </w:r>
      <w:r w:rsidR="004E6F11">
        <w:rPr>
          <w:sz w:val="32"/>
          <w:szCs w:val="32"/>
          <w:u w:val="single"/>
          <w:lang w:val="en-US"/>
        </w:rPr>
        <w:t xml:space="preserve"> - 2</w:t>
      </w:r>
    </w:p>
    <w:p w14:paraId="0A81DD3F" w14:textId="4D5C7221" w:rsidR="00B15840" w:rsidRPr="00B15840" w:rsidRDefault="00B15840" w:rsidP="00877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International Trade (</w:t>
      </w:r>
      <w:proofErr w:type="spellStart"/>
      <w:r w:rsidRPr="002050D9">
        <w:rPr>
          <w:sz w:val="32"/>
          <w:szCs w:val="32"/>
          <w:u w:val="single"/>
          <w:lang w:val="en-US"/>
        </w:rPr>
        <w:t>Trade_Code</w:t>
      </w:r>
      <w:r>
        <w:rPr>
          <w:sz w:val="32"/>
          <w:szCs w:val="32"/>
          <w:lang w:val="en-US"/>
        </w:rPr>
        <w:t>,Import,Export</w:t>
      </w:r>
      <w:proofErr w:type="spellEnd"/>
      <w:r>
        <w:rPr>
          <w:sz w:val="32"/>
          <w:szCs w:val="32"/>
          <w:lang w:val="en-US"/>
        </w:rPr>
        <w:t>)</w:t>
      </w:r>
      <w:r w:rsidR="004E6F11">
        <w:rPr>
          <w:sz w:val="32"/>
          <w:szCs w:val="32"/>
          <w:lang w:val="en-US"/>
        </w:rPr>
        <w:t xml:space="preserve"> 2</w:t>
      </w:r>
    </w:p>
    <w:p w14:paraId="71928322" w14:textId="3F7AEACF" w:rsidR="00B15840" w:rsidRDefault="00B15840" w:rsidP="00877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Performing ( </w:t>
      </w:r>
      <w:proofErr w:type="spellStart"/>
      <w:r w:rsidRPr="002050D9">
        <w:rPr>
          <w:sz w:val="32"/>
          <w:szCs w:val="32"/>
          <w:u w:val="single"/>
          <w:lang w:val="en-US"/>
        </w:rPr>
        <w:t>Sector_id,Trade_code</w:t>
      </w:r>
      <w:proofErr w:type="spellEnd"/>
      <w:r>
        <w:rPr>
          <w:sz w:val="32"/>
          <w:szCs w:val="32"/>
          <w:lang w:val="en-US"/>
        </w:rPr>
        <w:t xml:space="preserve">) - </w:t>
      </w:r>
      <w:r w:rsidRPr="007823FE">
        <w:rPr>
          <w:b/>
          <w:bCs/>
          <w:sz w:val="32"/>
          <w:szCs w:val="32"/>
          <w:lang w:val="en-US"/>
        </w:rPr>
        <w:t>Composite Primary Key</w:t>
      </w:r>
      <w:r>
        <w:rPr>
          <w:b/>
          <w:bCs/>
          <w:sz w:val="32"/>
          <w:szCs w:val="32"/>
          <w:lang w:val="en-US"/>
        </w:rPr>
        <w:t xml:space="preserve"> .</w:t>
      </w:r>
    </w:p>
    <w:p w14:paraId="11C8D519" w14:textId="6FEE591A" w:rsidR="00B15840" w:rsidRPr="002050D9" w:rsidRDefault="002050D9" w:rsidP="00877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Source ( </w:t>
      </w:r>
      <w:r w:rsidRPr="002050D9">
        <w:rPr>
          <w:sz w:val="32"/>
          <w:szCs w:val="32"/>
          <w:u w:val="single"/>
          <w:lang w:val="en-US"/>
        </w:rPr>
        <w:t>Src_id</w:t>
      </w:r>
      <w:r>
        <w:rPr>
          <w:sz w:val="32"/>
          <w:szCs w:val="32"/>
          <w:u w:val="single"/>
          <w:lang w:val="en-US"/>
        </w:rPr>
        <w:t xml:space="preserve"> , </w:t>
      </w:r>
      <w:r>
        <w:rPr>
          <w:sz w:val="32"/>
          <w:szCs w:val="32"/>
          <w:lang w:val="en-US"/>
        </w:rPr>
        <w:t>Quantity )</w:t>
      </w:r>
      <w:r w:rsidR="004E6F11">
        <w:rPr>
          <w:sz w:val="32"/>
          <w:szCs w:val="32"/>
          <w:lang w:val="en-US"/>
        </w:rPr>
        <w:t xml:space="preserve"> -1</w:t>
      </w:r>
    </w:p>
    <w:p w14:paraId="46C1F67B" w14:textId="316E08B0" w:rsidR="002050D9" w:rsidRPr="002050D9" w:rsidRDefault="002050D9" w:rsidP="00877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Yearly Report ( </w:t>
      </w:r>
      <w:proofErr w:type="spellStart"/>
      <w:r w:rsidRPr="002050D9">
        <w:rPr>
          <w:sz w:val="32"/>
          <w:szCs w:val="32"/>
          <w:u w:val="single"/>
          <w:lang w:val="en-US"/>
        </w:rPr>
        <w:t>Year</w:t>
      </w:r>
      <w:r>
        <w:rPr>
          <w:sz w:val="32"/>
          <w:szCs w:val="32"/>
          <w:lang w:val="en-US"/>
        </w:rPr>
        <w:t>,Market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Value,Quantity</w:t>
      </w:r>
      <w:proofErr w:type="spellEnd"/>
      <w:r>
        <w:rPr>
          <w:sz w:val="32"/>
          <w:szCs w:val="32"/>
          <w:lang w:val="en-US"/>
        </w:rPr>
        <w:t>)</w:t>
      </w:r>
      <w:r w:rsidR="004E6F11">
        <w:rPr>
          <w:sz w:val="32"/>
          <w:szCs w:val="32"/>
          <w:lang w:val="en-US"/>
        </w:rPr>
        <w:t xml:space="preserve"> -2</w:t>
      </w:r>
    </w:p>
    <w:p w14:paraId="7803E80F" w14:textId="79E708C5" w:rsidR="00870CDE" w:rsidRPr="00870CDE" w:rsidRDefault="002050D9" w:rsidP="00870CD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Production of Fertilizers ( </w:t>
      </w:r>
      <w:r w:rsidR="00870CDE">
        <w:rPr>
          <w:sz w:val="32"/>
          <w:szCs w:val="32"/>
          <w:lang w:val="en-US"/>
        </w:rPr>
        <w:t>*</w:t>
      </w:r>
      <w:proofErr w:type="spellStart"/>
      <w:r w:rsidRPr="00870CDE">
        <w:rPr>
          <w:i/>
          <w:iCs/>
          <w:sz w:val="32"/>
          <w:szCs w:val="32"/>
          <w:u w:val="single"/>
          <w:lang w:val="en-US"/>
        </w:rPr>
        <w:t>Fert_id</w:t>
      </w:r>
      <w:proofErr w:type="spellEnd"/>
      <w:r>
        <w:rPr>
          <w:sz w:val="32"/>
          <w:szCs w:val="32"/>
          <w:u w:val="single"/>
          <w:lang w:val="en-US"/>
        </w:rPr>
        <w:t xml:space="preserve"> , </w:t>
      </w:r>
      <w:proofErr w:type="spellStart"/>
      <w:r>
        <w:rPr>
          <w:sz w:val="32"/>
          <w:szCs w:val="32"/>
          <w:lang w:val="en-US"/>
        </w:rPr>
        <w:t>Composotion,Exp_Year,Excess,Deficit,Uses</w:t>
      </w:r>
      <w:proofErr w:type="spellEnd"/>
      <w:r>
        <w:rPr>
          <w:sz w:val="32"/>
          <w:szCs w:val="32"/>
          <w:lang w:val="en-US"/>
        </w:rPr>
        <w:t xml:space="preserve">) </w:t>
      </w:r>
      <w:r w:rsidR="004E6F11">
        <w:rPr>
          <w:sz w:val="32"/>
          <w:szCs w:val="32"/>
          <w:lang w:val="en-US"/>
        </w:rPr>
        <w:t xml:space="preserve"> -4</w:t>
      </w:r>
    </w:p>
    <w:p w14:paraId="32EACD2D" w14:textId="614509D4" w:rsidR="00870CDE" w:rsidRPr="00870CDE" w:rsidRDefault="00870CDE" w:rsidP="00870C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Note:</w:t>
      </w:r>
    </w:p>
    <w:p w14:paraId="2E778618" w14:textId="4A19C6BB" w:rsidR="002050D9" w:rsidRPr="002050D9" w:rsidRDefault="002050D9" w:rsidP="002050D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*Indus_Id is FK(Foreign Key) for the table</w:t>
      </w:r>
      <w:r w:rsidR="00870CDE">
        <w:rPr>
          <w:b/>
          <w:bCs/>
          <w:sz w:val="32"/>
          <w:szCs w:val="32"/>
          <w:lang w:val="en-US"/>
        </w:rPr>
        <w:t xml:space="preserve"> Source , Fert_Id for Production of Fertilizers , Lic_no for Sectors . </w:t>
      </w:r>
    </w:p>
    <w:p w14:paraId="2131BBE2" w14:textId="77777777" w:rsidR="0087747D" w:rsidRPr="0087747D" w:rsidRDefault="0087747D">
      <w:pPr>
        <w:rPr>
          <w:sz w:val="32"/>
          <w:szCs w:val="32"/>
          <w:lang w:val="en-US"/>
        </w:rPr>
      </w:pPr>
    </w:p>
    <w:sectPr w:rsidR="0087747D" w:rsidRPr="0087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43EA0"/>
    <w:multiLevelType w:val="hybridMultilevel"/>
    <w:tmpl w:val="BB7AE798"/>
    <w:lvl w:ilvl="0" w:tplc="3CF63C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48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7D"/>
    <w:rsid w:val="002050D9"/>
    <w:rsid w:val="004E6F11"/>
    <w:rsid w:val="00731404"/>
    <w:rsid w:val="007823FE"/>
    <w:rsid w:val="00870CDE"/>
    <w:rsid w:val="0087747D"/>
    <w:rsid w:val="00B05658"/>
    <w:rsid w:val="00B15840"/>
    <w:rsid w:val="00B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549E"/>
  <w15:chartTrackingRefBased/>
  <w15:docId w15:val="{B703DDE9-AF9D-41F2-8CFB-126F39F3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Raaghavendran</dc:creator>
  <cp:keywords/>
  <dc:description/>
  <cp:lastModifiedBy>Naveen Raaghavendran</cp:lastModifiedBy>
  <cp:revision>4</cp:revision>
  <dcterms:created xsi:type="dcterms:W3CDTF">2022-11-07T17:03:00Z</dcterms:created>
  <dcterms:modified xsi:type="dcterms:W3CDTF">2022-12-13T11:21:00Z</dcterms:modified>
</cp:coreProperties>
</file>