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2F4A" w14:textId="77777777" w:rsidR="0072680B" w:rsidRPr="00857BE0" w:rsidRDefault="00000000">
      <w:pPr>
        <w:pStyle w:val="Heading1"/>
        <w:rPr>
          <w:sz w:val="36"/>
          <w:szCs w:val="36"/>
        </w:rPr>
      </w:pPr>
      <w:r w:rsidRPr="00857BE0">
        <w:rPr>
          <w:sz w:val="36"/>
          <w:szCs w:val="36"/>
        </w:rPr>
        <w:t>SHERIF ABDELHAMID</w:t>
      </w:r>
    </w:p>
    <w:p w14:paraId="22ADDE56" w14:textId="77777777" w:rsidR="0072680B" w:rsidRDefault="00000000">
      <w:r>
        <w:t>IT Director | Head of Technology &amp; Innovation | Digital Transformation Leader</w:t>
      </w:r>
    </w:p>
    <w:p w14:paraId="0337426B" w14:textId="77777777" w:rsidR="0072680B" w:rsidRDefault="00000000">
      <w:r>
        <w:t>Riyadh, Saudi Arabia | +966 565 692 062 | eng.sherifmfrag@hotmail.com | LinkedIn: linkedin.com/in/sherif-mohamed-farag-43109520</w:t>
      </w:r>
    </w:p>
    <w:p w14:paraId="79FBA6AF" w14:textId="77777777" w:rsidR="0072680B" w:rsidRDefault="00000000">
      <w:pPr>
        <w:pStyle w:val="Heading2"/>
      </w:pPr>
      <w:r>
        <w:t>EXECUTIVE SUMMARY</w:t>
      </w:r>
    </w:p>
    <w:p w14:paraId="46368109" w14:textId="77777777" w:rsidR="0072680B" w:rsidRDefault="00000000">
      <w:r>
        <w:t>Strategic and results-driven IT Director with 24+ years of experience leading large-scale technology transformations, enterprise modernization, and digital growth initiatives across Saudi Arabia and the GCC. Expert in aligning IT strategies with business objectives, optimizing multimillion-dollar budgets, and driving innovation across infrastructure, ERP, and cloud environments. Recognized for building high-performing teams, enhancing operational resilience, and achieving measurable cost savings and performance gains.</w:t>
      </w:r>
    </w:p>
    <w:p w14:paraId="3401119C" w14:textId="77777777" w:rsidR="0072680B" w:rsidRDefault="00000000">
      <w:pPr>
        <w:pStyle w:val="Heading2"/>
      </w:pPr>
      <w:r>
        <w:t>CORE COMPETENCIES</w:t>
      </w:r>
    </w:p>
    <w:p w14:paraId="280D5142" w14:textId="77777777" w:rsidR="0072680B" w:rsidRDefault="00000000">
      <w:r>
        <w:t>IT Strategy &amp; Governance | Digital Transformation | Enterprise Architecture | Cloud Computing (Azure, AWS, GCP) | ERP &amp; CRM (SAP S/4HANA, Oracle Fusion Cloud, Microsoft Dynamics 365)</w:t>
      </w:r>
      <w:r>
        <w:br/>
        <w:t>Cybersecurity &amp; Risk Management | Zero Trust Security | IT Service Management (ITIL v4) | Vendor &amp; Budget Optimization | Program &amp; Project Leadership (PMP, PRINCE2)</w:t>
      </w:r>
      <w:r>
        <w:br/>
        <w:t>Business Continuity &amp; Disaster Recovery | Data Governance | DevOps &amp; Automation | Leadership &amp; Talent Development | Technology Innovation</w:t>
      </w:r>
    </w:p>
    <w:p w14:paraId="21F324AC" w14:textId="77777777" w:rsidR="0072680B" w:rsidRDefault="00000000">
      <w:pPr>
        <w:pStyle w:val="Heading2"/>
        <w:rPr>
          <w:rtl/>
        </w:rPr>
      </w:pPr>
      <w:r>
        <w:t>PROFESSIONAL EXPERIENCE</w:t>
      </w:r>
    </w:p>
    <w:p w14:paraId="46CE30EF" w14:textId="77777777" w:rsidR="001E3CD0" w:rsidRPr="001E3CD0" w:rsidRDefault="001E3CD0" w:rsidP="001E3CD0"/>
    <w:p w14:paraId="38BE8CF0" w14:textId="4BD9616D" w:rsidR="0072680B" w:rsidRPr="00857BE0" w:rsidRDefault="00000000" w:rsidP="00857BE0">
      <w:pPr>
        <w:pStyle w:val="ListBullet"/>
        <w:numPr>
          <w:ilvl w:val="0"/>
          <w:numId w:val="0"/>
        </w:numPr>
        <w:ind w:left="360" w:hanging="644"/>
        <w:rPr>
          <w:color w:val="0070C0"/>
          <w:sz w:val="24"/>
          <w:szCs w:val="24"/>
        </w:rPr>
      </w:pPr>
      <w:r w:rsidRPr="00857BE0">
        <w:rPr>
          <w:color w:val="0070C0"/>
          <w:sz w:val="24"/>
          <w:szCs w:val="24"/>
        </w:rPr>
        <w:t>IT Director | Saudi Business Machines (</w:t>
      </w:r>
      <w:proofErr w:type="gramStart"/>
      <w:r w:rsidRPr="00857BE0">
        <w:rPr>
          <w:color w:val="0070C0"/>
          <w:sz w:val="24"/>
          <w:szCs w:val="24"/>
        </w:rPr>
        <w:t>SBM)</w:t>
      </w:r>
      <w:r w:rsidR="00857BE0" w:rsidRPr="00857BE0">
        <w:rPr>
          <w:rFonts w:hint="cs"/>
          <w:color w:val="0070C0"/>
          <w:sz w:val="24"/>
          <w:szCs w:val="24"/>
          <w:rtl/>
        </w:rPr>
        <w:t xml:space="preserve">   </w:t>
      </w:r>
      <w:proofErr w:type="gramEnd"/>
      <w:r w:rsidR="00857BE0" w:rsidRPr="00857BE0">
        <w:rPr>
          <w:rFonts w:hint="cs"/>
          <w:color w:val="0070C0"/>
          <w:sz w:val="24"/>
          <w:szCs w:val="24"/>
          <w:rtl/>
        </w:rPr>
        <w:t xml:space="preserve">   </w:t>
      </w:r>
      <w:r w:rsidRPr="00857BE0">
        <w:rPr>
          <w:color w:val="0070C0"/>
          <w:sz w:val="24"/>
          <w:szCs w:val="24"/>
        </w:rPr>
        <w:t>Riyadh, Saudi Arabia | May 2021 – Present</w:t>
      </w:r>
    </w:p>
    <w:p w14:paraId="0131A90F" w14:textId="77777777" w:rsidR="0072680B" w:rsidRDefault="00000000">
      <w:pPr>
        <w:pStyle w:val="ListBullet"/>
      </w:pPr>
      <w:r>
        <w:t>Lead digital transformation across hybrid cloud platforms (Azure, AWS, GCP), modernizing enterprise systems for 10,000+ users.</w:t>
      </w:r>
    </w:p>
    <w:p w14:paraId="692F5E11" w14:textId="77777777" w:rsidR="0072680B" w:rsidRDefault="00000000">
      <w:pPr>
        <w:pStyle w:val="ListBullet"/>
      </w:pPr>
      <w:r>
        <w:t>Achieved 99.9% SLA compliance and $3M annual cost reduction through ITIL v4 service delivery optimization using ServiceNow, ManageEngine, and SolarWinds.</w:t>
      </w:r>
    </w:p>
    <w:p w14:paraId="5938A62A" w14:textId="77777777" w:rsidR="0072680B" w:rsidRDefault="00000000">
      <w:pPr>
        <w:pStyle w:val="ListBullet"/>
      </w:pPr>
      <w:r>
        <w:t>Directed ERP migrations (SAP, Oracle Fusion, Dynamics 365) with zero downtime, enhancing cross-business visibility and decision-making.</w:t>
      </w:r>
    </w:p>
    <w:p w14:paraId="6D4B8574" w14:textId="77777777" w:rsidR="0072680B" w:rsidRDefault="00000000">
      <w:pPr>
        <w:pStyle w:val="ListBullet"/>
      </w:pPr>
      <w:r>
        <w:t>Reduced cybersecurity vulnerabilities by 40% through multi-cloud compliance and Zero Trust initiatives.</w:t>
      </w:r>
    </w:p>
    <w:p w14:paraId="054B9813" w14:textId="77777777" w:rsidR="0072680B" w:rsidRDefault="00000000">
      <w:pPr>
        <w:pStyle w:val="ListBullet"/>
      </w:pPr>
      <w:r>
        <w:t>Implemented DevOps pipelines, cutting deployment cycles by 30% and accelerating time-to-market.</w:t>
      </w:r>
    </w:p>
    <w:p w14:paraId="4015B7CA" w14:textId="77777777" w:rsidR="0072680B" w:rsidRDefault="00000000">
      <w:pPr>
        <w:pStyle w:val="ListBullet"/>
      </w:pPr>
      <w:r>
        <w:t>Built and mentored high-performing GCC-wide technology teams focused on performance, innovation, and service excellence.</w:t>
      </w:r>
    </w:p>
    <w:p w14:paraId="53FC991B" w14:textId="77777777" w:rsidR="001E3CD0" w:rsidRDefault="001E3CD0">
      <w:pPr>
        <w:pStyle w:val="ListBullet"/>
      </w:pPr>
    </w:p>
    <w:p w14:paraId="4410DC67" w14:textId="7D2B0922" w:rsidR="0072680B" w:rsidRPr="00857BE0" w:rsidRDefault="00000000" w:rsidP="00857BE0">
      <w:pPr>
        <w:pStyle w:val="ListBullet"/>
        <w:numPr>
          <w:ilvl w:val="0"/>
          <w:numId w:val="0"/>
        </w:numPr>
        <w:ind w:left="360" w:hanging="644"/>
        <w:rPr>
          <w:color w:val="0070C0"/>
          <w:sz w:val="24"/>
          <w:szCs w:val="24"/>
        </w:rPr>
      </w:pPr>
      <w:r w:rsidRPr="00857BE0">
        <w:rPr>
          <w:color w:val="0070C0"/>
          <w:sz w:val="24"/>
          <w:szCs w:val="24"/>
        </w:rPr>
        <w:t xml:space="preserve">IT Group Services Manager | Mohamed Yousef </w:t>
      </w:r>
      <w:proofErr w:type="spellStart"/>
      <w:r w:rsidRPr="00857BE0">
        <w:rPr>
          <w:color w:val="0070C0"/>
          <w:sz w:val="24"/>
          <w:szCs w:val="24"/>
        </w:rPr>
        <w:t>AlNaghi</w:t>
      </w:r>
      <w:proofErr w:type="spellEnd"/>
      <w:r w:rsidRPr="00857BE0">
        <w:rPr>
          <w:color w:val="0070C0"/>
          <w:sz w:val="24"/>
          <w:szCs w:val="24"/>
        </w:rPr>
        <w:t xml:space="preserve"> Group</w:t>
      </w:r>
      <w:r w:rsidR="00857BE0" w:rsidRPr="00857BE0">
        <w:rPr>
          <w:rFonts w:hint="cs"/>
          <w:color w:val="0070C0"/>
          <w:sz w:val="24"/>
          <w:szCs w:val="24"/>
          <w:rtl/>
        </w:rPr>
        <w:t xml:space="preserve">     </w:t>
      </w:r>
      <w:r w:rsidRPr="00857BE0">
        <w:rPr>
          <w:color w:val="0070C0"/>
          <w:sz w:val="24"/>
          <w:szCs w:val="24"/>
        </w:rPr>
        <w:t>Jeddah, Saudi Arabia | May 2013 – May 2021</w:t>
      </w:r>
    </w:p>
    <w:p w14:paraId="55E4376E" w14:textId="77777777" w:rsidR="0072680B" w:rsidRDefault="00000000">
      <w:pPr>
        <w:pStyle w:val="ListBullet"/>
      </w:pPr>
      <w:r>
        <w:t>Developed and executed group-wide IT strategy aligned with corporate goals, improving business agility and decision-making by 25%.</w:t>
      </w:r>
    </w:p>
    <w:p w14:paraId="2F2F52E6" w14:textId="77777777" w:rsidR="0072680B" w:rsidRDefault="00000000">
      <w:pPr>
        <w:pStyle w:val="ListBullet"/>
      </w:pPr>
      <w:r>
        <w:t>Migrated 70% of workloads to cloud infrastructure, reducing operating costs by 25% and boosting system resilience.</w:t>
      </w:r>
    </w:p>
    <w:p w14:paraId="458C1686" w14:textId="77777777" w:rsidR="0072680B" w:rsidRDefault="00000000">
      <w:pPr>
        <w:pStyle w:val="ListBullet"/>
      </w:pPr>
      <w:r>
        <w:t>Established ITIL-based service management framework, reducing incidents by 35% and improving response times.</w:t>
      </w:r>
    </w:p>
    <w:p w14:paraId="2A48EBC5" w14:textId="77777777" w:rsidR="0072680B" w:rsidRDefault="00000000">
      <w:pPr>
        <w:pStyle w:val="ListBullet"/>
      </w:pPr>
      <w:r>
        <w:t>Negotiated vendor contracts exceeding $20M with an average annual saving of 20%.</w:t>
      </w:r>
    </w:p>
    <w:p w14:paraId="4A89BD48" w14:textId="77777777" w:rsidR="0072680B" w:rsidRDefault="00000000">
      <w:pPr>
        <w:pStyle w:val="ListBullet"/>
      </w:pPr>
      <w:r>
        <w:t>Directed the digitalization of business operations, strengthening cybersecurity, data protection, and governance.</w:t>
      </w:r>
    </w:p>
    <w:p w14:paraId="212F4F65" w14:textId="77777777" w:rsidR="0072680B" w:rsidRDefault="00000000">
      <w:pPr>
        <w:pStyle w:val="ListBullet"/>
      </w:pPr>
      <w:r>
        <w:t>Built and led a 30+ member IT organization, fostering a culture of accountability and innovation.</w:t>
      </w:r>
    </w:p>
    <w:p w14:paraId="076D8588" w14:textId="77777777" w:rsidR="001E3CD0" w:rsidRDefault="001E3CD0" w:rsidP="001E3CD0">
      <w:pPr>
        <w:pStyle w:val="ListBullet"/>
        <w:numPr>
          <w:ilvl w:val="0"/>
          <w:numId w:val="0"/>
        </w:numPr>
        <w:ind w:left="360"/>
      </w:pPr>
    </w:p>
    <w:p w14:paraId="05DE8098" w14:textId="76AC227C" w:rsidR="0072680B" w:rsidRPr="00857BE0" w:rsidRDefault="00000000" w:rsidP="00857BE0">
      <w:pPr>
        <w:pStyle w:val="ListBullet"/>
        <w:numPr>
          <w:ilvl w:val="0"/>
          <w:numId w:val="0"/>
        </w:numPr>
        <w:ind w:left="360" w:hanging="644"/>
        <w:rPr>
          <w:color w:val="0070C0"/>
          <w:sz w:val="24"/>
          <w:szCs w:val="24"/>
        </w:rPr>
      </w:pPr>
      <w:r w:rsidRPr="00857BE0">
        <w:rPr>
          <w:color w:val="0070C0"/>
          <w:sz w:val="24"/>
          <w:szCs w:val="24"/>
        </w:rPr>
        <w:lastRenderedPageBreak/>
        <w:t>IT Factory Manager | Al Harbi Holding</w:t>
      </w:r>
      <w:r w:rsidR="00857BE0" w:rsidRPr="00857BE0">
        <w:rPr>
          <w:rFonts w:hint="cs"/>
          <w:color w:val="0070C0"/>
          <w:sz w:val="24"/>
          <w:szCs w:val="24"/>
          <w:rtl/>
        </w:rPr>
        <w:t xml:space="preserve">      </w:t>
      </w:r>
      <w:r w:rsidRPr="00857BE0">
        <w:rPr>
          <w:color w:val="0070C0"/>
          <w:sz w:val="24"/>
          <w:szCs w:val="24"/>
        </w:rPr>
        <w:t>Riyadh, Saudi Arabia | Jan 2011 – Mar 2013</w:t>
      </w:r>
    </w:p>
    <w:p w14:paraId="43F7FB12" w14:textId="77777777" w:rsidR="0072680B" w:rsidRDefault="00000000">
      <w:pPr>
        <w:pStyle w:val="ListBullet"/>
      </w:pPr>
      <w:r>
        <w:t>Modernized plant-wide IT and OT infrastructure, achieving 99% uptime and enhancing production reliability.</w:t>
      </w:r>
    </w:p>
    <w:p w14:paraId="1B67AFB1" w14:textId="77777777" w:rsidR="0072680B" w:rsidRDefault="00000000">
      <w:pPr>
        <w:pStyle w:val="ListBullet"/>
      </w:pPr>
      <w:r>
        <w:t>Integrated SCADA and IoT solutions, boosting operational efficiency by 20%.</w:t>
      </w:r>
    </w:p>
    <w:p w14:paraId="73CBDE15" w14:textId="77777777" w:rsidR="0072680B" w:rsidRDefault="00000000">
      <w:pPr>
        <w:pStyle w:val="ListBullet"/>
      </w:pPr>
      <w:r>
        <w:t>Implemented ERP and cybersecurity systems to ensure business continuity and operational transparency.</w:t>
      </w:r>
    </w:p>
    <w:p w14:paraId="4BF18E69" w14:textId="77777777" w:rsidR="001E3CD0" w:rsidRDefault="001E3CD0">
      <w:pPr>
        <w:pStyle w:val="ListBullet"/>
      </w:pPr>
    </w:p>
    <w:p w14:paraId="6409CCF0" w14:textId="629C2D25" w:rsidR="0072680B" w:rsidRPr="00857BE0" w:rsidRDefault="00000000" w:rsidP="00857BE0">
      <w:pPr>
        <w:pStyle w:val="ListBullet"/>
        <w:numPr>
          <w:ilvl w:val="0"/>
          <w:numId w:val="0"/>
        </w:numPr>
        <w:ind w:left="360" w:hanging="644"/>
        <w:rPr>
          <w:color w:val="0070C0"/>
          <w:sz w:val="24"/>
          <w:szCs w:val="24"/>
        </w:rPr>
      </w:pPr>
      <w:r w:rsidRPr="00857BE0">
        <w:rPr>
          <w:color w:val="0070C0"/>
          <w:sz w:val="24"/>
          <w:szCs w:val="24"/>
        </w:rPr>
        <w:t>IT Project Manager | Computer Castle</w:t>
      </w:r>
      <w:r w:rsidR="00857BE0" w:rsidRPr="00857BE0">
        <w:rPr>
          <w:rFonts w:hint="cs"/>
          <w:color w:val="0070C0"/>
          <w:sz w:val="24"/>
          <w:szCs w:val="24"/>
          <w:rtl/>
        </w:rPr>
        <w:t xml:space="preserve">       </w:t>
      </w:r>
      <w:r w:rsidRPr="00857BE0">
        <w:rPr>
          <w:color w:val="0070C0"/>
          <w:sz w:val="24"/>
          <w:szCs w:val="24"/>
        </w:rPr>
        <w:t>Riyadh, Saudi Arabia | Jan 2009 – Jan 2011</w:t>
      </w:r>
    </w:p>
    <w:p w14:paraId="6707F245" w14:textId="77777777" w:rsidR="0072680B" w:rsidRDefault="00000000">
      <w:pPr>
        <w:pStyle w:val="ListBullet"/>
      </w:pPr>
      <w:r>
        <w:t>Managed enterprise IT projects in ERP, data centers, and networking — delivering all on time and within budget.</w:t>
      </w:r>
    </w:p>
    <w:p w14:paraId="36E62E2A" w14:textId="77777777" w:rsidR="0072680B" w:rsidRDefault="00000000">
      <w:pPr>
        <w:pStyle w:val="ListBullet"/>
      </w:pPr>
      <w:r>
        <w:t>Improved project governance and performance KPIs by 15%.</w:t>
      </w:r>
    </w:p>
    <w:p w14:paraId="3785C6B8" w14:textId="77777777" w:rsidR="0072680B" w:rsidRDefault="00000000">
      <w:pPr>
        <w:pStyle w:val="ListBullet"/>
      </w:pPr>
      <w:r>
        <w:t>Achieved 95% customer satisfaction across multi-sector clients.</w:t>
      </w:r>
    </w:p>
    <w:p w14:paraId="19AA45CF" w14:textId="77777777" w:rsidR="001E3CD0" w:rsidRDefault="001E3CD0">
      <w:pPr>
        <w:pStyle w:val="ListBullet"/>
      </w:pPr>
    </w:p>
    <w:p w14:paraId="0A85863F" w14:textId="42625C70" w:rsidR="0072680B" w:rsidRPr="00857BE0" w:rsidRDefault="00000000" w:rsidP="00857BE0">
      <w:pPr>
        <w:pStyle w:val="ListBullet"/>
        <w:numPr>
          <w:ilvl w:val="0"/>
          <w:numId w:val="0"/>
        </w:numPr>
        <w:ind w:left="360" w:hanging="644"/>
        <w:rPr>
          <w:color w:val="0070C0"/>
          <w:sz w:val="24"/>
          <w:szCs w:val="24"/>
        </w:rPr>
      </w:pPr>
      <w:r w:rsidRPr="00857BE0">
        <w:rPr>
          <w:color w:val="0070C0"/>
          <w:sz w:val="24"/>
          <w:szCs w:val="24"/>
        </w:rPr>
        <w:t>System &amp; Network Engineer | SHA’S Water (</w:t>
      </w:r>
      <w:proofErr w:type="gramStart"/>
      <w:r w:rsidRPr="00857BE0">
        <w:rPr>
          <w:color w:val="0070C0"/>
          <w:sz w:val="24"/>
          <w:szCs w:val="24"/>
        </w:rPr>
        <w:t>Nestlé)</w:t>
      </w:r>
      <w:r w:rsidR="00857BE0" w:rsidRPr="00857BE0">
        <w:rPr>
          <w:rFonts w:hint="cs"/>
          <w:color w:val="0070C0"/>
          <w:sz w:val="24"/>
          <w:szCs w:val="24"/>
          <w:rtl/>
        </w:rPr>
        <w:t xml:space="preserve">   </w:t>
      </w:r>
      <w:proofErr w:type="gramEnd"/>
      <w:r w:rsidR="00857BE0" w:rsidRPr="00857BE0">
        <w:rPr>
          <w:rFonts w:hint="cs"/>
          <w:color w:val="0070C0"/>
          <w:sz w:val="24"/>
          <w:szCs w:val="24"/>
          <w:rtl/>
        </w:rPr>
        <w:t xml:space="preserve">  </w:t>
      </w:r>
      <w:r w:rsidRPr="00857BE0">
        <w:rPr>
          <w:color w:val="0070C0"/>
          <w:sz w:val="24"/>
          <w:szCs w:val="24"/>
        </w:rPr>
        <w:t>Riyadh, Saudi Arabia | Jan 2007 – Jan 2009</w:t>
      </w:r>
    </w:p>
    <w:p w14:paraId="3F7BD3F0" w14:textId="77777777" w:rsidR="0072680B" w:rsidRDefault="00000000">
      <w:pPr>
        <w:pStyle w:val="ListBullet"/>
      </w:pPr>
      <w:r>
        <w:t>Designed, deployed, and optimized enterprise network infrastructure, improving performance by 25%.</w:t>
      </w:r>
    </w:p>
    <w:p w14:paraId="0C7E68BF" w14:textId="77777777" w:rsidR="0072680B" w:rsidRDefault="00000000">
      <w:pPr>
        <w:pStyle w:val="ListBullet"/>
      </w:pPr>
      <w:r>
        <w:t>Coordinated with global vendors for regional infrastructure rollouts and technology upgrades.</w:t>
      </w:r>
    </w:p>
    <w:p w14:paraId="68851098" w14:textId="77777777" w:rsidR="0072680B" w:rsidRDefault="00000000" w:rsidP="00857BE0">
      <w:pPr>
        <w:pStyle w:val="ListBullet"/>
      </w:pPr>
      <w:r w:rsidRPr="00857BE0">
        <w:t>Maintained 99% uptime and implemented proactive network monitoring.</w:t>
      </w:r>
    </w:p>
    <w:p w14:paraId="51695BF2" w14:textId="77777777" w:rsidR="001E3CD0" w:rsidRPr="00857BE0" w:rsidRDefault="001E3CD0" w:rsidP="00857BE0">
      <w:pPr>
        <w:pStyle w:val="ListBullet"/>
      </w:pPr>
    </w:p>
    <w:p w14:paraId="03602260" w14:textId="16FEBD1B" w:rsidR="0072680B" w:rsidRPr="00857BE0" w:rsidRDefault="00000000" w:rsidP="00857BE0">
      <w:pPr>
        <w:pStyle w:val="ListBullet"/>
        <w:numPr>
          <w:ilvl w:val="0"/>
          <w:numId w:val="0"/>
        </w:numPr>
        <w:ind w:left="360" w:hanging="644"/>
        <w:rPr>
          <w:color w:val="0070C0"/>
          <w:sz w:val="24"/>
          <w:szCs w:val="24"/>
        </w:rPr>
      </w:pPr>
      <w:r w:rsidRPr="00857BE0">
        <w:rPr>
          <w:color w:val="0070C0"/>
          <w:sz w:val="24"/>
          <w:szCs w:val="24"/>
        </w:rPr>
        <w:t>Computer Engineer | Ministry of Health, Egypt</w:t>
      </w:r>
      <w:r w:rsidR="00857BE0" w:rsidRPr="00857BE0">
        <w:rPr>
          <w:rFonts w:hint="cs"/>
          <w:color w:val="0070C0"/>
          <w:sz w:val="24"/>
          <w:szCs w:val="24"/>
          <w:rtl/>
        </w:rPr>
        <w:t xml:space="preserve">     </w:t>
      </w:r>
      <w:r w:rsidRPr="00857BE0">
        <w:rPr>
          <w:color w:val="0070C0"/>
          <w:sz w:val="24"/>
          <w:szCs w:val="24"/>
        </w:rPr>
        <w:t>Cairo, Egypt | Jan 2002 – Dec 2006</w:t>
      </w:r>
    </w:p>
    <w:p w14:paraId="1A137E24" w14:textId="77777777" w:rsidR="0072680B" w:rsidRPr="00857BE0" w:rsidRDefault="00000000" w:rsidP="00857BE0">
      <w:pPr>
        <w:pStyle w:val="ListBullet"/>
      </w:pPr>
      <w:r w:rsidRPr="00857BE0">
        <w:t>Administered IT infrastructure across healthcare facilities, ensuring compliance and data integrity.</w:t>
      </w:r>
    </w:p>
    <w:p w14:paraId="78DAE691" w14:textId="77777777" w:rsidR="0072680B" w:rsidRDefault="00000000">
      <w:pPr>
        <w:pStyle w:val="ListBullet"/>
      </w:pPr>
      <w:r>
        <w:t>Automated reporting and monitoring systems, improving operational efficiency by 30%.</w:t>
      </w:r>
    </w:p>
    <w:p w14:paraId="00CC516D" w14:textId="77777777" w:rsidR="0072680B" w:rsidRDefault="00000000">
      <w:pPr>
        <w:pStyle w:val="ListBullet"/>
      </w:pPr>
      <w:r>
        <w:t>Implemented IT security frameworks and disaster recovery protocols.</w:t>
      </w:r>
    </w:p>
    <w:p w14:paraId="395C62BE" w14:textId="77777777" w:rsidR="0072680B" w:rsidRDefault="00000000">
      <w:pPr>
        <w:pStyle w:val="Heading2"/>
      </w:pPr>
      <w:r>
        <w:t>EDUCATION</w:t>
      </w:r>
    </w:p>
    <w:p w14:paraId="2844E9F1" w14:textId="77777777" w:rsidR="0072680B" w:rsidRDefault="00000000">
      <w:r>
        <w:t>BSc in Computer Engineering – Mansoura University, Egypt</w:t>
      </w:r>
    </w:p>
    <w:p w14:paraId="76CF9C76" w14:textId="77777777" w:rsidR="0072680B" w:rsidRDefault="00000000">
      <w:pPr>
        <w:pStyle w:val="Heading2"/>
      </w:pPr>
      <w:r>
        <w:t>CERTIFICATIONS</w:t>
      </w:r>
    </w:p>
    <w:p w14:paraId="15B259E0" w14:textId="77777777" w:rsidR="0072680B" w:rsidRDefault="00000000">
      <w:pPr>
        <w:pStyle w:val="ListBullet"/>
      </w:pPr>
      <w:r>
        <w:t>ITIL v4 Managing Professional (Expert)</w:t>
      </w:r>
    </w:p>
    <w:p w14:paraId="762E955A" w14:textId="77777777" w:rsidR="0072680B" w:rsidRDefault="00000000">
      <w:pPr>
        <w:pStyle w:val="ListBullet"/>
      </w:pPr>
      <w:r>
        <w:t>Project Management Professional (PMP)</w:t>
      </w:r>
    </w:p>
    <w:p w14:paraId="742499A0" w14:textId="77777777" w:rsidR="0072680B" w:rsidRDefault="00000000">
      <w:pPr>
        <w:pStyle w:val="ListBullet"/>
      </w:pPr>
      <w:r>
        <w:t>PRINCE2 Practitioner</w:t>
      </w:r>
    </w:p>
    <w:p w14:paraId="3B2679C0" w14:textId="77777777" w:rsidR="0072680B" w:rsidRDefault="00000000">
      <w:pPr>
        <w:pStyle w:val="ListBullet"/>
      </w:pPr>
      <w:r>
        <w:t>Microsoft Certified Systems Engineer (MCSE, Security)</w:t>
      </w:r>
    </w:p>
    <w:p w14:paraId="4E198082" w14:textId="77777777" w:rsidR="0072680B" w:rsidRDefault="00000000">
      <w:pPr>
        <w:pStyle w:val="ListBullet"/>
      </w:pPr>
      <w:r>
        <w:t>Microsoft Certified Systems Administrator (MCSA, Security)</w:t>
      </w:r>
    </w:p>
    <w:p w14:paraId="4363D930" w14:textId="77777777" w:rsidR="0072680B" w:rsidRDefault="00000000">
      <w:pPr>
        <w:pStyle w:val="ListBullet"/>
      </w:pPr>
      <w:r>
        <w:t>Cisco Certified Network Professional (CCNP)</w:t>
      </w:r>
    </w:p>
    <w:p w14:paraId="688FD7BC" w14:textId="77777777" w:rsidR="0072680B" w:rsidRDefault="00000000">
      <w:pPr>
        <w:pStyle w:val="ListBullet"/>
      </w:pPr>
      <w:r>
        <w:t>Cisco Certified Network Associate + Voice (CCNA+V)</w:t>
      </w:r>
    </w:p>
    <w:p w14:paraId="71542435" w14:textId="77777777" w:rsidR="0072680B" w:rsidRDefault="00000000">
      <w:pPr>
        <w:pStyle w:val="ListBullet"/>
      </w:pPr>
      <w:r>
        <w:t>Certified Network Security Specialist (CNSS)</w:t>
      </w:r>
    </w:p>
    <w:p w14:paraId="43FDE816" w14:textId="77777777" w:rsidR="0072680B" w:rsidRDefault="00000000">
      <w:pPr>
        <w:pStyle w:val="ListBullet"/>
      </w:pPr>
      <w:r>
        <w:t>Microfocus Change Manager Server (CMS)</w:t>
      </w:r>
    </w:p>
    <w:p w14:paraId="7EBD5DF1" w14:textId="77777777" w:rsidR="0072680B" w:rsidRDefault="00000000">
      <w:pPr>
        <w:pStyle w:val="ListBullet"/>
      </w:pPr>
      <w:r>
        <w:t>Operation Bridge Technical Presales Certification (OBTP)</w:t>
      </w:r>
    </w:p>
    <w:p w14:paraId="41C9F178" w14:textId="77777777" w:rsidR="0072680B" w:rsidRDefault="00000000">
      <w:pPr>
        <w:pStyle w:val="Heading2"/>
      </w:pPr>
      <w:r>
        <w:t>TECHNICAL SKILLS</w:t>
      </w:r>
    </w:p>
    <w:p w14:paraId="7B415970" w14:textId="77777777" w:rsidR="0072680B" w:rsidRDefault="00000000">
      <w:pPr>
        <w:rPr>
          <w:rtl/>
        </w:rPr>
      </w:pPr>
      <w:r>
        <w:t>Cloud &amp; Infrastructure: Azure, AWS, GCP, VMware, Hyper-V, O365, Exchange, Active Directory, Windows Server, Linux</w:t>
      </w:r>
      <w:r>
        <w:br/>
        <w:t>Applications &amp; Platforms: SAP S/4HANA, Oracle Fusion Cloud, Microsoft Dynamics 365, Salesforce, ServiceNow</w:t>
      </w:r>
      <w:r>
        <w:br/>
        <w:t>Networking &amp; Security: Cisco, Fortinet, Palo Alto, Zero Trust, SIEM, DLP, NAC, IDS/IPS, Firewalls, VPN, LAN/WAN</w:t>
      </w:r>
      <w:r>
        <w:br/>
        <w:t>Tools &amp; Frameworks: ITIL v4, COBIT, ISO 27001, PMP, PRINCE2, DevOps, CI/CD, Agile, Scrum</w:t>
      </w:r>
      <w:r>
        <w:br/>
        <w:t>Data &amp; Analytics: Power BI, SQL Server, Data Governance, Integration, Reporting Automation</w:t>
      </w:r>
    </w:p>
    <w:p w14:paraId="15111D85" w14:textId="77777777" w:rsidR="0072680B" w:rsidRDefault="00000000">
      <w:pPr>
        <w:pStyle w:val="Heading2"/>
      </w:pPr>
      <w:r>
        <w:t>LANGUAGES</w:t>
      </w:r>
    </w:p>
    <w:p w14:paraId="4CA6264C" w14:textId="77777777" w:rsidR="0072680B" w:rsidRDefault="00000000">
      <w:r>
        <w:t>Arabic: Native</w:t>
      </w:r>
      <w:r>
        <w:br/>
        <w:t>English: Highly Proficient</w:t>
      </w:r>
      <w:r>
        <w:br/>
        <w:t>French: Working Knowledge</w:t>
      </w:r>
    </w:p>
    <w:sectPr w:rsidR="0072680B" w:rsidSect="001E3CD0">
      <w:pgSz w:w="12240" w:h="15840"/>
      <w:pgMar w:top="709" w:right="333" w:bottom="709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1225705">
    <w:abstractNumId w:val="8"/>
  </w:num>
  <w:num w:numId="2" w16cid:durableId="1251347979">
    <w:abstractNumId w:val="6"/>
  </w:num>
  <w:num w:numId="3" w16cid:durableId="35736040">
    <w:abstractNumId w:val="5"/>
  </w:num>
  <w:num w:numId="4" w16cid:durableId="1312254671">
    <w:abstractNumId w:val="4"/>
  </w:num>
  <w:num w:numId="5" w16cid:durableId="1080444894">
    <w:abstractNumId w:val="7"/>
  </w:num>
  <w:num w:numId="6" w16cid:durableId="51580620">
    <w:abstractNumId w:val="3"/>
  </w:num>
  <w:num w:numId="7" w16cid:durableId="473256388">
    <w:abstractNumId w:val="2"/>
  </w:num>
  <w:num w:numId="8" w16cid:durableId="1443184644">
    <w:abstractNumId w:val="1"/>
  </w:num>
  <w:num w:numId="9" w16cid:durableId="891237513">
    <w:abstractNumId w:val="0"/>
  </w:num>
  <w:num w:numId="10" w16cid:durableId="1491824208">
    <w:abstractNumId w:val="8"/>
  </w:num>
  <w:num w:numId="11" w16cid:durableId="452753036">
    <w:abstractNumId w:val="8"/>
  </w:num>
  <w:num w:numId="12" w16cid:durableId="1087576323">
    <w:abstractNumId w:val="8"/>
  </w:num>
  <w:num w:numId="13" w16cid:durableId="825051776">
    <w:abstractNumId w:val="8"/>
  </w:num>
  <w:num w:numId="14" w16cid:durableId="1785996488">
    <w:abstractNumId w:val="8"/>
  </w:num>
  <w:num w:numId="15" w16cid:durableId="2141264145">
    <w:abstractNumId w:val="8"/>
  </w:num>
  <w:num w:numId="16" w16cid:durableId="983510824">
    <w:abstractNumId w:val="8"/>
  </w:num>
  <w:num w:numId="17" w16cid:durableId="375588684">
    <w:abstractNumId w:val="8"/>
  </w:num>
  <w:num w:numId="18" w16cid:durableId="1336541431">
    <w:abstractNumId w:val="8"/>
  </w:num>
  <w:num w:numId="19" w16cid:durableId="1320190">
    <w:abstractNumId w:val="8"/>
  </w:num>
  <w:num w:numId="20" w16cid:durableId="897744356">
    <w:abstractNumId w:val="8"/>
  </w:num>
  <w:num w:numId="21" w16cid:durableId="1488476720">
    <w:abstractNumId w:val="8"/>
  </w:num>
  <w:num w:numId="22" w16cid:durableId="2050690325">
    <w:abstractNumId w:val="8"/>
  </w:num>
  <w:num w:numId="23" w16cid:durableId="2136175023">
    <w:abstractNumId w:val="8"/>
  </w:num>
  <w:num w:numId="24" w16cid:durableId="1018580365">
    <w:abstractNumId w:val="8"/>
  </w:num>
  <w:num w:numId="25" w16cid:durableId="17796387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CD0"/>
    <w:rsid w:val="0029639D"/>
    <w:rsid w:val="00297EA5"/>
    <w:rsid w:val="00326F90"/>
    <w:rsid w:val="00502699"/>
    <w:rsid w:val="0063200E"/>
    <w:rsid w:val="006C7D4D"/>
    <w:rsid w:val="0072680B"/>
    <w:rsid w:val="00857BE0"/>
    <w:rsid w:val="00AA1D8D"/>
    <w:rsid w:val="00B47730"/>
    <w:rsid w:val="00CB0664"/>
    <w:rsid w:val="00EA04A5"/>
    <w:rsid w:val="00FC693F"/>
    <w:rsid w:val="00FC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3A0F88E"/>
  <w14:defaultImageDpi w14:val="300"/>
  <w15:docId w15:val="{B0ABAD42-8E78-44A9-896C-B23E6DDA3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bc275ca-acda-4710-90c9-5d56be0645bc}" enabled="1" method="Standard" siteId="{69f03718-34c4-4b6a-8e15-1a18c39e5c1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Sherif  Abdelhamid</cp:lastModifiedBy>
  <cp:revision>13</cp:revision>
  <dcterms:created xsi:type="dcterms:W3CDTF">2013-12-23T23:15:00Z</dcterms:created>
  <dcterms:modified xsi:type="dcterms:W3CDTF">2025-11-05T08:25:00Z</dcterms:modified>
  <cp:category/>
</cp:coreProperties>
</file>