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3D3D0" w14:textId="77777777" w:rsidR="0006032C" w:rsidRDefault="00000000" w:rsidP="000707A1">
      <w:pPr>
        <w:pStyle w:val="Heading1"/>
        <w:ind w:hanging="567"/>
      </w:pPr>
      <w:r>
        <w:t>Statement of Purpose (SOP)</w:t>
      </w:r>
    </w:p>
    <w:p w14:paraId="22A1C50E" w14:textId="77777777" w:rsidR="0006032C" w:rsidRDefault="00000000">
      <w:pPr>
        <w:pStyle w:val="Subtitle"/>
      </w:pPr>
      <w:r>
        <w:t>Sherif Abdelhamid</w:t>
      </w:r>
    </w:p>
    <w:p w14:paraId="3311728B" w14:textId="77777777" w:rsidR="0006032C" w:rsidRDefault="00000000">
      <w:r>
        <w:t>IT Director | Head of Technology &amp; Innovation | Digital Transformation Leader</w:t>
      </w:r>
    </w:p>
    <w:p w14:paraId="3F640AC6" w14:textId="77777777" w:rsidR="0006032C" w:rsidRDefault="00000000">
      <w:r>
        <w:t>Throughout my 24+ years of experience in the field of Information Technology, I have pursued one consistent mission — to leverage technology as a strategic enabler for business transformation, operational excellence, and sustainable growth. My professional journey has been defined by leading organizations through digital modernization, building resilient infrastructures, and empowering teams to innovate and deliver measurable value across the GCC region.</w:t>
      </w:r>
    </w:p>
    <w:p w14:paraId="7BFE2452" w14:textId="77777777" w:rsidR="0006032C" w:rsidRDefault="00000000">
      <w:r>
        <w:t>As an IT Director, I view technology not as a set of tools, but as a powerful catalyst for competitive advantage and business agility. My leadership philosophy is grounded in aligning IT strategy with corporate vision, fostering collaboration between technology and business functions, and ensuring every initiative contributes directly to enterprise growth. I believe that a successful technology leader must combine strategic foresight with operational discipline, ensuring that innovation always serves a tangible purpose — driving efficiency, security, and customer value.</w:t>
      </w:r>
    </w:p>
    <w:p w14:paraId="5FC44830" w14:textId="77777777" w:rsidR="0006032C" w:rsidRDefault="00000000">
      <w:r>
        <w:t>Over the years, I have led multimillion-dollar digital transformation programs spanning cloud modernization, ERP implementation, cybersecurity governance, and IT service excellence. These initiatives have consistently delivered results: achieving 99.9% uptime, optimizing budgets by millions of dollars annually, and enhancing data-driven decision-making across enterprises. My approach is rooted in measurable outcomes — from implementing Zero Trust frameworks to integrating hybrid cloud architectures and developing DevOps cultures that accelerate delivery cycles.</w:t>
      </w:r>
    </w:p>
    <w:p w14:paraId="08123095" w14:textId="77777777" w:rsidR="0006032C" w:rsidRDefault="00000000">
      <w:r>
        <w:t>Leadership, to me, is about developing people as much as systems. I have built and mentored high-performing teams across diverse regions, cultivating a culture of accountability, innovation, and continuous improvement. I take pride in leading by example — combining strategic direction with hands-on technical insight — to inspire confidence, trust, and excellence at every organizational level.</w:t>
      </w:r>
    </w:p>
    <w:p w14:paraId="3CDE811F" w14:textId="77777777" w:rsidR="0006032C" w:rsidRDefault="00000000">
      <w:r>
        <w:t>My professional mission is to continue transforming IT from a support function into a true business partner and value generator. I aim to lead organizations toward sustainable digital maturity — enabling smarter decisions, stronger security, and greater resilience in a rapidly evolving technological landscape. In an era defined by AI, automation, and cloud-first ecosystems, I seek to drive holistic digital strategies that blend innovation with governance, agility with reliability, and technology with purpose.</w:t>
      </w:r>
    </w:p>
    <w:p w14:paraId="3F0C568E" w14:textId="77777777" w:rsidR="0006032C" w:rsidRDefault="00000000">
      <w:r>
        <w:t>Looking ahead, my career objective is to assume broader executive responsibilities that allow me to influence enterprise-wide transformation at the intersection of business, technology, and leadership. I aspire to contribute to forward-thinking organizations that view technology as a core driver of performance and societal progress. My long-term vision is to build digital ecosystems that empower people, strengthen industries, and contribute meaningfully to regional and global development.</w:t>
      </w:r>
    </w:p>
    <w:p w14:paraId="57616CB0" w14:textId="77777777" w:rsidR="0006032C" w:rsidRDefault="00000000">
      <w:r>
        <w:t>In essence, my professional purpose is clear: to harness the power of technology to build smarter, safer, and more connected enterprises — and to lead with integrity, foresight, and impact.</w:t>
      </w:r>
    </w:p>
    <w:sectPr w:rsidR="0006032C" w:rsidSect="000707A1">
      <w:pgSz w:w="12240" w:h="15840"/>
      <w:pgMar w:top="567" w:right="1041" w:bottom="1440"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0916129">
    <w:abstractNumId w:val="8"/>
  </w:num>
  <w:num w:numId="2" w16cid:durableId="1175075434">
    <w:abstractNumId w:val="6"/>
  </w:num>
  <w:num w:numId="3" w16cid:durableId="1036156020">
    <w:abstractNumId w:val="5"/>
  </w:num>
  <w:num w:numId="4" w16cid:durableId="153493023">
    <w:abstractNumId w:val="4"/>
  </w:num>
  <w:num w:numId="5" w16cid:durableId="525673747">
    <w:abstractNumId w:val="7"/>
  </w:num>
  <w:num w:numId="6" w16cid:durableId="1410999134">
    <w:abstractNumId w:val="3"/>
  </w:num>
  <w:num w:numId="7" w16cid:durableId="2066025896">
    <w:abstractNumId w:val="2"/>
  </w:num>
  <w:num w:numId="8" w16cid:durableId="1142428637">
    <w:abstractNumId w:val="1"/>
  </w:num>
  <w:num w:numId="9" w16cid:durableId="2125298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32C"/>
    <w:rsid w:val="0006063C"/>
    <w:rsid w:val="000707A1"/>
    <w:rsid w:val="0015074B"/>
    <w:rsid w:val="0029639D"/>
    <w:rsid w:val="00326F90"/>
    <w:rsid w:val="004751C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8CFA00"/>
  <w14:defaultImageDpi w14:val="300"/>
  <w15:docId w15:val="{F2B9FD5C-0C32-4AE7-B68A-9D2043FEA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bc275ca-acda-4710-90c9-5d56be0645bc}" enabled="1" method="Standard" siteId="{69f03718-34c4-4b6a-8e15-1a18c39e5c14}"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Sherif  Abdelhamid</cp:lastModifiedBy>
  <cp:revision>2</cp:revision>
  <dcterms:created xsi:type="dcterms:W3CDTF">2013-12-23T23:15:00Z</dcterms:created>
  <dcterms:modified xsi:type="dcterms:W3CDTF">2025-11-05T10:19:00Z</dcterms:modified>
  <cp:category/>
</cp:coreProperties>
</file>