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F4D3A"/>
          <w:sz w:val="52"/>
          <w:szCs w:val="52"/>
        </w:rPr>
        <w:t xml:space="preserve">BaumGuard</w:t>
      </w:r>
    </w:p>
    <w:p>
      <w:pPr>
        <w:spacing w:after="60"/>
        <w:jc w:val="center"/>
      </w:pPr>
      <w:r>
        <w:rPr>
          <w:color w:val="177858"/>
          <w:sz w:val="28"/>
          <w:szCs w:val="28"/>
        </w:rPr>
        <w:t xml:space="preserve">«Баум тоғайынан Қазақстан ормандарына» бөлімі</w:t>
      </w:r>
    </w:p>
    <w:p>
      <w:pPr>
        <w:spacing w:after="300"/>
        <w:jc w:val="center"/>
      </w:pPr>
      <w:r>
        <w:rPr>
          <w:i/>
          <w:iCs/>
          <w:color w:val="5D7168"/>
          <w:sz w:val="24"/>
          <w:szCs w:val="24"/>
        </w:rPr>
        <w:t xml:space="preserve">Не қосылды және жобаны қалай қорғау керек</w:t>
      </w:r>
    </w:p>
    <w:p>
      <w:pPr>
        <w:pStyle w:val="Heading1"/>
        <w:spacing w:before="320" w:after="160"/>
      </w:pPr>
      <w:r>
        <w:t xml:space="preserve">1. Не қосылды</w:t>
      </w:r>
    </w:p>
    <w:p>
      <w:pPr>
        <w:pStyle w:val="Heading2"/>
        <w:spacing w:before="240" w:after="120"/>
      </w:pPr>
      <w:r>
        <w:t xml:space="preserve">1.1. Бес аумақтың нақты 3D картасы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Баум, Семей, Бурабай, Тараз</w:t>
      </w:r>
      <w:r>
        <w:t xml:space="preserve"> — OpenStreetMap деректері бойынша құрылған: нақты үйлер, көшелер (аттарымен), орман, су. Жер бедері — SRTM спутниктік биіктік деректері.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🛰 батырмасы</w:t>
      </w:r>
      <w:r>
        <w:t xml:space="preserve"> — 3D көрініске нақты спутник суретін салады.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Тараз</w:t>
      </w:r>
      <w:r>
        <w:t xml:space="preserve"> — Айша бибі және Бабаджа қатын кесенелерінің 3D моделі.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«Нақты картада орналасқан жері»</w:t>
      </w:r>
      <w:r>
        <w:t xml:space="preserve"> — аумақтың қаланың қай жерінде екенін нақты картада көрсетеді.</w:t>
      </w:r>
    </w:p>
    <w:p>
      <w:pPr>
        <w:pStyle w:val="Heading2"/>
        <w:spacing w:before="240" w:after="120"/>
      </w:pPr>
      <w:r>
        <w:t xml:space="preserve">1.2. Нақты ауа райы және өрт қаупі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Температура, ылғалдылық, жел, жаңбырсыз күндер — Open-Meteo сервисінен бетті ашқан сәтте алынады.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Нестеров индексі</w:t>
      </w:r>
      <w:r>
        <w:t xml:space="preserve"> — орман өрті қаупінің стандартты көрсеткіші (I–V класс). Мысалы, 2026 жылғы 29 қазанда: Баум — IV класс (24 күн жаңбыр болмаған), Семей — I класс.</w:t>
      </w:r>
    </w:p>
    <w:p>
      <w:pPr>
        <w:pStyle w:val="Heading2"/>
        <w:spacing w:before="240" w:after="120"/>
      </w:pPr>
      <w:r>
        <w:t xml:space="preserve">1.3. Өрттің таралу моделі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Өрт нақты өсімдік жамылғысы бойынша таралады; жылдамдығы өсімдік түріне, желге, еңіске және құрғақтыққа байланысты. Жолдар мен су өртті тоқтатады.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Модель қанша гектар өртенгенін және өрттің үйлерге неше минутта жететінін көрсетеді.</w:t>
      </w:r>
    </w:p>
    <w:p>
      <w:pPr>
        <w:pStyle w:val="Heading2"/>
        <w:spacing w:before="240" w:after="120"/>
      </w:pPr>
      <w:r>
        <w:t xml:space="preserve">1.4. Өрт сөндірушілер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Ең жақын нақты өрт сөндіру бөлімі табылып, жолмен маршрут есептелген (мысалы, Баум үшін: СПЧ-11, 2,2 км, ~3 мин).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3D көріністе өрт сөндіру көлігі нақты көшелермен өрт орнына барады.</w:t>
      </w:r>
    </w:p>
    <w:p>
      <w:pPr>
        <w:pStyle w:val="Heading2"/>
        <w:spacing w:before="240" w:after="120"/>
      </w:pPr>
      <w:r>
        <w:t xml:space="preserve">1.5. Дрон және сценарийлер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Қадамдар тақтасы: «Түтін → Ескерту → Дрон → Камера → Нәтиже», дронның ұшу жолы көрсетіледі.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Дрон камерасында </w:t>
      </w:r>
      <w:r>
        <w:rPr>
          <w:b/>
          <w:bCs/>
        </w:rPr>
        <w:t xml:space="preserve">тепловизор</w:t>
      </w:r>
      <w:r>
        <w:t xml:space="preserve"> режимі бар.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D1–D5 нүктелерінің әрқайсысында өз демо сценарийі бар: түтінді растау, байланыстың үзілуі, жалған белгі, «анықтау мүмкін емес». «▶ Барлығы» батырмасы бесеуін қатарынан көрсетеді.</w:t>
      </w:r>
    </w:p>
    <w:p>
      <w:pPr>
        <w:pStyle w:val="Heading1"/>
        <w:spacing w:before="320" w:after="160"/>
      </w:pPr>
      <w:r>
        <w:t xml:space="preserve">2. Жобаны қорғау</w:t>
      </w:r>
    </w:p>
    <w:p>
      <w:pPr>
        <w:pStyle w:val="Heading2"/>
        <w:spacing w:before="240" w:after="120"/>
      </w:pPr>
      <w:r>
        <w:t xml:space="preserve">2.1. Негізгі ой (бір сөйлем)</w:t>
      </w:r>
    </w:p>
    <w:p>
      <w:pPr>
        <w:pBdr>
          <w:left w:val="single" w:color="177858" w:sz="24" w:space="8"/>
        </w:pBdr>
        <w:shd w:fill="E8F3EC" w:color="auto" w:val="clear"/>
        <w:spacing w:before="120" w:after="200"/>
        <w:ind w:left="200" w:right="200"/>
      </w:pPr>
      <w:r>
        <w:rPr>
          <w:b/>
          <w:bCs/>
          <w:sz w:val="26"/>
          <w:szCs w:val="26"/>
        </w:rPr>
        <w:t xml:space="preserve">«Өрт неғұрлым ерте байқалса, зиян соғұрлым аз болады: датчик түтінді алғашқы минуттарда байқайды, ал адам жарты сағаттан кейін ғана байқауы мүмкін».</w:t>
      </w:r>
    </w:p>
    <w:p>
      <w:pPr>
        <w:spacing w:after="120"/>
      </w:pPr>
      <w:r>
        <w:t xml:space="preserve">Мұны модельдегі сандармен дәлелдеңіз (Баум тоғайы):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0F4D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Өрт байқалған уақыт</w:t>
            </w:r>
          </w:p>
        </w:tc>
        <w:tc>
          <w:tcPr>
            <w:tcW w:type="dxa" w:w="468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0F4D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Өрттің ауданы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мин</w:t>
            </w:r>
          </w:p>
        </w:tc>
        <w:tc>
          <w:tcPr>
            <w:tcW w:type="dxa" w:w="468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0,1 га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мин</w:t>
            </w:r>
          </w:p>
        </w:tc>
        <w:tc>
          <w:tcPr>
            <w:tcW w:type="dxa" w:w="468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0,7 га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мин</w:t>
            </w:r>
          </w:p>
        </w:tc>
        <w:tc>
          <w:tcPr>
            <w:tcW w:type="dxa" w:w="468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2,5 га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 мин</w:t>
            </w:r>
          </w:p>
        </w:tc>
        <w:tc>
          <w:tcPr>
            <w:tcW w:type="dxa" w:w="468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9,7 га</w:t>
            </w:r>
          </w:p>
        </w:tc>
      </w:tr>
    </w:tbl>
    <w:p>
      <w:pPr>
        <w:spacing w:after="120"/>
      </w:pPr>
    </w:p>
    <w:p>
      <w:pPr>
        <w:pBdr>
          <w:left w:val="single" w:color="177858" w:sz="24" w:space="8"/>
        </w:pBdr>
        <w:shd w:fill="E8F3EC" w:color="auto" w:val="clear"/>
        <w:spacing w:before="120" w:after="200"/>
        <w:ind w:left="200" w:right="200"/>
      </w:pPr>
      <w:r>
        <w:rPr>
          <w:b/>
          <w:bCs/>
          <w:sz w:val="26"/>
          <w:szCs w:val="26"/>
        </w:rPr>
        <w:t xml:space="preserve">Қорытынды: ерте байқау өрттің ауданын шамамен 100 есе азайтады.</w:t>
      </w:r>
    </w:p>
    <w:p>
      <w:pPr>
        <w:pStyle w:val="Heading2"/>
        <w:spacing w:before="240" w:after="120"/>
      </w:pPr>
      <w:r>
        <w:t xml:space="preserve">2.2. Көрсету реті (≈3 минут)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Мұқаба → Қазақстан картасы:</w:t>
      </w:r>
      <w:r>
        <w:t xml:space="preserve"> «Модель Баумға жасалды, оны бес түрлі ортада тексереміз».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Баум, спутник көрінісі 🛰:</w:t>
      </w:r>
      <w:r>
        <w:t xml:space="preserve"> «Бұл — нақты тоғай, нақты көшелер мен үйлер».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Ауа райы:</w:t>
      </w:r>
      <w:r>
        <w:t xml:space="preserve"> «Қазір IV класс өрт қаупі, 24 күн жаңбыр болмаған — бұл нақты деректер».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🔥 Өрттің таралуы:</w:t>
      </w:r>
      <w:r>
        <w:t xml:space="preserve"> өрттің желмен қалай таралатынын және үйлерге жету уақытын көрсету.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🚒 Шақыру:</w:t>
      </w:r>
      <w:r>
        <w:t xml:space="preserve"> «Өрт сөндірушілер 3 минутта жетеді, ал өрт үйлерге ~48 минутта жетеді».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▶ Демо D3 + тепловизор:</w:t>
      </w:r>
      <w:r>
        <w:t xml:space="preserve"> датчик → ескерту → дрон → растау.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Аумақтарды салыстыру:</w:t>
      </w:r>
      <w:r>
        <w:t xml:space="preserve"> «Әр ортада өз негізгі мәселесі бар» (кесте).</w:t>
      </w:r>
    </w:p>
    <w:p>
      <w:pPr>
        <w:pStyle w:val="Heading2"/>
        <w:spacing w:before="240" w:after="120"/>
      </w:pPr>
      <w:r>
        <w:t xml:space="preserve">2.3. Шектеулер (оларды өзіңіз айтқаныңыз дұрыс)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Өрт моделі жеңілдетілген</w:t>
      </w:r>
      <w:r>
        <w:t xml:space="preserve">, коэффициенттері шамамен таңдалған. Ол нақты болжам емес, бағытты көрсетеді: жел, еңіс және құрғақтық өртті жылдамдатады.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Датчиктер, дрон және тепловизор — симуляция.</w:t>
      </w:r>
      <w:r>
        <w:t xml:space="preserve"> Әзірге нақты өлшем жоқ; келесі қадам — ESP32 негізінде нақты датчик жасау.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Іле Алатауының жер бедері шартты</w:t>
      </w:r>
      <w:r>
        <w:t xml:space="preserve">, қалған төрт аумақ нақты деректермен құрылған.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Кесенелердің картадағы орны шамамен</w:t>
      </w:r>
      <w:r>
        <w:t xml:space="preserve"> алынған, өйткені OpenStreetMap-те олар белгіленбеген.</w:t>
      </w:r>
    </w:p>
    <w:p>
      <w:pPr>
        <w:pStyle w:val="Heading2"/>
        <w:spacing w:before="240" w:after="120"/>
      </w:pPr>
      <w:r>
        <w:t xml:space="preserve">2.4. Қазылардың ықтимал сұрақтары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0F4D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Сұрақ</w:t>
            </w:r>
          </w:p>
        </w:tc>
        <w:tc>
          <w:tcPr>
            <w:tcW w:type="dxa" w:w="63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0F4D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Жауап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Деректер қайдан алынды?</w:t>
            </w:r>
          </w:p>
        </w:tc>
        <w:tc>
          <w:tcPr>
            <w:tcW w:type="dxa" w:w="63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OpenStreetMap (үйлер, жолдар, орман), SRTM (жер бедері), Open-Meteo (ауа райы), OSRM (маршрут), Esri (спутник суреті). Барлығы ашық дереккөздер.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Нестеров индексі деген не?</w:t>
            </w:r>
          </w:p>
        </w:tc>
        <w:tc>
          <w:tcPr>
            <w:tcW w:type="dxa" w:w="63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Жаңбыр болмаған әр күн үшін сағат 13:00-дегі ауа температурасы мен шық нүктесі алынып, T·(T − Td) қосылады. 3 мм-ден көп жаңбыр индексті нөлдейді. Бұл көрсеткішті орман күзеті қолданады.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Неге өрт бір жаққа жылдамырақ таралады?</w:t>
            </w:r>
          </w:p>
        </w:tc>
        <w:tc>
          <w:tcPr>
            <w:tcW w:type="dxa" w:w="63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Жел бағытымен және беткейдің жоғары қарай өрт тезірек таралады — бұл модельге енгізілген.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Бұл шынымен жұмыс істей ме?</w:t>
            </w:r>
          </w:p>
        </w:tc>
        <w:tc>
          <w:tcPr>
            <w:tcW w:type="dxa" w:w="63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shd w:fill="F6FA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Визуализация мен есептеулер жұмыс істейді, ауа райы нақты. Датчиктер әзірге виртуалды; келесі кезең — нақты датчик.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Жобаның пайдасы қандай?</w:t>
            </w:r>
          </w:p>
        </w:tc>
        <w:tc>
          <w:tcPr>
            <w:tcW w:type="dxa" w:w="6360"/>
            <w:tcBorders>
              <w:top w:val="single" w:color="C9D6CC" w:sz="4"/>
              <w:left w:val="single" w:color="C9D6CC" w:sz="4"/>
              <w:bottom w:val="single" w:color="C9D6CC" w:sz="4"/>
              <w:right w:val="single" w:color="C9D6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Датчиктерді қайда орнату керегін көрсетеді және Қазақстанның нақты ормандары үшін ерте байқаудың пайдасын санмен дәлелдейді.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F4D3A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7785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BaumGuard — жобаны қорғау</dc:title>
  <dc:creator>BaumGuard</dc:creator>
  <cp:lastModifiedBy>Un-named</cp:lastModifiedBy>
  <cp:revision>1</cp:revision>
  <dcterms:created xsi:type="dcterms:W3CDTF">2026-10-29T17:09:25.421Z</dcterms:created>
  <dcterms:modified xsi:type="dcterms:W3CDTF">2026-10-29T17:09:25.423Z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