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A25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华文仿宋" w:hAnsi="华文仿宋" w:eastAsia="华文仿宋" w:cs="华文仿宋"/>
          <w:color w:val="000000"/>
          <w:sz w:val="24"/>
          <w:szCs w:val="24"/>
        </w:rPr>
      </w:pPr>
      <w:r>
        <w:rPr>
          <w:rFonts w:hint="eastAsia" w:ascii="华文仿宋" w:hAnsi="华文仿宋" w:eastAsia="华文仿宋" w:cs="华文仿宋"/>
          <w:color w:val="000000"/>
          <w:sz w:val="24"/>
          <w:szCs w:val="24"/>
          <w:bdr w:val="none" w:color="auto" w:sz="0" w:space="0"/>
          <w:lang w:val="en-US" w:eastAsia="zh-CN"/>
        </w:rPr>
        <w:t>一、</w:t>
      </w:r>
      <w:r>
        <w:rPr>
          <w:rFonts w:hint="eastAsia" w:ascii="华文仿宋" w:hAnsi="华文仿宋" w:eastAsia="华文仿宋" w:cs="华文仿宋"/>
          <w:color w:val="000000"/>
          <w:sz w:val="24"/>
          <w:szCs w:val="24"/>
          <w:bdr w:val="none" w:color="auto" w:sz="0" w:space="0"/>
        </w:rPr>
        <w:t>RGB 转 HSV 的数学原理</w:t>
      </w:r>
    </w:p>
    <w:p w14:paraId="00B94C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华文仿宋" w:hAnsi="华文仿宋" w:eastAsia="华文仿宋" w:cs="华文仿宋"/>
          <w:color w:val="000000"/>
          <w:sz w:val="21"/>
          <w:szCs w:val="21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首先要明确，RGB 和 HSV 是描述同一颜色的两种不同方式：</w:t>
      </w:r>
    </w:p>
    <w:p w14:paraId="1F0AEF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rPr>
          <w:rFonts w:hint="eastAsia" w:ascii="华文仿宋" w:hAnsi="华文仿宋" w:eastAsia="华文仿宋" w:cs="华文仿宋"/>
          <w:color w:val="000000"/>
          <w:sz w:val="21"/>
          <w:szCs w:val="21"/>
        </w:rPr>
      </w:pPr>
      <w:r>
        <w:rPr>
          <w:rStyle w:val="6"/>
          <w:rFonts w:hint="eastAsia" w:ascii="华文仿宋" w:hAnsi="华文仿宋" w:eastAsia="华文仿宋" w:cs="华文仿宋"/>
          <w:b/>
          <w:bCs/>
          <w:color w:val="000000"/>
          <w:sz w:val="21"/>
          <w:szCs w:val="21"/>
          <w:bdr w:val="none" w:color="auto" w:sz="0" w:space="0"/>
        </w:rPr>
        <w:t>RGB</w:t>
      </w: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：基于红、绿、蓝三原色的叠加（设备友好型）</w:t>
      </w:r>
    </w:p>
    <w:p w14:paraId="312C37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rPr>
          <w:rFonts w:hint="eastAsia" w:ascii="华文仿宋" w:hAnsi="华文仿宋" w:eastAsia="华文仿宋" w:cs="华文仿宋"/>
          <w:color w:val="000000"/>
          <w:sz w:val="21"/>
          <w:szCs w:val="21"/>
        </w:rPr>
      </w:pPr>
      <w:r>
        <w:rPr>
          <w:rStyle w:val="6"/>
          <w:rFonts w:hint="eastAsia" w:ascii="华文仿宋" w:hAnsi="华文仿宋" w:eastAsia="华文仿宋" w:cs="华文仿宋"/>
          <w:b/>
          <w:bCs/>
          <w:color w:val="000000"/>
          <w:sz w:val="21"/>
          <w:szCs w:val="21"/>
          <w:bdr w:val="none" w:color="auto" w:sz="0" w:space="0"/>
        </w:rPr>
        <w:t>HSV</w:t>
      </w: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：基于色调 (Hue)、饱和度 (Saturation)、明度 (Value)（人眼感知友好型）</w:t>
      </w:r>
    </w:p>
    <w:p w14:paraId="711F88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华文仿宋" w:hAnsi="华文仿宋" w:eastAsia="华文仿宋" w:cs="华文仿宋"/>
          <w:color w:val="000000"/>
          <w:sz w:val="21"/>
          <w:szCs w:val="21"/>
        </w:rPr>
      </w:pP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转换步骤（标准化后，RGB 值∈[0,1]）：</w:t>
      </w:r>
    </w:p>
    <w:p w14:paraId="1A67551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rFonts w:hint="eastAsia" w:ascii="华文仿宋" w:hAnsi="华文仿宋" w:eastAsia="华文仿宋" w:cs="华文仿宋"/>
          <w:color w:val="000000"/>
          <w:sz w:val="21"/>
          <w:szCs w:val="21"/>
        </w:rPr>
      </w:pPr>
      <w:r>
        <w:rPr>
          <w:rStyle w:val="6"/>
          <w:rFonts w:hint="eastAsia" w:ascii="华文仿宋" w:hAnsi="华文仿宋" w:eastAsia="华文仿宋" w:cs="华文仿宋"/>
          <w:b/>
          <w:bCs/>
          <w:color w:val="000000"/>
          <w:sz w:val="21"/>
          <w:szCs w:val="21"/>
          <w:bdr w:val="none" w:color="auto" w:sz="0" w:space="0"/>
        </w:rPr>
        <w:t>归一化</w:t>
      </w: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：将 RGB 值从 [0,255] 转换到 [0,1]（</w:t>
      </w:r>
      <w:r>
        <w:rPr>
          <w:rStyle w:val="7"/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R'=R/255</w:t>
      </w: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 xml:space="preserve">, </w:t>
      </w:r>
      <w:r>
        <w:rPr>
          <w:rStyle w:val="7"/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G'=G/255</w:t>
      </w: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 xml:space="preserve">, </w:t>
      </w:r>
      <w:r>
        <w:rPr>
          <w:rStyle w:val="7"/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B'=B/255</w:t>
      </w: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）</w:t>
      </w:r>
    </w:p>
    <w:p w14:paraId="7262A33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rFonts w:hint="eastAsia" w:ascii="华文仿宋" w:hAnsi="华文仿宋" w:eastAsia="华文仿宋" w:cs="华文仿宋"/>
          <w:color w:val="000000"/>
          <w:sz w:val="21"/>
          <w:szCs w:val="21"/>
        </w:rPr>
      </w:pP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计算最大值</w:t>
      </w:r>
      <w:r>
        <w:rPr>
          <w:rStyle w:val="7"/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Cmax = max(R', G', B')</w:t>
      </w: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，最小值</w:t>
      </w:r>
      <w:r>
        <w:rPr>
          <w:rStyle w:val="7"/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Cmin = min(R', G', B')</w:t>
      </w: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，差值</w:t>
      </w:r>
      <w:r>
        <w:rPr>
          <w:rStyle w:val="7"/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Δ = Cmax - Cmin</w:t>
      </w:r>
    </w:p>
    <w:p w14:paraId="37FB9F6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rFonts w:hint="eastAsia" w:ascii="华文仿宋" w:hAnsi="华文仿宋" w:eastAsia="华文仿宋" w:cs="华文仿宋"/>
          <w:color w:val="000000"/>
          <w:sz w:val="21"/>
          <w:szCs w:val="21"/>
        </w:rPr>
      </w:pPr>
      <w:r>
        <w:rPr>
          <w:rStyle w:val="6"/>
          <w:rFonts w:hint="eastAsia" w:ascii="华文仿宋" w:hAnsi="华文仿宋" w:eastAsia="华文仿宋" w:cs="华文仿宋"/>
          <w:b/>
          <w:bCs/>
          <w:color w:val="000000"/>
          <w:sz w:val="21"/>
          <w:szCs w:val="21"/>
          <w:bdr w:val="none" w:color="auto" w:sz="0" w:space="0"/>
        </w:rPr>
        <w:t>计算色调 H</w:t>
      </w: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：</w:t>
      </w:r>
    </w:p>
    <w:p w14:paraId="62C445E7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rPr>
          <w:rFonts w:hint="eastAsia" w:ascii="华文仿宋" w:hAnsi="华文仿宋" w:eastAsia="华文仿宋" w:cs="华文仿宋"/>
          <w:color w:val="000000"/>
          <w:sz w:val="21"/>
          <w:szCs w:val="21"/>
        </w:rPr>
      </w:pP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若</w:t>
      </w:r>
      <w:r>
        <w:rPr>
          <w:rStyle w:val="7"/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Δ=0</w:t>
      </w: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，H=0（灰度色）</w:t>
      </w:r>
    </w:p>
    <w:p w14:paraId="63EA06CF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rPr>
          <w:rFonts w:hint="eastAsia" w:ascii="华文仿宋" w:hAnsi="华文仿宋" w:eastAsia="华文仿宋" w:cs="华文仿宋"/>
          <w:color w:val="000000"/>
          <w:sz w:val="21"/>
          <w:szCs w:val="21"/>
        </w:rPr>
      </w:pP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若</w:t>
      </w:r>
      <w:r>
        <w:rPr>
          <w:rStyle w:val="7"/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Cmax=R'</w:t>
      </w: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，H=60°×[(G'-B')/Δ mod 6]</w:t>
      </w:r>
    </w:p>
    <w:p w14:paraId="78F16101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rPr>
          <w:rFonts w:hint="eastAsia" w:ascii="华文仿宋" w:hAnsi="华文仿宋" w:eastAsia="华文仿宋" w:cs="华文仿宋"/>
          <w:color w:val="000000"/>
          <w:sz w:val="21"/>
          <w:szCs w:val="21"/>
        </w:rPr>
      </w:pP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若</w:t>
      </w:r>
      <w:r>
        <w:rPr>
          <w:rStyle w:val="7"/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Cmax=G'</w:t>
      </w: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，H=60°×[(B'-R')/Δ + 2]</w:t>
      </w:r>
    </w:p>
    <w:p w14:paraId="14F6CA57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rPr>
          <w:rFonts w:hint="eastAsia" w:ascii="华文仿宋" w:hAnsi="华文仿宋" w:eastAsia="华文仿宋" w:cs="华文仿宋"/>
          <w:color w:val="000000"/>
          <w:sz w:val="21"/>
          <w:szCs w:val="21"/>
        </w:rPr>
      </w:pP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若</w:t>
      </w:r>
      <w:r>
        <w:rPr>
          <w:rStyle w:val="7"/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Cmax=B'</w:t>
      </w: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，H=60°×[(R'-G')/Δ + 4]</w:t>
      </w:r>
    </w:p>
    <w:p w14:paraId="7664475B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rPr>
          <w:rFonts w:hint="eastAsia" w:ascii="华文仿宋" w:hAnsi="华文仿宋" w:eastAsia="华文仿宋" w:cs="华文仿宋"/>
          <w:color w:val="000000"/>
          <w:sz w:val="21"/>
          <w:szCs w:val="21"/>
        </w:rPr>
      </w:pP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最终 H∈[0°, 360°]</w:t>
      </w:r>
    </w:p>
    <w:p w14:paraId="29BCEF4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rFonts w:hint="eastAsia" w:ascii="华文仿宋" w:hAnsi="华文仿宋" w:eastAsia="华文仿宋" w:cs="华文仿宋"/>
          <w:color w:val="000000"/>
          <w:sz w:val="21"/>
          <w:szCs w:val="21"/>
        </w:rPr>
      </w:pPr>
      <w:r>
        <w:rPr>
          <w:rStyle w:val="6"/>
          <w:rFonts w:hint="eastAsia" w:ascii="华文仿宋" w:hAnsi="华文仿宋" w:eastAsia="华文仿宋" w:cs="华文仿宋"/>
          <w:b/>
          <w:bCs/>
          <w:color w:val="000000"/>
          <w:sz w:val="21"/>
          <w:szCs w:val="21"/>
          <w:bdr w:val="none" w:color="auto" w:sz="0" w:space="0"/>
        </w:rPr>
        <w:t>计算饱和度 S</w:t>
      </w: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：</w:t>
      </w:r>
    </w:p>
    <w:p w14:paraId="1B946A6D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rPr>
          <w:rFonts w:hint="eastAsia" w:ascii="华文仿宋" w:hAnsi="华文仿宋" w:eastAsia="华文仿宋" w:cs="华文仿宋"/>
          <w:color w:val="000000"/>
          <w:sz w:val="21"/>
          <w:szCs w:val="21"/>
        </w:rPr>
      </w:pP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若</w:t>
      </w:r>
      <w:r>
        <w:rPr>
          <w:rStyle w:val="7"/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Cmax=0</w:t>
      </w: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，S=0</w:t>
      </w:r>
    </w:p>
    <w:p w14:paraId="521ED000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rPr>
          <w:rFonts w:hint="eastAsia" w:ascii="华文仿宋" w:hAnsi="华文仿宋" w:eastAsia="华文仿宋" w:cs="华文仿宋"/>
          <w:color w:val="000000"/>
          <w:sz w:val="21"/>
          <w:szCs w:val="21"/>
        </w:rPr>
      </w:pP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否则，S=Δ/Cmax（S∈[0,1]）</w:t>
      </w:r>
    </w:p>
    <w:p w14:paraId="196E131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rFonts w:hint="eastAsia" w:ascii="华文仿宋" w:hAnsi="华文仿宋" w:eastAsia="华文仿宋" w:cs="华文仿宋"/>
          <w:color w:val="000000"/>
          <w:sz w:val="21"/>
          <w:szCs w:val="21"/>
        </w:rPr>
      </w:pPr>
      <w:r>
        <w:rPr>
          <w:rStyle w:val="6"/>
          <w:rFonts w:hint="eastAsia" w:ascii="华文仿宋" w:hAnsi="华文仿宋" w:eastAsia="华文仿宋" w:cs="华文仿宋"/>
          <w:b/>
          <w:bCs/>
          <w:color w:val="000000"/>
          <w:sz w:val="21"/>
          <w:szCs w:val="21"/>
          <w:bdr w:val="none" w:color="auto" w:sz="0" w:space="0"/>
        </w:rPr>
        <w:t>计算明度 V</w:t>
      </w: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：</w:t>
      </w:r>
    </w:p>
    <w:p w14:paraId="6903947D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rPr>
          <w:rFonts w:hint="eastAsia" w:ascii="华文仿宋" w:hAnsi="华文仿宋" w:eastAsia="华文仿宋" w:cs="华文仿宋"/>
          <w:color w:val="000000"/>
          <w:sz w:val="21"/>
          <w:szCs w:val="21"/>
        </w:rPr>
      </w:pPr>
      <w:r>
        <w:rPr>
          <w:rFonts w:hint="eastAsia" w:ascii="华文仿宋" w:hAnsi="华文仿宋" w:eastAsia="华文仿宋" w:cs="华文仿宋"/>
          <w:color w:val="000000"/>
          <w:sz w:val="21"/>
          <w:szCs w:val="21"/>
          <w:bdr w:val="none" w:color="auto" w:sz="0" w:space="0"/>
        </w:rPr>
        <w:t>V=Cmax（V∈[0,1]）</w:t>
      </w:r>
    </w:p>
    <w:p w14:paraId="71CCBC8D">
      <w:pPr>
        <w:rPr>
          <w:rFonts w:hint="eastAsia" w:ascii="华文仿宋" w:hAnsi="华文仿宋" w:eastAsia="华文仿宋" w:cs="华文仿宋"/>
          <w:sz w:val="21"/>
          <w:szCs w:val="21"/>
        </w:rPr>
      </w:pPr>
    </w:p>
    <w:p w14:paraId="46EC994A">
      <w:pPr>
        <w:rPr>
          <w:rFonts w:hint="eastAsia" w:ascii="华文仿宋" w:hAnsi="华文仿宋" w:eastAsia="华文仿宋" w:cs="华文仿宋"/>
          <w:sz w:val="21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Q5YTAxODNmMDZjZGU4MzhkYzRiYjVjZDQ4MDY5NmUifQ=="/>
  </w:docVars>
  <w:rsids>
    <w:rsidRoot w:val="00000000"/>
    <w:rsid w:val="1FA146D3"/>
    <w:rsid w:val="6F1F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2026-01-14T06:46:18Z</dcterms:created>
  <dc:creator>24631</dc:creator>
  <cp:lastModifiedBy>冯璨</cp:lastModifiedBy>
  <dcterms:modified xsi:type="dcterms:W3CDTF">2026-01-14T06:52:25Z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4940F94925EA45FD9893BE904143F1DB_12</vt:lpwstr>
  </property>
</Properties>
</file>