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CUST-010 - Ocean Pearl Trading</w:t>
      </w:r>
    </w:p>
    <w:p>
      <w:r>
        <w:t>Applicant: Ocean Pearl Trading</w:t>
      </w:r>
    </w:p>
    <w:p>
      <w:r>
        <w:t>Customer Type: SME</w:t>
      </w:r>
    </w:p>
    <w:p>
      <w:r>
        <w:t>Industry: Import Export</w:t>
      </w:r>
    </w:p>
    <w:p>
      <w:r>
        <w:t>Country: Vietnam</w:t>
      </w:r>
    </w:p>
    <w:p>
      <w:r>
        <w:t>Requested Loan Amount: USD 520,000</w:t>
      </w:r>
    </w:p>
    <w:p>
      <w:r>
        <w:t>Purpose: Trade finance line</w:t>
      </w:r>
    </w:p>
    <w:p>
      <w:r>
        <w:t>Declared Monthly Income / Cashflow: USD 36,000</w:t>
      </w:r>
    </w:p>
    <w:p>
      <w:r>
        <w:t>Collateral Offered: Warehouse inventory</w:t>
      </w:r>
    </w:p>
    <w:p>
      <w:r>
        <w:t>Estimated Collateral Value: USD 600,000</w:t>
      </w:r>
    </w:p>
    <w:p>
      <w:r>
        <w:t>Preliminary LTV: 86.7%</w:t>
      </w:r>
    </w:p>
    <w:p>
      <w:r>
        <w:t>Known Fraud Indicator: Suspicious invoice duplication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