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6A800" w14:textId="47C340E0" w:rsidR="641005B0" w:rsidRDefault="641005B0" w:rsidP="3CD46E66">
      <w:pPr>
        <w:pStyle w:val="Heading1"/>
        <w:rPr>
          <w:rFonts w:ascii="Aptos" w:eastAsia="Aptos" w:hAnsi="Aptos" w:cs="Aptos"/>
          <w:sz w:val="36"/>
          <w:szCs w:val="36"/>
        </w:rPr>
      </w:pPr>
      <w:bookmarkStart w:id="0" w:name="_Toc194562109"/>
      <w:r w:rsidRPr="3CD46E66">
        <w:rPr>
          <w:rFonts w:ascii="Aptos" w:eastAsia="Aptos" w:hAnsi="Aptos" w:cs="Aptos"/>
          <w:sz w:val="48"/>
          <w:szCs w:val="48"/>
        </w:rPr>
        <w:t>☁</w:t>
      </w:r>
      <w:proofErr w:type="gramStart"/>
      <w:r w:rsidRPr="3CD46E66">
        <w:rPr>
          <w:rFonts w:ascii="Aptos" w:eastAsia="Aptos" w:hAnsi="Aptos" w:cs="Aptos"/>
          <w:sz w:val="48"/>
          <w:szCs w:val="48"/>
        </w:rPr>
        <w:t>️</w:t>
      </w:r>
      <w:r w:rsidR="009D4851">
        <w:rPr>
          <w:rStyle w:val="TitleChar"/>
          <w:sz w:val="48"/>
          <w:szCs w:val="48"/>
        </w:rPr>
        <w:t xml:space="preserve">  </w:t>
      </w:r>
      <w:r w:rsidR="269D6DED" w:rsidRPr="3CD46E66">
        <w:rPr>
          <w:rStyle w:val="TitleChar"/>
          <w:sz w:val="48"/>
          <w:szCs w:val="48"/>
        </w:rPr>
        <w:t>S</w:t>
      </w:r>
      <w:proofErr w:type="gramEnd"/>
      <w:r w:rsidR="269D6DED" w:rsidRPr="3CD46E66">
        <w:rPr>
          <w:rStyle w:val="TitleChar"/>
          <w:sz w:val="48"/>
          <w:szCs w:val="48"/>
        </w:rPr>
        <w:t xml:space="preserve"> </w:t>
      </w:r>
      <w:r w:rsidRPr="3CD46E66">
        <w:rPr>
          <w:rStyle w:val="TitleChar"/>
          <w:sz w:val="48"/>
          <w:szCs w:val="48"/>
        </w:rPr>
        <w:t xml:space="preserve"> Cloud Readiness Assessment</w:t>
      </w:r>
      <w:bookmarkEnd w:id="0"/>
      <w:r w:rsidRPr="3CD46E66">
        <w:rPr>
          <w:rStyle w:val="TitleChar"/>
          <w:sz w:val="48"/>
          <w:szCs w:val="48"/>
        </w:rPr>
        <w:t xml:space="preserve"> </w:t>
      </w:r>
    </w:p>
    <w:p w14:paraId="1A3D1C19" w14:textId="77CEEED2" w:rsidR="3CD46E66" w:rsidRDefault="3CD46E66" w:rsidP="3CD46E66"/>
    <w:p w14:paraId="321A25E2" w14:textId="1265C6CE" w:rsidR="3CD46E66" w:rsidRDefault="3CD46E66" w:rsidP="3CD46E66"/>
    <w:p w14:paraId="7317ED61" w14:textId="1733F68D" w:rsidR="41B711FC" w:rsidRDefault="41B711FC" w:rsidP="3CD46E66">
      <w:proofErr w:type="gramStart"/>
      <w:r w:rsidRPr="3CD46E66">
        <w:t>Author :</w:t>
      </w:r>
      <w:proofErr w:type="gramEnd"/>
      <w:r w:rsidRPr="3CD46E66">
        <w:t xml:space="preserve"> </w:t>
      </w:r>
      <w:hyperlink r:id="rId5">
        <w:r w:rsidRPr="3CD46E66">
          <w:rPr>
            <w:rStyle w:val="Hyperlink"/>
          </w:rPr>
          <w:t>Dzoan,nguyen@rackspace.com</w:t>
        </w:r>
      </w:hyperlink>
    </w:p>
    <w:p w14:paraId="0218C3BA" w14:textId="16AAE109" w:rsidR="41B711FC" w:rsidRDefault="41B711FC" w:rsidP="3CD46E66">
      <w:proofErr w:type="gramStart"/>
      <w:r w:rsidRPr="3CD46E66">
        <w:t>Status :</w:t>
      </w:r>
      <w:proofErr w:type="gramEnd"/>
      <w:r w:rsidRPr="3CD46E66">
        <w:t xml:space="preserve"> draft base on  my current assumptions </w:t>
      </w:r>
    </w:p>
    <w:p w14:paraId="1E335762" w14:textId="0C4530F2" w:rsidR="41B711FC" w:rsidRDefault="41B711FC" w:rsidP="3CD46E66">
      <w:r w:rsidRPr="3CD46E66">
        <w:t xml:space="preserve">Next </w:t>
      </w:r>
      <w:proofErr w:type="gramStart"/>
      <w:r w:rsidRPr="3CD46E66">
        <w:t>steps :</w:t>
      </w:r>
      <w:proofErr w:type="gramEnd"/>
      <w:r w:rsidRPr="3CD46E66">
        <w:t xml:space="preserve"> need </w:t>
      </w:r>
      <w:proofErr w:type="spellStart"/>
      <w:r w:rsidRPr="3CD46E66">
        <w:t>feeback</w:t>
      </w:r>
      <w:proofErr w:type="spellEnd"/>
      <w:r w:rsidRPr="3CD46E66">
        <w:t xml:space="preserve"> from  about their core business apps and validation from Matt </w:t>
      </w:r>
    </w:p>
    <w:p w14:paraId="7C9251AA" w14:textId="7D4AAEDF" w:rsidR="41B711FC" w:rsidRDefault="41B711FC" w:rsidP="3CD46E66">
      <w:r w:rsidRPr="3CD46E66">
        <w:t xml:space="preserve">Date 03 </w:t>
      </w:r>
      <w:proofErr w:type="spellStart"/>
      <w:r w:rsidRPr="3CD46E66">
        <w:t>april</w:t>
      </w:r>
      <w:proofErr w:type="spellEnd"/>
      <w:r w:rsidRPr="3CD46E66">
        <w:t xml:space="preserve"> 2025 </w:t>
      </w:r>
    </w:p>
    <w:p w14:paraId="2F13195E" w14:textId="0AC0FDDF" w:rsidR="00224635" w:rsidRDefault="00224635">
      <w:r>
        <w:br w:type="page"/>
      </w:r>
    </w:p>
    <w:p w14:paraId="7C61EE63" w14:textId="449A8725" w:rsidR="3CD46E66" w:rsidRDefault="00224635" w:rsidP="3CD46E66">
      <w:r>
        <w:lastRenderedPageBreak/>
        <w:t>CONTENT</w:t>
      </w:r>
    </w:p>
    <w:sdt>
      <w:sdtPr>
        <w:id w:val="1181708798"/>
        <w:docPartObj>
          <w:docPartGallery w:val="Table of Contents"/>
          <w:docPartUnique/>
        </w:docPartObj>
      </w:sdtPr>
      <w:sdtContent>
        <w:p w14:paraId="12AC9B86" w14:textId="419AD2E3" w:rsidR="009D6A67" w:rsidRDefault="3CD46E66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94562109" w:history="1">
            <w:r w:rsidR="009D6A67" w:rsidRPr="00936B58">
              <w:rPr>
                <w:rStyle w:val="Hyperlink"/>
                <w:rFonts w:ascii="Segoe UI Emoji" w:eastAsia="Aptos" w:hAnsi="Segoe UI Emoji" w:cs="Segoe UI Emoji"/>
                <w:noProof/>
              </w:rPr>
              <w:t>☁️</w:t>
            </w:r>
            <w:r w:rsidR="009D4851">
              <w:rPr>
                <w:rStyle w:val="Hyperlink"/>
                <w:noProof/>
                <w:spacing w:val="-10"/>
                <w:kern w:val="28"/>
              </w:rPr>
              <w:t xml:space="preserve">  </w:t>
            </w:r>
            <w:r w:rsidR="009D6A67" w:rsidRPr="00936B58">
              <w:rPr>
                <w:rStyle w:val="Hyperlink"/>
                <w:noProof/>
                <w:spacing w:val="-10"/>
                <w:kern w:val="28"/>
              </w:rPr>
              <w:t>S  Cloud Readiness Assessment</w:t>
            </w:r>
            <w:r w:rsidR="009D6A67">
              <w:rPr>
                <w:noProof/>
                <w:webHidden/>
              </w:rPr>
              <w:tab/>
            </w:r>
            <w:r w:rsidR="009D6A67">
              <w:rPr>
                <w:noProof/>
                <w:webHidden/>
              </w:rPr>
              <w:fldChar w:fldCharType="begin"/>
            </w:r>
            <w:r w:rsidR="009D6A67">
              <w:rPr>
                <w:noProof/>
                <w:webHidden/>
              </w:rPr>
              <w:instrText xml:space="preserve"> PAGEREF _Toc194562109 \h </w:instrText>
            </w:r>
            <w:r w:rsidR="009D6A67">
              <w:rPr>
                <w:noProof/>
                <w:webHidden/>
              </w:rPr>
            </w:r>
            <w:r w:rsidR="009D6A67">
              <w:rPr>
                <w:noProof/>
                <w:webHidden/>
              </w:rPr>
              <w:fldChar w:fldCharType="separate"/>
            </w:r>
            <w:r w:rsidR="009D6A67">
              <w:rPr>
                <w:noProof/>
                <w:webHidden/>
              </w:rPr>
              <w:t>1</w:t>
            </w:r>
            <w:r w:rsidR="009D6A67">
              <w:rPr>
                <w:noProof/>
                <w:webHidden/>
              </w:rPr>
              <w:fldChar w:fldCharType="end"/>
            </w:r>
          </w:hyperlink>
        </w:p>
        <w:p w14:paraId="02D728FE" w14:textId="082E2329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0" w:history="1">
            <w:r w:rsidRPr="00936B58">
              <w:rPr>
                <w:rStyle w:val="Hyperlink"/>
                <w:rFonts w:ascii="Aptos" w:eastAsia="Aptos" w:hAnsi="Aptos" w:cs="Aptos"/>
                <w:noProof/>
              </w:rPr>
              <w:t>1. 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C4C6D" w14:textId="2F374C06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1" w:history="1"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Company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CB542" w14:textId="6CE2D30F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2" w:history="1">
            <w:r w:rsidRPr="00936B58">
              <w:rPr>
                <w:rStyle w:val="Hyperlink"/>
                <w:rFonts w:ascii="Segoe UI Emoji" w:eastAsia="Segoe UI Emoji" w:hAnsi="Segoe UI Emoji" w:cs="Segoe UI Emoji"/>
                <w:noProof/>
              </w:rPr>
              <w:t>💼</w:t>
            </w:r>
            <w:r w:rsidRPr="00936B58">
              <w:rPr>
                <w:rStyle w:val="Hyperlink"/>
                <w:rFonts w:ascii="Aptos" w:eastAsia="Aptos" w:hAnsi="Aptos" w:cs="Aptos"/>
                <w:noProof/>
              </w:rPr>
              <w:t xml:space="preserve"> </w:t>
            </w:r>
            <w:r w:rsidR="009D4851">
              <w:rPr>
                <w:rStyle w:val="Hyperlink"/>
                <w:rFonts w:ascii="Aptos" w:eastAsia="Aptos" w:hAnsi="Aptos" w:cs="Aptos"/>
                <w:noProof/>
              </w:rPr>
              <w:t xml:space="preserve">  </w:t>
            </w:r>
            <w:r w:rsidRPr="00936B58">
              <w:rPr>
                <w:rStyle w:val="Hyperlink"/>
                <w:rFonts w:ascii="Aptos" w:eastAsia="Aptos" w:hAnsi="Aptos" w:cs="Aptos"/>
                <w:noProof/>
              </w:rPr>
              <w:t>S Service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96A4" w14:textId="514B59E4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3" w:history="1">
            <w:r w:rsidRPr="00936B58">
              <w:rPr>
                <w:rStyle w:val="Hyperlink"/>
                <w:rFonts w:ascii="Segoe UI Emoji" w:eastAsia="Segoe UI Emoji" w:hAnsi="Segoe UI Emoji" w:cs="Segoe UI Emoji"/>
                <w:noProof/>
              </w:rPr>
              <w:t>🏛️</w:t>
            </w:r>
            <w:r w:rsidRPr="00936B58">
              <w:rPr>
                <w:rStyle w:val="Hyperlink"/>
                <w:rFonts w:ascii="Aptos" w:eastAsia="Aptos" w:hAnsi="Aptos" w:cs="Aptos"/>
                <w:noProof/>
              </w:rPr>
              <w:t xml:space="preserve"> Existing IT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008C" w14:textId="250F3FE8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4" w:history="1">
            <w:r w:rsidRPr="00936B58">
              <w:rPr>
                <w:rStyle w:val="Hyperlink"/>
                <w:rFonts w:ascii="Segoe UI Emoji" w:eastAsia="Aptos" w:hAnsi="Segoe UI Emoji" w:cs="Segoe UI Emoji"/>
                <w:noProof/>
              </w:rPr>
              <w:t>⚠️</w:t>
            </w:r>
            <w:r w:rsidRPr="00936B58">
              <w:rPr>
                <w:rStyle w:val="Hyperlink"/>
                <w:rFonts w:ascii="Aptos" w:eastAsia="Aptos" w:hAnsi="Aptos" w:cs="Aptos"/>
                <w:noProof/>
              </w:rPr>
              <w:t>Challenges with the Current Landscape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D525" w14:textId="448C2BFE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5" w:history="1">
            <w:r w:rsidRPr="00936B58">
              <w:rPr>
                <w:rStyle w:val="Hyperlink"/>
                <w:rFonts w:ascii="Segoe UI Emoji" w:hAnsi="Segoe UI Emoji" w:cs="Segoe UI Emoji"/>
                <w:noProof/>
              </w:rPr>
              <w:t>🚀</w:t>
            </w:r>
            <w:r w:rsidRPr="00936B58">
              <w:rPr>
                <w:rStyle w:val="Hyperlink"/>
                <w:noProof/>
              </w:rPr>
              <w:t xml:space="preserve"> Future Strategic IT Automation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E7EC" w14:textId="0C8B0E82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6" w:history="1">
            <w:r w:rsidRPr="00936B58">
              <w:rPr>
                <w:rStyle w:val="Hyperlink"/>
                <w:rFonts w:ascii="Segoe UI Emoji" w:eastAsia="Segoe UI Emoji" w:hAnsi="Segoe UI Emoji" w:cs="Segoe UI Emoji"/>
                <w:b/>
                <w:bCs/>
                <w:noProof/>
              </w:rPr>
              <w:t>✨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Benefits of Hybrid Transformation: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22FC3" w14:textId="22887975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7" w:history="1">
            <w:r w:rsidRPr="00936B58">
              <w:rPr>
                <w:rStyle w:val="Hyperlink"/>
                <w:noProof/>
              </w:rPr>
              <w:t>2. Objectives of the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F1C64" w14:textId="29B4A82A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8" w:history="1">
            <w:r w:rsidRPr="00936B58">
              <w:rPr>
                <w:rStyle w:val="Hyperlink"/>
                <w:noProof/>
              </w:rPr>
              <w:t>3. Current IT Landscape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E5EB" w14:textId="1481A975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19" w:history="1">
            <w:r w:rsidRPr="00936B58">
              <w:rPr>
                <w:rStyle w:val="Hyperlink"/>
                <w:noProof/>
              </w:rPr>
              <w:t>Current Infrastructure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4E0D" w14:textId="665046BF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0" w:history="1"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Key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0EDB" w14:textId="08EEEB5D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1" w:history="1">
            <w:r w:rsidRPr="00936B58">
              <w:rPr>
                <w:rStyle w:val="Hyperlink"/>
                <w:rFonts w:ascii="Aptos" w:eastAsia="Aptos" w:hAnsi="Aptos" w:cs="Aptos"/>
                <w:noProof/>
              </w:rPr>
              <w:t>Application Portfolio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C200" w14:textId="52128702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2" w:history="1">
            <w:r w:rsidRPr="00936B58">
              <w:rPr>
                <w:rStyle w:val="Hyperlink"/>
                <w:noProof/>
              </w:rPr>
              <w:t>Applications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36B1" w14:textId="0590DE55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3" w:history="1">
            <w:r w:rsidRPr="00936B58">
              <w:rPr>
                <w:rStyle w:val="Hyperlink"/>
                <w:b/>
                <w:bCs/>
                <w:noProof/>
              </w:rPr>
              <w:t>Application Dependencies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0316" w14:textId="77B9B454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4" w:history="1">
            <w:r w:rsidRPr="00936B58">
              <w:rPr>
                <w:rStyle w:val="Hyperlink"/>
                <w:noProof/>
              </w:rPr>
              <w:t>3. Target Architecture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73436" w14:textId="7D7DA949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5" w:history="1">
            <w:r w:rsidRPr="00936B58">
              <w:rPr>
                <w:rStyle w:val="Hyperlink"/>
                <w:rFonts w:ascii="Segoe UI Symbol" w:eastAsia="Aptos" w:hAnsi="Segoe UI Symbol" w:cs="Segoe UI Symbol"/>
                <w:b/>
                <w:bCs/>
                <w:noProof/>
              </w:rPr>
              <w:t>🏗</w:t>
            </w:r>
            <w:r w:rsidRPr="00936B58">
              <w:rPr>
                <w:rStyle w:val="Hyperlink"/>
                <w:rFonts w:ascii="Segoe UI Emoji" w:hAnsi="Segoe UI Emoji" w:cs="Segoe UI Emoji"/>
                <w:b/>
                <w:bCs/>
                <w:noProof/>
              </w:rPr>
              <w:t>🏛️</w:t>
            </w:r>
            <w:r w:rsidRPr="00936B58">
              <w:rPr>
                <w:rStyle w:val="Hyperlink"/>
                <w:b/>
                <w:bCs/>
                <w:noProof/>
              </w:rPr>
              <w:t xml:space="preserve"> Architecture View (Logical Diagram – with DR overlay)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AF7EC" w14:textId="0FB5D4B6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6" w:history="1">
            <w:r w:rsidRPr="00936B58">
              <w:rPr>
                <w:rStyle w:val="Hyperlink"/>
                <w:noProof/>
              </w:rPr>
              <w:t>Disaster Recovery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5FFC2" w14:textId="61FAF3C9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7" w:history="1">
            <w:r w:rsidRPr="00936B58">
              <w:rPr>
                <w:rStyle w:val="Hyperlink"/>
                <w:rFonts w:ascii="Segoe UI Emoji" w:hAnsi="Segoe UI Emoji" w:cs="Segoe UI Emoji"/>
                <w:b/>
                <w:bCs/>
                <w:noProof/>
              </w:rPr>
              <w:t>✅</w:t>
            </w:r>
            <w:r w:rsidRPr="00936B58">
              <w:rPr>
                <w:rStyle w:val="Hyperlink"/>
                <w:b/>
                <w:bCs/>
                <w:noProof/>
              </w:rPr>
              <w:t xml:space="preserve"> For Best performances Disaster Recovery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AC50" w14:textId="11140702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8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💡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Cost-Effective Disaster Recovery Matrix for </w:t>
            </w:r>
            <w:r w:rsidR="009D4851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 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C5632" w14:textId="52B98156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29" w:history="1"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Cost Effectiveness Ratings: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B3E6" w14:textId="25CFC72E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0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🏗</w:t>
            </w:r>
            <w:r w:rsidRPr="00936B58">
              <w:rPr>
                <w:rStyle w:val="Hyperlink"/>
                <w:rFonts w:ascii="Segoe UI Emoji" w:hAnsi="Segoe UI Emoji" w:cs="Segoe UI Emoji"/>
                <w:b/>
                <w:bCs/>
                <w:noProof/>
              </w:rPr>
              <w:t>️</w:t>
            </w:r>
            <w:r w:rsidRPr="00936B58">
              <w:rPr>
                <w:rStyle w:val="Hyperlink"/>
                <w:rFonts w:asciiTheme="majorHAnsi" w:hAnsiTheme="majorHAnsi"/>
                <w:b/>
                <w:bCs/>
                <w:noProof/>
              </w:rPr>
              <w:t xml:space="preserve"> Target Architecture Strategy – With Current Hosting and DR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626E" w14:textId="4913ABA8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1" w:history="1">
            <w:r w:rsidRPr="00936B58">
              <w:rPr>
                <w:rStyle w:val="Hyperlink"/>
                <w:noProof/>
              </w:rPr>
              <w:t xml:space="preserve">4. </w:t>
            </w:r>
            <w:r w:rsidR="009D4851">
              <w:rPr>
                <w:rStyle w:val="Hyperlink"/>
                <w:noProof/>
              </w:rPr>
              <w:t xml:space="preserve">  </w:t>
            </w:r>
            <w:r w:rsidRPr="00936B58">
              <w:rPr>
                <w:rStyle w:val="Hyperlink"/>
                <w:noProof/>
              </w:rPr>
              <w:t>S Migration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21B09" w14:textId="01657773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2" w:history="1">
            <w:r w:rsidRPr="00936B58">
              <w:rPr>
                <w:rStyle w:val="Hyperlink"/>
                <w:rFonts w:ascii="Aptos" w:eastAsia="Aptos" w:hAnsi="Aptos" w:cs="Aptos"/>
                <w:noProof/>
              </w:rPr>
              <w:t>Cloud Fit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F286" w14:textId="5F45A422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3" w:history="1">
            <w:r w:rsidRPr="00936B58">
              <w:rPr>
                <w:rStyle w:val="Hyperlink"/>
                <w:noProof/>
              </w:rPr>
              <w:t>Proposed Migration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D8BE" w14:textId="495A0793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4" w:history="1">
            <w:r w:rsidRPr="00936B58">
              <w:rPr>
                <w:rStyle w:val="Hyperlink"/>
                <w:noProof/>
              </w:rPr>
              <w:t>Migration Table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D79A" w14:textId="50465C53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5" w:history="1">
            <w:r w:rsidRPr="00936B58">
              <w:rPr>
                <w:rStyle w:val="Hyperlink"/>
                <w:rFonts w:ascii="Aptos" w:eastAsia="Aptos" w:hAnsi="Aptos" w:cs="Aptos"/>
                <w:noProof/>
              </w:rPr>
              <w:t>Migration Waves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FBF8" w14:textId="779125DC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6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🌊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Wave 1: Core Systems on VMWare and metal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4ECF" w14:textId="24674AC5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7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🌊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Wave 2: Customer-Facing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1C76" w14:textId="5E708114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8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🌊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Wave 3: BI &amp;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0BCB9" w14:textId="56C191D6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39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🌊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Wave 4: Peripheral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E796" w14:textId="25D28BA8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0" w:history="1">
            <w:r w:rsidRPr="00936B58">
              <w:rPr>
                <w:rStyle w:val="Hyperlink"/>
                <w:noProof/>
              </w:rPr>
              <w:t>5. TCO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524A" w14:textId="16481C8F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1" w:history="1">
            <w:r w:rsidRPr="00936B58">
              <w:rPr>
                <w:rStyle w:val="Hyperlink"/>
                <w:rFonts w:ascii="Segoe UI Emoji" w:hAnsi="Segoe UI Emoji" w:cs="Segoe UI Emoji"/>
                <w:noProof/>
              </w:rPr>
              <w:t>💰</w:t>
            </w:r>
            <w:r w:rsidRPr="00936B58">
              <w:rPr>
                <w:rStyle w:val="Hyperlink"/>
                <w:noProof/>
              </w:rPr>
              <w:t xml:space="preserve"> Total Cost of Ownership (TCO) Breakdown – </w:t>
            </w:r>
            <w:r w:rsidR="009D4851">
              <w:rPr>
                <w:rStyle w:val="Hyperlink"/>
                <w:noProof/>
              </w:rPr>
              <w:t xml:space="preserve">  </w:t>
            </w:r>
            <w:r w:rsidRPr="00936B58">
              <w:rPr>
                <w:rStyle w:val="Hyperlink"/>
                <w:noProof/>
              </w:rPr>
              <w:t>S CRA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2B0D5" w14:textId="48527D08" w:rsidR="009D6A67" w:rsidRDefault="009D6A67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2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📌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Observations: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ADF3" w14:textId="7939680B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3" w:history="1">
            <w:r w:rsidRPr="00936B58">
              <w:rPr>
                <w:rStyle w:val="Hyperlink"/>
                <w:b/>
                <w:bCs/>
                <w:noProof/>
              </w:rPr>
              <w:t>1. TCO Analysis (Private vs. Public Cloud)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C238F" w14:textId="5D768288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4" w:history="1">
            <w:r w:rsidRPr="00936B58">
              <w:rPr>
                <w:rStyle w:val="Hyperlink"/>
                <w:b/>
                <w:bCs/>
                <w:noProof/>
              </w:rPr>
              <w:t>2. TCO – Steady-State (Current)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0E74" w14:textId="7F6A5D12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5" w:history="1">
            <w:r w:rsidRPr="00936B58">
              <w:rPr>
                <w:rStyle w:val="Hyperlink"/>
                <w:b/>
                <w:bCs/>
                <w:noProof/>
              </w:rPr>
              <w:t>3. TCO – Steady-State (Private Cloud)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2206" w14:textId="300CB757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6" w:history="1">
            <w:r w:rsidRPr="00936B58">
              <w:rPr>
                <w:rStyle w:val="Hyperlink"/>
                <w:b/>
                <w:bCs/>
                <w:noProof/>
              </w:rPr>
              <w:t>4. TCO Comparison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2EA0" w14:textId="4B5FF816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7" w:history="1">
            <w:r w:rsidRPr="00936B58">
              <w:rPr>
                <w:rStyle w:val="Hyperlink"/>
                <w:b/>
                <w:bCs/>
                <w:noProof/>
              </w:rPr>
              <w:t>5. One-Time Migration 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7FED" w14:textId="5112478B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8" w:history="1">
            <w:r w:rsidRPr="00936B58">
              <w:rPr>
                <w:rStyle w:val="Hyperlink"/>
                <w:b/>
                <w:bCs/>
                <w:noProof/>
              </w:rPr>
              <w:t xml:space="preserve">6. </w:t>
            </w:r>
            <w:r w:rsidRPr="00936B58">
              <w:rPr>
                <w:rStyle w:val="Hyperlink"/>
                <w:rFonts w:ascii="Segoe UI Emoji" w:hAnsi="Segoe UI Emoji" w:cs="Segoe UI Emoji"/>
                <w:b/>
                <w:bCs/>
                <w:noProof/>
              </w:rPr>
              <w:t>📊</w:t>
            </w:r>
            <w:r w:rsidRPr="00936B58">
              <w:rPr>
                <w:rStyle w:val="Hyperlink"/>
                <w:b/>
                <w:bCs/>
                <w:noProof/>
              </w:rPr>
              <w:t xml:space="preserve"> Financial Summary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6BBC" w14:textId="52716588" w:rsidR="009D6A67" w:rsidRDefault="009D6A6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49" w:history="1">
            <w:r w:rsidRPr="00936B58">
              <w:rPr>
                <w:rStyle w:val="Hyperlink"/>
                <w:noProof/>
              </w:rPr>
              <w:t>6 -</w:t>
            </w:r>
            <w:r w:rsidRPr="00936B58">
              <w:rPr>
                <w:rStyle w:val="Hyperlink"/>
                <w:rFonts w:ascii="Segoe UI Emoji" w:hAnsi="Segoe UI Emoji" w:cs="Segoe UI Emoji"/>
                <w:noProof/>
              </w:rPr>
              <w:t>✅</w:t>
            </w:r>
            <w:r w:rsidRPr="00936B58">
              <w:rPr>
                <w:rStyle w:val="Hyperlink"/>
                <w:noProof/>
              </w:rPr>
              <w:t xml:space="preserve"> SUM UP  Key Takeaways &amp; Strategic Outcomes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CD75" w14:textId="4F276F02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0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🧩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1. Infrastructure Modernization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EA42" w14:textId="1C04FFF4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1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💸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2. Cost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D96E8" w14:textId="501D5C90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2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🔁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3. Phased Migration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0D35" w14:textId="1283F315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3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🔒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4. DR &amp; Resilience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9CAB" w14:textId="649368EB" w:rsidR="009D6A67" w:rsidRDefault="009D6A67">
          <w:pPr>
            <w:pStyle w:val="TOC4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4" w:history="1">
            <w:r w:rsidRPr="00936B58">
              <w:rPr>
                <w:rStyle w:val="Hyperlink"/>
                <w:rFonts w:ascii="Segoe UI Emoji" w:eastAsia="Aptos" w:hAnsi="Segoe UI Emoji" w:cs="Segoe UI Emoji"/>
                <w:b/>
                <w:bCs/>
                <w:noProof/>
              </w:rPr>
              <w:t>📊</w:t>
            </w:r>
            <w:r w:rsidRPr="00936B58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 xml:space="preserve"> 5. Strategic Outputs Delivered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340D" w14:textId="7C527071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5" w:history="1">
            <w:r w:rsidRPr="00936B58">
              <w:rPr>
                <w:rStyle w:val="Hyperlink"/>
                <w:rFonts w:ascii="Segoe UI Emoji" w:hAnsi="Segoe UI Emoji" w:cs="Segoe UI Emoji"/>
                <w:noProof/>
              </w:rPr>
              <w:t>🎯</w:t>
            </w:r>
            <w:r w:rsidRPr="00936B58">
              <w:rPr>
                <w:rStyle w:val="Hyperlink"/>
                <w:noProof/>
              </w:rPr>
              <w:t xml:space="preserve"> 7. 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87BA" w14:textId="46865205" w:rsidR="009D6A67" w:rsidRDefault="009D6A6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94562156" w:history="1">
            <w:r w:rsidRPr="00936B58">
              <w:rPr>
                <w:rStyle w:val="Hyperlink"/>
                <w:noProof/>
              </w:rPr>
              <w:t xml:space="preserve">8. </w:t>
            </w:r>
            <w:r w:rsidRPr="00936B58">
              <w:rPr>
                <w:rStyle w:val="Hyperlink"/>
                <w:rFonts w:ascii="Segoe UI Emoji" w:hAnsi="Segoe UI Emoji" w:cs="Segoe UI Emoji"/>
                <w:noProof/>
              </w:rPr>
              <w:t>☎️</w:t>
            </w:r>
            <w:r w:rsidRPr="00936B58">
              <w:rPr>
                <w:rStyle w:val="Hyperlink"/>
                <w:noProof/>
              </w:rPr>
              <w:t xml:space="preserve"> Contact &amp;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18AB" w14:textId="5BEDBC77" w:rsidR="3CD46E66" w:rsidRDefault="3CD46E66" w:rsidP="3CD46E6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62631498" w14:textId="11FB1BC1" w:rsidR="3CD46E66" w:rsidRDefault="3CD46E66" w:rsidP="3CD46E66"/>
    <w:p w14:paraId="5AEE5AF2" w14:textId="1D58FB42" w:rsidR="3CD46E66" w:rsidRDefault="3CD46E66" w:rsidP="3CD46E66"/>
    <w:p w14:paraId="67ADBFF4" w14:textId="5F79DC78" w:rsidR="3CD46E66" w:rsidRDefault="3CD46E66">
      <w:r>
        <w:br w:type="page"/>
      </w:r>
    </w:p>
    <w:p w14:paraId="0977DE8A" w14:textId="22B227C8" w:rsidR="3CD46E66" w:rsidRDefault="3CD46E66" w:rsidP="3CD46E66"/>
    <w:p w14:paraId="4E40FAE6" w14:textId="78BBDE3B" w:rsidR="77EA0992" w:rsidRDefault="77EA0992" w:rsidP="4869927A">
      <w:pPr>
        <w:pStyle w:val="Heading1"/>
        <w:rPr>
          <w:rFonts w:ascii="Aptos" w:eastAsia="Aptos" w:hAnsi="Aptos" w:cs="Aptos"/>
          <w:sz w:val="36"/>
          <w:szCs w:val="36"/>
        </w:rPr>
      </w:pPr>
      <w:bookmarkStart w:id="1" w:name="_Toc194562110"/>
      <w:r w:rsidRPr="3CD46E66">
        <w:rPr>
          <w:rFonts w:ascii="Aptos" w:eastAsia="Aptos" w:hAnsi="Aptos" w:cs="Aptos"/>
          <w:sz w:val="36"/>
          <w:szCs w:val="36"/>
        </w:rPr>
        <w:t>1. Executive Summary</w:t>
      </w:r>
      <w:bookmarkEnd w:id="1"/>
    </w:p>
    <w:p w14:paraId="5E8781AA" w14:textId="16CCC5E2" w:rsidR="085F556B" w:rsidRPr="00D0633E" w:rsidRDefault="085F556B" w:rsidP="00730928">
      <w:pPr>
        <w:pStyle w:val="Heading2"/>
        <w:rPr>
          <w:sz w:val="28"/>
          <w:szCs w:val="28"/>
        </w:rPr>
      </w:pPr>
      <w:r w:rsidRPr="00D0633E">
        <w:rPr>
          <w:rFonts w:eastAsia="Aptos"/>
          <w:sz w:val="28"/>
          <w:szCs w:val="28"/>
        </w:rPr>
        <w:t xml:space="preserve"> </w:t>
      </w:r>
      <w:bookmarkStart w:id="2" w:name="_Toc194562111"/>
      <w:r w:rsidRPr="00D0633E">
        <w:rPr>
          <w:rFonts w:eastAsia="Aptos"/>
          <w:sz w:val="28"/>
          <w:szCs w:val="28"/>
        </w:rPr>
        <w:t>Company Overview</w:t>
      </w:r>
      <w:bookmarkEnd w:id="2"/>
      <w:r w:rsidRPr="00D0633E">
        <w:rPr>
          <w:rFonts w:eastAsia="Aptos"/>
          <w:sz w:val="28"/>
          <w:szCs w:val="28"/>
        </w:rPr>
        <w:t xml:space="preserve"> </w:t>
      </w:r>
    </w:p>
    <w:p w14:paraId="2A60614B" w14:textId="7EAF82EB" w:rsidR="085F556B" w:rsidRDefault="085F556B" w:rsidP="4869927A">
      <w:pPr>
        <w:spacing w:before="240" w:after="240"/>
      </w:pPr>
      <w:proofErr w:type="spellStart"/>
      <w:r w:rsidRPr="4869927A">
        <w:rPr>
          <w:rFonts w:ascii="Aptos" w:eastAsia="Aptos" w:hAnsi="Aptos" w:cs="Aptos"/>
          <w:b/>
          <w:bCs/>
        </w:rPr>
        <w:t>Vietcombank</w:t>
      </w:r>
      <w:proofErr w:type="spellEnd"/>
      <w:r w:rsidRPr="4869927A">
        <w:rPr>
          <w:rFonts w:ascii="Aptos" w:eastAsia="Aptos" w:hAnsi="Aptos" w:cs="Aptos"/>
          <w:b/>
          <w:bCs/>
        </w:rPr>
        <w:t xml:space="preserve"> Securities </w:t>
      </w:r>
      <w:proofErr w:type="gramStart"/>
      <w:r w:rsidRPr="4869927A">
        <w:rPr>
          <w:rFonts w:ascii="Aptos" w:eastAsia="Aptos" w:hAnsi="Aptos" w:cs="Aptos"/>
          <w:b/>
          <w:bCs/>
        </w:rPr>
        <w:t>(</w:t>
      </w:r>
      <w:r w:rsidR="009D4851">
        <w:rPr>
          <w:rFonts w:ascii="Aptos" w:eastAsia="Aptos" w:hAnsi="Aptos" w:cs="Aptos"/>
          <w:b/>
          <w:bCs/>
        </w:rPr>
        <w:t xml:space="preserve">  </w:t>
      </w:r>
      <w:r w:rsidRPr="4869927A">
        <w:rPr>
          <w:rFonts w:ascii="Aptos" w:eastAsia="Aptos" w:hAnsi="Aptos" w:cs="Aptos"/>
          <w:b/>
          <w:bCs/>
        </w:rPr>
        <w:t>S</w:t>
      </w:r>
      <w:proofErr w:type="gramEnd"/>
      <w:r w:rsidRPr="4869927A">
        <w:rPr>
          <w:rFonts w:ascii="Aptos" w:eastAsia="Aptos" w:hAnsi="Aptos" w:cs="Aptos"/>
          <w:b/>
          <w:bCs/>
        </w:rPr>
        <w:t>)</w:t>
      </w:r>
      <w:r w:rsidRPr="4869927A">
        <w:rPr>
          <w:rFonts w:ascii="Aptos" w:eastAsia="Aptos" w:hAnsi="Aptos" w:cs="Aptos"/>
        </w:rPr>
        <w:t xml:space="preserve"> is a leading securities firm and a subsidiary of offering a wide spectrum of investment banking, brokerage, and advisory services to institutional and retail clients. </w:t>
      </w:r>
      <w:r w:rsidR="009D4851">
        <w:rPr>
          <w:rFonts w:ascii="Aptos" w:eastAsia="Aptos" w:hAnsi="Aptos" w:cs="Aptos"/>
        </w:rPr>
        <w:t xml:space="preserve">  </w:t>
      </w:r>
      <w:r w:rsidRPr="4869927A">
        <w:rPr>
          <w:rFonts w:ascii="Aptos" w:eastAsia="Aptos" w:hAnsi="Aptos" w:cs="Aptos"/>
        </w:rPr>
        <w:t>S plays a key role in Vietnam’s financial ecosystem, delivering:</w:t>
      </w:r>
    </w:p>
    <w:p w14:paraId="16189CF7" w14:textId="29F184AC" w:rsidR="2D5A02C8" w:rsidRPr="00D0633E" w:rsidRDefault="2D5A02C8" w:rsidP="3CD46E66">
      <w:pPr>
        <w:pStyle w:val="Heading2"/>
        <w:spacing w:before="299" w:after="299" w:line="278" w:lineRule="auto"/>
        <w:rPr>
          <w:rFonts w:ascii="Aptos" w:eastAsia="Aptos" w:hAnsi="Aptos" w:cs="Aptos"/>
          <w:sz w:val="28"/>
          <w:szCs w:val="28"/>
        </w:rPr>
      </w:pPr>
      <w:bookmarkStart w:id="3" w:name="_Toc194562112"/>
      <w:r w:rsidRPr="00D0633E">
        <w:rPr>
          <w:rFonts w:ascii="Segoe UI Emoji" w:eastAsia="Segoe UI Emoji" w:hAnsi="Segoe UI Emoji" w:cs="Segoe UI Emoji"/>
          <w:sz w:val="28"/>
          <w:szCs w:val="28"/>
        </w:rPr>
        <w:t>💼</w:t>
      </w:r>
      <w:r w:rsidRPr="00D0633E">
        <w:rPr>
          <w:rFonts w:ascii="Aptos" w:eastAsia="Aptos" w:hAnsi="Aptos" w:cs="Aptos"/>
          <w:sz w:val="28"/>
          <w:szCs w:val="28"/>
        </w:rPr>
        <w:t xml:space="preserve"> </w:t>
      </w:r>
      <w:r w:rsidR="009D4851">
        <w:rPr>
          <w:rFonts w:ascii="Aptos" w:eastAsia="Aptos" w:hAnsi="Aptos" w:cs="Aptos"/>
          <w:sz w:val="28"/>
          <w:szCs w:val="28"/>
        </w:rPr>
        <w:t xml:space="preserve">  </w:t>
      </w:r>
      <w:r w:rsidRPr="00D0633E">
        <w:rPr>
          <w:rFonts w:ascii="Aptos" w:eastAsia="Aptos" w:hAnsi="Aptos" w:cs="Aptos"/>
          <w:sz w:val="28"/>
          <w:szCs w:val="28"/>
        </w:rPr>
        <w:t>S Service Portfolio</w:t>
      </w:r>
      <w:bookmarkEnd w:id="3"/>
    </w:p>
    <w:p w14:paraId="595F8773" w14:textId="62D7AE0E" w:rsidR="2D5A02C8" w:rsidRDefault="009D4851" w:rsidP="4869927A">
      <w:pPr>
        <w:spacing w:before="240" w:after="240" w:line="278" w:lineRule="auto"/>
      </w:pPr>
      <w:r>
        <w:rPr>
          <w:rFonts w:ascii="Aptos" w:eastAsia="Aptos" w:hAnsi="Aptos" w:cs="Aptos"/>
        </w:rPr>
        <w:t xml:space="preserve">  </w:t>
      </w:r>
      <w:r w:rsidR="2D5A02C8" w:rsidRPr="4869927A">
        <w:rPr>
          <w:rFonts w:ascii="Aptos" w:eastAsia="Aptos" w:hAnsi="Aptos" w:cs="Aptos"/>
        </w:rPr>
        <w:t>S provides a comprehensive suite of financial services tailored to meet the needs of a wide client base, including: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08"/>
        <w:gridCol w:w="7152"/>
      </w:tblGrid>
      <w:tr w:rsidR="4869927A" w14:paraId="1E5EB3B2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794CA90" w14:textId="41DE3964" w:rsidR="4869927A" w:rsidRDefault="4869927A" w:rsidP="4869927A">
            <w:pPr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Service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725F22D" w14:textId="03FC295C" w:rsidR="4869927A" w:rsidRDefault="4869927A" w:rsidP="4869927A">
            <w:pPr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Description</w:t>
            </w:r>
          </w:p>
        </w:tc>
      </w:tr>
      <w:tr w:rsidR="4869927A" w14:paraId="23B150EF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201B9251" w14:textId="74A85CE8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Securities Brokerage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A3945B3" w14:textId="447D1E79" w:rsidR="4869927A" w:rsidRDefault="4869927A" w:rsidP="4869927A">
            <w:r w:rsidRPr="4869927A">
              <w:rPr>
                <w:rFonts w:ascii="Aptos" w:eastAsia="Aptos" w:hAnsi="Aptos" w:cs="Aptos"/>
              </w:rPr>
              <w:t>Execution of buy/sell orders for listed and OTC securities on behalf of clients.</w:t>
            </w:r>
          </w:p>
        </w:tc>
      </w:tr>
      <w:tr w:rsidR="4869927A" w14:paraId="76D6DB96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F96F73C" w14:textId="36F48697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Investment Advisory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E6623A2" w14:textId="30A22A67" w:rsidR="4869927A" w:rsidRDefault="4869927A" w:rsidP="4869927A">
            <w:r w:rsidRPr="4869927A">
              <w:rPr>
                <w:rFonts w:ascii="Aptos" w:eastAsia="Aptos" w:hAnsi="Aptos" w:cs="Aptos"/>
              </w:rPr>
              <w:t>Expert consultation on market trends, portfolio structuring, and investment strategies.</w:t>
            </w:r>
          </w:p>
        </w:tc>
      </w:tr>
      <w:tr w:rsidR="4869927A" w14:paraId="3CE04AD3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D07F12B" w14:textId="4EE2241F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Securities Management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7C733E1" w14:textId="04DF1052" w:rsidR="4869927A" w:rsidRDefault="4869927A" w:rsidP="4869927A">
            <w:r w:rsidRPr="4869927A">
              <w:rPr>
                <w:rFonts w:ascii="Aptos" w:eastAsia="Aptos" w:hAnsi="Aptos" w:cs="Aptos"/>
              </w:rPr>
              <w:t>Custody services including shareholder list management, rights exercise, depository, and reporting.</w:t>
            </w:r>
          </w:p>
        </w:tc>
      </w:tr>
      <w:tr w:rsidR="4869927A" w14:paraId="75B9047F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E9BF1F2" w14:textId="3F07BB0C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Market Research &amp; Analytics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D0B3BAA" w14:textId="24958F13" w:rsidR="4869927A" w:rsidRDefault="4869927A" w:rsidP="4869927A">
            <w:r w:rsidRPr="4869927A">
              <w:rPr>
                <w:rFonts w:ascii="Aptos" w:eastAsia="Aptos" w:hAnsi="Aptos" w:cs="Aptos"/>
              </w:rPr>
              <w:t>In-depth macroeconomic, industry, company, and bond market research to support informed decisions.</w:t>
            </w:r>
          </w:p>
        </w:tc>
      </w:tr>
      <w:tr w:rsidR="4869927A" w14:paraId="2C3856CB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2995BF1" w14:textId="5E2EAD9E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Transaction Support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735D86" w14:textId="26D49E32" w:rsidR="4869927A" w:rsidRDefault="4869927A" w:rsidP="4869927A">
            <w:r w:rsidRPr="4869927A">
              <w:rPr>
                <w:rFonts w:ascii="Aptos" w:eastAsia="Aptos" w:hAnsi="Aptos" w:cs="Aptos"/>
              </w:rPr>
              <w:t>Client onboarding, account setup, cash transfers, and related transactional services.</w:t>
            </w:r>
          </w:p>
        </w:tc>
      </w:tr>
      <w:tr w:rsidR="4869927A" w14:paraId="1F12B5E4" w14:textId="77777777" w:rsidTr="4869927A">
        <w:trPr>
          <w:trHeight w:val="300"/>
        </w:trPr>
        <w:tc>
          <w:tcPr>
            <w:tcW w:w="22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05E0E0F" w14:textId="2A9184D3" w:rsidR="4869927A" w:rsidRDefault="4869927A" w:rsidP="4869927A">
            <w:r w:rsidRPr="4869927A">
              <w:rPr>
                <w:rFonts w:ascii="Aptos" w:eastAsia="Aptos" w:hAnsi="Aptos" w:cs="Aptos"/>
                <w:b/>
                <w:bCs/>
              </w:rPr>
              <w:t>Corporate Finance</w:t>
            </w:r>
          </w:p>
        </w:tc>
        <w:tc>
          <w:tcPr>
            <w:tcW w:w="71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9441819" w14:textId="5D110D33" w:rsidR="4869927A" w:rsidRDefault="4869927A" w:rsidP="4869927A">
            <w:r w:rsidRPr="4869927A">
              <w:rPr>
                <w:rFonts w:ascii="Aptos" w:eastAsia="Aptos" w:hAnsi="Aptos" w:cs="Aptos"/>
              </w:rPr>
              <w:t>Bond issuance, listing consultancy, and corporate restructuring advisory for enterprises.</w:t>
            </w:r>
          </w:p>
        </w:tc>
      </w:tr>
    </w:tbl>
    <w:p w14:paraId="64481A5E" w14:textId="51AB0E82" w:rsidR="2D5A02C8" w:rsidRDefault="2D5A02C8" w:rsidP="4869927A">
      <w:pPr>
        <w:spacing w:before="240" w:after="240" w:line="278" w:lineRule="auto"/>
      </w:pPr>
      <w:r w:rsidRPr="4869927A">
        <w:rPr>
          <w:rFonts w:ascii="Aptos" w:eastAsia="Aptos" w:hAnsi="Aptos" w:cs="Aptos"/>
        </w:rPr>
        <w:t xml:space="preserve">Through these </w:t>
      </w:r>
      <w:proofErr w:type="gramStart"/>
      <w:r w:rsidRPr="4869927A">
        <w:rPr>
          <w:rFonts w:ascii="Aptos" w:eastAsia="Aptos" w:hAnsi="Aptos" w:cs="Aptos"/>
        </w:rPr>
        <w:t xml:space="preserve">services, </w:t>
      </w:r>
      <w:r w:rsidR="009D4851">
        <w:rPr>
          <w:rFonts w:ascii="Aptos" w:eastAsia="Aptos" w:hAnsi="Aptos" w:cs="Aptos"/>
        </w:rPr>
        <w:t xml:space="preserve">  </w:t>
      </w:r>
      <w:proofErr w:type="gramEnd"/>
      <w:r w:rsidRPr="4869927A">
        <w:rPr>
          <w:rFonts w:ascii="Aptos" w:eastAsia="Aptos" w:hAnsi="Aptos" w:cs="Aptos"/>
        </w:rPr>
        <w:t>S plays a central role in supporting Vietnam’s financial markets with transparency, agility, and integrity.</w:t>
      </w:r>
    </w:p>
    <w:p w14:paraId="6F7B27CC" w14:textId="68D12E32" w:rsidR="2D5A02C8" w:rsidRDefault="2D5A02C8" w:rsidP="00287533">
      <w:pPr>
        <w:spacing w:line="278" w:lineRule="auto"/>
      </w:pPr>
      <w:r w:rsidRPr="4869927A">
        <w:rPr>
          <w:rFonts w:ascii="Aptos" w:eastAsia="Aptos" w:hAnsi="Aptos" w:cs="Aptos"/>
        </w:rPr>
        <w:t xml:space="preserve"> </w:t>
      </w:r>
    </w:p>
    <w:p w14:paraId="24670E7F" w14:textId="7CEB7800" w:rsidR="2D5A02C8" w:rsidRDefault="2D5A02C8" w:rsidP="3CD46E66">
      <w:pPr>
        <w:pStyle w:val="Heading2"/>
        <w:rPr>
          <w:rFonts w:ascii="Aptos" w:eastAsia="Aptos" w:hAnsi="Aptos" w:cs="Aptos"/>
          <w:sz w:val="28"/>
          <w:szCs w:val="28"/>
        </w:rPr>
      </w:pPr>
      <w:bookmarkStart w:id="4" w:name="_Toc194562115"/>
      <w:r w:rsidRPr="3CD46E66">
        <w:rPr>
          <w:rFonts w:ascii="Segoe UI Emoji" w:hAnsi="Segoe UI Emoji" w:cs="Segoe UI Emoji"/>
        </w:rPr>
        <w:t>🚀</w:t>
      </w:r>
      <w:r w:rsidRPr="3CD46E66">
        <w:t xml:space="preserve"> </w:t>
      </w:r>
      <w:r w:rsidR="6E49BC89" w:rsidRPr="3CD46E66">
        <w:t>Future Strategic IT Automation Transformation</w:t>
      </w:r>
      <w:bookmarkEnd w:id="4"/>
      <w:r w:rsidR="6E49BC89" w:rsidRPr="3CD46E66">
        <w:t xml:space="preserve"> </w:t>
      </w:r>
    </w:p>
    <w:p w14:paraId="03F48460" w14:textId="1EDC2828" w:rsidR="6E49BC89" w:rsidRDefault="6E49BC89" w:rsidP="4869927A">
      <w:pPr>
        <w:spacing w:before="240" w:after="240"/>
      </w:pPr>
      <w:r w:rsidRPr="4869927A">
        <w:rPr>
          <w:rFonts w:ascii="Aptos" w:eastAsia="Aptos" w:hAnsi="Aptos" w:cs="Aptos"/>
        </w:rPr>
        <w:t xml:space="preserve">In the context of cost optimization, regulatory expectations, and increasing demand for digital </w:t>
      </w:r>
      <w:proofErr w:type="gramStart"/>
      <w:r w:rsidRPr="4869927A">
        <w:rPr>
          <w:rFonts w:ascii="Aptos" w:eastAsia="Aptos" w:hAnsi="Aptos" w:cs="Aptos"/>
        </w:rPr>
        <w:t xml:space="preserve">experiences, </w:t>
      </w:r>
      <w:r w:rsidR="009D4851">
        <w:rPr>
          <w:rFonts w:ascii="Aptos" w:eastAsia="Aptos" w:hAnsi="Aptos" w:cs="Aptos"/>
        </w:rPr>
        <w:t xml:space="preserve">  </w:t>
      </w:r>
      <w:proofErr w:type="gramEnd"/>
      <w:r w:rsidRPr="4869927A">
        <w:rPr>
          <w:rFonts w:ascii="Aptos" w:eastAsia="Aptos" w:hAnsi="Aptos" w:cs="Aptos"/>
        </w:rPr>
        <w:t>S seeks to modernize its IT infrastructure.</w:t>
      </w:r>
    </w:p>
    <w:p w14:paraId="3D722DC7" w14:textId="66F5DFEC" w:rsidR="6E49BC89" w:rsidRDefault="6E49BC89" w:rsidP="4869927A">
      <w:pPr>
        <w:spacing w:before="240" w:after="240"/>
      </w:pPr>
      <w:r w:rsidRPr="4869927A">
        <w:rPr>
          <w:rFonts w:ascii="Aptos" w:eastAsia="Aptos" w:hAnsi="Aptos" w:cs="Aptos"/>
        </w:rPr>
        <w:lastRenderedPageBreak/>
        <w:t xml:space="preserve">This CRA identifies opportunities </w:t>
      </w:r>
      <w:proofErr w:type="spellStart"/>
      <w:proofErr w:type="gramStart"/>
      <w:r w:rsidRPr="4869927A">
        <w:rPr>
          <w:rFonts w:ascii="Aptos" w:eastAsia="Aptos" w:hAnsi="Aptos" w:cs="Aptos"/>
        </w:rPr>
        <w:t>to:CBS</w:t>
      </w:r>
      <w:proofErr w:type="spellEnd"/>
      <w:proofErr w:type="gramEnd"/>
      <w:r w:rsidRPr="4869927A">
        <w:rPr>
          <w:rFonts w:ascii="Aptos" w:eastAsia="Aptos" w:hAnsi="Aptos" w:cs="Aptos"/>
        </w:rPr>
        <w:t xml:space="preserve"> is evolving into a </w:t>
      </w:r>
      <w:r w:rsidRPr="4869927A">
        <w:rPr>
          <w:rFonts w:ascii="Aptos" w:eastAsia="Aptos" w:hAnsi="Aptos" w:cs="Aptos"/>
          <w:b/>
          <w:bCs/>
        </w:rPr>
        <w:t>data- and AI-driven digital financial platform</w:t>
      </w:r>
      <w:r w:rsidRPr="4869927A">
        <w:rPr>
          <w:rFonts w:ascii="Aptos" w:eastAsia="Aptos" w:hAnsi="Aptos" w:cs="Aptos"/>
        </w:rPr>
        <w:t>, requiring:</w:t>
      </w:r>
    </w:p>
    <w:p w14:paraId="13393CEA" w14:textId="658C78B1" w:rsidR="6E49BC89" w:rsidRDefault="6E49BC89" w:rsidP="4869927A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📉 Lower TCO</w:t>
      </w:r>
    </w:p>
    <w:p w14:paraId="2742A32C" w14:textId="6BF86FD3" w:rsidR="6E49BC89" w:rsidRDefault="6E49BC89" w:rsidP="4869927A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🌐 Enhanced HA via cost </w:t>
      </w:r>
      <w:proofErr w:type="gramStart"/>
      <w:r w:rsidRPr="4869927A">
        <w:rPr>
          <w:rFonts w:ascii="Aptos" w:eastAsia="Aptos" w:hAnsi="Aptos" w:cs="Aptos"/>
        </w:rPr>
        <w:t>effective  solid</w:t>
      </w:r>
      <w:proofErr w:type="gramEnd"/>
      <w:r w:rsidRPr="4869927A">
        <w:rPr>
          <w:rFonts w:ascii="Aptos" w:eastAsia="Aptos" w:hAnsi="Aptos" w:cs="Aptos"/>
        </w:rPr>
        <w:t xml:space="preserve"> disaster recovery solutions</w:t>
      </w:r>
    </w:p>
    <w:p w14:paraId="4B0C04E2" w14:textId="3CF55364" w:rsidR="6E49BC89" w:rsidRDefault="6E49BC89" w:rsidP="4869927A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⚡ Faster DevOps environments to Increase agility for AI, analytics, and in house digital product rollout</w:t>
      </w:r>
    </w:p>
    <w:p w14:paraId="7B44B9A2" w14:textId="3E4445E5" w:rsidR="4869927A" w:rsidRDefault="6E49BC89" w:rsidP="3CD46E66">
      <w:pPr>
        <w:pStyle w:val="ListParagraph"/>
        <w:numPr>
          <w:ilvl w:val="0"/>
          <w:numId w:val="32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🧠 AI-driven analytics &amp; Business intelligence Services</w:t>
      </w:r>
    </w:p>
    <w:p w14:paraId="4C147EBC" w14:textId="5841BB60" w:rsidR="2D5A02C8" w:rsidRDefault="2D5A02C8" w:rsidP="4869927A">
      <w:pPr>
        <w:spacing w:before="240" w:after="24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To overcome these challenges and support its future digital </w:t>
      </w:r>
      <w:proofErr w:type="gramStart"/>
      <w:r w:rsidRPr="4869927A">
        <w:rPr>
          <w:rFonts w:ascii="Aptos" w:eastAsia="Aptos" w:hAnsi="Aptos" w:cs="Aptos"/>
        </w:rPr>
        <w:t xml:space="preserve">ambitions, </w:t>
      </w:r>
      <w:r w:rsidR="009D4851">
        <w:rPr>
          <w:rFonts w:ascii="Aptos" w:eastAsia="Aptos" w:hAnsi="Aptos" w:cs="Aptos"/>
        </w:rPr>
        <w:t xml:space="preserve">  </w:t>
      </w:r>
      <w:proofErr w:type="gramEnd"/>
      <w:r w:rsidRPr="4869927A">
        <w:rPr>
          <w:rFonts w:ascii="Aptos" w:eastAsia="Aptos" w:hAnsi="Aptos" w:cs="Aptos"/>
        </w:rPr>
        <w:t xml:space="preserve">S </w:t>
      </w:r>
      <w:r w:rsidR="54981643" w:rsidRPr="4869927A">
        <w:rPr>
          <w:rFonts w:ascii="Aptos" w:eastAsia="Aptos" w:hAnsi="Aptos" w:cs="Aptos"/>
        </w:rPr>
        <w:t xml:space="preserve">exploring a </w:t>
      </w:r>
      <w:r w:rsidRPr="4869927A">
        <w:rPr>
          <w:rFonts w:ascii="Aptos" w:eastAsia="Aptos" w:hAnsi="Aptos" w:cs="Aptos"/>
        </w:rPr>
        <w:t xml:space="preserve"> transition to a </w:t>
      </w:r>
      <w:r w:rsidRPr="4869927A">
        <w:rPr>
          <w:rFonts w:ascii="Aptos" w:eastAsia="Aptos" w:hAnsi="Aptos" w:cs="Aptos"/>
          <w:b/>
          <w:bCs/>
        </w:rPr>
        <w:t>hybrid infrastructure model</w:t>
      </w:r>
      <w:r w:rsidRPr="4869927A">
        <w:rPr>
          <w:rFonts w:ascii="Aptos" w:eastAsia="Aptos" w:hAnsi="Aptos" w:cs="Aptos"/>
        </w:rPr>
        <w:t xml:space="preserve">, strategically balancing its existing VMware estate with a modern </w:t>
      </w:r>
      <w:r w:rsidRPr="4869927A">
        <w:rPr>
          <w:rFonts w:ascii="Aptos" w:eastAsia="Aptos" w:hAnsi="Aptos" w:cs="Aptos"/>
          <w:b/>
          <w:bCs/>
        </w:rPr>
        <w:t>OpenStack platform</w:t>
      </w:r>
      <w:r w:rsidRPr="4869927A">
        <w:rPr>
          <w:rFonts w:ascii="Aptos" w:eastAsia="Aptos" w:hAnsi="Aptos" w:cs="Aptos"/>
        </w:rPr>
        <w:t>.</w:t>
      </w:r>
    </w:p>
    <w:p w14:paraId="23D0D4C7" w14:textId="4DF28C97" w:rsidR="2D5A02C8" w:rsidRDefault="2D5A02C8" w:rsidP="4869927A">
      <w:pPr>
        <w:pStyle w:val="ListParagraph"/>
        <w:numPr>
          <w:ilvl w:val="0"/>
          <w:numId w:val="27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Segoe UI Symbol" w:eastAsia="Segoe UI Symbol" w:hAnsi="Segoe UI Symbol" w:cs="Segoe UI Symbol"/>
        </w:rPr>
        <w:t>🏛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VMware</w:t>
      </w:r>
      <w:r w:rsidRPr="4869927A">
        <w:rPr>
          <w:rFonts w:ascii="Aptos" w:eastAsia="Aptos" w:hAnsi="Aptos" w:cs="Aptos"/>
        </w:rPr>
        <w:t xml:space="preserve"> will continue to host </w:t>
      </w:r>
      <w:r w:rsidRPr="4869927A">
        <w:rPr>
          <w:rFonts w:ascii="Aptos" w:eastAsia="Aptos" w:hAnsi="Aptos" w:cs="Aptos"/>
          <w:b/>
          <w:bCs/>
        </w:rPr>
        <w:t>mission-critical systems</w:t>
      </w:r>
      <w:r w:rsidRPr="4869927A">
        <w:rPr>
          <w:rFonts w:ascii="Aptos" w:eastAsia="Aptos" w:hAnsi="Aptos" w:cs="Aptos"/>
        </w:rPr>
        <w:t xml:space="preserve"> (core trading, compliance, regulatory apps).</w:t>
      </w:r>
    </w:p>
    <w:p w14:paraId="1F674850" w14:textId="794D6843" w:rsidR="2D5A02C8" w:rsidRDefault="2D5A02C8" w:rsidP="4869927A">
      <w:pPr>
        <w:pStyle w:val="ListParagraph"/>
        <w:numPr>
          <w:ilvl w:val="0"/>
          <w:numId w:val="27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 xml:space="preserve">High </w:t>
      </w:r>
      <w:proofErr w:type="gramStart"/>
      <w:r w:rsidRPr="4869927A">
        <w:rPr>
          <w:rFonts w:ascii="Aptos" w:eastAsia="Aptos" w:hAnsi="Aptos" w:cs="Aptos"/>
          <w:b/>
          <w:bCs/>
        </w:rPr>
        <w:t xml:space="preserve">Availability  </w:t>
      </w:r>
      <w:r w:rsidRPr="4869927A">
        <w:rPr>
          <w:rFonts w:ascii="Aptos" w:eastAsia="Aptos" w:hAnsi="Aptos" w:cs="Aptos"/>
        </w:rPr>
        <w:t>by</w:t>
      </w:r>
      <w:proofErr w:type="gramEnd"/>
      <w:r w:rsidRPr="4869927A">
        <w:rPr>
          <w:rFonts w:ascii="Aptos" w:eastAsia="Aptos" w:hAnsi="Aptos" w:cs="Aptos"/>
        </w:rPr>
        <w:t xml:space="preserve"> choosing the best cost effect Disaster recovery solution within VBCS budget and SLA , SLO for their core business systems . DR can be on </w:t>
      </w:r>
      <w:proofErr w:type="gramStart"/>
      <w:r w:rsidRPr="4869927A">
        <w:rPr>
          <w:rFonts w:ascii="Aptos" w:eastAsia="Aptos" w:hAnsi="Aptos" w:cs="Aptos"/>
        </w:rPr>
        <w:t>VMWARE ,</w:t>
      </w:r>
      <w:proofErr w:type="gramEnd"/>
      <w:r w:rsidRPr="4869927A">
        <w:rPr>
          <w:rFonts w:ascii="Aptos" w:eastAsia="Aptos" w:hAnsi="Aptos" w:cs="Aptos"/>
        </w:rPr>
        <w:t xml:space="preserve"> </w:t>
      </w:r>
      <w:proofErr w:type="spellStart"/>
      <w:r w:rsidRPr="4869927A">
        <w:rPr>
          <w:rFonts w:ascii="Aptos" w:eastAsia="Aptos" w:hAnsi="Aptos" w:cs="Aptos"/>
        </w:rPr>
        <w:t>Openstack</w:t>
      </w:r>
      <w:proofErr w:type="spellEnd"/>
      <w:r w:rsidRPr="4869927A">
        <w:rPr>
          <w:rFonts w:ascii="Aptos" w:eastAsia="Aptos" w:hAnsi="Aptos" w:cs="Aptos"/>
        </w:rPr>
        <w:t xml:space="preserve"> or Cloud ) </w:t>
      </w:r>
    </w:p>
    <w:p w14:paraId="4F778ABC" w14:textId="31247B91" w:rsidR="2D5A02C8" w:rsidRDefault="2D5A02C8" w:rsidP="4869927A">
      <w:pPr>
        <w:pStyle w:val="ListParagraph"/>
        <w:numPr>
          <w:ilvl w:val="0"/>
          <w:numId w:val="27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Segoe UI Emoji" w:eastAsia="Segoe UI Emoji" w:hAnsi="Segoe UI Emoji" w:cs="Segoe UI Emoji"/>
        </w:rPr>
        <w:t>☁️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OpenStack</w:t>
      </w:r>
      <w:r w:rsidRPr="4869927A">
        <w:rPr>
          <w:rFonts w:ascii="Aptos" w:eastAsia="Aptos" w:hAnsi="Aptos" w:cs="Aptos"/>
        </w:rPr>
        <w:t xml:space="preserve"> will absorb </w:t>
      </w:r>
      <w:r w:rsidRPr="4869927A">
        <w:rPr>
          <w:rFonts w:ascii="Aptos" w:eastAsia="Aptos" w:hAnsi="Aptos" w:cs="Aptos"/>
          <w:b/>
          <w:bCs/>
        </w:rPr>
        <w:t>secondary systems</w:t>
      </w:r>
      <w:r w:rsidRPr="4869927A">
        <w:rPr>
          <w:rFonts w:ascii="Aptos" w:eastAsia="Aptos" w:hAnsi="Aptos" w:cs="Aptos"/>
        </w:rPr>
        <w:t xml:space="preserve"> (BI, HR, CRM, test/dev, analytics), offering agility and cost efficiency.</w:t>
      </w:r>
    </w:p>
    <w:p w14:paraId="4BA63358" w14:textId="03624BB9" w:rsidR="2D5A02C8" w:rsidRDefault="2D5A02C8" w:rsidP="00F84C4D">
      <w:pPr>
        <w:pStyle w:val="Heading3"/>
        <w:rPr>
          <w:rFonts w:eastAsia="Aptos"/>
        </w:rPr>
      </w:pPr>
      <w:bookmarkStart w:id="5" w:name="_Toc194562116"/>
      <w:r w:rsidRPr="3CD46E66">
        <w:rPr>
          <w:rFonts w:ascii="Segoe UI Emoji" w:eastAsia="Segoe UI Emoji" w:hAnsi="Segoe UI Emoji" w:cs="Segoe UI Emoji"/>
        </w:rPr>
        <w:t>✨</w:t>
      </w:r>
      <w:r w:rsidRPr="3CD46E66">
        <w:rPr>
          <w:rFonts w:eastAsia="Aptos"/>
        </w:rPr>
        <w:t xml:space="preserve"> Benefits of Hybrid Transformation:</w:t>
      </w:r>
      <w:bookmarkEnd w:id="5"/>
    </w:p>
    <w:p w14:paraId="2BF416D8" w14:textId="2BD0AA3C" w:rsidR="2D5A02C8" w:rsidRDefault="2D5A02C8" w:rsidP="4869927A">
      <w:pPr>
        <w:pStyle w:val="ListParagraph"/>
        <w:numPr>
          <w:ilvl w:val="0"/>
          <w:numId w:val="26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Cost Optimization</w:t>
      </w:r>
      <w:r w:rsidRPr="4869927A">
        <w:rPr>
          <w:rFonts w:ascii="Aptos" w:eastAsia="Aptos" w:hAnsi="Aptos" w:cs="Aptos"/>
        </w:rPr>
        <w:t>: OpenStack can cut infrastructure spend by ~50% for suitable workloads.</w:t>
      </w:r>
    </w:p>
    <w:p w14:paraId="1E70CD0B" w14:textId="5C1DCAA8" w:rsidR="2D5A02C8" w:rsidRDefault="2D5A02C8" w:rsidP="4869927A">
      <w:pPr>
        <w:pStyle w:val="ListParagraph"/>
        <w:numPr>
          <w:ilvl w:val="0"/>
          <w:numId w:val="26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Platform Flexibility</w:t>
      </w:r>
      <w:r w:rsidRPr="4869927A">
        <w:rPr>
          <w:rFonts w:ascii="Aptos" w:eastAsia="Aptos" w:hAnsi="Aptos" w:cs="Aptos"/>
        </w:rPr>
        <w:t>: Enables rapid provisioning of staging, QA, and analytics environments.</w:t>
      </w:r>
    </w:p>
    <w:p w14:paraId="2CF86BF8" w14:textId="1C7D923D" w:rsidR="2D5A02C8" w:rsidRDefault="2D5A02C8" w:rsidP="4869927A">
      <w:pPr>
        <w:pStyle w:val="ListParagraph"/>
        <w:numPr>
          <w:ilvl w:val="0"/>
          <w:numId w:val="26"/>
        </w:numPr>
        <w:spacing w:after="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Improved DR and Resilience</w:t>
      </w:r>
      <w:r w:rsidRPr="4869927A">
        <w:rPr>
          <w:rFonts w:ascii="Aptos" w:eastAsia="Aptos" w:hAnsi="Aptos" w:cs="Aptos"/>
        </w:rPr>
        <w:t>: Applications can be split across zones or replicated for HA.</w:t>
      </w:r>
    </w:p>
    <w:p w14:paraId="06C48086" w14:textId="6283C889" w:rsidR="2D5A02C8" w:rsidRDefault="2D5A02C8" w:rsidP="4869927A">
      <w:pPr>
        <w:pStyle w:val="ListParagraph"/>
        <w:numPr>
          <w:ilvl w:val="0"/>
          <w:numId w:val="26"/>
        </w:numPr>
        <w:spacing w:after="0" w:line="278" w:lineRule="auto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Innovation Enablement</w:t>
      </w:r>
      <w:r w:rsidRPr="3CD46E66">
        <w:rPr>
          <w:rFonts w:ascii="Aptos" w:eastAsia="Aptos" w:hAnsi="Aptos" w:cs="Aptos"/>
        </w:rPr>
        <w:t xml:space="preserve">: Frees VMware resources for high-priority apps, while OpenStack to supports new Services and Business system AI/ML </w:t>
      </w:r>
      <w:proofErr w:type="gramStart"/>
      <w:r w:rsidRPr="3CD46E66">
        <w:rPr>
          <w:rFonts w:ascii="Aptos" w:eastAsia="Aptos" w:hAnsi="Aptos" w:cs="Aptos"/>
        </w:rPr>
        <w:t>expansion ,</w:t>
      </w:r>
      <w:proofErr w:type="gramEnd"/>
      <w:r w:rsidRPr="3CD46E66">
        <w:rPr>
          <w:rFonts w:ascii="Aptos" w:eastAsia="Aptos" w:hAnsi="Aptos" w:cs="Aptos"/>
        </w:rPr>
        <w:t xml:space="preserve"> Business Analytics, Expansion to new Markets and networks ( Defi , Blockchain for examples )</w:t>
      </w:r>
    </w:p>
    <w:p w14:paraId="58949031" w14:textId="4D947C87" w:rsidR="008D3AF7" w:rsidRDefault="008D3AF7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47A1C63" w14:textId="77777777" w:rsidR="4869927A" w:rsidRDefault="4869927A" w:rsidP="00287533">
      <w:pPr>
        <w:pStyle w:val="ListParagraph"/>
        <w:spacing w:after="0" w:line="278" w:lineRule="auto"/>
        <w:rPr>
          <w:rFonts w:ascii="Aptos" w:eastAsia="Aptos" w:hAnsi="Aptos" w:cs="Aptos"/>
        </w:rPr>
      </w:pPr>
    </w:p>
    <w:p w14:paraId="0041F3FB" w14:textId="08E7EE84" w:rsidR="77EA0992" w:rsidRDefault="77EA0992" w:rsidP="3CD46E66">
      <w:pPr>
        <w:pStyle w:val="Heading1"/>
      </w:pPr>
      <w:bookmarkStart w:id="6" w:name="_Toc194562117"/>
      <w:r w:rsidRPr="3CD46E66">
        <w:t>2. Objectives of the Assessment</w:t>
      </w:r>
      <w:bookmarkEnd w:id="6"/>
    </w:p>
    <w:p w14:paraId="69B07549" w14:textId="1ACCD6BE" w:rsidR="3BEF738C" w:rsidRDefault="3BEF738C" w:rsidP="4869927A">
      <w:r w:rsidRPr="4869927A">
        <w:t xml:space="preserve">Our Cloud Readiness Assessment will cover </w:t>
      </w:r>
    </w:p>
    <w:p w14:paraId="6F386AE6" w14:textId="36F5BE69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Evaluate the </w:t>
      </w:r>
      <w:r w:rsidRPr="4869927A">
        <w:rPr>
          <w:rFonts w:ascii="Aptos" w:eastAsia="Aptos" w:hAnsi="Aptos" w:cs="Aptos"/>
          <w:b/>
          <w:bCs/>
        </w:rPr>
        <w:t>current IT environment</w:t>
      </w:r>
    </w:p>
    <w:p w14:paraId="27928E42" w14:textId="2C42C4AA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Identify </w:t>
      </w:r>
      <w:r w:rsidRPr="4869927A">
        <w:rPr>
          <w:rFonts w:ascii="Aptos" w:eastAsia="Aptos" w:hAnsi="Aptos" w:cs="Aptos"/>
          <w:b/>
          <w:bCs/>
        </w:rPr>
        <w:t>cloud-compatible workloads</w:t>
      </w:r>
    </w:p>
    <w:p w14:paraId="4AC02967" w14:textId="5A06EFC2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Recommend a </w:t>
      </w:r>
      <w:r w:rsidRPr="4869927A">
        <w:rPr>
          <w:rFonts w:ascii="Aptos" w:eastAsia="Aptos" w:hAnsi="Aptos" w:cs="Aptos"/>
          <w:b/>
          <w:bCs/>
        </w:rPr>
        <w:t>target architecture</w:t>
      </w:r>
      <w:r w:rsidRPr="4869927A">
        <w:rPr>
          <w:rFonts w:ascii="Aptos" w:eastAsia="Aptos" w:hAnsi="Aptos" w:cs="Aptos"/>
        </w:rPr>
        <w:t xml:space="preserve"> (Hybrid: VMware + OpenStack)</w:t>
      </w:r>
    </w:p>
    <w:p w14:paraId="2D6FD50C" w14:textId="5ECE3A64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Outline </w:t>
      </w:r>
      <w:r w:rsidRPr="4869927A">
        <w:rPr>
          <w:rFonts w:ascii="Aptos" w:eastAsia="Aptos" w:hAnsi="Aptos" w:cs="Aptos"/>
          <w:b/>
          <w:bCs/>
        </w:rPr>
        <w:t>migration strategies</w:t>
      </w:r>
      <w:r w:rsidRPr="4869927A">
        <w:rPr>
          <w:rFonts w:ascii="Aptos" w:eastAsia="Aptos" w:hAnsi="Aptos" w:cs="Aptos"/>
        </w:rPr>
        <w:t xml:space="preserve"> based on the </w:t>
      </w:r>
      <w:r w:rsidRPr="4869927A">
        <w:rPr>
          <w:rFonts w:ascii="Aptos" w:eastAsia="Aptos" w:hAnsi="Aptos" w:cs="Aptos"/>
          <w:b/>
          <w:bCs/>
        </w:rPr>
        <w:t>7 R’s model</w:t>
      </w:r>
    </w:p>
    <w:p w14:paraId="74633408" w14:textId="1C137A98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Provide a </w:t>
      </w:r>
      <w:r w:rsidRPr="4869927A">
        <w:rPr>
          <w:rFonts w:ascii="Aptos" w:eastAsia="Aptos" w:hAnsi="Aptos" w:cs="Aptos"/>
          <w:b/>
          <w:bCs/>
        </w:rPr>
        <w:t>TCO comparison</w:t>
      </w:r>
      <w:r w:rsidRPr="4869927A">
        <w:rPr>
          <w:rFonts w:ascii="Aptos" w:eastAsia="Aptos" w:hAnsi="Aptos" w:cs="Aptos"/>
        </w:rPr>
        <w:t xml:space="preserve"> between current and hybrid setups</w:t>
      </w:r>
    </w:p>
    <w:p w14:paraId="69DBCF5D" w14:textId="1DC3C99C" w:rsidR="77EA0992" w:rsidRDefault="77EA0992" w:rsidP="4869927A">
      <w:pPr>
        <w:pStyle w:val="ListParagraph"/>
        <w:numPr>
          <w:ilvl w:val="0"/>
          <w:numId w:val="37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Recommend </w:t>
      </w:r>
      <w:r w:rsidRPr="3CD46E66">
        <w:rPr>
          <w:rFonts w:ascii="Aptos" w:eastAsia="Aptos" w:hAnsi="Aptos" w:cs="Aptos"/>
          <w:b/>
          <w:bCs/>
        </w:rPr>
        <w:t>phased migration waves</w:t>
      </w:r>
      <w:r w:rsidRPr="3CD46E66">
        <w:rPr>
          <w:rFonts w:ascii="Aptos" w:eastAsia="Aptos" w:hAnsi="Aptos" w:cs="Aptos"/>
        </w:rPr>
        <w:t xml:space="preserve"> aligned with business goals</w:t>
      </w:r>
    </w:p>
    <w:p w14:paraId="2A8F217F" w14:textId="0092AF4E" w:rsidR="3CD46E66" w:rsidRDefault="3CD46E66">
      <w:r>
        <w:br w:type="page"/>
      </w:r>
    </w:p>
    <w:p w14:paraId="6802FDEE" w14:textId="64C600AC" w:rsidR="3CD46E66" w:rsidRDefault="3CD46E66" w:rsidP="3CD46E66">
      <w:pPr>
        <w:pStyle w:val="ListParagraph"/>
        <w:spacing w:before="240" w:after="240"/>
        <w:rPr>
          <w:rFonts w:ascii="Aptos" w:eastAsia="Aptos" w:hAnsi="Aptos" w:cs="Aptos"/>
        </w:rPr>
      </w:pPr>
    </w:p>
    <w:p w14:paraId="79AAD3CC" w14:textId="0408B42E" w:rsidR="77EA0992" w:rsidRDefault="77EA0992" w:rsidP="3CD46E66">
      <w:pPr>
        <w:pStyle w:val="Heading1"/>
        <w:rPr>
          <w:rFonts w:ascii="Aptos" w:eastAsia="Aptos" w:hAnsi="Aptos" w:cs="Aptos"/>
          <w:sz w:val="36"/>
          <w:szCs w:val="36"/>
        </w:rPr>
      </w:pPr>
      <w:bookmarkStart w:id="7" w:name="_Toc194562118"/>
      <w:r w:rsidRPr="3CD46E66">
        <w:t>3. Current IT Landscape Overview</w:t>
      </w:r>
      <w:bookmarkEnd w:id="7"/>
    </w:p>
    <w:p w14:paraId="0B072F5B" w14:textId="77777777" w:rsidR="00DA654B" w:rsidRDefault="00DA654B" w:rsidP="00DA654B">
      <w:pPr>
        <w:pStyle w:val="Heading2"/>
        <w:spacing w:before="299" w:after="299" w:line="278" w:lineRule="auto"/>
        <w:rPr>
          <w:rFonts w:ascii="Aptos" w:eastAsia="Aptos" w:hAnsi="Aptos" w:cs="Aptos"/>
        </w:rPr>
      </w:pPr>
      <w:bookmarkStart w:id="8" w:name="_Toc194562113"/>
      <w:bookmarkStart w:id="9" w:name="_Toc194562119"/>
      <w:r w:rsidRPr="3CD46E66">
        <w:rPr>
          <w:rFonts w:ascii="Segoe UI Emoji" w:eastAsia="Segoe UI Emoji" w:hAnsi="Segoe UI Emoji" w:cs="Segoe UI Emoji"/>
        </w:rPr>
        <w:t>🏛️</w:t>
      </w:r>
      <w:r w:rsidRPr="3CD46E66">
        <w:rPr>
          <w:rFonts w:ascii="Aptos" w:eastAsia="Aptos" w:hAnsi="Aptos" w:cs="Aptos"/>
        </w:rPr>
        <w:t xml:space="preserve"> Existing IT Infrastructure</w:t>
      </w:r>
      <w:bookmarkEnd w:id="8"/>
    </w:p>
    <w:p w14:paraId="2DB05D2C" w14:textId="564F60C6" w:rsidR="00DA654B" w:rsidRDefault="00DA654B" w:rsidP="00DA654B">
      <w:pPr>
        <w:spacing w:before="240" w:after="240" w:line="278" w:lineRule="auto"/>
      </w:pPr>
      <w:r w:rsidRPr="4869927A">
        <w:rPr>
          <w:rFonts w:ascii="Aptos" w:eastAsia="Aptos" w:hAnsi="Aptos" w:cs="Aptos"/>
        </w:rPr>
        <w:t xml:space="preserve">Over the last </w:t>
      </w:r>
      <w:proofErr w:type="gramStart"/>
      <w:r w:rsidRPr="4869927A">
        <w:rPr>
          <w:rFonts w:ascii="Aptos" w:eastAsia="Aptos" w:hAnsi="Aptos" w:cs="Aptos"/>
        </w:rPr>
        <w:t xml:space="preserve">decade, </w:t>
      </w:r>
      <w:r w:rsidR="009D4851">
        <w:rPr>
          <w:rFonts w:ascii="Aptos" w:eastAsia="Aptos" w:hAnsi="Aptos" w:cs="Aptos"/>
        </w:rPr>
        <w:t xml:space="preserve">  </w:t>
      </w:r>
      <w:proofErr w:type="gramEnd"/>
      <w:r w:rsidRPr="4869927A">
        <w:rPr>
          <w:rFonts w:ascii="Aptos" w:eastAsia="Aptos" w:hAnsi="Aptos" w:cs="Aptos"/>
        </w:rPr>
        <w:t xml:space="preserve">S has invested in a centralized, enterprise-grade infrastructure built on </w:t>
      </w:r>
      <w:r w:rsidRPr="4869927A">
        <w:rPr>
          <w:rFonts w:ascii="Aptos" w:eastAsia="Aptos" w:hAnsi="Aptos" w:cs="Aptos"/>
          <w:b/>
          <w:bCs/>
        </w:rPr>
        <w:t>VMware technologies</w:t>
      </w:r>
      <w:r w:rsidRPr="4869927A">
        <w:rPr>
          <w:rFonts w:ascii="Aptos" w:eastAsia="Aptos" w:hAnsi="Aptos" w:cs="Aptos"/>
        </w:rPr>
        <w:t xml:space="preserve">. Their core platforms — including the </w:t>
      </w:r>
      <w:r w:rsidRPr="4869927A">
        <w:rPr>
          <w:rFonts w:ascii="Aptos" w:eastAsia="Aptos" w:hAnsi="Aptos" w:cs="Aptos"/>
          <w:b/>
          <w:bCs/>
        </w:rPr>
        <w:t>Order Management System (OMS)</w:t>
      </w:r>
      <w:r w:rsidRPr="4869927A">
        <w:rPr>
          <w:rFonts w:ascii="Aptos" w:eastAsia="Aptos" w:hAnsi="Aptos" w:cs="Aptos"/>
        </w:rPr>
        <w:t xml:space="preserve">, </w:t>
      </w:r>
      <w:r w:rsidRPr="4869927A">
        <w:rPr>
          <w:rFonts w:ascii="Aptos" w:eastAsia="Aptos" w:hAnsi="Aptos" w:cs="Aptos"/>
          <w:b/>
          <w:bCs/>
        </w:rPr>
        <w:t>Trading Gateway</w:t>
      </w:r>
      <w:r w:rsidRPr="4869927A">
        <w:rPr>
          <w:rFonts w:ascii="Aptos" w:eastAsia="Aptos" w:hAnsi="Aptos" w:cs="Aptos"/>
        </w:rPr>
        <w:t xml:space="preserve">, </w:t>
      </w:r>
      <w:r w:rsidRPr="4869927A">
        <w:rPr>
          <w:rFonts w:ascii="Aptos" w:eastAsia="Aptos" w:hAnsi="Aptos" w:cs="Aptos"/>
          <w:b/>
          <w:bCs/>
        </w:rPr>
        <w:t>Market Data Services</w:t>
      </w:r>
      <w:r w:rsidRPr="4869927A">
        <w:rPr>
          <w:rFonts w:ascii="Aptos" w:eastAsia="Aptos" w:hAnsi="Aptos" w:cs="Aptos"/>
        </w:rPr>
        <w:t xml:space="preserve">, and </w:t>
      </w:r>
      <w:r w:rsidRPr="4869927A">
        <w:rPr>
          <w:rFonts w:ascii="Aptos" w:eastAsia="Aptos" w:hAnsi="Aptos" w:cs="Aptos"/>
          <w:b/>
          <w:bCs/>
        </w:rPr>
        <w:t>Risk &amp; Compliance tools</w:t>
      </w:r>
      <w:r w:rsidRPr="4869927A">
        <w:rPr>
          <w:rFonts w:ascii="Aptos" w:eastAsia="Aptos" w:hAnsi="Aptos" w:cs="Aptos"/>
        </w:rPr>
        <w:t xml:space="preserve"> — run on a high-availability VMware cluster, utilizing </w:t>
      </w:r>
      <w:r w:rsidRPr="4869927A">
        <w:rPr>
          <w:rFonts w:ascii="Aptos" w:eastAsia="Aptos" w:hAnsi="Aptos" w:cs="Aptos"/>
          <w:b/>
          <w:bCs/>
        </w:rPr>
        <w:t>Oracle RAC</w:t>
      </w:r>
      <w:r w:rsidRPr="4869927A">
        <w:rPr>
          <w:rFonts w:ascii="Aptos" w:eastAsia="Aptos" w:hAnsi="Aptos" w:cs="Aptos"/>
        </w:rPr>
        <w:t xml:space="preserve">, </w:t>
      </w:r>
      <w:r w:rsidRPr="4869927A">
        <w:rPr>
          <w:rFonts w:ascii="Aptos" w:eastAsia="Aptos" w:hAnsi="Aptos" w:cs="Aptos"/>
          <w:b/>
          <w:bCs/>
        </w:rPr>
        <w:t>Windows Server</w:t>
      </w:r>
      <w:r w:rsidRPr="4869927A">
        <w:rPr>
          <w:rFonts w:ascii="Aptos" w:eastAsia="Aptos" w:hAnsi="Aptos" w:cs="Aptos"/>
        </w:rPr>
        <w:t xml:space="preserve">, </w:t>
      </w:r>
      <w:r w:rsidRPr="4869927A">
        <w:rPr>
          <w:rFonts w:ascii="Aptos" w:eastAsia="Aptos" w:hAnsi="Aptos" w:cs="Aptos"/>
          <w:b/>
          <w:bCs/>
        </w:rPr>
        <w:t>vSphere</w:t>
      </w:r>
      <w:r w:rsidRPr="4869927A">
        <w:rPr>
          <w:rFonts w:ascii="Aptos" w:eastAsia="Aptos" w:hAnsi="Aptos" w:cs="Aptos"/>
        </w:rPr>
        <w:t xml:space="preserve">, and </w:t>
      </w:r>
      <w:r w:rsidRPr="4869927A">
        <w:rPr>
          <w:rFonts w:ascii="Aptos" w:eastAsia="Aptos" w:hAnsi="Aptos" w:cs="Aptos"/>
          <w:b/>
          <w:bCs/>
        </w:rPr>
        <w:t>NSX</w:t>
      </w:r>
      <w:r w:rsidRPr="4869927A">
        <w:rPr>
          <w:rFonts w:ascii="Aptos" w:eastAsia="Aptos" w:hAnsi="Aptos" w:cs="Aptos"/>
        </w:rPr>
        <w:t xml:space="preserve"> for compute, network, and storage orchestration.</w:t>
      </w:r>
    </w:p>
    <w:p w14:paraId="61F333C7" w14:textId="77777777" w:rsidR="00DA654B" w:rsidRDefault="00DA654B" w:rsidP="00DA654B">
      <w:pPr>
        <w:spacing w:before="240" w:after="240"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This infrastructure is complemented by centralized logging via </w:t>
      </w:r>
      <w:r w:rsidRPr="4869927A">
        <w:rPr>
          <w:rFonts w:ascii="Aptos" w:eastAsia="Aptos" w:hAnsi="Aptos" w:cs="Aptos"/>
          <w:b/>
          <w:bCs/>
        </w:rPr>
        <w:t>Splunk</w:t>
      </w:r>
      <w:r w:rsidRPr="4869927A">
        <w:rPr>
          <w:rFonts w:ascii="Aptos" w:eastAsia="Aptos" w:hAnsi="Aptos" w:cs="Aptos"/>
        </w:rPr>
        <w:t xml:space="preserve">, identity and access management using </w:t>
      </w:r>
      <w:r w:rsidRPr="4869927A">
        <w:rPr>
          <w:rFonts w:ascii="Aptos" w:eastAsia="Aptos" w:hAnsi="Aptos" w:cs="Aptos"/>
          <w:b/>
          <w:bCs/>
        </w:rPr>
        <w:t>Active Directory</w:t>
      </w:r>
      <w:r w:rsidRPr="4869927A">
        <w:rPr>
          <w:rFonts w:ascii="Aptos" w:eastAsia="Aptos" w:hAnsi="Aptos" w:cs="Aptos"/>
        </w:rPr>
        <w:t xml:space="preserve">, and a secure Contact Center environment. </w:t>
      </w:r>
    </w:p>
    <w:bookmarkEnd w:id="9"/>
    <w:p w14:paraId="2218D778" w14:textId="0D72666F" w:rsidR="6847254B" w:rsidRDefault="6847254B">
      <w:r>
        <w:br/>
      </w:r>
    </w:p>
    <w:p w14:paraId="39435A26" w14:textId="28D151D2" w:rsidR="4605F7E2" w:rsidRDefault="4605F7E2">
      <w:r>
        <w:rPr>
          <w:noProof/>
        </w:rPr>
        <w:drawing>
          <wp:inline distT="0" distB="0" distL="0" distR="0" wp14:anchorId="3540C8AA" wp14:editId="6D0EEE73">
            <wp:extent cx="5943600" cy="1247775"/>
            <wp:effectExtent l="0" t="0" r="0" b="0"/>
            <wp:docPr id="1815604900" name="Picture 181560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E75F" w14:textId="77777777" w:rsidR="00152FB2" w:rsidRDefault="00152FB2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0"/>
        <w:gridCol w:w="6643"/>
      </w:tblGrid>
      <w:tr w:rsidR="4869927A" w14:paraId="7302408D" w14:textId="77777777" w:rsidTr="4869927A">
        <w:trPr>
          <w:trHeight w:val="300"/>
        </w:trPr>
        <w:tc>
          <w:tcPr>
            <w:tcW w:w="2280" w:type="dxa"/>
          </w:tcPr>
          <w:p w14:paraId="6D347AB8" w14:textId="2DDE4406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Layer</w:t>
            </w:r>
          </w:p>
        </w:tc>
        <w:tc>
          <w:tcPr>
            <w:tcW w:w="6643" w:type="dxa"/>
          </w:tcPr>
          <w:p w14:paraId="7A6278DC" w14:textId="692C6A8B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Technologies Used</w:t>
            </w:r>
          </w:p>
        </w:tc>
      </w:tr>
      <w:tr w:rsidR="4869927A" w14:paraId="051AB4EB" w14:textId="77777777" w:rsidTr="4869927A">
        <w:trPr>
          <w:trHeight w:val="300"/>
        </w:trPr>
        <w:tc>
          <w:tcPr>
            <w:tcW w:w="2280" w:type="dxa"/>
          </w:tcPr>
          <w:p w14:paraId="4A875DF1" w14:textId="7894A5CC" w:rsidR="4869927A" w:rsidRDefault="4869927A" w:rsidP="4869927A">
            <w:r>
              <w:t>Compute</w:t>
            </w:r>
          </w:p>
        </w:tc>
        <w:tc>
          <w:tcPr>
            <w:tcW w:w="6643" w:type="dxa"/>
          </w:tcPr>
          <w:p w14:paraId="48CD71F6" w14:textId="3BC3478C" w:rsidR="4869927A" w:rsidRDefault="4869927A" w:rsidP="4869927A">
            <w:r>
              <w:t>VMware vSphere, NSX, Windows Server, Oracle Linux</w:t>
            </w:r>
          </w:p>
        </w:tc>
      </w:tr>
      <w:tr w:rsidR="4869927A" w14:paraId="552F7B09" w14:textId="77777777" w:rsidTr="4869927A">
        <w:trPr>
          <w:trHeight w:val="300"/>
        </w:trPr>
        <w:tc>
          <w:tcPr>
            <w:tcW w:w="2280" w:type="dxa"/>
          </w:tcPr>
          <w:p w14:paraId="05B44383" w14:textId="35266CAB" w:rsidR="4869927A" w:rsidRDefault="4869927A" w:rsidP="4869927A">
            <w:r>
              <w:t>Storage</w:t>
            </w:r>
          </w:p>
        </w:tc>
        <w:tc>
          <w:tcPr>
            <w:tcW w:w="6643" w:type="dxa"/>
          </w:tcPr>
          <w:p w14:paraId="5C8AE014" w14:textId="10D322AF" w:rsidR="4869927A" w:rsidRDefault="4869927A" w:rsidP="4869927A">
            <w:r>
              <w:t xml:space="preserve">SAN, NAS, </w:t>
            </w:r>
            <w:proofErr w:type="spellStart"/>
            <w:r>
              <w:t>Dataguard</w:t>
            </w:r>
            <w:proofErr w:type="spellEnd"/>
            <w:r>
              <w:t>, Oracle RAC</w:t>
            </w:r>
          </w:p>
        </w:tc>
      </w:tr>
      <w:tr w:rsidR="4869927A" w14:paraId="12BAAD96" w14:textId="77777777" w:rsidTr="4869927A">
        <w:trPr>
          <w:trHeight w:val="300"/>
        </w:trPr>
        <w:tc>
          <w:tcPr>
            <w:tcW w:w="2280" w:type="dxa"/>
          </w:tcPr>
          <w:p w14:paraId="3CFC4EF5" w14:textId="2722320C" w:rsidR="4869927A" w:rsidRDefault="4869927A" w:rsidP="4869927A">
            <w:r>
              <w:t>Networking</w:t>
            </w:r>
          </w:p>
        </w:tc>
        <w:tc>
          <w:tcPr>
            <w:tcW w:w="6643" w:type="dxa"/>
          </w:tcPr>
          <w:p w14:paraId="0CD3A71D" w14:textId="760D812E" w:rsidR="4869927A" w:rsidRDefault="4869927A" w:rsidP="4869927A">
            <w:r>
              <w:t>NSX, Cisco Fabric</w:t>
            </w:r>
          </w:p>
        </w:tc>
      </w:tr>
      <w:tr w:rsidR="4869927A" w14:paraId="25A8CD38" w14:textId="77777777" w:rsidTr="4869927A">
        <w:trPr>
          <w:trHeight w:val="300"/>
        </w:trPr>
        <w:tc>
          <w:tcPr>
            <w:tcW w:w="2280" w:type="dxa"/>
          </w:tcPr>
          <w:p w14:paraId="04708CB7" w14:textId="65DFAE8B" w:rsidR="4869927A" w:rsidRDefault="4869927A" w:rsidP="4869927A">
            <w:r>
              <w:t>IAM / Security</w:t>
            </w:r>
          </w:p>
        </w:tc>
        <w:tc>
          <w:tcPr>
            <w:tcW w:w="6643" w:type="dxa"/>
          </w:tcPr>
          <w:p w14:paraId="206359BB" w14:textId="4B74CD30" w:rsidR="4869927A" w:rsidRDefault="4869927A" w:rsidP="4869927A">
            <w:r>
              <w:t>AD, LDAP, MFA, CyberArk</w:t>
            </w:r>
          </w:p>
        </w:tc>
      </w:tr>
      <w:tr w:rsidR="4869927A" w14:paraId="254D24B5" w14:textId="77777777" w:rsidTr="4869927A">
        <w:trPr>
          <w:trHeight w:val="300"/>
        </w:trPr>
        <w:tc>
          <w:tcPr>
            <w:tcW w:w="2280" w:type="dxa"/>
          </w:tcPr>
          <w:p w14:paraId="03AED379" w14:textId="5A9E405E" w:rsidR="4869927A" w:rsidRDefault="4869927A" w:rsidP="4869927A">
            <w:r>
              <w:t>Observability</w:t>
            </w:r>
          </w:p>
        </w:tc>
        <w:tc>
          <w:tcPr>
            <w:tcW w:w="6643" w:type="dxa"/>
          </w:tcPr>
          <w:p w14:paraId="4C33D64F" w14:textId="25E23804" w:rsidR="4869927A" w:rsidRDefault="4869927A" w:rsidP="4869927A">
            <w:r>
              <w:t>Splunk, Syslog, SIEM</w:t>
            </w:r>
          </w:p>
        </w:tc>
      </w:tr>
      <w:tr w:rsidR="4869927A" w14:paraId="4A9DAF2F" w14:textId="77777777" w:rsidTr="4869927A">
        <w:trPr>
          <w:trHeight w:val="300"/>
        </w:trPr>
        <w:tc>
          <w:tcPr>
            <w:tcW w:w="2280" w:type="dxa"/>
          </w:tcPr>
          <w:p w14:paraId="36C8AD4D" w14:textId="671DD93B" w:rsidR="4869927A" w:rsidRDefault="4869927A" w:rsidP="4869927A">
            <w:r>
              <w:t>DR</w:t>
            </w:r>
          </w:p>
        </w:tc>
        <w:tc>
          <w:tcPr>
            <w:tcW w:w="6643" w:type="dxa"/>
          </w:tcPr>
          <w:p w14:paraId="7AA7B8C2" w14:textId="11E23004" w:rsidR="4869927A" w:rsidRDefault="4869927A" w:rsidP="4869927A">
            <w:r>
              <w:t>Local backup only (no real-time DR)</w:t>
            </w:r>
          </w:p>
        </w:tc>
      </w:tr>
      <w:tr w:rsidR="4869927A" w14:paraId="41CF39E2" w14:textId="77777777" w:rsidTr="4869927A">
        <w:trPr>
          <w:trHeight w:val="300"/>
        </w:trPr>
        <w:tc>
          <w:tcPr>
            <w:tcW w:w="2280" w:type="dxa"/>
          </w:tcPr>
          <w:p w14:paraId="0540059C" w14:textId="512283BF" w:rsidR="4869927A" w:rsidRDefault="4869927A" w:rsidP="4869927A">
            <w:r>
              <w:t>Dev/Test</w:t>
            </w:r>
          </w:p>
        </w:tc>
        <w:tc>
          <w:tcPr>
            <w:tcW w:w="6643" w:type="dxa"/>
          </w:tcPr>
          <w:p w14:paraId="2BB3F581" w14:textId="640B1489" w:rsidR="4869927A" w:rsidRDefault="4869927A" w:rsidP="4869927A">
            <w:r>
              <w:t>Ad-hoc VMs, resource contention</w:t>
            </w:r>
          </w:p>
        </w:tc>
      </w:tr>
    </w:tbl>
    <w:p w14:paraId="2D96CC25" w14:textId="37D0D105" w:rsidR="4869927A" w:rsidRDefault="4869927A" w:rsidP="4869927A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83"/>
        <w:gridCol w:w="6628"/>
      </w:tblGrid>
      <w:tr w:rsidR="4869927A" w14:paraId="1B5FD931" w14:textId="77777777" w:rsidTr="4869927A">
        <w:trPr>
          <w:trHeight w:val="300"/>
        </w:trPr>
        <w:tc>
          <w:tcPr>
            <w:tcW w:w="2283" w:type="dxa"/>
          </w:tcPr>
          <w:p w14:paraId="66A26D48" w14:textId="798FF1D4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Area</w:t>
            </w:r>
          </w:p>
        </w:tc>
        <w:tc>
          <w:tcPr>
            <w:tcW w:w="6628" w:type="dxa"/>
          </w:tcPr>
          <w:p w14:paraId="61C6AF61" w14:textId="37CC7CA3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Description</w:t>
            </w:r>
          </w:p>
        </w:tc>
      </w:tr>
      <w:tr w:rsidR="4869927A" w14:paraId="6B87137E" w14:textId="77777777" w:rsidTr="4869927A">
        <w:trPr>
          <w:trHeight w:val="300"/>
        </w:trPr>
        <w:tc>
          <w:tcPr>
            <w:tcW w:w="2283" w:type="dxa"/>
          </w:tcPr>
          <w:p w14:paraId="74F62E52" w14:textId="1AB927B8" w:rsidR="4869927A" w:rsidRDefault="4869927A" w:rsidP="4869927A">
            <w:r>
              <w:t xml:space="preserve">🖥️ </w:t>
            </w:r>
            <w:r w:rsidR="1267458D">
              <w:t xml:space="preserve">VM and </w:t>
            </w:r>
            <w:r>
              <w:t>Physical Servers</w:t>
            </w:r>
          </w:p>
        </w:tc>
        <w:tc>
          <w:tcPr>
            <w:tcW w:w="6628" w:type="dxa"/>
          </w:tcPr>
          <w:p w14:paraId="7B71A813" w14:textId="30A959DA" w:rsidR="4869927A" w:rsidRDefault="4869927A" w:rsidP="4869927A">
            <w:r>
              <w:t>~128</w:t>
            </w:r>
            <w:r w:rsidR="1C8D22FD">
              <w:t xml:space="preserve"> </w:t>
            </w:r>
            <w:proofErr w:type="gramStart"/>
            <w:r w:rsidR="1C8D22FD">
              <w:t xml:space="preserve">VM </w:t>
            </w:r>
            <w:r>
              <w:t xml:space="preserve"> servers</w:t>
            </w:r>
            <w:proofErr w:type="gramEnd"/>
            <w:r>
              <w:t xml:space="preserve"> across 2 DCs (production &amp; DR)</w:t>
            </w:r>
          </w:p>
        </w:tc>
      </w:tr>
      <w:tr w:rsidR="4869927A" w14:paraId="0A6C42F6" w14:textId="77777777" w:rsidTr="4869927A">
        <w:trPr>
          <w:trHeight w:val="300"/>
        </w:trPr>
        <w:tc>
          <w:tcPr>
            <w:tcW w:w="2283" w:type="dxa"/>
          </w:tcPr>
          <w:p w14:paraId="0D9B5033" w14:textId="3F8B62A9" w:rsidR="4869927A" w:rsidRDefault="4869927A" w:rsidP="4869927A">
            <w:r>
              <w:lastRenderedPageBreak/>
              <w:t>☁️ Virtualization</w:t>
            </w:r>
          </w:p>
        </w:tc>
        <w:tc>
          <w:tcPr>
            <w:tcW w:w="6628" w:type="dxa"/>
          </w:tcPr>
          <w:p w14:paraId="763245F3" w14:textId="1E94B198" w:rsidR="4869927A" w:rsidRDefault="4869927A" w:rsidP="4869927A">
            <w:r>
              <w:t xml:space="preserve">VMware vSphere with NSX, </w:t>
            </w:r>
            <w:proofErr w:type="spellStart"/>
            <w:r>
              <w:t>vSAN</w:t>
            </w:r>
            <w:proofErr w:type="spellEnd"/>
            <w:r>
              <w:t>, vCenter</w:t>
            </w:r>
          </w:p>
        </w:tc>
      </w:tr>
      <w:tr w:rsidR="4869927A" w14:paraId="2CC4CC9B" w14:textId="77777777" w:rsidTr="4869927A">
        <w:trPr>
          <w:trHeight w:val="300"/>
        </w:trPr>
        <w:tc>
          <w:tcPr>
            <w:tcW w:w="2283" w:type="dxa"/>
          </w:tcPr>
          <w:p w14:paraId="20292690" w14:textId="5EE1E6D8" w:rsidR="4869927A" w:rsidRDefault="4869927A" w:rsidP="4869927A">
            <w:r>
              <w:t>📂 Storage</w:t>
            </w:r>
          </w:p>
        </w:tc>
        <w:tc>
          <w:tcPr>
            <w:tcW w:w="6628" w:type="dxa"/>
          </w:tcPr>
          <w:p w14:paraId="7B9AF177" w14:textId="382751D3" w:rsidR="4869927A" w:rsidRDefault="4869927A" w:rsidP="4869927A">
            <w:r>
              <w:t>SAN/NAS arrays with Oracle RAC and SQL workloads</w:t>
            </w:r>
          </w:p>
        </w:tc>
      </w:tr>
      <w:tr w:rsidR="4869927A" w14:paraId="6B68559B" w14:textId="77777777" w:rsidTr="4869927A">
        <w:trPr>
          <w:trHeight w:val="300"/>
        </w:trPr>
        <w:tc>
          <w:tcPr>
            <w:tcW w:w="2283" w:type="dxa"/>
          </w:tcPr>
          <w:p w14:paraId="483A2842" w14:textId="65050ECF" w:rsidR="4869927A" w:rsidRDefault="4869927A" w:rsidP="4869927A">
            <w:r>
              <w:t>🔐 Security</w:t>
            </w:r>
          </w:p>
        </w:tc>
        <w:tc>
          <w:tcPr>
            <w:tcW w:w="6628" w:type="dxa"/>
          </w:tcPr>
          <w:p w14:paraId="5E031720" w14:textId="175EC994" w:rsidR="4869927A" w:rsidRDefault="4869927A" w:rsidP="4869927A">
            <w:r>
              <w:t>CyberArk, AD, SIEM (Splunk), PAM</w:t>
            </w:r>
          </w:p>
        </w:tc>
      </w:tr>
      <w:tr w:rsidR="4869927A" w14:paraId="7550E666" w14:textId="77777777" w:rsidTr="4869927A">
        <w:trPr>
          <w:trHeight w:val="300"/>
        </w:trPr>
        <w:tc>
          <w:tcPr>
            <w:tcW w:w="2283" w:type="dxa"/>
          </w:tcPr>
          <w:p w14:paraId="1751F177" w14:textId="1369CDD7" w:rsidR="4869927A" w:rsidRDefault="4869927A" w:rsidP="4869927A">
            <w:r>
              <w:t>🧾 Applications</w:t>
            </w:r>
          </w:p>
        </w:tc>
        <w:tc>
          <w:tcPr>
            <w:tcW w:w="6628" w:type="dxa"/>
          </w:tcPr>
          <w:p w14:paraId="06215F47" w14:textId="188B506A" w:rsidR="4869927A" w:rsidRDefault="4869927A" w:rsidP="4869927A">
            <w:r>
              <w:t>Core Trading, CRM, OMS, Mobile/Web Trading, BI, Compliance</w:t>
            </w:r>
          </w:p>
        </w:tc>
      </w:tr>
      <w:tr w:rsidR="4869927A" w14:paraId="6807CBEC" w14:textId="77777777" w:rsidTr="4869927A">
        <w:trPr>
          <w:trHeight w:val="300"/>
        </w:trPr>
        <w:tc>
          <w:tcPr>
            <w:tcW w:w="2283" w:type="dxa"/>
          </w:tcPr>
          <w:p w14:paraId="49EBFF09" w14:textId="0D7A9B89" w:rsidR="4869927A" w:rsidRDefault="4869927A" w:rsidP="4869927A">
            <w:r>
              <w:t>🛡️ DR Strategy</w:t>
            </w:r>
          </w:p>
        </w:tc>
        <w:tc>
          <w:tcPr>
            <w:tcW w:w="6628" w:type="dxa"/>
          </w:tcPr>
          <w:p w14:paraId="3F88CA8B" w14:textId="657E98AC" w:rsidR="4869927A" w:rsidRDefault="4869927A" w:rsidP="4869927A">
            <w:r>
              <w:t>Cold DR setup</w:t>
            </w:r>
            <w:r w:rsidR="4FA9DC3F">
              <w:t xml:space="preserve"> </w:t>
            </w:r>
          </w:p>
        </w:tc>
      </w:tr>
    </w:tbl>
    <w:p w14:paraId="0F0C2AF8" w14:textId="1FEA3144" w:rsidR="4869927A" w:rsidRDefault="4869927A" w:rsidP="4869927A"/>
    <w:p w14:paraId="6AD47B02" w14:textId="77777777" w:rsidR="008D3AF7" w:rsidRDefault="008D3AF7" w:rsidP="008D3AF7">
      <w:pPr>
        <w:spacing w:line="278" w:lineRule="auto"/>
      </w:pPr>
    </w:p>
    <w:p w14:paraId="006E40EA" w14:textId="77777777" w:rsidR="008D3AF7" w:rsidRDefault="008D3AF7" w:rsidP="008D3AF7">
      <w:pPr>
        <w:pStyle w:val="Heading2"/>
        <w:spacing w:before="299" w:after="299" w:line="278" w:lineRule="auto"/>
        <w:rPr>
          <w:rFonts w:ascii="Aptos" w:eastAsia="Aptos" w:hAnsi="Aptos" w:cs="Aptos"/>
        </w:rPr>
      </w:pPr>
      <w:bookmarkStart w:id="10" w:name="_Toc194562114"/>
      <w:r w:rsidRPr="3CD46E66">
        <w:rPr>
          <w:rFonts w:ascii="Aptos" w:eastAsia="Aptos" w:hAnsi="Aptos" w:cs="Aptos"/>
        </w:rPr>
        <w:t>⚠️Challenges with the Current Landscape</w:t>
      </w:r>
      <w:bookmarkEnd w:id="10"/>
    </w:p>
    <w:p w14:paraId="20BCF354" w14:textId="6EF9A787" w:rsidR="008D3AF7" w:rsidRDefault="008D3AF7" w:rsidP="008D3AF7">
      <w:pPr>
        <w:spacing w:before="240" w:after="240" w:line="278" w:lineRule="auto"/>
      </w:pPr>
      <w:r w:rsidRPr="4869927A">
        <w:rPr>
          <w:rFonts w:ascii="Aptos" w:eastAsia="Aptos" w:hAnsi="Aptos" w:cs="Aptos"/>
        </w:rPr>
        <w:t xml:space="preserve">While this architecture has supported business continuity and performance for </w:t>
      </w:r>
      <w:proofErr w:type="gramStart"/>
      <w:r w:rsidRPr="4869927A">
        <w:rPr>
          <w:rFonts w:ascii="Aptos" w:eastAsia="Aptos" w:hAnsi="Aptos" w:cs="Aptos"/>
        </w:rPr>
        <w:t xml:space="preserve">years, </w:t>
      </w:r>
      <w:r w:rsidR="009D4851">
        <w:rPr>
          <w:rFonts w:ascii="Aptos" w:eastAsia="Aptos" w:hAnsi="Aptos" w:cs="Aptos"/>
        </w:rPr>
        <w:t xml:space="preserve">  </w:t>
      </w:r>
      <w:proofErr w:type="gramEnd"/>
      <w:r w:rsidRPr="4869927A">
        <w:rPr>
          <w:rFonts w:ascii="Aptos" w:eastAsia="Aptos" w:hAnsi="Aptos" w:cs="Aptos"/>
        </w:rPr>
        <w:t>S is now encountering several key challenges: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50"/>
        <w:gridCol w:w="7610"/>
      </w:tblGrid>
      <w:tr w:rsidR="008D3AF7" w14:paraId="3608AFBD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BCF9857" w14:textId="77777777" w:rsidR="008D3AF7" w:rsidRDefault="008D3AF7" w:rsidP="00CB0018">
            <w:pPr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Challenge Area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613F0C6" w14:textId="77777777" w:rsidR="008D3AF7" w:rsidRDefault="008D3AF7" w:rsidP="00CB0018">
            <w:pPr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Description</w:t>
            </w:r>
          </w:p>
        </w:tc>
      </w:tr>
      <w:tr w:rsidR="008D3AF7" w14:paraId="2D5DAD12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64AB2B1" w14:textId="77777777" w:rsidR="008D3AF7" w:rsidRDefault="008D3AF7" w:rsidP="00CB0018">
            <w:r w:rsidRPr="4869927A">
              <w:rPr>
                <w:rFonts w:ascii="Segoe UI Emoji" w:eastAsia="Segoe UI Emoji" w:hAnsi="Segoe UI Emoji" w:cs="Segoe UI Emoji"/>
              </w:rPr>
              <w:t>💰</w:t>
            </w:r>
            <w:r w:rsidRPr="4869927A">
              <w:rPr>
                <w:rFonts w:ascii="Aptos" w:eastAsia="Aptos" w:hAnsi="Aptos" w:cs="Aptos"/>
              </w:rPr>
              <w:t xml:space="preserve"> </w:t>
            </w:r>
            <w:r w:rsidRPr="4869927A">
              <w:rPr>
                <w:rFonts w:ascii="Aptos" w:eastAsia="Aptos" w:hAnsi="Aptos" w:cs="Aptos"/>
                <w:b/>
                <w:bCs/>
              </w:rPr>
              <w:t>Cost Overhead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AB5D949" w14:textId="77777777" w:rsidR="008D3AF7" w:rsidRDefault="008D3AF7" w:rsidP="00CB0018">
            <w:r w:rsidRPr="4869927A">
              <w:rPr>
                <w:rFonts w:ascii="Aptos" w:eastAsia="Aptos" w:hAnsi="Aptos" w:cs="Aptos"/>
              </w:rPr>
              <w:t>VMware licensing and resource allocation result in growing infrastructure TCO.</w:t>
            </w:r>
          </w:p>
        </w:tc>
      </w:tr>
      <w:tr w:rsidR="008D3AF7" w14:paraId="3E6F616F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DC56693" w14:textId="77777777" w:rsidR="008D3AF7" w:rsidRDefault="008D3AF7" w:rsidP="00CB0018">
            <w:r w:rsidRPr="4869927A">
              <w:rPr>
                <w:rFonts w:ascii="Segoe UI Emoji" w:eastAsia="Segoe UI Emoji" w:hAnsi="Segoe UI Emoji" w:cs="Segoe UI Emoji"/>
              </w:rPr>
              <w:t>🚧</w:t>
            </w:r>
            <w:r w:rsidRPr="4869927A">
              <w:rPr>
                <w:rFonts w:ascii="Aptos" w:eastAsia="Aptos" w:hAnsi="Aptos" w:cs="Aptos"/>
              </w:rPr>
              <w:t xml:space="preserve"> </w:t>
            </w:r>
            <w:r w:rsidRPr="4869927A">
              <w:rPr>
                <w:rFonts w:ascii="Aptos" w:eastAsia="Aptos" w:hAnsi="Aptos" w:cs="Aptos"/>
                <w:b/>
                <w:bCs/>
              </w:rPr>
              <w:t>Performance Bottlenecks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8FD09D8" w14:textId="77777777" w:rsidR="008D3AF7" w:rsidRDefault="008D3AF7" w:rsidP="00CB0018">
            <w:r w:rsidRPr="4869927A">
              <w:rPr>
                <w:rFonts w:ascii="Aptos" w:eastAsia="Aptos" w:hAnsi="Aptos" w:cs="Aptos"/>
              </w:rPr>
              <w:t>Burst workloads such as ETL jobs, report generation, and QA testing compete for limited VM resources.</w:t>
            </w:r>
          </w:p>
        </w:tc>
      </w:tr>
      <w:tr w:rsidR="008D3AF7" w14:paraId="5978DAB6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1F9C17B" w14:textId="77777777" w:rsidR="008D3AF7" w:rsidRDefault="008D3AF7" w:rsidP="00CB0018">
            <w:r w:rsidRPr="4869927A">
              <w:rPr>
                <w:rFonts w:ascii="Segoe UI Emoji" w:eastAsia="Segoe UI Emoji" w:hAnsi="Segoe UI Emoji" w:cs="Segoe UI Emoji"/>
              </w:rPr>
              <w:t>🌐</w:t>
            </w:r>
            <w:r w:rsidRPr="4869927A">
              <w:rPr>
                <w:rFonts w:ascii="Aptos" w:eastAsia="Aptos" w:hAnsi="Aptos" w:cs="Aptos"/>
              </w:rPr>
              <w:t xml:space="preserve"> </w:t>
            </w:r>
            <w:r w:rsidRPr="4869927A">
              <w:rPr>
                <w:rFonts w:ascii="Aptos" w:eastAsia="Aptos" w:hAnsi="Aptos" w:cs="Aptos"/>
                <w:b/>
                <w:bCs/>
              </w:rPr>
              <w:t>Disaster Recovery Gaps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5806392" w14:textId="77777777" w:rsidR="008D3AF7" w:rsidRDefault="008D3AF7" w:rsidP="00CB0018">
            <w:r w:rsidRPr="4869927A">
              <w:rPr>
                <w:rFonts w:ascii="Aptos" w:eastAsia="Aptos" w:hAnsi="Aptos" w:cs="Aptos"/>
              </w:rPr>
              <w:t>Regulatory and operational demands require a real-time DR model that the current architecture lacks.</w:t>
            </w:r>
          </w:p>
        </w:tc>
      </w:tr>
      <w:tr w:rsidR="008D3AF7" w14:paraId="1C798E7F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C6B6FEE" w14:textId="77777777" w:rsidR="008D3AF7" w:rsidRDefault="008D3AF7" w:rsidP="00CB0018">
            <w:r w:rsidRPr="4869927A">
              <w:rPr>
                <w:rFonts w:ascii="Segoe UI Emoji" w:eastAsia="Segoe UI Emoji" w:hAnsi="Segoe UI Emoji" w:cs="Segoe UI Emoji"/>
              </w:rPr>
              <w:t>⚙️</w:t>
            </w:r>
            <w:r w:rsidRPr="4869927A">
              <w:rPr>
                <w:rFonts w:ascii="Aptos" w:eastAsia="Aptos" w:hAnsi="Aptos" w:cs="Aptos"/>
              </w:rPr>
              <w:t xml:space="preserve"> </w:t>
            </w:r>
            <w:r w:rsidRPr="4869927A">
              <w:rPr>
                <w:rFonts w:ascii="Aptos" w:eastAsia="Aptos" w:hAnsi="Aptos" w:cs="Aptos"/>
                <w:b/>
                <w:bCs/>
              </w:rPr>
              <w:t>DevOps Flexibility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0B1C1F3" w14:textId="77777777" w:rsidR="008D3AF7" w:rsidRDefault="008D3AF7" w:rsidP="00CB0018">
            <w:pPr>
              <w:spacing w:before="240" w:after="240"/>
            </w:pPr>
            <w:r w:rsidRPr="4869927A">
              <w:rPr>
                <w:rFonts w:ascii="Aptos" w:eastAsia="Aptos" w:hAnsi="Aptos" w:cs="Aptos"/>
              </w:rPr>
              <w:t xml:space="preserve"> There is a Need to support internal Applications </w:t>
            </w:r>
            <w:proofErr w:type="spellStart"/>
            <w:r w:rsidRPr="4869927A">
              <w:rPr>
                <w:rFonts w:ascii="Aptos" w:eastAsia="Aptos" w:hAnsi="Aptos" w:cs="Aptos"/>
              </w:rPr>
              <w:t>Developpement</w:t>
            </w:r>
            <w:proofErr w:type="spellEnd"/>
            <w:r w:rsidRPr="4869927A">
              <w:rPr>
                <w:rFonts w:ascii="Aptos" w:eastAsia="Aptos" w:hAnsi="Aptos" w:cs="Aptos"/>
              </w:rPr>
              <w:t xml:space="preserve"> across environments (Dev, QA, Staging, Prod), supporting both internal development and external-facing services.</w:t>
            </w:r>
          </w:p>
          <w:p w14:paraId="0E6A3B81" w14:textId="77777777" w:rsidR="008D3AF7" w:rsidRDefault="008D3AF7" w:rsidP="00CB0018">
            <w:r w:rsidRPr="4869927A">
              <w:rPr>
                <w:rFonts w:ascii="Aptos" w:eastAsia="Aptos" w:hAnsi="Aptos" w:cs="Aptos"/>
              </w:rPr>
              <w:t xml:space="preserve"> </w:t>
            </w:r>
          </w:p>
        </w:tc>
      </w:tr>
      <w:tr w:rsidR="008D3AF7" w14:paraId="359A571B" w14:textId="77777777" w:rsidTr="00CB0018">
        <w:trPr>
          <w:trHeight w:val="300"/>
        </w:trPr>
        <w:tc>
          <w:tcPr>
            <w:tcW w:w="17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7E5C4E50" w14:textId="77777777" w:rsidR="008D3AF7" w:rsidRDefault="008D3AF7" w:rsidP="00CB0018">
            <w:r w:rsidRPr="4869927A">
              <w:rPr>
                <w:rFonts w:ascii="Segoe UI Emoji" w:eastAsia="Segoe UI Emoji" w:hAnsi="Segoe UI Emoji" w:cs="Segoe UI Emoji"/>
              </w:rPr>
              <w:t>📊</w:t>
            </w:r>
            <w:r w:rsidRPr="4869927A">
              <w:rPr>
                <w:rFonts w:ascii="Aptos" w:eastAsia="Aptos" w:hAnsi="Aptos" w:cs="Aptos"/>
              </w:rPr>
              <w:t xml:space="preserve"> </w:t>
            </w:r>
            <w:r w:rsidRPr="4869927A">
              <w:rPr>
                <w:rFonts w:ascii="Aptos" w:eastAsia="Aptos" w:hAnsi="Aptos" w:cs="Aptos"/>
                <w:b/>
                <w:bCs/>
              </w:rPr>
              <w:t>Data &amp; AI Expansion</w:t>
            </w:r>
          </w:p>
        </w:tc>
        <w:tc>
          <w:tcPr>
            <w:tcW w:w="76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6354B66" w14:textId="6E28E86D" w:rsidR="008D3AF7" w:rsidRDefault="009D4851" w:rsidP="00CB0018">
            <w:r>
              <w:rPr>
                <w:rFonts w:ascii="Aptos" w:eastAsia="Aptos" w:hAnsi="Aptos" w:cs="Aptos"/>
              </w:rPr>
              <w:t xml:space="preserve">  </w:t>
            </w:r>
            <w:r w:rsidR="008D3AF7" w:rsidRPr="4869927A">
              <w:rPr>
                <w:rFonts w:ascii="Aptos" w:eastAsia="Aptos" w:hAnsi="Aptos" w:cs="Aptos"/>
              </w:rPr>
              <w:t xml:space="preserve">S aims to adopt </w:t>
            </w:r>
            <w:r w:rsidR="008D3AF7" w:rsidRPr="4869927A">
              <w:rPr>
                <w:rFonts w:ascii="Aptos" w:eastAsia="Aptos" w:hAnsi="Aptos" w:cs="Aptos"/>
                <w:b/>
                <w:bCs/>
              </w:rPr>
              <w:t>AI-driven analytics</w:t>
            </w:r>
            <w:r w:rsidR="008D3AF7" w:rsidRPr="4869927A">
              <w:rPr>
                <w:rFonts w:ascii="Aptos" w:eastAsia="Aptos" w:hAnsi="Aptos" w:cs="Aptos"/>
              </w:rPr>
              <w:t>, real-time market insights, and advanced reporting, which need elastic compute and storage.</w:t>
            </w:r>
          </w:p>
        </w:tc>
      </w:tr>
    </w:tbl>
    <w:p w14:paraId="7D0C727C" w14:textId="77777777" w:rsidR="008D3AF7" w:rsidRDefault="008D3AF7" w:rsidP="008D3AF7">
      <w:pPr>
        <w:spacing w:line="278" w:lineRule="auto"/>
      </w:pPr>
      <w:r w:rsidRPr="4869927A">
        <w:rPr>
          <w:rFonts w:ascii="Aptos" w:eastAsia="Aptos" w:hAnsi="Aptos" w:cs="Aptos"/>
        </w:rPr>
        <w:t xml:space="preserve"> </w:t>
      </w:r>
    </w:p>
    <w:p w14:paraId="4BAE9740" w14:textId="01F9E1F7" w:rsidR="006D6CF0" w:rsidRDefault="006D6CF0">
      <w:pPr>
        <w:rPr>
          <w:rFonts w:ascii="Aptos" w:eastAsia="Aptos" w:hAnsi="Aptos" w:cs="Aptos"/>
          <w:b/>
          <w:bCs/>
          <w:sz w:val="36"/>
          <w:szCs w:val="36"/>
        </w:rPr>
      </w:pPr>
      <w:r>
        <w:rPr>
          <w:rFonts w:ascii="Aptos" w:eastAsia="Aptos" w:hAnsi="Aptos" w:cs="Aptos"/>
          <w:b/>
          <w:bCs/>
          <w:sz w:val="36"/>
          <w:szCs w:val="36"/>
        </w:rPr>
        <w:br w:type="page"/>
      </w:r>
    </w:p>
    <w:p w14:paraId="719ABA64" w14:textId="1A38766E" w:rsidR="77EA0992" w:rsidRDefault="77EA0992" w:rsidP="4869927A">
      <w:pPr>
        <w:pStyle w:val="Heading2"/>
        <w:rPr>
          <w:rFonts w:ascii="Aptos" w:eastAsia="Aptos" w:hAnsi="Aptos" w:cs="Aptos"/>
        </w:rPr>
      </w:pPr>
      <w:bookmarkStart w:id="11" w:name="_Toc194562121"/>
      <w:r w:rsidRPr="3CD46E66">
        <w:rPr>
          <w:rFonts w:ascii="Aptos" w:eastAsia="Aptos" w:hAnsi="Aptos" w:cs="Aptos"/>
        </w:rPr>
        <w:lastRenderedPageBreak/>
        <w:t>Application Portfolio Classificatio</w:t>
      </w:r>
      <w:r w:rsidR="3EAF7029" w:rsidRPr="3CD46E66">
        <w:rPr>
          <w:rFonts w:ascii="Aptos" w:eastAsia="Aptos" w:hAnsi="Aptos" w:cs="Aptos"/>
        </w:rPr>
        <w:t>n</w:t>
      </w:r>
      <w:bookmarkEnd w:id="11"/>
    </w:p>
    <w:p w14:paraId="14F01E60" w14:textId="1A62D01C" w:rsidR="006D6CF0" w:rsidRDefault="004042F4" w:rsidP="4869927A">
      <w:pPr>
        <w:rPr>
          <w:b/>
          <w:bCs/>
        </w:rPr>
      </w:pPr>
      <w:r>
        <w:rPr>
          <w:noProof/>
        </w:rPr>
        <w:drawing>
          <wp:inline distT="0" distB="0" distL="0" distR="0" wp14:anchorId="5BD6818F" wp14:editId="6911CCF3">
            <wp:extent cx="5943600" cy="1914525"/>
            <wp:effectExtent l="0" t="0" r="0" b="9525"/>
            <wp:docPr id="1741706276" name="Picture 174170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62"/>
        <w:gridCol w:w="5353"/>
      </w:tblGrid>
      <w:tr w:rsidR="4869927A" w14:paraId="50CF78B2" w14:textId="77777777" w:rsidTr="4869927A">
        <w:trPr>
          <w:trHeight w:val="300"/>
        </w:trPr>
        <w:tc>
          <w:tcPr>
            <w:tcW w:w="1962" w:type="dxa"/>
          </w:tcPr>
          <w:p w14:paraId="20E11A67" w14:textId="33B3CC37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Classification</w:t>
            </w:r>
          </w:p>
        </w:tc>
        <w:tc>
          <w:tcPr>
            <w:tcW w:w="5353" w:type="dxa"/>
          </w:tcPr>
          <w:p w14:paraId="1DCE9367" w14:textId="0406D529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Description</w:t>
            </w:r>
          </w:p>
        </w:tc>
      </w:tr>
      <w:tr w:rsidR="4869927A" w14:paraId="7BB4D763" w14:textId="77777777" w:rsidTr="4869927A">
        <w:trPr>
          <w:trHeight w:val="300"/>
        </w:trPr>
        <w:tc>
          <w:tcPr>
            <w:tcW w:w="1962" w:type="dxa"/>
          </w:tcPr>
          <w:p w14:paraId="4B1A74F2" w14:textId="032390D9" w:rsidR="4869927A" w:rsidRDefault="4869927A" w:rsidP="4869927A">
            <w:r>
              <w:t>Core Systems</w:t>
            </w:r>
          </w:p>
        </w:tc>
        <w:tc>
          <w:tcPr>
            <w:tcW w:w="5353" w:type="dxa"/>
          </w:tcPr>
          <w:p w14:paraId="29BB598D" w14:textId="419D3385" w:rsidR="4869927A" w:rsidRDefault="4869927A" w:rsidP="4869927A">
            <w:r>
              <w:t xml:space="preserve">OMS, Core Banking, Risk </w:t>
            </w:r>
            <w:proofErr w:type="spellStart"/>
            <w:r>
              <w:t>Mgmt</w:t>
            </w:r>
            <w:proofErr w:type="spellEnd"/>
            <w:r>
              <w:t>, Compliance, IAM</w:t>
            </w:r>
          </w:p>
        </w:tc>
      </w:tr>
      <w:tr w:rsidR="4869927A" w14:paraId="1F8E206A" w14:textId="77777777" w:rsidTr="4869927A">
        <w:trPr>
          <w:trHeight w:val="300"/>
        </w:trPr>
        <w:tc>
          <w:tcPr>
            <w:tcW w:w="1962" w:type="dxa"/>
          </w:tcPr>
          <w:p w14:paraId="72C77ED4" w14:textId="67874135" w:rsidR="4869927A" w:rsidRDefault="4869927A" w:rsidP="4869927A">
            <w:r>
              <w:t>Customer-Facing</w:t>
            </w:r>
          </w:p>
        </w:tc>
        <w:tc>
          <w:tcPr>
            <w:tcW w:w="5353" w:type="dxa"/>
          </w:tcPr>
          <w:p w14:paraId="5D10EE2B" w14:textId="575956F5" w:rsidR="4869927A" w:rsidRDefault="4869927A" w:rsidP="4869927A">
            <w:r>
              <w:t>CRM, Online Trading, Mobile App</w:t>
            </w:r>
          </w:p>
        </w:tc>
      </w:tr>
      <w:tr w:rsidR="4869927A" w14:paraId="450CD042" w14:textId="77777777" w:rsidTr="4869927A">
        <w:trPr>
          <w:trHeight w:val="300"/>
        </w:trPr>
        <w:tc>
          <w:tcPr>
            <w:tcW w:w="1962" w:type="dxa"/>
          </w:tcPr>
          <w:p w14:paraId="2143BAD3" w14:textId="684043AB" w:rsidR="4869927A" w:rsidRDefault="4869927A" w:rsidP="4869927A">
            <w:r>
              <w:t>Analytics</w:t>
            </w:r>
          </w:p>
        </w:tc>
        <w:tc>
          <w:tcPr>
            <w:tcW w:w="5353" w:type="dxa"/>
          </w:tcPr>
          <w:p w14:paraId="3A7871DA" w14:textId="729F2F43" w:rsidR="4869927A" w:rsidRDefault="4869927A" w:rsidP="4869927A">
            <w:r>
              <w:t>BI Tools, Data Warehouse, Reporting</w:t>
            </w:r>
          </w:p>
        </w:tc>
      </w:tr>
      <w:tr w:rsidR="4869927A" w14:paraId="32DFB6D1" w14:textId="77777777" w:rsidTr="4869927A">
        <w:trPr>
          <w:trHeight w:val="300"/>
        </w:trPr>
        <w:tc>
          <w:tcPr>
            <w:tcW w:w="1962" w:type="dxa"/>
          </w:tcPr>
          <w:p w14:paraId="0279B027" w14:textId="6A9FC339" w:rsidR="4869927A" w:rsidRDefault="4869927A" w:rsidP="4869927A">
            <w:r>
              <w:t>Peripheral</w:t>
            </w:r>
          </w:p>
        </w:tc>
        <w:tc>
          <w:tcPr>
            <w:tcW w:w="5353" w:type="dxa"/>
          </w:tcPr>
          <w:p w14:paraId="2A5EA6FA" w14:textId="0C08703D" w:rsidR="4869927A" w:rsidRDefault="4869927A" w:rsidP="4869927A">
            <w:r>
              <w:t>Call Center, Email, HR, Dev/Test, Market Feed</w:t>
            </w:r>
          </w:p>
        </w:tc>
      </w:tr>
    </w:tbl>
    <w:p w14:paraId="314E7B24" w14:textId="77777777" w:rsidR="4869927A" w:rsidRDefault="4869927A" w:rsidP="4869927A">
      <w:pPr>
        <w:spacing w:line="278" w:lineRule="auto"/>
        <w:rPr>
          <w:rFonts w:ascii="Aptos" w:eastAsia="Aptos" w:hAnsi="Aptos" w:cs="Aptos"/>
          <w:b/>
          <w:bCs/>
        </w:rPr>
      </w:pPr>
    </w:p>
    <w:p w14:paraId="636BB358" w14:textId="77777777" w:rsidR="006F3ABE" w:rsidRDefault="006F3ABE" w:rsidP="006F3ABE">
      <w:pPr>
        <w:pStyle w:val="Heading2"/>
      </w:pPr>
      <w:bookmarkStart w:id="12" w:name="_Toc194562122"/>
      <w:r w:rsidRPr="3CD46E66">
        <w:t>Applications Dependencies</w:t>
      </w:r>
      <w:bookmarkEnd w:id="12"/>
      <w:r w:rsidRPr="3CD46E66">
        <w:t xml:space="preserve"> </w:t>
      </w:r>
    </w:p>
    <w:p w14:paraId="56A5CF37" w14:textId="6722422D" w:rsidR="00796408" w:rsidRPr="00796408" w:rsidRDefault="00796408" w:rsidP="00796408"/>
    <w:p w14:paraId="35CC2C4F" w14:textId="77777777" w:rsidR="006F3ABE" w:rsidRDefault="006F3ABE" w:rsidP="006F3ABE"/>
    <w:p w14:paraId="74CC9768" w14:textId="77777777" w:rsidR="006F3ABE" w:rsidRDefault="006F3ABE" w:rsidP="006F3ABE">
      <w:r>
        <w:rPr>
          <w:noProof/>
        </w:rPr>
        <w:drawing>
          <wp:inline distT="0" distB="0" distL="0" distR="0" wp14:anchorId="47B46E69" wp14:editId="6FFC9439">
            <wp:extent cx="5943600" cy="3076575"/>
            <wp:effectExtent l="0" t="0" r="0" b="0"/>
            <wp:docPr id="1872761805" name="Picture 187276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046" w14:textId="77777777" w:rsidR="006F3ABE" w:rsidRDefault="006F3ABE" w:rsidP="00F84C4D">
      <w:pPr>
        <w:pStyle w:val="Heading3"/>
      </w:pPr>
      <w:r w:rsidRPr="3CD46E66">
        <w:lastRenderedPageBreak/>
        <w:t xml:space="preserve"> </w:t>
      </w:r>
      <w:bookmarkStart w:id="13" w:name="_Toc194562123"/>
      <w:r w:rsidRPr="3CD46E66">
        <w:t>Application Dependencies Overview</w:t>
      </w:r>
      <w:bookmarkEnd w:id="13"/>
    </w:p>
    <w:p w14:paraId="194F4210" w14:textId="77777777" w:rsidR="006F3ABE" w:rsidRDefault="006F3ABE" w:rsidP="006F3ABE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Left (Sky Blue)</w:t>
      </w:r>
      <w:r w:rsidRPr="4869927A">
        <w:rPr>
          <w:rFonts w:ascii="Aptos" w:eastAsia="Aptos" w:hAnsi="Aptos" w:cs="Aptos"/>
        </w:rPr>
        <w:t>: Core Systems — OMS, Core Banking, IAM (the foundation of the environment).</w:t>
      </w:r>
    </w:p>
    <w:p w14:paraId="10A6111E" w14:textId="77777777" w:rsidR="006F3ABE" w:rsidRDefault="006F3ABE" w:rsidP="006F3ABE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Middle (Light Green)</w:t>
      </w:r>
      <w:r w:rsidRPr="4869927A">
        <w:rPr>
          <w:rFonts w:ascii="Aptos" w:eastAsia="Aptos" w:hAnsi="Aptos" w:cs="Aptos"/>
        </w:rPr>
        <w:t>: Key Supporting Systems — CRM, Risk, Compliance, BI.</w:t>
      </w:r>
    </w:p>
    <w:p w14:paraId="4DEB734E" w14:textId="77777777" w:rsidR="006F3ABE" w:rsidRDefault="006F3ABE" w:rsidP="006F3ABE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Right (Light Red)</w:t>
      </w:r>
      <w:r w:rsidRPr="4869927A">
        <w:rPr>
          <w:rFonts w:ascii="Aptos" w:eastAsia="Aptos" w:hAnsi="Aptos" w:cs="Aptos"/>
        </w:rPr>
        <w:t>: Peripheral Services — Email, HR, Dev Tools, Market Data Feed.</w:t>
      </w:r>
    </w:p>
    <w:p w14:paraId="5CB35525" w14:textId="77777777" w:rsidR="006F3ABE" w:rsidRDefault="006F3ABE" w:rsidP="006F3ABE">
      <w:pPr>
        <w:pStyle w:val="ListParagraph"/>
        <w:numPr>
          <w:ilvl w:val="0"/>
          <w:numId w:val="25"/>
        </w:numPr>
        <w:spacing w:before="240" w:after="2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Arrows</w:t>
      </w:r>
      <w:r w:rsidRPr="4869927A">
        <w:rPr>
          <w:rFonts w:ascii="Aptos" w:eastAsia="Aptos" w:hAnsi="Aptos" w:cs="Aptos"/>
        </w:rPr>
        <w:t xml:space="preserve"> show </w:t>
      </w:r>
      <w:r w:rsidRPr="4869927A">
        <w:rPr>
          <w:rFonts w:ascii="Aptos" w:eastAsia="Aptos" w:hAnsi="Aptos" w:cs="Aptos"/>
          <w:b/>
          <w:bCs/>
        </w:rPr>
        <w:t>dependencies</w:t>
      </w:r>
      <w:r w:rsidRPr="4869927A">
        <w:rPr>
          <w:rFonts w:ascii="Aptos" w:eastAsia="Aptos" w:hAnsi="Aptos" w:cs="Aptos"/>
        </w:rPr>
        <w:t xml:space="preserve"> like authentication (IAM → OMS), data flow (CRM → BI), and integrations (Core Banking → Compliance).</w:t>
      </w:r>
    </w:p>
    <w:p w14:paraId="5383FCB1" w14:textId="2701CDB7" w:rsidR="006D6CF0" w:rsidRDefault="006D6CF0" w:rsidP="4869927A">
      <w:pPr>
        <w:spacing w:line="278" w:lineRule="auto"/>
        <w:rPr>
          <w:rFonts w:ascii="Aptos" w:eastAsia="Aptos" w:hAnsi="Aptos" w:cs="Aptos"/>
          <w:b/>
          <w:bCs/>
        </w:rPr>
      </w:pPr>
    </w:p>
    <w:p w14:paraId="78600D64" w14:textId="01D78C51" w:rsidR="4869927A" w:rsidRDefault="4869927A" w:rsidP="4869927A">
      <w:pPr>
        <w:spacing w:line="257" w:lineRule="auto"/>
        <w:rPr>
          <w:rFonts w:ascii="Aptos" w:eastAsia="Aptos" w:hAnsi="Aptos" w:cs="Aptos"/>
        </w:rPr>
      </w:pPr>
    </w:p>
    <w:p w14:paraId="201422AF" w14:textId="53EC2E31" w:rsidR="4869927A" w:rsidRDefault="4869927A">
      <w:r>
        <w:br w:type="page"/>
      </w:r>
    </w:p>
    <w:p w14:paraId="056C5755" w14:textId="42A8F99D" w:rsidR="0A568A75" w:rsidRDefault="0A568A75" w:rsidP="3CD46E66">
      <w:pPr>
        <w:pStyle w:val="Heading1"/>
      </w:pPr>
      <w:r w:rsidRPr="3CD46E66">
        <w:lastRenderedPageBreak/>
        <w:t xml:space="preserve"> </w:t>
      </w:r>
      <w:bookmarkStart w:id="14" w:name="_Toc194562124"/>
      <w:r w:rsidR="12CDE241" w:rsidRPr="3CD46E66">
        <w:t>3.</w:t>
      </w:r>
      <w:r w:rsidR="650EC02F" w:rsidRPr="3CD46E66">
        <w:t xml:space="preserve"> Target Architecture Strategy</w:t>
      </w:r>
      <w:bookmarkEnd w:id="14"/>
    </w:p>
    <w:p w14:paraId="328657B2" w14:textId="187B975C" w:rsidR="000162F2" w:rsidRDefault="000162F2" w:rsidP="00DD02C0">
      <w:r>
        <w:t xml:space="preserve">To achieve the best performance and </w:t>
      </w:r>
      <w:proofErr w:type="gramStart"/>
      <w:r w:rsidR="00134001">
        <w:t>TCO ,</w:t>
      </w:r>
      <w:proofErr w:type="gramEnd"/>
      <w:r w:rsidR="00134001">
        <w:t xml:space="preserve"> we recommend </w:t>
      </w:r>
      <w:r w:rsidR="009D4851">
        <w:t xml:space="preserve">  </w:t>
      </w:r>
      <w:r w:rsidR="00134001">
        <w:t xml:space="preserve">S to split the current applications into </w:t>
      </w:r>
      <w:r w:rsidR="00DD02C0">
        <w:t xml:space="preserve"> the categories below </w:t>
      </w:r>
      <w:r w:rsidR="0089138E">
        <w:t>with the best hosting solution.</w:t>
      </w:r>
    </w:p>
    <w:p w14:paraId="6AF6F782" w14:textId="15DD886F" w:rsidR="008F3CCC" w:rsidRPr="00F84C4D" w:rsidRDefault="008F3CCC" w:rsidP="00F84C4D">
      <w:pPr>
        <w:pStyle w:val="Heading3"/>
      </w:pPr>
      <w:r w:rsidRPr="00F84C4D">
        <w:t>Top Interconnected Applications</w:t>
      </w:r>
    </w:p>
    <w:p w14:paraId="1F823947" w14:textId="77777777" w:rsidR="008F3CCC" w:rsidRDefault="008F3CCC" w:rsidP="008F3CCC">
      <w:pPr>
        <w:spacing w:line="257" w:lineRule="auto"/>
      </w:pPr>
      <w:r w:rsidRPr="4869927A">
        <w:rPr>
          <w:rFonts w:ascii="Aptos" w:eastAsia="Aptos" w:hAnsi="Aptos" w:cs="Aptos"/>
        </w:rPr>
        <w:t>Identifying applications with the highest number of dependencies is vital, as they play a central role in operations:</w:t>
      </w:r>
      <w:r w:rsidRPr="4869927A"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60"/>
        <w:gridCol w:w="3343"/>
        <w:gridCol w:w="1470"/>
        <w:gridCol w:w="1448"/>
      </w:tblGrid>
      <w:tr w:rsidR="008F3CCC" w14:paraId="5B73E6A7" w14:textId="77777777" w:rsidTr="00CB0018">
        <w:trPr>
          <w:trHeight w:val="300"/>
        </w:trPr>
        <w:tc>
          <w:tcPr>
            <w:tcW w:w="2360" w:type="dxa"/>
          </w:tcPr>
          <w:p w14:paraId="61DC26CB" w14:textId="77777777" w:rsidR="008F3CCC" w:rsidRDefault="008F3CCC" w:rsidP="00CB0018">
            <w:pPr>
              <w:jc w:val="center"/>
            </w:pPr>
            <w:r w:rsidRPr="4869927A">
              <w:rPr>
                <w:b/>
                <w:bCs/>
              </w:rPr>
              <w:t>Application</w:t>
            </w:r>
          </w:p>
        </w:tc>
        <w:tc>
          <w:tcPr>
            <w:tcW w:w="3343" w:type="dxa"/>
          </w:tcPr>
          <w:p w14:paraId="55C916F5" w14:textId="77777777" w:rsidR="008F3CCC" w:rsidRDefault="008F3CCC" w:rsidP="00CB0018">
            <w:pPr>
              <w:jc w:val="center"/>
            </w:pPr>
            <w:r w:rsidRPr="4869927A">
              <w:rPr>
                <w:b/>
                <w:bCs/>
              </w:rPr>
              <w:t>Dependencies</w:t>
            </w:r>
          </w:p>
        </w:tc>
        <w:tc>
          <w:tcPr>
            <w:tcW w:w="1470" w:type="dxa"/>
          </w:tcPr>
          <w:p w14:paraId="1E828D59" w14:textId="77777777" w:rsidR="008F3CCC" w:rsidRDefault="008F3CCC" w:rsidP="00CB0018">
            <w:pPr>
              <w:jc w:val="center"/>
            </w:pPr>
            <w:r w:rsidRPr="4869927A">
              <w:rPr>
                <w:b/>
                <w:bCs/>
              </w:rPr>
              <w:t>Classification</w:t>
            </w:r>
          </w:p>
        </w:tc>
        <w:tc>
          <w:tcPr>
            <w:tcW w:w="1448" w:type="dxa"/>
          </w:tcPr>
          <w:p w14:paraId="117548BB" w14:textId="77777777" w:rsidR="008F3CCC" w:rsidRDefault="008F3CCC" w:rsidP="00CB0018">
            <w:pPr>
              <w:jc w:val="center"/>
            </w:pPr>
            <w:r w:rsidRPr="4869927A">
              <w:rPr>
                <w:b/>
                <w:bCs/>
              </w:rPr>
              <w:t>Target Hosting</w:t>
            </w:r>
          </w:p>
        </w:tc>
      </w:tr>
      <w:tr w:rsidR="008F3CCC" w14:paraId="4B810AAA" w14:textId="77777777" w:rsidTr="00CB0018">
        <w:trPr>
          <w:trHeight w:val="300"/>
        </w:trPr>
        <w:tc>
          <w:tcPr>
            <w:tcW w:w="2360" w:type="dxa"/>
          </w:tcPr>
          <w:p w14:paraId="086481C4" w14:textId="77777777" w:rsidR="008F3CCC" w:rsidRDefault="008F3CCC" w:rsidP="00CB0018">
            <w:r>
              <w:t>Core Banking System</w:t>
            </w:r>
          </w:p>
        </w:tc>
        <w:tc>
          <w:tcPr>
            <w:tcW w:w="3343" w:type="dxa"/>
          </w:tcPr>
          <w:p w14:paraId="12D301AA" w14:textId="77777777" w:rsidR="008F3CCC" w:rsidRDefault="008F3CCC" w:rsidP="00CB0018">
            <w:r>
              <w:t>DB, Payment Gateway, IAM</w:t>
            </w:r>
          </w:p>
        </w:tc>
        <w:tc>
          <w:tcPr>
            <w:tcW w:w="1470" w:type="dxa"/>
          </w:tcPr>
          <w:p w14:paraId="43F398D8" w14:textId="77777777" w:rsidR="008F3CCC" w:rsidRDefault="008F3CCC" w:rsidP="00CB0018">
            <w:r>
              <w:t>Core</w:t>
            </w:r>
          </w:p>
        </w:tc>
        <w:tc>
          <w:tcPr>
            <w:tcW w:w="1448" w:type="dxa"/>
          </w:tcPr>
          <w:p w14:paraId="733B783F" w14:textId="77777777" w:rsidR="008F3CCC" w:rsidRDefault="008F3CCC" w:rsidP="00CB0018">
            <w:r>
              <w:t>VMware</w:t>
            </w:r>
          </w:p>
        </w:tc>
      </w:tr>
      <w:tr w:rsidR="008F3CCC" w14:paraId="7B83C054" w14:textId="77777777" w:rsidTr="00CB0018">
        <w:trPr>
          <w:trHeight w:val="300"/>
        </w:trPr>
        <w:tc>
          <w:tcPr>
            <w:tcW w:w="2360" w:type="dxa"/>
          </w:tcPr>
          <w:p w14:paraId="3082E650" w14:textId="77777777" w:rsidR="008F3CCC" w:rsidRDefault="008F3CCC" w:rsidP="00CB0018">
            <w:r>
              <w:t>Online Trading Platform</w:t>
            </w:r>
          </w:p>
        </w:tc>
        <w:tc>
          <w:tcPr>
            <w:tcW w:w="3343" w:type="dxa"/>
          </w:tcPr>
          <w:p w14:paraId="28CA5AA3" w14:textId="77777777" w:rsidR="008F3CCC" w:rsidRDefault="008F3CCC" w:rsidP="00CB0018">
            <w:r>
              <w:t>Market Data Feed, API Gateway</w:t>
            </w:r>
          </w:p>
        </w:tc>
        <w:tc>
          <w:tcPr>
            <w:tcW w:w="1470" w:type="dxa"/>
          </w:tcPr>
          <w:p w14:paraId="7603F54E" w14:textId="77777777" w:rsidR="008F3CCC" w:rsidRDefault="008F3CCC" w:rsidP="00CB0018">
            <w:r>
              <w:t>Core</w:t>
            </w:r>
          </w:p>
        </w:tc>
        <w:tc>
          <w:tcPr>
            <w:tcW w:w="1448" w:type="dxa"/>
          </w:tcPr>
          <w:p w14:paraId="10E6A63A" w14:textId="77777777" w:rsidR="008F3CCC" w:rsidRDefault="008F3CCC" w:rsidP="00CB0018">
            <w:r>
              <w:t>VMware</w:t>
            </w:r>
          </w:p>
        </w:tc>
      </w:tr>
      <w:tr w:rsidR="008F3CCC" w14:paraId="64A7C7CD" w14:textId="77777777" w:rsidTr="00CB0018">
        <w:trPr>
          <w:trHeight w:val="300"/>
        </w:trPr>
        <w:tc>
          <w:tcPr>
            <w:tcW w:w="2360" w:type="dxa"/>
          </w:tcPr>
          <w:p w14:paraId="08765EBD" w14:textId="77777777" w:rsidR="008F3CCC" w:rsidRDefault="008F3CCC" w:rsidP="00CB0018">
            <w:r>
              <w:t>Mobile App</w:t>
            </w:r>
          </w:p>
        </w:tc>
        <w:tc>
          <w:tcPr>
            <w:tcW w:w="3343" w:type="dxa"/>
          </w:tcPr>
          <w:p w14:paraId="401D34D4" w14:textId="77777777" w:rsidR="008F3CCC" w:rsidRDefault="008F3CCC" w:rsidP="00CB0018">
            <w:r>
              <w:t>API Gateway, Notification Service</w:t>
            </w:r>
          </w:p>
        </w:tc>
        <w:tc>
          <w:tcPr>
            <w:tcW w:w="1470" w:type="dxa"/>
          </w:tcPr>
          <w:p w14:paraId="3B807D63" w14:textId="77777777" w:rsidR="008F3CCC" w:rsidRDefault="008F3CCC" w:rsidP="00CB0018">
            <w:r>
              <w:t>Secondary</w:t>
            </w:r>
          </w:p>
        </w:tc>
        <w:tc>
          <w:tcPr>
            <w:tcW w:w="1448" w:type="dxa"/>
          </w:tcPr>
          <w:p w14:paraId="4B5706AC" w14:textId="77777777" w:rsidR="008F3CCC" w:rsidRDefault="008F3CCC" w:rsidP="00CB0018">
            <w:r>
              <w:t>OpenStack</w:t>
            </w:r>
          </w:p>
        </w:tc>
      </w:tr>
      <w:tr w:rsidR="008F3CCC" w14:paraId="7CE42EFB" w14:textId="77777777" w:rsidTr="00CB0018">
        <w:trPr>
          <w:trHeight w:val="300"/>
        </w:trPr>
        <w:tc>
          <w:tcPr>
            <w:tcW w:w="2360" w:type="dxa"/>
          </w:tcPr>
          <w:p w14:paraId="13A90314" w14:textId="77777777" w:rsidR="008F3CCC" w:rsidRDefault="008F3CCC" w:rsidP="00CB0018">
            <w:r>
              <w:t>CRM</w:t>
            </w:r>
          </w:p>
        </w:tc>
        <w:tc>
          <w:tcPr>
            <w:tcW w:w="3343" w:type="dxa"/>
          </w:tcPr>
          <w:p w14:paraId="55E7D68E" w14:textId="77777777" w:rsidR="008F3CCC" w:rsidRDefault="008F3CCC" w:rsidP="00CB0018">
            <w:r>
              <w:t>Email, Contact Center</w:t>
            </w:r>
          </w:p>
        </w:tc>
        <w:tc>
          <w:tcPr>
            <w:tcW w:w="1470" w:type="dxa"/>
          </w:tcPr>
          <w:p w14:paraId="3A1ED995" w14:textId="77777777" w:rsidR="008F3CCC" w:rsidRDefault="008F3CCC" w:rsidP="00CB0018">
            <w:r>
              <w:t>Secondary</w:t>
            </w:r>
          </w:p>
        </w:tc>
        <w:tc>
          <w:tcPr>
            <w:tcW w:w="1448" w:type="dxa"/>
          </w:tcPr>
          <w:p w14:paraId="4C8DF45B" w14:textId="77777777" w:rsidR="008F3CCC" w:rsidRDefault="008F3CCC" w:rsidP="00CB0018">
            <w:r>
              <w:t>OpenStack</w:t>
            </w:r>
          </w:p>
        </w:tc>
      </w:tr>
      <w:tr w:rsidR="008F3CCC" w14:paraId="78BD14BF" w14:textId="77777777" w:rsidTr="00CB0018">
        <w:trPr>
          <w:trHeight w:val="300"/>
        </w:trPr>
        <w:tc>
          <w:tcPr>
            <w:tcW w:w="2360" w:type="dxa"/>
          </w:tcPr>
          <w:p w14:paraId="58EB50E9" w14:textId="77777777" w:rsidR="008F3CCC" w:rsidRDefault="008F3CCC" w:rsidP="00CB0018">
            <w:r>
              <w:t>Risk Management</w:t>
            </w:r>
          </w:p>
        </w:tc>
        <w:tc>
          <w:tcPr>
            <w:tcW w:w="3343" w:type="dxa"/>
          </w:tcPr>
          <w:p w14:paraId="568BF30E" w14:textId="77777777" w:rsidR="008F3CCC" w:rsidRDefault="008F3CCC" w:rsidP="00CB0018">
            <w:r>
              <w:t>Data Warehouse, Market Data</w:t>
            </w:r>
          </w:p>
        </w:tc>
        <w:tc>
          <w:tcPr>
            <w:tcW w:w="1470" w:type="dxa"/>
          </w:tcPr>
          <w:p w14:paraId="51F835F4" w14:textId="77777777" w:rsidR="008F3CCC" w:rsidRDefault="008F3CCC" w:rsidP="00CB0018">
            <w:r>
              <w:t>Core</w:t>
            </w:r>
          </w:p>
        </w:tc>
        <w:tc>
          <w:tcPr>
            <w:tcW w:w="1448" w:type="dxa"/>
          </w:tcPr>
          <w:p w14:paraId="3A3AB1A0" w14:textId="77777777" w:rsidR="008F3CCC" w:rsidRDefault="008F3CCC" w:rsidP="00CB0018">
            <w:r>
              <w:t>VMware</w:t>
            </w:r>
          </w:p>
        </w:tc>
      </w:tr>
      <w:tr w:rsidR="008F3CCC" w14:paraId="11C053DF" w14:textId="77777777" w:rsidTr="00CB0018">
        <w:trPr>
          <w:trHeight w:val="300"/>
        </w:trPr>
        <w:tc>
          <w:tcPr>
            <w:tcW w:w="2360" w:type="dxa"/>
          </w:tcPr>
          <w:p w14:paraId="08D1EA7C" w14:textId="77777777" w:rsidR="008F3CCC" w:rsidRDefault="008F3CCC" w:rsidP="00CB0018">
            <w:r>
              <w:t>Reporting</w:t>
            </w:r>
          </w:p>
        </w:tc>
        <w:tc>
          <w:tcPr>
            <w:tcW w:w="3343" w:type="dxa"/>
          </w:tcPr>
          <w:p w14:paraId="781D5DB3" w14:textId="77777777" w:rsidR="008F3CCC" w:rsidRDefault="008F3CCC" w:rsidP="00CB0018">
            <w:r>
              <w:t>BI, ETL, Visualization</w:t>
            </w:r>
          </w:p>
        </w:tc>
        <w:tc>
          <w:tcPr>
            <w:tcW w:w="1470" w:type="dxa"/>
          </w:tcPr>
          <w:p w14:paraId="19A0A73F" w14:textId="77777777" w:rsidR="008F3CCC" w:rsidRDefault="008F3CCC" w:rsidP="00CB0018">
            <w:r>
              <w:t>Secondary</w:t>
            </w:r>
          </w:p>
        </w:tc>
        <w:tc>
          <w:tcPr>
            <w:tcW w:w="1448" w:type="dxa"/>
          </w:tcPr>
          <w:p w14:paraId="433CE23F" w14:textId="77777777" w:rsidR="008F3CCC" w:rsidRDefault="008F3CCC" w:rsidP="00CB0018">
            <w:r>
              <w:t>OpenStack</w:t>
            </w:r>
          </w:p>
        </w:tc>
      </w:tr>
      <w:tr w:rsidR="008F3CCC" w14:paraId="24FCFF41" w14:textId="77777777" w:rsidTr="00CB0018">
        <w:trPr>
          <w:trHeight w:val="300"/>
        </w:trPr>
        <w:tc>
          <w:tcPr>
            <w:tcW w:w="2360" w:type="dxa"/>
          </w:tcPr>
          <w:p w14:paraId="1A5E4258" w14:textId="77777777" w:rsidR="008F3CCC" w:rsidRDefault="008F3CCC" w:rsidP="00CB0018">
            <w:r>
              <w:t>Contact Center</w:t>
            </w:r>
          </w:p>
        </w:tc>
        <w:tc>
          <w:tcPr>
            <w:tcW w:w="3343" w:type="dxa"/>
          </w:tcPr>
          <w:p w14:paraId="2D23E384" w14:textId="77777777" w:rsidR="008F3CCC" w:rsidRDefault="008F3CCC" w:rsidP="00CB0018">
            <w:r>
              <w:t>CRM, Voice Systems</w:t>
            </w:r>
          </w:p>
        </w:tc>
        <w:tc>
          <w:tcPr>
            <w:tcW w:w="1470" w:type="dxa"/>
          </w:tcPr>
          <w:p w14:paraId="54DC059C" w14:textId="77777777" w:rsidR="008F3CCC" w:rsidRDefault="008F3CCC" w:rsidP="00CB0018">
            <w:r>
              <w:t>Core</w:t>
            </w:r>
          </w:p>
        </w:tc>
        <w:tc>
          <w:tcPr>
            <w:tcW w:w="1448" w:type="dxa"/>
          </w:tcPr>
          <w:p w14:paraId="17D01687" w14:textId="77777777" w:rsidR="008F3CCC" w:rsidRDefault="008F3CCC" w:rsidP="00CB0018">
            <w:r>
              <w:t>VMware</w:t>
            </w:r>
          </w:p>
        </w:tc>
      </w:tr>
      <w:tr w:rsidR="008F3CCC" w14:paraId="1477EEBF" w14:textId="77777777" w:rsidTr="00CB0018">
        <w:trPr>
          <w:trHeight w:val="300"/>
        </w:trPr>
        <w:tc>
          <w:tcPr>
            <w:tcW w:w="2360" w:type="dxa"/>
          </w:tcPr>
          <w:p w14:paraId="18D91BA9" w14:textId="77777777" w:rsidR="008F3CCC" w:rsidRDefault="008F3CCC" w:rsidP="00CB0018">
            <w:r>
              <w:t>Data Warehouse</w:t>
            </w:r>
          </w:p>
        </w:tc>
        <w:tc>
          <w:tcPr>
            <w:tcW w:w="3343" w:type="dxa"/>
          </w:tcPr>
          <w:p w14:paraId="5C06DAF7" w14:textId="77777777" w:rsidR="008F3CCC" w:rsidRDefault="008F3CCC" w:rsidP="00CB0018">
            <w:r>
              <w:t>ETL, Reporting</w:t>
            </w:r>
          </w:p>
        </w:tc>
        <w:tc>
          <w:tcPr>
            <w:tcW w:w="1470" w:type="dxa"/>
          </w:tcPr>
          <w:p w14:paraId="0E0B14E5" w14:textId="77777777" w:rsidR="008F3CCC" w:rsidRDefault="008F3CCC" w:rsidP="00CB0018">
            <w:r>
              <w:t>Secondary</w:t>
            </w:r>
          </w:p>
        </w:tc>
        <w:tc>
          <w:tcPr>
            <w:tcW w:w="1448" w:type="dxa"/>
          </w:tcPr>
          <w:p w14:paraId="5A2D3C87" w14:textId="77777777" w:rsidR="008F3CCC" w:rsidRDefault="008F3CCC" w:rsidP="00CB0018">
            <w:r>
              <w:t>OpenStack</w:t>
            </w:r>
          </w:p>
        </w:tc>
      </w:tr>
    </w:tbl>
    <w:p w14:paraId="580ED7D9" w14:textId="77777777" w:rsidR="008F3CCC" w:rsidRDefault="008F3CCC" w:rsidP="008F3CCC">
      <w:pPr>
        <w:spacing w:line="257" w:lineRule="auto"/>
        <w:rPr>
          <w:rFonts w:ascii="Arial" w:eastAsia="Arial" w:hAnsi="Arial" w:cs="Arial"/>
        </w:rPr>
      </w:pPr>
    </w:p>
    <w:p w14:paraId="4C7B7E17" w14:textId="77777777" w:rsidR="008F3CCC" w:rsidRDefault="008F3CCC" w:rsidP="008F3CCC">
      <w:pPr>
        <w:pStyle w:val="ListParagraph"/>
        <w:numPr>
          <w:ilvl w:val="0"/>
          <w:numId w:val="28"/>
        </w:numPr>
        <w:spacing w:after="0" w:line="257" w:lineRule="auto"/>
        <w:rPr>
          <w:rFonts w:ascii="Arial" w:eastAsia="Arial" w:hAnsi="Arial" w:cs="Arial"/>
        </w:rPr>
      </w:pPr>
      <w:r w:rsidRPr="4869927A">
        <w:rPr>
          <w:rFonts w:ascii="Aptos" w:eastAsia="Aptos" w:hAnsi="Aptos" w:cs="Aptos"/>
          <w:b/>
          <w:bCs/>
        </w:rPr>
        <w:t>Core Banking System</w:t>
      </w:r>
      <w:r w:rsidRPr="4869927A">
        <w:rPr>
          <w:rFonts w:ascii="Aptos" w:eastAsia="Aptos" w:hAnsi="Aptos" w:cs="Aptos"/>
        </w:rPr>
        <w:t>: Central hub interfacing with multiple services like databases, payment gateways, and authentication services.</w:t>
      </w:r>
      <w:r w:rsidRPr="4869927A">
        <w:rPr>
          <w:rFonts w:ascii="Arial" w:eastAsia="Arial" w:hAnsi="Arial" w:cs="Arial"/>
        </w:rPr>
        <w:t xml:space="preserve"> </w:t>
      </w:r>
    </w:p>
    <w:p w14:paraId="38A12587" w14:textId="77777777" w:rsidR="008F3CCC" w:rsidRDefault="008F3CCC" w:rsidP="008F3CCC">
      <w:pPr>
        <w:pStyle w:val="ListParagraph"/>
        <w:numPr>
          <w:ilvl w:val="0"/>
          <w:numId w:val="28"/>
        </w:numPr>
        <w:spacing w:after="0" w:line="257" w:lineRule="auto"/>
        <w:rPr>
          <w:rFonts w:ascii="Arial" w:eastAsia="Arial" w:hAnsi="Arial" w:cs="Arial"/>
        </w:rPr>
      </w:pPr>
      <w:r w:rsidRPr="4869927A">
        <w:rPr>
          <w:rFonts w:ascii="Aptos" w:eastAsia="Aptos" w:hAnsi="Aptos" w:cs="Aptos"/>
          <w:b/>
          <w:bCs/>
        </w:rPr>
        <w:t>Online Trading Platform</w:t>
      </w:r>
      <w:r w:rsidRPr="4869927A">
        <w:rPr>
          <w:rFonts w:ascii="Aptos" w:eastAsia="Aptos" w:hAnsi="Aptos" w:cs="Aptos"/>
        </w:rPr>
        <w:t>: Relies on real-time market data and integrates with payment systems for transaction processing.</w:t>
      </w:r>
      <w:r w:rsidRPr="4869927A">
        <w:rPr>
          <w:rFonts w:ascii="Arial" w:eastAsia="Arial" w:hAnsi="Arial" w:cs="Arial"/>
        </w:rPr>
        <w:t xml:space="preserve"> </w:t>
      </w:r>
    </w:p>
    <w:p w14:paraId="19297879" w14:textId="77777777" w:rsidR="008F3CCC" w:rsidRDefault="008F3CCC" w:rsidP="008F3CCC">
      <w:pPr>
        <w:pStyle w:val="ListParagraph"/>
        <w:numPr>
          <w:ilvl w:val="0"/>
          <w:numId w:val="28"/>
        </w:numPr>
        <w:spacing w:after="0" w:line="257" w:lineRule="auto"/>
        <w:rPr>
          <w:rFonts w:ascii="Arial" w:eastAsia="Arial" w:hAnsi="Arial" w:cs="Arial"/>
        </w:rPr>
      </w:pPr>
      <w:r w:rsidRPr="4869927A">
        <w:rPr>
          <w:rFonts w:ascii="Aptos" w:eastAsia="Aptos" w:hAnsi="Aptos" w:cs="Aptos"/>
          <w:b/>
          <w:bCs/>
        </w:rPr>
        <w:t>Payment Gateway</w:t>
      </w:r>
      <w:r w:rsidRPr="4869927A">
        <w:rPr>
          <w:rFonts w:ascii="Aptos" w:eastAsia="Aptos" w:hAnsi="Aptos" w:cs="Aptos"/>
        </w:rPr>
        <w:t>: Connects the bank's internal systems with external payment networks and processors.</w:t>
      </w:r>
      <w:r w:rsidRPr="4869927A">
        <w:rPr>
          <w:rFonts w:ascii="Arial" w:eastAsia="Arial" w:hAnsi="Arial" w:cs="Arial"/>
        </w:rPr>
        <w:t xml:space="preserve"> </w:t>
      </w:r>
    </w:p>
    <w:p w14:paraId="66FF77EC" w14:textId="77777777" w:rsidR="008F3CCC" w:rsidRDefault="008F3CCC" w:rsidP="008F3CCC">
      <w:pPr>
        <w:spacing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These applications are critical and require meticulous planning during migration to prevent widespread disruption.</w:t>
      </w:r>
    </w:p>
    <w:p w14:paraId="71A87AE3" w14:textId="77777777" w:rsidR="008F3CCC" w:rsidRDefault="008F3CCC" w:rsidP="008F3CCC"/>
    <w:p w14:paraId="242E512F" w14:textId="19613726" w:rsidR="001F29E9" w:rsidRDefault="001F29E9">
      <w:r>
        <w:br w:type="page"/>
      </w:r>
    </w:p>
    <w:p w14:paraId="418D5F02" w14:textId="7C5D2BE6" w:rsidR="008F3CCC" w:rsidRDefault="001F29E9" w:rsidP="00F84C4D">
      <w:pPr>
        <w:pStyle w:val="Heading3"/>
      </w:pPr>
      <w:r>
        <w:lastRenderedPageBreak/>
        <w:t>DETAILED MIGRATION RECOMMATIONS</w:t>
      </w:r>
    </w:p>
    <w:p w14:paraId="5ADA3036" w14:textId="77777777" w:rsidR="00BF084B" w:rsidRDefault="00BF084B" w:rsidP="00BF084B">
      <w:pPr>
        <w:spacing w:line="278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The following table outlines key applications within the bank's ecosystem, their primary dependencies, and recommended hosting environments:</w:t>
      </w:r>
    </w:p>
    <w:p w14:paraId="0A62FA17" w14:textId="77777777" w:rsidR="003E7925" w:rsidRDefault="003E7925" w:rsidP="003E7925">
      <w:pPr>
        <w:spacing w:line="257" w:lineRule="auto"/>
      </w:pPr>
      <w:r w:rsidRPr="4869927A">
        <w:rPr>
          <w:rFonts w:ascii="Aptos" w:eastAsia="Aptos" w:hAnsi="Aptos" w:cs="Aptos"/>
          <w:i/>
          <w:iCs/>
        </w:rPr>
        <w:t>Note: This is a representative subset; a comprehensive list would include all applications and their specific dependencies.</w:t>
      </w:r>
    </w:p>
    <w:p w14:paraId="791A8B67" w14:textId="77777777" w:rsidR="003E7925" w:rsidRDefault="003E7925" w:rsidP="00BF084B">
      <w:pPr>
        <w:spacing w:line="278" w:lineRule="auto"/>
        <w:rPr>
          <w:rFonts w:ascii="Aptos" w:eastAsia="Aptos" w:hAnsi="Aptos" w:cs="Aptos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62"/>
        <w:gridCol w:w="4669"/>
        <w:gridCol w:w="2229"/>
      </w:tblGrid>
      <w:tr w:rsidR="00BF084B" w14:paraId="250C417C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786FC4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Application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649E79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Dependencies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2073EF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Recommended Hosting</w:t>
            </w:r>
          </w:p>
        </w:tc>
      </w:tr>
      <w:tr w:rsidR="00BF084B" w14:paraId="357B8E39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390B96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Core Banking System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7E55A7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Database Server, Authentication Service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A8D18B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  <w:tr w:rsidR="00BF084B" w14:paraId="238A8056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0BFA8B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Online Trading Platform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979E88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Market Data Feed, Payment Gateway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A9A0CC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  <w:tr w:rsidR="00BF084B" w14:paraId="1F3CEEF8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6A2EFF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Mobile Banking App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99B89D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API Gateway, Notification Service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4C3FEC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OpenStack</w:t>
            </w:r>
          </w:p>
        </w:tc>
      </w:tr>
      <w:tr w:rsidR="00BF084B" w14:paraId="47954134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A85657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Risk Management System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054BED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Data Warehouse, Reporting Service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3EBAE8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  <w:tr w:rsidR="00BF084B" w14:paraId="7D693156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F34986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Customer CRM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586727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Email Service, Call Center Application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7A3C54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OpenStack</w:t>
            </w:r>
          </w:p>
        </w:tc>
      </w:tr>
      <w:tr w:rsidR="00BF084B" w14:paraId="3B51F0CA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96B3BE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Market Data Feed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7A5178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External Market APIs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945372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  <w:tr w:rsidR="00BF084B" w14:paraId="23C7FC45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8F4DF3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Payment Gateway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AE3195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Core Banking System, External Payment Processors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B0CD7D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  <w:tr w:rsidR="00BF084B" w14:paraId="7A1DF6A3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25B4F6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Data Warehouse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9C2FAA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ETL Processes, Storage Systems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DD4E9F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OpenStack</w:t>
            </w:r>
          </w:p>
        </w:tc>
      </w:tr>
      <w:tr w:rsidR="00BF084B" w14:paraId="0A1D147B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8BB2FD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Reporting Service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5E83C8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Data Warehouse, Visualization Tools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F24A67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OpenStack</w:t>
            </w:r>
          </w:p>
        </w:tc>
      </w:tr>
      <w:tr w:rsidR="00BF084B" w14:paraId="78CC6D67" w14:textId="77777777" w:rsidTr="00CB0018">
        <w:trPr>
          <w:trHeight w:val="300"/>
        </w:trPr>
        <w:tc>
          <w:tcPr>
            <w:tcW w:w="2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A77BF7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Authentication Service</w:t>
            </w:r>
          </w:p>
        </w:tc>
        <w:tc>
          <w:tcPr>
            <w:tcW w:w="46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4B7EEE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User Directory, Multi-Factor Authentication</w:t>
            </w:r>
          </w:p>
        </w:tc>
        <w:tc>
          <w:tcPr>
            <w:tcW w:w="22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16640" w14:textId="77777777" w:rsidR="00BF084B" w:rsidRDefault="00BF084B" w:rsidP="00CB0018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VMware</w:t>
            </w:r>
          </w:p>
        </w:tc>
      </w:tr>
    </w:tbl>
    <w:p w14:paraId="4477B2E3" w14:textId="77777777" w:rsidR="00BF084B" w:rsidRDefault="00BF084B" w:rsidP="00BF084B">
      <w:pPr>
        <w:spacing w:line="257" w:lineRule="auto"/>
        <w:jc w:val="center"/>
      </w:pPr>
    </w:p>
    <w:p w14:paraId="1D8547AF" w14:textId="1D1BBD86" w:rsidR="003E7925" w:rsidRDefault="003E7925">
      <w:r>
        <w:br w:type="page"/>
      </w:r>
    </w:p>
    <w:p w14:paraId="4C4272F4" w14:textId="2CC78F1F" w:rsidR="003E7925" w:rsidRDefault="003E7925" w:rsidP="004A273B">
      <w:pPr>
        <w:pStyle w:val="Heading3"/>
      </w:pPr>
      <w:r>
        <w:lastRenderedPageBreak/>
        <w:t xml:space="preserve">Target </w:t>
      </w:r>
      <w:r w:rsidR="004A273B">
        <w:t xml:space="preserve">Architecture </w:t>
      </w:r>
    </w:p>
    <w:p w14:paraId="2446C031" w14:textId="078E7C93" w:rsidR="4869927A" w:rsidRDefault="079E71DE" w:rsidP="3CD46E66">
      <w:r>
        <w:rPr>
          <w:noProof/>
        </w:rPr>
        <w:drawing>
          <wp:inline distT="0" distB="0" distL="0" distR="0" wp14:anchorId="5643B9A6" wp14:editId="2AE8694D">
            <wp:extent cx="5543550" cy="3793423"/>
            <wp:effectExtent l="0" t="0" r="0" b="0"/>
            <wp:docPr id="1309004731" name="Picture 130900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9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453" w14:textId="3DFE64FA" w:rsidR="3CD46E66" w:rsidRDefault="3CD46E66"/>
    <w:p w14:paraId="13881A7D" w14:textId="27BBCCD4" w:rsidR="472F9DC3" w:rsidRDefault="472F9DC3" w:rsidP="00F84C4D">
      <w:pPr>
        <w:pStyle w:val="Heading3"/>
      </w:pPr>
      <w:bookmarkStart w:id="15" w:name="_Toc194562125"/>
      <w:r w:rsidRPr="3CD46E66">
        <w:rPr>
          <w:rFonts w:ascii="Segoe UI Symbol" w:eastAsia="Aptos" w:hAnsi="Segoe UI Symbol" w:cs="Segoe UI Symbol"/>
        </w:rPr>
        <w:t>🏗</w:t>
      </w:r>
      <w:r w:rsidRPr="3CD46E66">
        <w:rPr>
          <w:rFonts w:ascii="Segoe UI Emoji" w:hAnsi="Segoe UI Emoji" w:cs="Segoe UI Emoji"/>
        </w:rPr>
        <w:t>🏛️</w:t>
      </w:r>
      <w:r w:rsidRPr="3CD46E66">
        <w:t xml:space="preserve"> Architecture View (Logical Diagram – with DR overlay)</w:t>
      </w:r>
      <w:bookmarkEnd w:id="15"/>
    </w:p>
    <w:p w14:paraId="06CEE88A" w14:textId="22A35F47" w:rsidR="472F9DC3" w:rsidRDefault="472F9DC3" w:rsidP="3CD46E66">
      <w:pPr>
        <w:spacing w:after="0"/>
        <w:rPr>
          <w:rFonts w:ascii="Consolas" w:eastAsia="Consolas" w:hAnsi="Consolas" w:cs="Consolas"/>
        </w:rPr>
      </w:pPr>
      <w:r w:rsidRPr="3CD46E66">
        <w:rPr>
          <w:rFonts w:ascii="Consolas" w:eastAsia="Consolas" w:hAnsi="Consolas" w:cs="Consolas"/>
        </w:rPr>
        <w:t>[CORE SYSTEMS - VMware + DR]</w:t>
      </w:r>
      <w:r>
        <w:br/>
      </w:r>
      <w:r w:rsidRPr="3CD46E66">
        <w:rPr>
          <w:rFonts w:ascii="Consolas" w:eastAsia="Consolas" w:hAnsi="Consolas" w:cs="Consolas"/>
        </w:rPr>
        <w:t xml:space="preserve">   ├── Core Banking       ↔︎ VMware /</w:t>
      </w:r>
      <w:proofErr w:type="spellStart"/>
      <w:r w:rsidRPr="3CD46E66">
        <w:rPr>
          <w:rFonts w:ascii="Consolas" w:eastAsia="Consolas" w:hAnsi="Consolas" w:cs="Consolas"/>
        </w:rPr>
        <w:t>Openstack</w:t>
      </w:r>
      <w:proofErr w:type="spellEnd"/>
      <w:r w:rsidRPr="3CD46E66">
        <w:rPr>
          <w:rFonts w:ascii="Consolas" w:eastAsia="Consolas" w:hAnsi="Consolas" w:cs="Consolas"/>
        </w:rPr>
        <w:t xml:space="preserve"> / Cloud  DR Site</w:t>
      </w:r>
      <w:r>
        <w:br/>
      </w:r>
      <w:r w:rsidRPr="3CD46E66">
        <w:rPr>
          <w:rFonts w:ascii="Consolas" w:eastAsia="Consolas" w:hAnsi="Consolas" w:cs="Consolas"/>
        </w:rPr>
        <w:t xml:space="preserve">   ├── OMS                ↔︎ VMware </w:t>
      </w:r>
      <w:proofErr w:type="spellStart"/>
      <w:r w:rsidRPr="3CD46E66">
        <w:rPr>
          <w:rFonts w:ascii="Consolas" w:eastAsia="Consolas" w:hAnsi="Consolas" w:cs="Consolas"/>
        </w:rPr>
        <w:t>VMware</w:t>
      </w:r>
      <w:proofErr w:type="spellEnd"/>
      <w:r w:rsidRPr="3CD46E66">
        <w:rPr>
          <w:rFonts w:ascii="Consolas" w:eastAsia="Consolas" w:hAnsi="Consolas" w:cs="Consolas"/>
        </w:rPr>
        <w:t xml:space="preserve"> /</w:t>
      </w:r>
      <w:proofErr w:type="spellStart"/>
      <w:r w:rsidRPr="3CD46E66">
        <w:rPr>
          <w:rFonts w:ascii="Consolas" w:eastAsia="Consolas" w:hAnsi="Consolas" w:cs="Consolas"/>
        </w:rPr>
        <w:t>Openstack</w:t>
      </w:r>
      <w:proofErr w:type="spellEnd"/>
      <w:r w:rsidRPr="3CD46E66">
        <w:rPr>
          <w:rFonts w:ascii="Consolas" w:eastAsia="Consolas" w:hAnsi="Consolas" w:cs="Consolas"/>
        </w:rPr>
        <w:t xml:space="preserve"> / Cloud DR Site</w:t>
      </w:r>
      <w:r>
        <w:br/>
      </w:r>
      <w:r w:rsidRPr="3CD46E66">
        <w:rPr>
          <w:rFonts w:ascii="Consolas" w:eastAsia="Consolas" w:hAnsi="Consolas" w:cs="Consolas"/>
        </w:rPr>
        <w:t xml:space="preserve">   ├── IAM                ↔︎ VMware </w:t>
      </w:r>
      <w:proofErr w:type="spellStart"/>
      <w:r w:rsidRPr="3CD46E66">
        <w:rPr>
          <w:rFonts w:ascii="Consolas" w:eastAsia="Consolas" w:hAnsi="Consolas" w:cs="Consolas"/>
        </w:rPr>
        <w:t>VMware</w:t>
      </w:r>
      <w:proofErr w:type="spellEnd"/>
      <w:r w:rsidRPr="3CD46E66">
        <w:rPr>
          <w:rFonts w:ascii="Consolas" w:eastAsia="Consolas" w:hAnsi="Consolas" w:cs="Consolas"/>
        </w:rPr>
        <w:t xml:space="preserve"> /</w:t>
      </w:r>
      <w:proofErr w:type="spellStart"/>
      <w:r w:rsidRPr="3CD46E66">
        <w:rPr>
          <w:rFonts w:ascii="Consolas" w:eastAsia="Consolas" w:hAnsi="Consolas" w:cs="Consolas"/>
        </w:rPr>
        <w:t>Openstack</w:t>
      </w:r>
      <w:proofErr w:type="spellEnd"/>
      <w:r w:rsidRPr="3CD46E66">
        <w:rPr>
          <w:rFonts w:ascii="Consolas" w:eastAsia="Consolas" w:hAnsi="Consolas" w:cs="Consolas"/>
        </w:rPr>
        <w:t xml:space="preserve"> / Cloud DR Site</w:t>
      </w:r>
      <w:r>
        <w:br/>
      </w:r>
      <w:r w:rsidRPr="3CD46E66">
        <w:rPr>
          <w:rFonts w:ascii="Consolas" w:eastAsia="Consolas" w:hAnsi="Consolas" w:cs="Consolas"/>
        </w:rPr>
        <w:t xml:space="preserve">   ├── Risk Management    ↔︎ VMware  </w:t>
      </w:r>
      <w:proofErr w:type="spellStart"/>
      <w:r w:rsidRPr="3CD46E66">
        <w:rPr>
          <w:rFonts w:ascii="Consolas" w:eastAsia="Consolas" w:hAnsi="Consolas" w:cs="Consolas"/>
        </w:rPr>
        <w:t>VMware</w:t>
      </w:r>
      <w:proofErr w:type="spellEnd"/>
      <w:r w:rsidRPr="3CD46E66">
        <w:rPr>
          <w:rFonts w:ascii="Consolas" w:eastAsia="Consolas" w:hAnsi="Consolas" w:cs="Consolas"/>
        </w:rPr>
        <w:t xml:space="preserve"> /</w:t>
      </w:r>
      <w:proofErr w:type="spellStart"/>
      <w:r w:rsidRPr="3CD46E66">
        <w:rPr>
          <w:rFonts w:ascii="Consolas" w:eastAsia="Consolas" w:hAnsi="Consolas" w:cs="Consolas"/>
        </w:rPr>
        <w:t>Openstack</w:t>
      </w:r>
      <w:proofErr w:type="spellEnd"/>
      <w:r w:rsidRPr="3CD46E66">
        <w:rPr>
          <w:rFonts w:ascii="Consolas" w:eastAsia="Consolas" w:hAnsi="Consolas" w:cs="Consolas"/>
        </w:rPr>
        <w:t xml:space="preserve"> / Cloud DR Site</w:t>
      </w:r>
      <w:r>
        <w:br/>
      </w:r>
      <w:r>
        <w:br/>
      </w:r>
      <w:r w:rsidRPr="3CD46E66">
        <w:rPr>
          <w:rFonts w:ascii="Consolas" w:eastAsia="Consolas" w:hAnsi="Consolas" w:cs="Consolas"/>
        </w:rPr>
        <w:t xml:space="preserve">     ↓ API / DB / Auth / Logging (Cross-platform)</w:t>
      </w:r>
      <w:r>
        <w:br/>
      </w:r>
      <w:r>
        <w:br/>
      </w:r>
      <w:r w:rsidRPr="3CD46E66">
        <w:rPr>
          <w:rFonts w:ascii="Consolas" w:eastAsia="Consolas" w:hAnsi="Consolas" w:cs="Consolas"/>
        </w:rPr>
        <w:t>[CUSTOMER-FACING - Hybrid]</w:t>
      </w:r>
      <w:r>
        <w:br/>
      </w:r>
      <w:r w:rsidRPr="3CD46E66">
        <w:rPr>
          <w:rFonts w:ascii="Consolas" w:eastAsia="Consolas" w:hAnsi="Consolas" w:cs="Consolas"/>
        </w:rPr>
        <w:t xml:space="preserve">   ├── Mobile Trading App      → OpenStack + OpenStack DR</w:t>
      </w:r>
      <w:r>
        <w:br/>
      </w:r>
      <w:r w:rsidRPr="3CD46E66">
        <w:rPr>
          <w:rFonts w:ascii="Consolas" w:eastAsia="Consolas" w:hAnsi="Consolas" w:cs="Consolas"/>
        </w:rPr>
        <w:t xml:space="preserve">   ├── CRM                     → OpenStack + OpenStack DR</w:t>
      </w:r>
      <w:r>
        <w:br/>
      </w:r>
      <w:r w:rsidRPr="3CD46E66">
        <w:rPr>
          <w:rFonts w:ascii="Consolas" w:eastAsia="Consolas" w:hAnsi="Consolas" w:cs="Consolas"/>
        </w:rPr>
        <w:t xml:space="preserve">   ├── Contact Center          → VMware + VMware DR</w:t>
      </w:r>
      <w:r>
        <w:br/>
      </w:r>
      <w:r>
        <w:br/>
      </w:r>
      <w:r w:rsidRPr="3CD46E66">
        <w:rPr>
          <w:rFonts w:ascii="Consolas" w:eastAsia="Consolas" w:hAnsi="Consolas" w:cs="Consolas"/>
        </w:rPr>
        <w:t xml:space="preserve">     ↓ Reporting / Analytics</w:t>
      </w:r>
      <w:r>
        <w:br/>
      </w:r>
      <w:r>
        <w:br/>
      </w:r>
      <w:r w:rsidRPr="3CD46E66">
        <w:rPr>
          <w:rFonts w:ascii="Consolas" w:eastAsia="Consolas" w:hAnsi="Consolas" w:cs="Consolas"/>
        </w:rPr>
        <w:t>[ANALYTICS &amp; PERIPHERALS - OpenStack]</w:t>
      </w:r>
      <w:r>
        <w:br/>
      </w:r>
      <w:r w:rsidRPr="3CD46E66">
        <w:rPr>
          <w:rFonts w:ascii="Consolas" w:eastAsia="Consolas" w:hAnsi="Consolas" w:cs="Consolas"/>
        </w:rPr>
        <w:lastRenderedPageBreak/>
        <w:t xml:space="preserve">   ├── BI / Data Warehouse     → OpenStack + DR</w:t>
      </w:r>
      <w:r>
        <w:br/>
      </w:r>
      <w:r w:rsidRPr="3CD46E66">
        <w:rPr>
          <w:rFonts w:ascii="Consolas" w:eastAsia="Consolas" w:hAnsi="Consolas" w:cs="Consolas"/>
        </w:rPr>
        <w:t xml:space="preserve">   ├── Notification Service    → OpenStack + DR</w:t>
      </w:r>
      <w:r>
        <w:br/>
      </w:r>
      <w:r w:rsidRPr="3CD46E66">
        <w:rPr>
          <w:rFonts w:ascii="Consolas" w:eastAsia="Consolas" w:hAnsi="Consolas" w:cs="Consolas"/>
        </w:rPr>
        <w:t xml:space="preserve">   ├── HR / Payroll            → SaaS + SaaS-native DR</w:t>
      </w:r>
      <w:r>
        <w:br/>
      </w:r>
    </w:p>
    <w:p w14:paraId="43824E65" w14:textId="0CEE7C61" w:rsidR="3CD46E66" w:rsidRDefault="3C91F966" w:rsidP="00750717">
      <w:pPr>
        <w:pStyle w:val="Heading2"/>
      </w:pPr>
      <w:bookmarkStart w:id="16" w:name="_Toc194562126"/>
      <w:r w:rsidRPr="3CD46E66">
        <w:t>Disaster Recovery Strategies</w:t>
      </w:r>
      <w:bookmarkEnd w:id="16"/>
      <w:r w:rsidRPr="3CD46E66">
        <w:t xml:space="preserve"> </w:t>
      </w:r>
    </w:p>
    <w:p w14:paraId="2D29DBC6" w14:textId="77777777" w:rsidR="003A0440" w:rsidRDefault="003A0440" w:rsidP="3CD46E66"/>
    <w:p w14:paraId="0DD76223" w14:textId="19F07139" w:rsidR="003A0440" w:rsidRDefault="003A0440" w:rsidP="3CD46E66">
      <w:r>
        <w:rPr>
          <w:noProof/>
        </w:rPr>
        <w:drawing>
          <wp:inline distT="0" distB="0" distL="0" distR="0" wp14:anchorId="38346243" wp14:editId="0D49708B">
            <wp:extent cx="5943600" cy="5048250"/>
            <wp:effectExtent l="0" t="0" r="0" b="0"/>
            <wp:docPr id="704977692" name="Picture 70497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84F0" w14:textId="0A140CC2" w:rsidR="00F8719E" w:rsidRDefault="00F8719E">
      <w:r>
        <w:br w:type="page"/>
      </w:r>
    </w:p>
    <w:p w14:paraId="3E3A313D" w14:textId="77777777" w:rsidR="003A0440" w:rsidRDefault="003A0440" w:rsidP="3CD46E66"/>
    <w:p w14:paraId="6DD58A98" w14:textId="08573612" w:rsidR="00FA78EE" w:rsidRDefault="00FA78EE" w:rsidP="00FA78EE">
      <w:r w:rsidRPr="3CD46E66">
        <w:t xml:space="preserve">VBCs is looking for the best DR strategies and here are the options </w:t>
      </w:r>
      <w:r>
        <w:t xml:space="preserve">for </w:t>
      </w:r>
      <w:r w:rsidR="00F8719E">
        <w:t>Best  Cost or best performance.</w:t>
      </w:r>
    </w:p>
    <w:p w14:paraId="7E0CAF75" w14:textId="6A9DB53F" w:rsidR="3C91F966" w:rsidRDefault="3C91F966" w:rsidP="00F84C4D">
      <w:pPr>
        <w:pStyle w:val="Heading3"/>
      </w:pPr>
      <w:bookmarkStart w:id="17" w:name="_Toc194562127"/>
      <w:r w:rsidRPr="3CD46E66">
        <w:rPr>
          <w:rFonts w:ascii="Segoe UI Emoji" w:hAnsi="Segoe UI Emoji" w:cs="Segoe UI Emoji"/>
        </w:rPr>
        <w:t>✅</w:t>
      </w:r>
      <w:r w:rsidRPr="3CD46E66">
        <w:t xml:space="preserve"> For Best performances Disaster Recovery Strategy</w:t>
      </w:r>
      <w:bookmarkEnd w:id="17"/>
      <w:r w:rsidRPr="3CD46E66">
        <w:t xml:space="preserve"> </w:t>
      </w:r>
    </w:p>
    <w:p w14:paraId="46E7C9E8" w14:textId="68FD069E" w:rsidR="3CD46E66" w:rsidRDefault="3CD46E66"/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245"/>
        <w:gridCol w:w="1185"/>
        <w:gridCol w:w="1560"/>
        <w:gridCol w:w="1050"/>
        <w:gridCol w:w="1104"/>
        <w:gridCol w:w="1905"/>
      </w:tblGrid>
      <w:tr w:rsidR="3CD46E66" w14:paraId="3F5F1F16" w14:textId="77777777" w:rsidTr="3CD46E66">
        <w:trPr>
          <w:trHeight w:val="300"/>
        </w:trPr>
        <w:tc>
          <w:tcPr>
            <w:tcW w:w="1425" w:type="dxa"/>
          </w:tcPr>
          <w:p w14:paraId="76C5BE77" w14:textId="2565B49F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Component Group</w:t>
            </w:r>
          </w:p>
        </w:tc>
        <w:tc>
          <w:tcPr>
            <w:tcW w:w="1245" w:type="dxa"/>
          </w:tcPr>
          <w:p w14:paraId="28A090CA" w14:textId="514AF66E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Criticality</w:t>
            </w:r>
          </w:p>
        </w:tc>
        <w:tc>
          <w:tcPr>
            <w:tcW w:w="1185" w:type="dxa"/>
          </w:tcPr>
          <w:p w14:paraId="796F136B" w14:textId="4CD0B45B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Target Hosting</w:t>
            </w:r>
          </w:p>
        </w:tc>
        <w:tc>
          <w:tcPr>
            <w:tcW w:w="1560" w:type="dxa"/>
          </w:tcPr>
          <w:p w14:paraId="15DC6BF7" w14:textId="29675B04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Recommended DR Strategy</w:t>
            </w:r>
          </w:p>
        </w:tc>
        <w:tc>
          <w:tcPr>
            <w:tcW w:w="1050" w:type="dxa"/>
          </w:tcPr>
          <w:p w14:paraId="22410EAA" w14:textId="16EA2CC5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Performance Score</w:t>
            </w:r>
          </w:p>
        </w:tc>
        <w:tc>
          <w:tcPr>
            <w:tcW w:w="1104" w:type="dxa"/>
          </w:tcPr>
          <w:p w14:paraId="7E9660AF" w14:textId="44BC66CF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Cost Rating</w:t>
            </w:r>
          </w:p>
        </w:tc>
        <w:tc>
          <w:tcPr>
            <w:tcW w:w="1905" w:type="dxa"/>
          </w:tcPr>
          <w:p w14:paraId="195DC288" w14:textId="7CA3ADB9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Justification</w:t>
            </w:r>
          </w:p>
        </w:tc>
      </w:tr>
      <w:tr w:rsidR="3CD46E66" w14:paraId="7EBAE664" w14:textId="77777777" w:rsidTr="3CD46E66">
        <w:trPr>
          <w:trHeight w:val="300"/>
        </w:trPr>
        <w:tc>
          <w:tcPr>
            <w:tcW w:w="1425" w:type="dxa"/>
          </w:tcPr>
          <w:p w14:paraId="080BDA13" w14:textId="214C5FDB" w:rsidR="3CD46E66" w:rsidRDefault="3CD46E66" w:rsidP="3CD46E66">
            <w:r w:rsidRPr="3CD46E66">
              <w:rPr>
                <w:b/>
                <w:bCs/>
              </w:rPr>
              <w:t>Core Trading &amp; Regulatory Apps</w:t>
            </w:r>
          </w:p>
        </w:tc>
        <w:tc>
          <w:tcPr>
            <w:tcW w:w="1245" w:type="dxa"/>
          </w:tcPr>
          <w:p w14:paraId="6B94A35F" w14:textId="6A07DE6B" w:rsidR="3CD46E66" w:rsidRDefault="3CD46E66" w:rsidP="3CD46E66">
            <w:r>
              <w:t>🔴 High</w:t>
            </w:r>
          </w:p>
        </w:tc>
        <w:tc>
          <w:tcPr>
            <w:tcW w:w="1185" w:type="dxa"/>
          </w:tcPr>
          <w:p w14:paraId="21CADE2E" w14:textId="3E704882" w:rsidR="3CD46E66" w:rsidRDefault="3CD46E66" w:rsidP="3CD46E66">
            <w:r>
              <w:t>VMware (Rehost)</w:t>
            </w:r>
          </w:p>
        </w:tc>
        <w:tc>
          <w:tcPr>
            <w:tcW w:w="1560" w:type="dxa"/>
          </w:tcPr>
          <w:p w14:paraId="22F06ABA" w14:textId="6EB2A7E7" w:rsidR="3CD46E66" w:rsidRDefault="3CD46E66" w:rsidP="3CD46E66">
            <w:r w:rsidRPr="3CD46E66">
              <w:rPr>
                <w:b/>
                <w:bCs/>
              </w:rPr>
              <w:t xml:space="preserve">VMware Local or </w:t>
            </w:r>
            <w:proofErr w:type="gramStart"/>
            <w:r w:rsidRPr="3CD46E66">
              <w:rPr>
                <w:b/>
                <w:bCs/>
              </w:rPr>
              <w:t>VMARE  Cloud</w:t>
            </w:r>
            <w:proofErr w:type="gramEnd"/>
            <w:r w:rsidRPr="3CD46E66">
              <w:rPr>
                <w:b/>
                <w:bCs/>
              </w:rPr>
              <w:t xml:space="preserve"> DR</w:t>
            </w:r>
            <w:r>
              <w:t xml:space="preserve"> (Stretched Cluster or SRM Replication)</w:t>
            </w:r>
          </w:p>
        </w:tc>
        <w:tc>
          <w:tcPr>
            <w:tcW w:w="1050" w:type="dxa"/>
          </w:tcPr>
          <w:p w14:paraId="3185A4C6" w14:textId="70615251" w:rsidR="3CD46E66" w:rsidRDefault="3CD46E66" w:rsidP="3CD46E66">
            <w:r>
              <w:t>⭐⭐⭐⭐⭐</w:t>
            </w:r>
          </w:p>
        </w:tc>
        <w:tc>
          <w:tcPr>
            <w:tcW w:w="1104" w:type="dxa"/>
          </w:tcPr>
          <w:p w14:paraId="6810BF6E" w14:textId="3C36CB84" w:rsidR="3CD46E66" w:rsidRDefault="3CD46E66" w:rsidP="3CD46E66">
            <w:r>
              <w:t>💲💲💲💲💲</w:t>
            </w:r>
          </w:p>
        </w:tc>
        <w:tc>
          <w:tcPr>
            <w:tcW w:w="1905" w:type="dxa"/>
          </w:tcPr>
          <w:p w14:paraId="74127EA3" w14:textId="0C1E1DBD" w:rsidR="3CD46E66" w:rsidRDefault="3CD46E66" w:rsidP="3CD46E66">
            <w:r>
              <w:t>Ensures low-latency recovery and regulatory compliance; protects mission-critical apps.</w:t>
            </w:r>
          </w:p>
        </w:tc>
      </w:tr>
      <w:tr w:rsidR="3CD46E66" w14:paraId="623A1240" w14:textId="77777777" w:rsidTr="3CD46E66">
        <w:trPr>
          <w:trHeight w:val="300"/>
        </w:trPr>
        <w:tc>
          <w:tcPr>
            <w:tcW w:w="1425" w:type="dxa"/>
          </w:tcPr>
          <w:p w14:paraId="70116BA9" w14:textId="0A0040E4" w:rsidR="3CD46E66" w:rsidRDefault="3CD46E66" w:rsidP="3CD46E66">
            <w:r w:rsidRPr="3CD46E66">
              <w:rPr>
                <w:b/>
                <w:bCs/>
              </w:rPr>
              <w:t>Customer-Facing Applications</w:t>
            </w:r>
          </w:p>
        </w:tc>
        <w:tc>
          <w:tcPr>
            <w:tcW w:w="1245" w:type="dxa"/>
          </w:tcPr>
          <w:p w14:paraId="19AC1372" w14:textId="18D5DC36" w:rsidR="3CD46E66" w:rsidRDefault="3CD46E66" w:rsidP="3CD46E66">
            <w:r>
              <w:t>🟠 Medium-High</w:t>
            </w:r>
          </w:p>
        </w:tc>
        <w:tc>
          <w:tcPr>
            <w:tcW w:w="1185" w:type="dxa"/>
          </w:tcPr>
          <w:p w14:paraId="782D25B1" w14:textId="6E29925C" w:rsidR="3CD46E66" w:rsidRDefault="3CD46E66" w:rsidP="3CD46E66">
            <w:r>
              <w:t>Hybrid: OpenStack (CRM, Mobile), VMware (CTC)</w:t>
            </w:r>
          </w:p>
        </w:tc>
        <w:tc>
          <w:tcPr>
            <w:tcW w:w="1560" w:type="dxa"/>
          </w:tcPr>
          <w:p w14:paraId="35CE5BD7" w14:textId="6E8480C4" w:rsidR="3CD46E66" w:rsidRDefault="3CD46E66" w:rsidP="3CD46E66">
            <w:r w:rsidRPr="3CD46E66">
              <w:rPr>
                <w:b/>
                <w:bCs/>
              </w:rPr>
              <w:t>OpenStack DR</w:t>
            </w:r>
            <w:r>
              <w:t xml:space="preserve"> (CRM/Mobile), </w:t>
            </w:r>
            <w:r w:rsidRPr="3CD46E66">
              <w:rPr>
                <w:b/>
                <w:bCs/>
              </w:rPr>
              <w:t>VMware DR</w:t>
            </w:r>
            <w:r>
              <w:t xml:space="preserve"> (CTC)</w:t>
            </w:r>
          </w:p>
        </w:tc>
        <w:tc>
          <w:tcPr>
            <w:tcW w:w="1050" w:type="dxa"/>
          </w:tcPr>
          <w:p w14:paraId="19B8CB7F" w14:textId="2C3428D1" w:rsidR="3CD46E66" w:rsidRDefault="3CD46E66" w:rsidP="3CD46E66">
            <w:r>
              <w:t>⭐⭐⭐⭐</w:t>
            </w:r>
          </w:p>
        </w:tc>
        <w:tc>
          <w:tcPr>
            <w:tcW w:w="1104" w:type="dxa"/>
          </w:tcPr>
          <w:p w14:paraId="5588295C" w14:textId="111A8198" w:rsidR="3CD46E66" w:rsidRDefault="3CD46E66" w:rsidP="3CD46E66">
            <w:r>
              <w:t>💲💲💲</w:t>
            </w:r>
          </w:p>
        </w:tc>
        <w:tc>
          <w:tcPr>
            <w:tcW w:w="1905" w:type="dxa"/>
          </w:tcPr>
          <w:p w14:paraId="57631CF5" w14:textId="671DD676" w:rsidR="3CD46E66" w:rsidRDefault="3CD46E66" w:rsidP="3CD46E66">
            <w:r>
              <w:t>Hybrid DR ensures cost-efficiency for CRM/Mobile and SLA-grade reliability for Contact Center.</w:t>
            </w:r>
          </w:p>
        </w:tc>
      </w:tr>
      <w:tr w:rsidR="3CD46E66" w14:paraId="6862FDCB" w14:textId="77777777" w:rsidTr="3CD46E66">
        <w:trPr>
          <w:trHeight w:val="300"/>
        </w:trPr>
        <w:tc>
          <w:tcPr>
            <w:tcW w:w="1425" w:type="dxa"/>
          </w:tcPr>
          <w:p w14:paraId="52004B97" w14:textId="7DD0AD1C" w:rsidR="3CD46E66" w:rsidRDefault="3CD46E66" w:rsidP="3CD46E66">
            <w:r w:rsidRPr="3CD46E66">
              <w:rPr>
                <w:b/>
                <w:bCs/>
              </w:rPr>
              <w:t>Analytics, Dev/Test, HR</w:t>
            </w:r>
          </w:p>
        </w:tc>
        <w:tc>
          <w:tcPr>
            <w:tcW w:w="1245" w:type="dxa"/>
          </w:tcPr>
          <w:p w14:paraId="6BBCD81B" w14:textId="4B50A6A7" w:rsidR="3CD46E66" w:rsidRDefault="3CD46E66" w:rsidP="3CD46E66">
            <w:r>
              <w:t>🟡 Medium</w:t>
            </w:r>
          </w:p>
        </w:tc>
        <w:tc>
          <w:tcPr>
            <w:tcW w:w="1185" w:type="dxa"/>
          </w:tcPr>
          <w:p w14:paraId="7A157334" w14:textId="54E7D511" w:rsidR="3CD46E66" w:rsidRDefault="3CD46E66" w:rsidP="3CD46E66">
            <w:r>
              <w:t>OpenStack (</w:t>
            </w:r>
            <w:proofErr w:type="spellStart"/>
            <w:r>
              <w:t>Replatform</w:t>
            </w:r>
            <w:proofErr w:type="spellEnd"/>
            <w:r>
              <w:t>)</w:t>
            </w:r>
          </w:p>
        </w:tc>
        <w:tc>
          <w:tcPr>
            <w:tcW w:w="1560" w:type="dxa"/>
          </w:tcPr>
          <w:p w14:paraId="46104276" w14:textId="364ADAA8" w:rsidR="3CD46E66" w:rsidRDefault="3CD46E66" w:rsidP="3CD46E66">
            <w:r w:rsidRPr="3CD46E66">
              <w:rPr>
                <w:b/>
                <w:bCs/>
              </w:rPr>
              <w:t>OpenStack DR</w:t>
            </w:r>
            <w:r>
              <w:t xml:space="preserve"> (Snapshots + HA automation)</w:t>
            </w:r>
          </w:p>
        </w:tc>
        <w:tc>
          <w:tcPr>
            <w:tcW w:w="1050" w:type="dxa"/>
          </w:tcPr>
          <w:p w14:paraId="5424761D" w14:textId="46BAE44B" w:rsidR="3CD46E66" w:rsidRDefault="3CD46E66" w:rsidP="3CD46E66">
            <w:r>
              <w:t>⭐⭐⭐</w:t>
            </w:r>
          </w:p>
        </w:tc>
        <w:tc>
          <w:tcPr>
            <w:tcW w:w="1104" w:type="dxa"/>
          </w:tcPr>
          <w:p w14:paraId="088B4E40" w14:textId="78EC0ADB" w:rsidR="3CD46E66" w:rsidRDefault="3CD46E66" w:rsidP="3CD46E66">
            <w:r>
              <w:t>💲💲</w:t>
            </w:r>
          </w:p>
        </w:tc>
        <w:tc>
          <w:tcPr>
            <w:tcW w:w="1905" w:type="dxa"/>
          </w:tcPr>
          <w:p w14:paraId="444AA55D" w14:textId="72306603" w:rsidR="3CD46E66" w:rsidRDefault="3CD46E66" w:rsidP="3CD46E66">
            <w:r>
              <w:t>Adequate recovery for non-critical services with optimized storage and compute cost.</w:t>
            </w:r>
          </w:p>
        </w:tc>
      </w:tr>
      <w:tr w:rsidR="3CD46E66" w14:paraId="0817891C" w14:textId="77777777" w:rsidTr="3CD46E66">
        <w:trPr>
          <w:trHeight w:val="300"/>
        </w:trPr>
        <w:tc>
          <w:tcPr>
            <w:tcW w:w="1425" w:type="dxa"/>
          </w:tcPr>
          <w:p w14:paraId="78A937DE" w14:textId="201DF5A0" w:rsidR="3CD46E66" w:rsidRDefault="3CD46E66" w:rsidP="3CD46E66">
            <w:r w:rsidRPr="3CD46E66">
              <w:rPr>
                <w:b/>
                <w:bCs/>
              </w:rPr>
              <w:t>Low-Value Internal Services</w:t>
            </w:r>
          </w:p>
        </w:tc>
        <w:tc>
          <w:tcPr>
            <w:tcW w:w="1245" w:type="dxa"/>
          </w:tcPr>
          <w:p w14:paraId="3AAB0FEB" w14:textId="2095B721" w:rsidR="3CD46E66" w:rsidRDefault="3CD46E66" w:rsidP="3CD46E66">
            <w:r>
              <w:t>⚪ Low</w:t>
            </w:r>
          </w:p>
        </w:tc>
        <w:tc>
          <w:tcPr>
            <w:tcW w:w="1185" w:type="dxa"/>
          </w:tcPr>
          <w:p w14:paraId="0D3FF3B8" w14:textId="6C520E28" w:rsidR="3CD46E66" w:rsidRDefault="3CD46E66" w:rsidP="3CD46E66">
            <w:r>
              <w:t>SaaS (Email, HRMS, Calendar)</w:t>
            </w:r>
          </w:p>
        </w:tc>
        <w:tc>
          <w:tcPr>
            <w:tcW w:w="1560" w:type="dxa"/>
          </w:tcPr>
          <w:p w14:paraId="148026B3" w14:textId="4A0BC3D0" w:rsidR="3CD46E66" w:rsidRDefault="3CD46E66" w:rsidP="3CD46E66">
            <w:r w:rsidRPr="3CD46E66">
              <w:rPr>
                <w:b/>
                <w:bCs/>
              </w:rPr>
              <w:t>SaaS-native DR</w:t>
            </w:r>
            <w:r>
              <w:t xml:space="preserve"> (Vendor-handled failover)</w:t>
            </w:r>
          </w:p>
        </w:tc>
        <w:tc>
          <w:tcPr>
            <w:tcW w:w="1050" w:type="dxa"/>
          </w:tcPr>
          <w:p w14:paraId="05DAD767" w14:textId="5CBDD5A7" w:rsidR="3CD46E66" w:rsidRDefault="3CD46E66" w:rsidP="3CD46E66">
            <w:r>
              <w:t>⭐⭐</w:t>
            </w:r>
          </w:p>
        </w:tc>
        <w:tc>
          <w:tcPr>
            <w:tcW w:w="1104" w:type="dxa"/>
          </w:tcPr>
          <w:p w14:paraId="759F2110" w14:textId="4E169975" w:rsidR="3CD46E66" w:rsidRDefault="3CD46E66" w:rsidP="3CD46E66">
            <w:r>
              <w:t>💲</w:t>
            </w:r>
          </w:p>
        </w:tc>
        <w:tc>
          <w:tcPr>
            <w:tcW w:w="1905" w:type="dxa"/>
          </w:tcPr>
          <w:p w14:paraId="04D300BA" w14:textId="1019014D" w:rsidR="3CD46E66" w:rsidRDefault="3CD46E66" w:rsidP="3CD46E66">
            <w:r>
              <w:t>Eliminates need for on-prem DR; offloads DR complexity and cost to SaaS provider.</w:t>
            </w:r>
          </w:p>
        </w:tc>
      </w:tr>
    </w:tbl>
    <w:p w14:paraId="1EBBEFF0" w14:textId="22000EC7" w:rsidR="3CD46E66" w:rsidRDefault="3CD46E66" w:rsidP="3CD46E66">
      <w:pPr>
        <w:rPr>
          <w:rFonts w:ascii="Aptos" w:eastAsia="Aptos" w:hAnsi="Aptos" w:cs="Aptos"/>
          <w:b/>
          <w:bCs/>
          <w:sz w:val="28"/>
          <w:szCs w:val="28"/>
        </w:rPr>
      </w:pPr>
    </w:p>
    <w:p w14:paraId="27687F27" w14:textId="614B5E4B" w:rsidR="3CD46E66" w:rsidRDefault="3CD46E66" w:rsidP="3CD46E66"/>
    <w:p w14:paraId="152FF168" w14:textId="0638DC03" w:rsidR="3C91F966" w:rsidRDefault="3C91F966" w:rsidP="00F84C4D">
      <w:pPr>
        <w:pStyle w:val="Heading3"/>
        <w:rPr>
          <w:rFonts w:eastAsia="Aptos"/>
        </w:rPr>
      </w:pPr>
      <w:bookmarkStart w:id="18" w:name="_Toc194562128"/>
      <w:r w:rsidRPr="3CD46E66">
        <w:rPr>
          <w:rFonts w:ascii="Segoe UI Emoji" w:eastAsia="Aptos" w:hAnsi="Segoe UI Emoji" w:cs="Segoe UI Emoji"/>
        </w:rPr>
        <w:lastRenderedPageBreak/>
        <w:t>💡</w:t>
      </w:r>
      <w:r w:rsidRPr="3CD46E66">
        <w:rPr>
          <w:rFonts w:eastAsia="Aptos"/>
        </w:rPr>
        <w:t xml:space="preserve"> Cost-Effective Disaster Recovery Matrix for </w:t>
      </w:r>
      <w:r w:rsidR="009D4851">
        <w:rPr>
          <w:rFonts w:eastAsia="Aptos"/>
        </w:rPr>
        <w:t xml:space="preserve">  </w:t>
      </w:r>
      <w:r w:rsidRPr="3CD46E66">
        <w:rPr>
          <w:rFonts w:eastAsia="Aptos"/>
        </w:rPr>
        <w:t>S</w:t>
      </w:r>
      <w:bookmarkEnd w:id="18"/>
    </w:p>
    <w:p w14:paraId="3B3638BF" w14:textId="7C185934" w:rsidR="3C91F966" w:rsidRDefault="3C91F966" w:rsidP="00F84C4D">
      <w:pPr>
        <w:pStyle w:val="Heading3"/>
        <w:rPr>
          <w:rFonts w:eastAsia="Aptos"/>
        </w:rPr>
      </w:pPr>
      <w:bookmarkStart w:id="19" w:name="_Toc194562129"/>
      <w:r w:rsidRPr="3CD46E66">
        <w:rPr>
          <w:rFonts w:eastAsia="Aptos"/>
        </w:rPr>
        <w:t>Cost Effectiveness Ratings:</w:t>
      </w:r>
      <w:bookmarkEnd w:id="19"/>
    </w:p>
    <w:p w14:paraId="5C0E63D9" w14:textId="6548AF30" w:rsidR="3C91F966" w:rsidRDefault="3C91F966" w:rsidP="3CD46E66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Segoe UI Emoji" w:eastAsia="Aptos" w:hAnsi="Segoe UI Emoji" w:cs="Segoe UI Emoji"/>
        </w:rPr>
        <w:t>⭐</w:t>
      </w:r>
      <w:r w:rsidRPr="3CD46E66">
        <w:rPr>
          <w:rFonts w:ascii="Aptos" w:eastAsia="Aptos" w:hAnsi="Aptos" w:cs="Aptos"/>
        </w:rPr>
        <w:t>⭐⭐⭐⭐ = Lowest cost (best value)</w:t>
      </w:r>
    </w:p>
    <w:p w14:paraId="20E7083C" w14:textId="2F5557E7" w:rsidR="3C91F966" w:rsidRDefault="3C91F966" w:rsidP="3CD46E66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⭐⭐–⭐⭐⭐ = Moderate cost (balanced trade-off)</w:t>
      </w:r>
    </w:p>
    <w:p w14:paraId="1F2880FF" w14:textId="738DCC83" w:rsidR="3C91F966" w:rsidRDefault="3C91F966" w:rsidP="3CD46E66">
      <w:pPr>
        <w:pStyle w:val="ListParagraph"/>
        <w:numPr>
          <w:ilvl w:val="0"/>
          <w:numId w:val="1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⭐ = High cost (premium DR features)</w:t>
      </w:r>
    </w:p>
    <w:p w14:paraId="5F6B04DB" w14:textId="0A4E26CA" w:rsidR="3CD46E66" w:rsidRDefault="3CD46E66" w:rsidP="3CD46E66"/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1605"/>
        <w:gridCol w:w="1350"/>
        <w:gridCol w:w="1170"/>
        <w:gridCol w:w="2025"/>
        <w:gridCol w:w="1245"/>
        <w:gridCol w:w="2086"/>
      </w:tblGrid>
      <w:tr w:rsidR="3CD46E66" w14:paraId="1656C794" w14:textId="77777777" w:rsidTr="3CD46E66">
        <w:trPr>
          <w:trHeight w:val="300"/>
        </w:trPr>
        <w:tc>
          <w:tcPr>
            <w:tcW w:w="1605" w:type="dxa"/>
          </w:tcPr>
          <w:p w14:paraId="1C75AF8A" w14:textId="1FAC11D3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Component Group</w:t>
            </w:r>
          </w:p>
        </w:tc>
        <w:tc>
          <w:tcPr>
            <w:tcW w:w="1350" w:type="dxa"/>
          </w:tcPr>
          <w:p w14:paraId="745504A8" w14:textId="7B6EFCDA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Criticality</w:t>
            </w:r>
          </w:p>
        </w:tc>
        <w:tc>
          <w:tcPr>
            <w:tcW w:w="1170" w:type="dxa"/>
          </w:tcPr>
          <w:p w14:paraId="597795C1" w14:textId="792ABA70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Target Hosting</w:t>
            </w:r>
          </w:p>
        </w:tc>
        <w:tc>
          <w:tcPr>
            <w:tcW w:w="2025" w:type="dxa"/>
          </w:tcPr>
          <w:p w14:paraId="60955CEC" w14:textId="64057DA4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Recommended DR Strategy</w:t>
            </w:r>
          </w:p>
        </w:tc>
        <w:tc>
          <w:tcPr>
            <w:tcW w:w="1245" w:type="dxa"/>
          </w:tcPr>
          <w:p w14:paraId="49CFC875" w14:textId="1424E0E8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Cost Effectiveness</w:t>
            </w:r>
          </w:p>
        </w:tc>
        <w:tc>
          <w:tcPr>
            <w:tcW w:w="2086" w:type="dxa"/>
          </w:tcPr>
          <w:p w14:paraId="2C46504D" w14:textId="4B6B0726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Justification</w:t>
            </w:r>
          </w:p>
        </w:tc>
      </w:tr>
      <w:tr w:rsidR="3CD46E66" w14:paraId="47A891E3" w14:textId="77777777" w:rsidTr="3CD46E66">
        <w:trPr>
          <w:trHeight w:val="300"/>
        </w:trPr>
        <w:tc>
          <w:tcPr>
            <w:tcW w:w="1605" w:type="dxa"/>
          </w:tcPr>
          <w:p w14:paraId="6E9E2A4E" w14:textId="19F390E1" w:rsidR="3CD46E66" w:rsidRDefault="3CD46E66" w:rsidP="3CD46E66">
            <w:r w:rsidRPr="3CD46E66">
              <w:rPr>
                <w:b/>
                <w:bCs/>
              </w:rPr>
              <w:t>Core Trading &amp; Regulatory Apps</w:t>
            </w:r>
          </w:p>
        </w:tc>
        <w:tc>
          <w:tcPr>
            <w:tcW w:w="1350" w:type="dxa"/>
          </w:tcPr>
          <w:p w14:paraId="0867D137" w14:textId="0BB9BB9D" w:rsidR="3CD46E66" w:rsidRDefault="3CD46E66" w:rsidP="3CD46E66">
            <w:r>
              <w:t>🔴 High</w:t>
            </w:r>
          </w:p>
        </w:tc>
        <w:tc>
          <w:tcPr>
            <w:tcW w:w="1170" w:type="dxa"/>
          </w:tcPr>
          <w:p w14:paraId="1EE23B81" w14:textId="085008BD" w:rsidR="3CD46E66" w:rsidRDefault="3CD46E66" w:rsidP="3CD46E66">
            <w:r>
              <w:t>VMware (Rehost)</w:t>
            </w:r>
          </w:p>
        </w:tc>
        <w:tc>
          <w:tcPr>
            <w:tcW w:w="2025" w:type="dxa"/>
          </w:tcPr>
          <w:p w14:paraId="3287BBD9" w14:textId="61173134" w:rsidR="3CD46E66" w:rsidRDefault="3CD46E66" w:rsidP="3CD46E66">
            <w:r w:rsidRPr="3CD46E66">
              <w:rPr>
                <w:b/>
                <w:bCs/>
              </w:rPr>
              <w:t>OpenStack DR</w:t>
            </w:r>
            <w:r>
              <w:t xml:space="preserve"> (with replication or snapshots)</w:t>
            </w:r>
          </w:p>
        </w:tc>
        <w:tc>
          <w:tcPr>
            <w:tcW w:w="1245" w:type="dxa"/>
          </w:tcPr>
          <w:p w14:paraId="5BBF070A" w14:textId="26630FE5" w:rsidR="3CD46E66" w:rsidRDefault="3CD46E66" w:rsidP="3CD46E66">
            <w:r>
              <w:t>⭐⭐⭐</w:t>
            </w:r>
          </w:p>
        </w:tc>
        <w:tc>
          <w:tcPr>
            <w:tcW w:w="2086" w:type="dxa"/>
          </w:tcPr>
          <w:p w14:paraId="35E5F4E8" w14:textId="262619D3" w:rsidR="3CD46E66" w:rsidRDefault="3CD46E66" w:rsidP="3CD46E66">
            <w:r>
              <w:t>Leverages existing OpenStack DR tools (</w:t>
            </w:r>
            <w:proofErr w:type="spellStart"/>
            <w:r>
              <w:t>Ceph</w:t>
            </w:r>
            <w:proofErr w:type="spellEnd"/>
            <w:r>
              <w:t xml:space="preserve">, Cinder, </w:t>
            </w:r>
            <w:proofErr w:type="spellStart"/>
            <w:r>
              <w:t>rsync</w:t>
            </w:r>
            <w:proofErr w:type="spellEnd"/>
            <w:r>
              <w:t>), reducing licensing cost vs VMware Cloud DR.</w:t>
            </w:r>
          </w:p>
        </w:tc>
      </w:tr>
      <w:tr w:rsidR="3CD46E66" w14:paraId="4259D80C" w14:textId="77777777" w:rsidTr="3CD46E66">
        <w:trPr>
          <w:trHeight w:val="300"/>
        </w:trPr>
        <w:tc>
          <w:tcPr>
            <w:tcW w:w="1605" w:type="dxa"/>
          </w:tcPr>
          <w:p w14:paraId="0BA9140C" w14:textId="35189ADF" w:rsidR="3CD46E66" w:rsidRDefault="3CD46E66" w:rsidP="3CD46E66">
            <w:r w:rsidRPr="3CD46E66">
              <w:rPr>
                <w:b/>
                <w:bCs/>
              </w:rPr>
              <w:t>Customer-Facing Applications</w:t>
            </w:r>
          </w:p>
        </w:tc>
        <w:tc>
          <w:tcPr>
            <w:tcW w:w="1350" w:type="dxa"/>
          </w:tcPr>
          <w:p w14:paraId="7802374E" w14:textId="0836CB9D" w:rsidR="3CD46E66" w:rsidRDefault="3CD46E66" w:rsidP="3CD46E66">
            <w:r>
              <w:t>🟠 Medium-High</w:t>
            </w:r>
          </w:p>
        </w:tc>
        <w:tc>
          <w:tcPr>
            <w:tcW w:w="1170" w:type="dxa"/>
          </w:tcPr>
          <w:p w14:paraId="6ADD68A2" w14:textId="503A8D6E" w:rsidR="3CD46E66" w:rsidRDefault="3CD46E66" w:rsidP="3CD46E66">
            <w:r>
              <w:t>Hybrid: OpenStack (CRM, Mobile), VMware (CTC)</w:t>
            </w:r>
          </w:p>
        </w:tc>
        <w:tc>
          <w:tcPr>
            <w:tcW w:w="2025" w:type="dxa"/>
          </w:tcPr>
          <w:p w14:paraId="2E761B70" w14:textId="6B16EF1B" w:rsidR="3CD46E66" w:rsidRDefault="3CD46E66" w:rsidP="3CD46E66">
            <w:r w:rsidRPr="3CD46E66">
              <w:rPr>
                <w:b/>
                <w:bCs/>
              </w:rPr>
              <w:t>OpenStack DR</w:t>
            </w:r>
            <w:r>
              <w:t xml:space="preserve"> (CRM/Mobile) + </w:t>
            </w:r>
            <w:r w:rsidRPr="3CD46E66">
              <w:rPr>
                <w:b/>
                <w:bCs/>
              </w:rPr>
              <w:t>Cold DR</w:t>
            </w:r>
            <w:r>
              <w:t xml:space="preserve"> (CTC on VMware)</w:t>
            </w:r>
          </w:p>
        </w:tc>
        <w:tc>
          <w:tcPr>
            <w:tcW w:w="1245" w:type="dxa"/>
          </w:tcPr>
          <w:p w14:paraId="11BAB5CE" w14:textId="22EF5BF9" w:rsidR="3CD46E66" w:rsidRDefault="3CD46E66" w:rsidP="3CD46E66">
            <w:r>
              <w:t>⭐⭐⭐⭐</w:t>
            </w:r>
          </w:p>
        </w:tc>
        <w:tc>
          <w:tcPr>
            <w:tcW w:w="2086" w:type="dxa"/>
          </w:tcPr>
          <w:p w14:paraId="396045DC" w14:textId="6B3A029E" w:rsidR="3CD46E66" w:rsidRDefault="3CD46E66" w:rsidP="3CD46E66">
            <w:r>
              <w:t>Cold DR or OpenStack replication minimizes cost for frontend systems.</w:t>
            </w:r>
          </w:p>
        </w:tc>
      </w:tr>
      <w:tr w:rsidR="3CD46E66" w14:paraId="38FDE806" w14:textId="77777777" w:rsidTr="3CD46E66">
        <w:trPr>
          <w:trHeight w:val="300"/>
        </w:trPr>
        <w:tc>
          <w:tcPr>
            <w:tcW w:w="1605" w:type="dxa"/>
          </w:tcPr>
          <w:p w14:paraId="40EA5286" w14:textId="2A6E4EDA" w:rsidR="3CD46E66" w:rsidRDefault="3CD46E66" w:rsidP="3CD46E66">
            <w:r w:rsidRPr="3CD46E66">
              <w:rPr>
                <w:b/>
                <w:bCs/>
              </w:rPr>
              <w:t>Analytics, Dev/Test, HR</w:t>
            </w:r>
          </w:p>
        </w:tc>
        <w:tc>
          <w:tcPr>
            <w:tcW w:w="1350" w:type="dxa"/>
          </w:tcPr>
          <w:p w14:paraId="7ED7EEB4" w14:textId="2A4D9DED" w:rsidR="3CD46E66" w:rsidRDefault="3CD46E66" w:rsidP="3CD46E66">
            <w:r>
              <w:t>🟡 Medium</w:t>
            </w:r>
          </w:p>
        </w:tc>
        <w:tc>
          <w:tcPr>
            <w:tcW w:w="1170" w:type="dxa"/>
          </w:tcPr>
          <w:p w14:paraId="00FF6102" w14:textId="66FD5CCE" w:rsidR="3CD46E66" w:rsidRDefault="3CD46E66" w:rsidP="3CD46E66">
            <w:r>
              <w:t>OpenStack (</w:t>
            </w:r>
            <w:proofErr w:type="spellStart"/>
            <w:r>
              <w:t>Replatform</w:t>
            </w:r>
            <w:proofErr w:type="spellEnd"/>
            <w:r>
              <w:t>)</w:t>
            </w:r>
          </w:p>
        </w:tc>
        <w:tc>
          <w:tcPr>
            <w:tcW w:w="2025" w:type="dxa"/>
          </w:tcPr>
          <w:p w14:paraId="02FF5B98" w14:textId="601AED29" w:rsidR="3CD46E66" w:rsidRDefault="3CD46E66" w:rsidP="3CD46E66">
            <w:r w:rsidRPr="3CD46E66">
              <w:rPr>
                <w:b/>
                <w:bCs/>
              </w:rPr>
              <w:t>OpenStack DR</w:t>
            </w:r>
            <w:r>
              <w:t xml:space="preserve"> (Snapshots + Automated Redeploy)</w:t>
            </w:r>
          </w:p>
        </w:tc>
        <w:tc>
          <w:tcPr>
            <w:tcW w:w="1245" w:type="dxa"/>
          </w:tcPr>
          <w:p w14:paraId="724DC1D1" w14:textId="19D492F1" w:rsidR="3CD46E66" w:rsidRDefault="3CD46E66" w:rsidP="3CD46E66">
            <w:r>
              <w:t>⭐⭐⭐⭐⭐</w:t>
            </w:r>
          </w:p>
        </w:tc>
        <w:tc>
          <w:tcPr>
            <w:tcW w:w="2086" w:type="dxa"/>
          </w:tcPr>
          <w:p w14:paraId="6460695F" w14:textId="2CD6FEFB" w:rsidR="3CD46E66" w:rsidRDefault="3CD46E66" w:rsidP="3CD46E66">
            <w:r>
              <w:t>Non-critical → Can tolerate longer RTO/RPO using snapshot-based or manual failover.</w:t>
            </w:r>
          </w:p>
        </w:tc>
      </w:tr>
      <w:tr w:rsidR="3CD46E66" w14:paraId="73112952" w14:textId="77777777" w:rsidTr="3CD46E66">
        <w:trPr>
          <w:trHeight w:val="300"/>
        </w:trPr>
        <w:tc>
          <w:tcPr>
            <w:tcW w:w="1605" w:type="dxa"/>
          </w:tcPr>
          <w:p w14:paraId="7F785E7A" w14:textId="33D44529" w:rsidR="3CD46E66" w:rsidRDefault="3CD46E66" w:rsidP="3CD46E66">
            <w:r w:rsidRPr="3CD46E66">
              <w:rPr>
                <w:b/>
                <w:bCs/>
              </w:rPr>
              <w:t>Low-Value Internal Services</w:t>
            </w:r>
          </w:p>
        </w:tc>
        <w:tc>
          <w:tcPr>
            <w:tcW w:w="1350" w:type="dxa"/>
          </w:tcPr>
          <w:p w14:paraId="729F5453" w14:textId="7791FBB3" w:rsidR="3CD46E66" w:rsidRDefault="3CD46E66" w:rsidP="3CD46E66">
            <w:r>
              <w:t>⚪ Low</w:t>
            </w:r>
          </w:p>
        </w:tc>
        <w:tc>
          <w:tcPr>
            <w:tcW w:w="1170" w:type="dxa"/>
          </w:tcPr>
          <w:p w14:paraId="158994C6" w14:textId="0EA2AC99" w:rsidR="3CD46E66" w:rsidRDefault="3CD46E66" w:rsidP="3CD46E66">
            <w:r>
              <w:t>SaaS (Email, HRMS, Calendar)</w:t>
            </w:r>
          </w:p>
        </w:tc>
        <w:tc>
          <w:tcPr>
            <w:tcW w:w="2025" w:type="dxa"/>
          </w:tcPr>
          <w:p w14:paraId="09531BCE" w14:textId="2E5617F1" w:rsidR="3CD46E66" w:rsidRDefault="3CD46E66" w:rsidP="3CD46E66">
            <w:r w:rsidRPr="3CD46E66">
              <w:rPr>
                <w:b/>
                <w:bCs/>
              </w:rPr>
              <w:t>SaaS-native DR</w:t>
            </w:r>
          </w:p>
        </w:tc>
        <w:tc>
          <w:tcPr>
            <w:tcW w:w="1245" w:type="dxa"/>
          </w:tcPr>
          <w:p w14:paraId="698F74FA" w14:textId="3F836180" w:rsidR="3CD46E66" w:rsidRDefault="3CD46E66" w:rsidP="3CD46E66">
            <w:r>
              <w:t>⭐⭐⭐⭐⭐</w:t>
            </w:r>
          </w:p>
        </w:tc>
        <w:tc>
          <w:tcPr>
            <w:tcW w:w="2086" w:type="dxa"/>
          </w:tcPr>
          <w:p w14:paraId="6A110070" w14:textId="2CB9E85F" w:rsidR="3CD46E66" w:rsidRDefault="3CD46E66" w:rsidP="3CD46E66">
            <w:r>
              <w:t>DR is included in vendor SLAs — no infrastructure cost needed.</w:t>
            </w:r>
          </w:p>
        </w:tc>
      </w:tr>
    </w:tbl>
    <w:p w14:paraId="18EEA8F3" w14:textId="4A3FA58F" w:rsidR="3CD46E66" w:rsidRDefault="3CD46E66"/>
    <w:p w14:paraId="59556F92" w14:textId="4730D715" w:rsidR="3B727C00" w:rsidRDefault="3B727C00"/>
    <w:p w14:paraId="4AA7D8F5" w14:textId="56386DEF" w:rsidR="3CD46E66" w:rsidRDefault="3CD46E66" w:rsidP="3CD46E66">
      <w:pPr>
        <w:spacing w:after="0"/>
      </w:pPr>
    </w:p>
    <w:p w14:paraId="69CE9F7D" w14:textId="0754D74A" w:rsidR="29F591CF" w:rsidRDefault="29F591CF" w:rsidP="00F84C4D">
      <w:pPr>
        <w:pStyle w:val="Heading3"/>
        <w:rPr>
          <w:rStyle w:val="Heading2Char"/>
        </w:rPr>
      </w:pPr>
      <w:bookmarkStart w:id="20" w:name="_Toc194562130"/>
      <w:r w:rsidRPr="3CD46E66">
        <w:rPr>
          <w:rFonts w:ascii="Segoe UI Emoji" w:eastAsia="Aptos" w:hAnsi="Segoe UI Emoji" w:cs="Segoe UI Emoji"/>
        </w:rPr>
        <w:t>🏗</w:t>
      </w:r>
      <w:r w:rsidRPr="3CD46E66">
        <w:rPr>
          <w:rStyle w:val="Heading2Char"/>
          <w:rFonts w:ascii="Segoe UI Emoji" w:hAnsi="Segoe UI Emoji" w:cs="Segoe UI Emoji"/>
        </w:rPr>
        <w:t>️</w:t>
      </w:r>
      <w:r w:rsidRPr="3CD46E66">
        <w:rPr>
          <w:rStyle w:val="Heading2Char"/>
        </w:rPr>
        <w:t xml:space="preserve"> Target Architecture Strategy – With Current Hosting and DR Plan</w:t>
      </w:r>
      <w:bookmarkEnd w:id="2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75"/>
        <w:gridCol w:w="1230"/>
        <w:gridCol w:w="1551"/>
        <w:gridCol w:w="2295"/>
        <w:gridCol w:w="2709"/>
      </w:tblGrid>
      <w:tr w:rsidR="4869927A" w14:paraId="146643C8" w14:textId="77777777" w:rsidTr="3CD46E66">
        <w:trPr>
          <w:trHeight w:val="300"/>
        </w:trPr>
        <w:tc>
          <w:tcPr>
            <w:tcW w:w="1575" w:type="dxa"/>
          </w:tcPr>
          <w:p w14:paraId="54F32C55" w14:textId="6B638506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Component Group</w:t>
            </w:r>
          </w:p>
        </w:tc>
        <w:tc>
          <w:tcPr>
            <w:tcW w:w="1230" w:type="dxa"/>
          </w:tcPr>
          <w:p w14:paraId="3062F135" w14:textId="5C6FBF9D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Current Hosting</w:t>
            </w:r>
          </w:p>
        </w:tc>
        <w:tc>
          <w:tcPr>
            <w:tcW w:w="1551" w:type="dxa"/>
          </w:tcPr>
          <w:p w14:paraId="472BD177" w14:textId="22099AB6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Target Hosting</w:t>
            </w:r>
          </w:p>
        </w:tc>
        <w:tc>
          <w:tcPr>
            <w:tcW w:w="2295" w:type="dxa"/>
          </w:tcPr>
          <w:p w14:paraId="7810BFE1" w14:textId="09529C2A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DR Strategy</w:t>
            </w:r>
          </w:p>
        </w:tc>
        <w:tc>
          <w:tcPr>
            <w:tcW w:w="2709" w:type="dxa"/>
          </w:tcPr>
          <w:p w14:paraId="29B87CAA" w14:textId="228A04E8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Justification</w:t>
            </w:r>
          </w:p>
        </w:tc>
      </w:tr>
      <w:tr w:rsidR="4869927A" w14:paraId="29B26B75" w14:textId="77777777" w:rsidTr="3CD46E66">
        <w:trPr>
          <w:trHeight w:val="300"/>
        </w:trPr>
        <w:tc>
          <w:tcPr>
            <w:tcW w:w="1575" w:type="dxa"/>
          </w:tcPr>
          <w:p w14:paraId="290C7600" w14:textId="412AFA3F" w:rsidR="4869927A" w:rsidRDefault="4869927A" w:rsidP="4869927A">
            <w:r w:rsidRPr="4869927A">
              <w:rPr>
                <w:b/>
                <w:bCs/>
              </w:rPr>
              <w:t>Core Trading &amp; Regulatory Apps</w:t>
            </w:r>
          </w:p>
        </w:tc>
        <w:tc>
          <w:tcPr>
            <w:tcW w:w="1230" w:type="dxa"/>
          </w:tcPr>
          <w:p w14:paraId="16481A17" w14:textId="3B90CB50" w:rsidR="4869927A" w:rsidRDefault="4869927A" w:rsidP="4869927A">
            <w:r>
              <w:t>Physical / VMware</w:t>
            </w:r>
          </w:p>
        </w:tc>
        <w:tc>
          <w:tcPr>
            <w:tcW w:w="1551" w:type="dxa"/>
          </w:tcPr>
          <w:p w14:paraId="6CF90268" w14:textId="171BCD81" w:rsidR="4869927A" w:rsidRDefault="4869927A" w:rsidP="4869927A">
            <w:r w:rsidRPr="4869927A">
              <w:rPr>
                <w:b/>
                <w:bCs/>
              </w:rPr>
              <w:t>VMware (Rehost)</w:t>
            </w:r>
          </w:p>
        </w:tc>
        <w:tc>
          <w:tcPr>
            <w:tcW w:w="2295" w:type="dxa"/>
          </w:tcPr>
          <w:p w14:paraId="0728CB8D" w14:textId="093E5E58" w:rsidR="4869927A" w:rsidRDefault="4869927A" w:rsidP="4869927A">
            <w:r w:rsidRPr="4869927A">
              <w:rPr>
                <w:b/>
                <w:bCs/>
              </w:rPr>
              <w:t>VMware DR (On-Prem or VMware Cloud DR)</w:t>
            </w:r>
          </w:p>
        </w:tc>
        <w:tc>
          <w:tcPr>
            <w:tcW w:w="2709" w:type="dxa"/>
          </w:tcPr>
          <w:p w14:paraId="02BC6D23" w14:textId="54C17C83" w:rsidR="4869927A" w:rsidRDefault="4869927A" w:rsidP="4869927A">
            <w:r>
              <w:t>Preserve stability and compliance for critical apps with minimum disruption.</w:t>
            </w:r>
          </w:p>
        </w:tc>
      </w:tr>
      <w:tr w:rsidR="4869927A" w14:paraId="5D772EC1" w14:textId="77777777" w:rsidTr="3CD46E66">
        <w:trPr>
          <w:trHeight w:val="300"/>
        </w:trPr>
        <w:tc>
          <w:tcPr>
            <w:tcW w:w="1575" w:type="dxa"/>
          </w:tcPr>
          <w:p w14:paraId="38A7B630" w14:textId="3FA962AE" w:rsidR="4869927A" w:rsidRDefault="4869927A" w:rsidP="4869927A">
            <w:r w:rsidRPr="4869927A">
              <w:rPr>
                <w:b/>
                <w:bCs/>
              </w:rPr>
              <w:t>Customer-Facing Apps</w:t>
            </w:r>
          </w:p>
        </w:tc>
        <w:tc>
          <w:tcPr>
            <w:tcW w:w="1230" w:type="dxa"/>
          </w:tcPr>
          <w:p w14:paraId="51702D0C" w14:textId="1C7B5676" w:rsidR="4869927A" w:rsidRDefault="4869927A" w:rsidP="4869927A">
            <w:r>
              <w:t>Mixed (Physical / VMware)</w:t>
            </w:r>
          </w:p>
        </w:tc>
        <w:tc>
          <w:tcPr>
            <w:tcW w:w="1551" w:type="dxa"/>
          </w:tcPr>
          <w:p w14:paraId="0B153F58" w14:textId="50502F4D" w:rsidR="4869927A" w:rsidRDefault="4869927A" w:rsidP="4869927A">
            <w:r w:rsidRPr="4869927A">
              <w:rPr>
                <w:b/>
                <w:bCs/>
              </w:rPr>
              <w:t>Hybrid: OpenStack (CRM, Mobile), VMware (CTC)</w:t>
            </w:r>
          </w:p>
        </w:tc>
        <w:tc>
          <w:tcPr>
            <w:tcW w:w="2295" w:type="dxa"/>
          </w:tcPr>
          <w:p w14:paraId="3B24F716" w14:textId="78A743BA" w:rsidR="4869927A" w:rsidRDefault="4869927A" w:rsidP="4869927A">
            <w:r w:rsidRPr="4869927A">
              <w:rPr>
                <w:b/>
                <w:bCs/>
              </w:rPr>
              <w:t>OpenStack DR (CRM, Mobile)</w:t>
            </w:r>
            <w:r>
              <w:t xml:space="preserve"> + </w:t>
            </w:r>
            <w:r w:rsidRPr="4869927A">
              <w:rPr>
                <w:b/>
                <w:bCs/>
              </w:rPr>
              <w:t>VMware DR (CTC)</w:t>
            </w:r>
          </w:p>
        </w:tc>
        <w:tc>
          <w:tcPr>
            <w:tcW w:w="2709" w:type="dxa"/>
          </w:tcPr>
          <w:p w14:paraId="41616A17" w14:textId="12FCCA34" w:rsidR="4869927A" w:rsidRDefault="4869927A" w:rsidP="4869927A">
            <w:r>
              <w:t>Customer apps need elasticity; hybrid setup balances cost and service continuity.</w:t>
            </w:r>
          </w:p>
        </w:tc>
      </w:tr>
      <w:tr w:rsidR="4869927A" w14:paraId="36C12484" w14:textId="77777777" w:rsidTr="3CD46E66">
        <w:trPr>
          <w:trHeight w:val="300"/>
        </w:trPr>
        <w:tc>
          <w:tcPr>
            <w:tcW w:w="1575" w:type="dxa"/>
          </w:tcPr>
          <w:p w14:paraId="3BE0F079" w14:textId="31658D56" w:rsidR="4869927A" w:rsidRDefault="4869927A" w:rsidP="4869927A">
            <w:r w:rsidRPr="4869927A">
              <w:rPr>
                <w:b/>
                <w:bCs/>
              </w:rPr>
              <w:t>Analytics, Dev/Test, HR, CRM</w:t>
            </w:r>
          </w:p>
        </w:tc>
        <w:tc>
          <w:tcPr>
            <w:tcW w:w="1230" w:type="dxa"/>
          </w:tcPr>
          <w:p w14:paraId="5B5DEBF8" w14:textId="453DEB52" w:rsidR="4869927A" w:rsidRDefault="4869927A" w:rsidP="4869927A">
            <w:r>
              <w:t>Physical / Legacy VMs</w:t>
            </w:r>
          </w:p>
        </w:tc>
        <w:tc>
          <w:tcPr>
            <w:tcW w:w="1551" w:type="dxa"/>
          </w:tcPr>
          <w:p w14:paraId="0882AB5C" w14:textId="20F2937E" w:rsidR="4869927A" w:rsidRDefault="4869927A" w:rsidP="4869927A">
            <w:r w:rsidRPr="4869927A">
              <w:rPr>
                <w:b/>
                <w:bCs/>
              </w:rPr>
              <w:t>OpenStack (</w:t>
            </w:r>
            <w:proofErr w:type="spellStart"/>
            <w:r w:rsidRPr="4869927A">
              <w:rPr>
                <w:b/>
                <w:bCs/>
              </w:rPr>
              <w:t>Replatform</w:t>
            </w:r>
            <w:proofErr w:type="spellEnd"/>
            <w:r w:rsidRPr="4869927A">
              <w:rPr>
                <w:b/>
                <w:bCs/>
              </w:rPr>
              <w:t>)</w:t>
            </w:r>
          </w:p>
        </w:tc>
        <w:tc>
          <w:tcPr>
            <w:tcW w:w="2295" w:type="dxa"/>
          </w:tcPr>
          <w:p w14:paraId="29DF142D" w14:textId="481ABB9B" w:rsidR="4869927A" w:rsidRDefault="4869927A" w:rsidP="4869927A">
            <w:r w:rsidRPr="4869927A">
              <w:rPr>
                <w:b/>
                <w:bCs/>
              </w:rPr>
              <w:t>OpenStack DR</w:t>
            </w:r>
          </w:p>
        </w:tc>
        <w:tc>
          <w:tcPr>
            <w:tcW w:w="2709" w:type="dxa"/>
          </w:tcPr>
          <w:p w14:paraId="14CAC5EA" w14:textId="437AD9C7" w:rsidR="4869927A" w:rsidRDefault="4869927A" w:rsidP="4869927A">
            <w:proofErr w:type="spellStart"/>
            <w:r>
              <w:t>Replatforming</w:t>
            </w:r>
            <w:proofErr w:type="spellEnd"/>
            <w:r>
              <w:t xml:space="preserve"> enables scalability and low-cost DR for non-critical apps.</w:t>
            </w:r>
          </w:p>
        </w:tc>
      </w:tr>
      <w:tr w:rsidR="4869927A" w14:paraId="7D359C2D" w14:textId="77777777" w:rsidTr="3CD46E66">
        <w:trPr>
          <w:trHeight w:val="300"/>
        </w:trPr>
        <w:tc>
          <w:tcPr>
            <w:tcW w:w="1575" w:type="dxa"/>
          </w:tcPr>
          <w:p w14:paraId="14CE6F63" w14:textId="21066FD4" w:rsidR="4869927A" w:rsidRDefault="4869927A" w:rsidP="4869927A">
            <w:r w:rsidRPr="4869927A">
              <w:rPr>
                <w:b/>
                <w:bCs/>
              </w:rPr>
              <w:t>Low-Value Internal Services</w:t>
            </w:r>
          </w:p>
        </w:tc>
        <w:tc>
          <w:tcPr>
            <w:tcW w:w="1230" w:type="dxa"/>
          </w:tcPr>
          <w:p w14:paraId="5CC56E08" w14:textId="7E29311A" w:rsidR="4869927A" w:rsidRDefault="4869927A" w:rsidP="4869927A">
            <w:r>
              <w:t>On-Prem / Legacy VMs</w:t>
            </w:r>
          </w:p>
        </w:tc>
        <w:tc>
          <w:tcPr>
            <w:tcW w:w="1551" w:type="dxa"/>
          </w:tcPr>
          <w:p w14:paraId="046FD99D" w14:textId="7F8CB35E" w:rsidR="4869927A" w:rsidRDefault="4869927A" w:rsidP="4869927A">
            <w:r w:rsidRPr="4869927A">
              <w:rPr>
                <w:b/>
                <w:bCs/>
              </w:rPr>
              <w:t>SaaS</w:t>
            </w:r>
          </w:p>
        </w:tc>
        <w:tc>
          <w:tcPr>
            <w:tcW w:w="2295" w:type="dxa"/>
          </w:tcPr>
          <w:p w14:paraId="171BA658" w14:textId="4E56A1DC" w:rsidR="4869927A" w:rsidRDefault="4869927A" w:rsidP="4869927A">
            <w:r w:rsidRPr="4869927A">
              <w:rPr>
                <w:b/>
                <w:bCs/>
              </w:rPr>
              <w:t>SaaS-native DR</w:t>
            </w:r>
          </w:p>
        </w:tc>
        <w:tc>
          <w:tcPr>
            <w:tcW w:w="2709" w:type="dxa"/>
          </w:tcPr>
          <w:p w14:paraId="5FBA5A6D" w14:textId="3115B543" w:rsidR="4869927A" w:rsidRDefault="4869927A" w:rsidP="4869927A">
            <w:r>
              <w:t>Delegating DR to vendors reduces operational overhead for commodity services.</w:t>
            </w:r>
          </w:p>
        </w:tc>
      </w:tr>
    </w:tbl>
    <w:p w14:paraId="418C2B30" w14:textId="5A1ECFDC" w:rsidR="3CD46E66" w:rsidRDefault="3CD46E66" w:rsidP="3CD46E66"/>
    <w:p w14:paraId="3C9E3646" w14:textId="0C4418DD" w:rsidR="7A02CB2A" w:rsidRDefault="7A02CB2A" w:rsidP="3CD46E66">
      <w:pPr>
        <w:spacing w:before="240" w:after="240"/>
      </w:pPr>
      <w:r w:rsidRPr="3CD46E66">
        <w:t xml:space="preserve">✅ </w:t>
      </w:r>
      <w:r w:rsidRPr="3CD46E66">
        <w:rPr>
          <w:b/>
          <w:bCs/>
        </w:rPr>
        <w:t>Key Benefits of This Hybrid DR Approach</w:t>
      </w:r>
      <w:r w:rsidRPr="3CD46E66">
        <w:t>:</w:t>
      </w:r>
    </w:p>
    <w:p w14:paraId="60CD686E" w14:textId="504431DC" w:rsidR="7A02CB2A" w:rsidRDefault="7A02CB2A" w:rsidP="4869927A">
      <w:pPr>
        <w:pStyle w:val="ListParagraph"/>
        <w:numPr>
          <w:ilvl w:val="0"/>
          <w:numId w:val="15"/>
        </w:numPr>
        <w:spacing w:before="240" w:after="240"/>
      </w:pPr>
      <w:r w:rsidRPr="4869927A">
        <w:t>Maintains compliance and SLA for critical systems (trading, risk, core).</w:t>
      </w:r>
    </w:p>
    <w:p w14:paraId="4CABD710" w14:textId="73D3B031" w:rsidR="7A02CB2A" w:rsidRDefault="7A02CB2A" w:rsidP="4869927A">
      <w:pPr>
        <w:pStyle w:val="ListParagraph"/>
        <w:numPr>
          <w:ilvl w:val="0"/>
          <w:numId w:val="15"/>
        </w:numPr>
        <w:spacing w:before="240" w:after="240"/>
      </w:pPr>
      <w:r w:rsidRPr="4869927A">
        <w:t>Reduces cost for lower-priority systems.</w:t>
      </w:r>
    </w:p>
    <w:p w14:paraId="63D8667A" w14:textId="2EC4CF6D" w:rsidR="7A02CB2A" w:rsidRDefault="7A02CB2A" w:rsidP="4869927A">
      <w:pPr>
        <w:pStyle w:val="ListParagraph"/>
        <w:numPr>
          <w:ilvl w:val="0"/>
          <w:numId w:val="15"/>
        </w:numPr>
        <w:spacing w:before="240" w:after="240"/>
      </w:pPr>
      <w:r w:rsidRPr="4869927A">
        <w:t>Ensures service continuity across hybrid cloud environment.</w:t>
      </w:r>
    </w:p>
    <w:p w14:paraId="5CD818CA" w14:textId="07F1ACA6" w:rsidR="4869927A" w:rsidRDefault="7A02CB2A" w:rsidP="3CD46E66">
      <w:pPr>
        <w:pStyle w:val="ListParagraph"/>
        <w:numPr>
          <w:ilvl w:val="0"/>
          <w:numId w:val="15"/>
        </w:numPr>
        <w:spacing w:before="240" w:after="240"/>
      </w:pPr>
      <w:r w:rsidRPr="3CD46E66">
        <w:t>Allows flexibility for future cloud expansion or consolidation.</w:t>
      </w:r>
    </w:p>
    <w:p w14:paraId="4212B333" w14:textId="003186B8" w:rsidR="3CD46E66" w:rsidRDefault="3CD46E66">
      <w:r>
        <w:br w:type="page"/>
      </w:r>
    </w:p>
    <w:p w14:paraId="16973806" w14:textId="693A1FCB" w:rsidR="3CD46E66" w:rsidRDefault="3CD46E66" w:rsidP="3CD46E66">
      <w:pPr>
        <w:pStyle w:val="Heading2"/>
      </w:pPr>
    </w:p>
    <w:p w14:paraId="316C2177" w14:textId="2E53EDBE" w:rsidR="6783B031" w:rsidRDefault="7621686C" w:rsidP="3CD46E66">
      <w:pPr>
        <w:pStyle w:val="Heading1"/>
        <w:rPr>
          <w:rFonts w:ascii="Aptos" w:eastAsia="Aptos" w:hAnsi="Aptos" w:cs="Aptos"/>
          <w:sz w:val="24"/>
          <w:szCs w:val="24"/>
        </w:rPr>
      </w:pPr>
      <w:bookmarkStart w:id="21" w:name="_Toc194562131"/>
      <w:r w:rsidRPr="3CD46E66">
        <w:t>4</w:t>
      </w:r>
      <w:r w:rsidR="650EC02F" w:rsidRPr="3CD46E66">
        <w:t xml:space="preserve">. </w:t>
      </w:r>
      <w:r w:rsidR="009D4851">
        <w:t xml:space="preserve">  </w:t>
      </w:r>
      <w:r w:rsidR="6783B031" w:rsidRPr="3CD46E66">
        <w:t>S Migration Strategy</w:t>
      </w:r>
      <w:bookmarkEnd w:id="21"/>
      <w:r w:rsidR="6783B031" w:rsidRPr="3CD46E66">
        <w:t xml:space="preserve"> </w:t>
      </w:r>
    </w:p>
    <w:p w14:paraId="21AB3EA7" w14:textId="6FDFFF01" w:rsidR="4869927A" w:rsidRDefault="4869927A" w:rsidP="3CD46E66"/>
    <w:p w14:paraId="66621EC3" w14:textId="7B44A28F" w:rsidR="2A462D83" w:rsidRDefault="2A462D83" w:rsidP="4869927A">
      <w:pPr>
        <w:pStyle w:val="Heading2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 </w:t>
      </w:r>
      <w:bookmarkStart w:id="22" w:name="_Toc194562132"/>
      <w:r w:rsidRPr="3CD46E66">
        <w:rPr>
          <w:rFonts w:ascii="Aptos" w:eastAsia="Aptos" w:hAnsi="Aptos" w:cs="Aptos"/>
        </w:rPr>
        <w:t>Cloud Fit Analysis</w:t>
      </w:r>
      <w:bookmarkEnd w:id="22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34"/>
        <w:gridCol w:w="1849"/>
        <w:gridCol w:w="1613"/>
        <w:gridCol w:w="2579"/>
      </w:tblGrid>
      <w:tr w:rsidR="4869927A" w14:paraId="421D2533" w14:textId="77777777" w:rsidTr="4869927A">
        <w:trPr>
          <w:trHeight w:val="300"/>
        </w:trPr>
        <w:tc>
          <w:tcPr>
            <w:tcW w:w="2134" w:type="dxa"/>
          </w:tcPr>
          <w:p w14:paraId="3609CF8B" w14:textId="0C96EF60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Application Type</w:t>
            </w:r>
          </w:p>
        </w:tc>
        <w:tc>
          <w:tcPr>
            <w:tcW w:w="1849" w:type="dxa"/>
          </w:tcPr>
          <w:p w14:paraId="4E5459E4" w14:textId="618745B4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Fit for OpenStack</w:t>
            </w:r>
          </w:p>
        </w:tc>
        <w:tc>
          <w:tcPr>
            <w:tcW w:w="1613" w:type="dxa"/>
          </w:tcPr>
          <w:p w14:paraId="6AACD751" w14:textId="0951D32E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Fit for VMware</w:t>
            </w:r>
          </w:p>
        </w:tc>
        <w:tc>
          <w:tcPr>
            <w:tcW w:w="2579" w:type="dxa"/>
          </w:tcPr>
          <w:p w14:paraId="45548396" w14:textId="55F14F3E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Comments</w:t>
            </w:r>
          </w:p>
        </w:tc>
      </w:tr>
      <w:tr w:rsidR="4869927A" w14:paraId="4C5C366B" w14:textId="77777777" w:rsidTr="4869927A">
        <w:trPr>
          <w:trHeight w:val="300"/>
        </w:trPr>
        <w:tc>
          <w:tcPr>
            <w:tcW w:w="2134" w:type="dxa"/>
          </w:tcPr>
          <w:p w14:paraId="4FB35DC5" w14:textId="04EAB8A4" w:rsidR="4869927A" w:rsidRDefault="4869927A" w:rsidP="4869927A">
            <w:r>
              <w:t>Core Trading Systems</w:t>
            </w:r>
          </w:p>
        </w:tc>
        <w:tc>
          <w:tcPr>
            <w:tcW w:w="1849" w:type="dxa"/>
          </w:tcPr>
          <w:p w14:paraId="5DC58933" w14:textId="44DC332D" w:rsidR="4869927A" w:rsidRDefault="4869927A" w:rsidP="4869927A">
            <w:r>
              <w:t>❌ Limited</w:t>
            </w:r>
          </w:p>
        </w:tc>
        <w:tc>
          <w:tcPr>
            <w:tcW w:w="1613" w:type="dxa"/>
          </w:tcPr>
          <w:p w14:paraId="71824CB1" w14:textId="23613734" w:rsidR="4869927A" w:rsidRDefault="4869927A" w:rsidP="4869927A">
            <w:r>
              <w:t>✅ Excellent</w:t>
            </w:r>
          </w:p>
        </w:tc>
        <w:tc>
          <w:tcPr>
            <w:tcW w:w="2579" w:type="dxa"/>
          </w:tcPr>
          <w:p w14:paraId="3517A66C" w14:textId="19E13DF7" w:rsidR="4869927A" w:rsidRDefault="4869927A" w:rsidP="4869927A">
            <w:r>
              <w:t>Licensed, latency sensitive</w:t>
            </w:r>
          </w:p>
        </w:tc>
      </w:tr>
      <w:tr w:rsidR="4869927A" w14:paraId="1AE4CA4C" w14:textId="77777777" w:rsidTr="4869927A">
        <w:trPr>
          <w:trHeight w:val="300"/>
        </w:trPr>
        <w:tc>
          <w:tcPr>
            <w:tcW w:w="2134" w:type="dxa"/>
          </w:tcPr>
          <w:p w14:paraId="40301094" w14:textId="3D259114" w:rsidR="4869927A" w:rsidRDefault="4869927A" w:rsidP="4869927A">
            <w:r>
              <w:t>Web/API Workloads</w:t>
            </w:r>
          </w:p>
        </w:tc>
        <w:tc>
          <w:tcPr>
            <w:tcW w:w="1849" w:type="dxa"/>
          </w:tcPr>
          <w:p w14:paraId="30CF1499" w14:textId="677D5644" w:rsidR="4869927A" w:rsidRDefault="4869927A" w:rsidP="4869927A">
            <w:r>
              <w:t>✅ Excellent</w:t>
            </w:r>
          </w:p>
        </w:tc>
        <w:tc>
          <w:tcPr>
            <w:tcW w:w="1613" w:type="dxa"/>
          </w:tcPr>
          <w:p w14:paraId="32D03EA5" w14:textId="11D65041" w:rsidR="4869927A" w:rsidRDefault="4869927A" w:rsidP="4869927A">
            <w:r>
              <w:t>✅</w:t>
            </w:r>
          </w:p>
        </w:tc>
        <w:tc>
          <w:tcPr>
            <w:tcW w:w="2579" w:type="dxa"/>
          </w:tcPr>
          <w:p w14:paraId="68C0EF6E" w14:textId="6B94A7A8" w:rsidR="4869927A" w:rsidRDefault="4869927A" w:rsidP="4869927A">
            <w:r>
              <w:t>Stateless, scalable</w:t>
            </w:r>
          </w:p>
        </w:tc>
      </w:tr>
      <w:tr w:rsidR="4869927A" w14:paraId="0529D0CA" w14:textId="77777777" w:rsidTr="4869927A">
        <w:trPr>
          <w:trHeight w:val="300"/>
        </w:trPr>
        <w:tc>
          <w:tcPr>
            <w:tcW w:w="2134" w:type="dxa"/>
          </w:tcPr>
          <w:p w14:paraId="11CC3CA8" w14:textId="44DCCC8B" w:rsidR="4869927A" w:rsidRDefault="4869927A" w:rsidP="4869927A">
            <w:r>
              <w:t>BI/Analytics</w:t>
            </w:r>
          </w:p>
        </w:tc>
        <w:tc>
          <w:tcPr>
            <w:tcW w:w="1849" w:type="dxa"/>
          </w:tcPr>
          <w:p w14:paraId="6286C9E2" w14:textId="332D187D" w:rsidR="4869927A" w:rsidRDefault="4869927A" w:rsidP="4869927A">
            <w:r>
              <w:t>✅</w:t>
            </w:r>
          </w:p>
        </w:tc>
        <w:tc>
          <w:tcPr>
            <w:tcW w:w="1613" w:type="dxa"/>
          </w:tcPr>
          <w:p w14:paraId="3DB592D2" w14:textId="12D3A6DF" w:rsidR="4869927A" w:rsidRDefault="4869927A" w:rsidP="4869927A">
            <w:r>
              <w:t>❌</w:t>
            </w:r>
          </w:p>
        </w:tc>
        <w:tc>
          <w:tcPr>
            <w:tcW w:w="2579" w:type="dxa"/>
          </w:tcPr>
          <w:p w14:paraId="58CDA2AC" w14:textId="658EC0DE" w:rsidR="4869927A" w:rsidRDefault="4869927A" w:rsidP="4869927A">
            <w:r>
              <w:t>Elastic, batch-oriented</w:t>
            </w:r>
          </w:p>
        </w:tc>
      </w:tr>
      <w:tr w:rsidR="4869927A" w14:paraId="196CB0E6" w14:textId="77777777" w:rsidTr="4869927A">
        <w:trPr>
          <w:trHeight w:val="300"/>
        </w:trPr>
        <w:tc>
          <w:tcPr>
            <w:tcW w:w="2134" w:type="dxa"/>
          </w:tcPr>
          <w:p w14:paraId="67A6C9B2" w14:textId="24FD98DB" w:rsidR="4869927A" w:rsidRDefault="4869927A" w:rsidP="4869927A">
            <w:r>
              <w:t>Dev/Test</w:t>
            </w:r>
          </w:p>
        </w:tc>
        <w:tc>
          <w:tcPr>
            <w:tcW w:w="1849" w:type="dxa"/>
          </w:tcPr>
          <w:p w14:paraId="4513EA82" w14:textId="08FBF4C4" w:rsidR="4869927A" w:rsidRDefault="4869927A" w:rsidP="4869927A">
            <w:r>
              <w:t>✅</w:t>
            </w:r>
          </w:p>
        </w:tc>
        <w:tc>
          <w:tcPr>
            <w:tcW w:w="1613" w:type="dxa"/>
          </w:tcPr>
          <w:p w14:paraId="68A4BFD4" w14:textId="3C434FF2" w:rsidR="4869927A" w:rsidRDefault="4869927A" w:rsidP="4869927A">
            <w:r>
              <w:t>❌</w:t>
            </w:r>
          </w:p>
        </w:tc>
        <w:tc>
          <w:tcPr>
            <w:tcW w:w="2579" w:type="dxa"/>
          </w:tcPr>
          <w:p w14:paraId="13A636F4" w14:textId="4DAD4E10" w:rsidR="4869927A" w:rsidRDefault="4869927A" w:rsidP="4869927A">
            <w:r>
              <w:t>Short-lived workloads</w:t>
            </w:r>
          </w:p>
        </w:tc>
      </w:tr>
      <w:tr w:rsidR="4869927A" w14:paraId="0227B144" w14:textId="77777777" w:rsidTr="4869927A">
        <w:trPr>
          <w:trHeight w:val="300"/>
        </w:trPr>
        <w:tc>
          <w:tcPr>
            <w:tcW w:w="2134" w:type="dxa"/>
          </w:tcPr>
          <w:p w14:paraId="0322DA68" w14:textId="3E119C07" w:rsidR="4869927A" w:rsidRDefault="4869927A" w:rsidP="4869927A">
            <w:r>
              <w:t>Security/AD</w:t>
            </w:r>
          </w:p>
        </w:tc>
        <w:tc>
          <w:tcPr>
            <w:tcW w:w="1849" w:type="dxa"/>
          </w:tcPr>
          <w:p w14:paraId="608F4667" w14:textId="35C67354" w:rsidR="4869927A" w:rsidRDefault="4869927A" w:rsidP="4869927A">
            <w:r>
              <w:t>❌</w:t>
            </w:r>
          </w:p>
        </w:tc>
        <w:tc>
          <w:tcPr>
            <w:tcW w:w="1613" w:type="dxa"/>
          </w:tcPr>
          <w:p w14:paraId="247B2C7B" w14:textId="6E2C2EC6" w:rsidR="4869927A" w:rsidRDefault="4869927A" w:rsidP="4869927A">
            <w:r>
              <w:t>✅</w:t>
            </w:r>
          </w:p>
        </w:tc>
        <w:tc>
          <w:tcPr>
            <w:tcW w:w="2579" w:type="dxa"/>
          </w:tcPr>
          <w:p w14:paraId="6EAFD22C" w14:textId="21634915" w:rsidR="4869927A" w:rsidRDefault="4869927A" w:rsidP="4869927A">
            <w:r>
              <w:t>Centralized auth</w:t>
            </w:r>
          </w:p>
        </w:tc>
      </w:tr>
      <w:tr w:rsidR="4869927A" w14:paraId="35D36207" w14:textId="77777777" w:rsidTr="4869927A">
        <w:trPr>
          <w:trHeight w:val="300"/>
        </w:trPr>
        <w:tc>
          <w:tcPr>
            <w:tcW w:w="2134" w:type="dxa"/>
          </w:tcPr>
          <w:p w14:paraId="215856D7" w14:textId="25F98064" w:rsidR="4869927A" w:rsidRDefault="4869927A" w:rsidP="4869927A">
            <w:r>
              <w:t>CRM, Mobile App</w:t>
            </w:r>
          </w:p>
        </w:tc>
        <w:tc>
          <w:tcPr>
            <w:tcW w:w="1849" w:type="dxa"/>
          </w:tcPr>
          <w:p w14:paraId="2AE6421B" w14:textId="69175E20" w:rsidR="4869927A" w:rsidRDefault="4869927A" w:rsidP="4869927A">
            <w:r>
              <w:t>✅</w:t>
            </w:r>
          </w:p>
        </w:tc>
        <w:tc>
          <w:tcPr>
            <w:tcW w:w="1613" w:type="dxa"/>
          </w:tcPr>
          <w:p w14:paraId="43EFE97B" w14:textId="4AABE3ED" w:rsidR="4869927A" w:rsidRDefault="4869927A" w:rsidP="4869927A">
            <w:r>
              <w:t>✅</w:t>
            </w:r>
          </w:p>
        </w:tc>
        <w:tc>
          <w:tcPr>
            <w:tcW w:w="2579" w:type="dxa"/>
          </w:tcPr>
          <w:p w14:paraId="68E7CA95" w14:textId="475C1732" w:rsidR="4869927A" w:rsidRDefault="4869927A" w:rsidP="4869927A">
            <w:r>
              <w:t xml:space="preserve">Can be </w:t>
            </w:r>
            <w:proofErr w:type="spellStart"/>
            <w:r>
              <w:t>replatformed</w:t>
            </w:r>
            <w:proofErr w:type="spellEnd"/>
          </w:p>
        </w:tc>
      </w:tr>
    </w:tbl>
    <w:p w14:paraId="06E472E3" w14:textId="0781D68C" w:rsidR="4869927A" w:rsidRDefault="4869927A"/>
    <w:p w14:paraId="400A725E" w14:textId="4682E96B" w:rsidR="3CD46E66" w:rsidRDefault="3CD46E66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34"/>
        <w:gridCol w:w="1898"/>
        <w:gridCol w:w="1773"/>
        <w:gridCol w:w="2970"/>
      </w:tblGrid>
      <w:tr w:rsidR="4869927A" w14:paraId="6778CB80" w14:textId="77777777" w:rsidTr="4869927A">
        <w:trPr>
          <w:trHeight w:val="300"/>
        </w:trPr>
        <w:tc>
          <w:tcPr>
            <w:tcW w:w="2534" w:type="dxa"/>
          </w:tcPr>
          <w:p w14:paraId="6917E865" w14:textId="318D9451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Application</w:t>
            </w:r>
          </w:p>
        </w:tc>
        <w:tc>
          <w:tcPr>
            <w:tcW w:w="1898" w:type="dxa"/>
          </w:tcPr>
          <w:p w14:paraId="096B4825" w14:textId="60018970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Migration Type</w:t>
            </w:r>
          </w:p>
        </w:tc>
        <w:tc>
          <w:tcPr>
            <w:tcW w:w="1773" w:type="dxa"/>
          </w:tcPr>
          <w:p w14:paraId="6A0C9C5C" w14:textId="1212FA22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Justification</w:t>
            </w:r>
          </w:p>
        </w:tc>
        <w:tc>
          <w:tcPr>
            <w:tcW w:w="2970" w:type="dxa"/>
          </w:tcPr>
          <w:p w14:paraId="24B8B270" w14:textId="373F3806" w:rsidR="4869927A" w:rsidRDefault="4869927A" w:rsidP="4869927A">
            <w:pPr>
              <w:jc w:val="center"/>
            </w:pPr>
            <w:r w:rsidRPr="4869927A">
              <w:rPr>
                <w:b/>
                <w:bCs/>
              </w:rPr>
              <w:t>Hosting</w:t>
            </w:r>
          </w:p>
        </w:tc>
      </w:tr>
      <w:tr w:rsidR="4869927A" w14:paraId="7CF78670" w14:textId="77777777" w:rsidTr="4869927A">
        <w:trPr>
          <w:trHeight w:val="300"/>
        </w:trPr>
        <w:tc>
          <w:tcPr>
            <w:tcW w:w="2534" w:type="dxa"/>
          </w:tcPr>
          <w:p w14:paraId="08EFB086" w14:textId="7AD8BD98" w:rsidR="4869927A" w:rsidRDefault="4869927A" w:rsidP="4869927A">
            <w:r>
              <w:t>OMS, Risk, Core Bank</w:t>
            </w:r>
          </w:p>
        </w:tc>
        <w:tc>
          <w:tcPr>
            <w:tcW w:w="1898" w:type="dxa"/>
          </w:tcPr>
          <w:p w14:paraId="35BB8514" w14:textId="587D2A9F" w:rsidR="4869927A" w:rsidRDefault="4869927A" w:rsidP="4869927A">
            <w:r>
              <w:t>Rehost</w:t>
            </w:r>
          </w:p>
        </w:tc>
        <w:tc>
          <w:tcPr>
            <w:tcW w:w="1773" w:type="dxa"/>
          </w:tcPr>
          <w:p w14:paraId="1C7AF58D" w14:textId="4387DE48" w:rsidR="4869927A" w:rsidRDefault="4869927A" w:rsidP="4869927A">
            <w:r>
              <w:t>Stable base</w:t>
            </w:r>
          </w:p>
        </w:tc>
        <w:tc>
          <w:tcPr>
            <w:tcW w:w="2970" w:type="dxa"/>
          </w:tcPr>
          <w:p w14:paraId="3B3DF103" w14:textId="4277E55C" w:rsidR="4869927A" w:rsidRDefault="4869927A" w:rsidP="4869927A">
            <w:r>
              <w:t>VMware</w:t>
            </w:r>
          </w:p>
        </w:tc>
      </w:tr>
      <w:tr w:rsidR="4869927A" w14:paraId="7CC2577E" w14:textId="77777777" w:rsidTr="4869927A">
        <w:trPr>
          <w:trHeight w:val="300"/>
        </w:trPr>
        <w:tc>
          <w:tcPr>
            <w:tcW w:w="2534" w:type="dxa"/>
          </w:tcPr>
          <w:p w14:paraId="6311549E" w14:textId="414D3298" w:rsidR="4869927A" w:rsidRDefault="4869927A" w:rsidP="4869927A">
            <w:r>
              <w:t>CRM, Mobile App</w:t>
            </w:r>
          </w:p>
        </w:tc>
        <w:tc>
          <w:tcPr>
            <w:tcW w:w="1898" w:type="dxa"/>
          </w:tcPr>
          <w:p w14:paraId="5FD544DB" w14:textId="4BA6286C" w:rsidR="4869927A" w:rsidRDefault="4869927A" w:rsidP="4869927A">
            <w:proofErr w:type="spellStart"/>
            <w:r>
              <w:t>Replatform</w:t>
            </w:r>
            <w:proofErr w:type="spellEnd"/>
          </w:p>
        </w:tc>
        <w:tc>
          <w:tcPr>
            <w:tcW w:w="1773" w:type="dxa"/>
          </w:tcPr>
          <w:p w14:paraId="52AD988C" w14:textId="1C8B3290" w:rsidR="4869927A" w:rsidRDefault="4869927A" w:rsidP="4869927A">
            <w:r>
              <w:t>API modular</w:t>
            </w:r>
          </w:p>
        </w:tc>
        <w:tc>
          <w:tcPr>
            <w:tcW w:w="2970" w:type="dxa"/>
          </w:tcPr>
          <w:p w14:paraId="6E86790D" w14:textId="0D7D1B2A" w:rsidR="4869927A" w:rsidRDefault="4869927A" w:rsidP="4869927A">
            <w:r>
              <w:t>OpenStack</w:t>
            </w:r>
          </w:p>
        </w:tc>
      </w:tr>
      <w:tr w:rsidR="4869927A" w14:paraId="4928926C" w14:textId="77777777" w:rsidTr="4869927A">
        <w:trPr>
          <w:trHeight w:val="300"/>
        </w:trPr>
        <w:tc>
          <w:tcPr>
            <w:tcW w:w="2534" w:type="dxa"/>
          </w:tcPr>
          <w:p w14:paraId="4A3DE765" w14:textId="5EE1308A" w:rsidR="4869927A" w:rsidRDefault="4869927A" w:rsidP="4869927A">
            <w:r>
              <w:t>BI, Reporting</w:t>
            </w:r>
          </w:p>
        </w:tc>
        <w:tc>
          <w:tcPr>
            <w:tcW w:w="1898" w:type="dxa"/>
          </w:tcPr>
          <w:p w14:paraId="74F34258" w14:textId="039A26C9" w:rsidR="4869927A" w:rsidRDefault="4869927A" w:rsidP="4869927A">
            <w:proofErr w:type="spellStart"/>
            <w:r>
              <w:t>Replatform</w:t>
            </w:r>
            <w:proofErr w:type="spellEnd"/>
          </w:p>
        </w:tc>
        <w:tc>
          <w:tcPr>
            <w:tcW w:w="1773" w:type="dxa"/>
          </w:tcPr>
          <w:p w14:paraId="1BB901F7" w14:textId="798E7447" w:rsidR="4869927A" w:rsidRDefault="4869927A" w:rsidP="4869927A">
            <w:r>
              <w:t>Cloud-native</w:t>
            </w:r>
          </w:p>
        </w:tc>
        <w:tc>
          <w:tcPr>
            <w:tcW w:w="2970" w:type="dxa"/>
          </w:tcPr>
          <w:p w14:paraId="36C9001D" w14:textId="2FF41280" w:rsidR="4869927A" w:rsidRDefault="4869927A" w:rsidP="4869927A">
            <w:r>
              <w:t>OpenStack</w:t>
            </w:r>
          </w:p>
        </w:tc>
      </w:tr>
      <w:tr w:rsidR="4869927A" w14:paraId="66027B6B" w14:textId="77777777" w:rsidTr="4869927A">
        <w:trPr>
          <w:trHeight w:val="300"/>
        </w:trPr>
        <w:tc>
          <w:tcPr>
            <w:tcW w:w="2534" w:type="dxa"/>
          </w:tcPr>
          <w:p w14:paraId="5F91BEDE" w14:textId="1DBD2743" w:rsidR="4869927A" w:rsidRDefault="4869927A" w:rsidP="4869927A">
            <w:r>
              <w:t>Legacy Apps</w:t>
            </w:r>
          </w:p>
        </w:tc>
        <w:tc>
          <w:tcPr>
            <w:tcW w:w="1898" w:type="dxa"/>
          </w:tcPr>
          <w:p w14:paraId="4F10D929" w14:textId="1FFCE82B" w:rsidR="4869927A" w:rsidRDefault="4869927A" w:rsidP="4869927A">
            <w:r>
              <w:t>Retire</w:t>
            </w:r>
          </w:p>
        </w:tc>
        <w:tc>
          <w:tcPr>
            <w:tcW w:w="1773" w:type="dxa"/>
          </w:tcPr>
          <w:p w14:paraId="7E9B9B52" w14:textId="60D83D9D" w:rsidR="4869927A" w:rsidRDefault="4869927A" w:rsidP="4869927A">
            <w:r>
              <w:t>No longer used</w:t>
            </w:r>
          </w:p>
        </w:tc>
        <w:tc>
          <w:tcPr>
            <w:tcW w:w="2970" w:type="dxa"/>
          </w:tcPr>
          <w:p w14:paraId="07A56186" w14:textId="226852B0" w:rsidR="4869927A" w:rsidRDefault="4869927A" w:rsidP="4869927A">
            <w:r>
              <w:t>None</w:t>
            </w:r>
          </w:p>
        </w:tc>
      </w:tr>
      <w:tr w:rsidR="4869927A" w14:paraId="1D2A3D6C" w14:textId="77777777" w:rsidTr="4869927A">
        <w:trPr>
          <w:trHeight w:val="300"/>
        </w:trPr>
        <w:tc>
          <w:tcPr>
            <w:tcW w:w="2534" w:type="dxa"/>
          </w:tcPr>
          <w:p w14:paraId="656A4F9E" w14:textId="5A8B5282" w:rsidR="4869927A" w:rsidRDefault="4869927A" w:rsidP="4869927A">
            <w:r>
              <w:t>Dev/Test Tools</w:t>
            </w:r>
          </w:p>
        </w:tc>
        <w:tc>
          <w:tcPr>
            <w:tcW w:w="1898" w:type="dxa"/>
          </w:tcPr>
          <w:p w14:paraId="2FF23B95" w14:textId="35928B74" w:rsidR="4869927A" w:rsidRDefault="4869927A" w:rsidP="4869927A">
            <w:r>
              <w:t>Re-architect</w:t>
            </w:r>
          </w:p>
        </w:tc>
        <w:tc>
          <w:tcPr>
            <w:tcW w:w="1773" w:type="dxa"/>
          </w:tcPr>
          <w:p w14:paraId="4DD8863A" w14:textId="2B257F7D" w:rsidR="4869927A" w:rsidRDefault="4869927A" w:rsidP="4869927A">
            <w:r>
              <w:t>CI/CD pipeline</w:t>
            </w:r>
          </w:p>
        </w:tc>
        <w:tc>
          <w:tcPr>
            <w:tcW w:w="2970" w:type="dxa"/>
          </w:tcPr>
          <w:p w14:paraId="1721149E" w14:textId="435B4520" w:rsidR="4869927A" w:rsidRDefault="4869927A" w:rsidP="4869927A">
            <w:r>
              <w:t>OpenStack</w:t>
            </w:r>
          </w:p>
        </w:tc>
      </w:tr>
    </w:tbl>
    <w:p w14:paraId="1342990D" w14:textId="61AF4B35" w:rsidR="4869927A" w:rsidRDefault="4869927A" w:rsidP="4869927A"/>
    <w:p w14:paraId="5C899777" w14:textId="7097F3D8" w:rsidR="62FC7C6B" w:rsidRDefault="62FC7C6B" w:rsidP="4869927A">
      <w:pPr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 xml:space="preserve">Hosting Recommendations </w:t>
      </w:r>
    </w:p>
    <w:p w14:paraId="6E23B635" w14:textId="54B55645" w:rsidR="62FC7C6B" w:rsidRDefault="62FC7C6B" w:rsidP="4869927A">
      <w:pPr>
        <w:pStyle w:val="ListParagraph"/>
        <w:numPr>
          <w:ilvl w:val="0"/>
          <w:numId w:val="23"/>
        </w:numPr>
        <w:spacing w:after="0" w:line="257" w:lineRule="auto"/>
        <w:rPr>
          <w:rFonts w:ascii="Arial" w:eastAsia="Arial" w:hAnsi="Arial" w:cs="Arial"/>
        </w:rPr>
      </w:pPr>
      <w:r w:rsidRPr="4869927A">
        <w:rPr>
          <w:rFonts w:ascii="Aptos" w:eastAsia="Aptos" w:hAnsi="Aptos" w:cs="Aptos"/>
          <w:b/>
          <w:bCs/>
        </w:rPr>
        <w:t>VMware</w:t>
      </w:r>
      <w:r w:rsidRPr="4869927A">
        <w:rPr>
          <w:rFonts w:ascii="Aptos" w:eastAsia="Aptos" w:hAnsi="Aptos" w:cs="Aptos"/>
        </w:rPr>
        <w:t xml:space="preserve">: Suited for applications requiring high availability, robust performance, and seamless integration with existing </w:t>
      </w:r>
      <w:proofErr w:type="gramStart"/>
      <w:r w:rsidRPr="4869927A">
        <w:rPr>
          <w:rFonts w:ascii="Aptos" w:eastAsia="Aptos" w:hAnsi="Aptos" w:cs="Aptos"/>
        </w:rPr>
        <w:t>on-premise</w:t>
      </w:r>
      <w:proofErr w:type="gramEnd"/>
      <w:r w:rsidRPr="4869927A">
        <w:rPr>
          <w:rFonts w:ascii="Aptos" w:eastAsia="Aptos" w:hAnsi="Aptos" w:cs="Aptos"/>
        </w:rPr>
        <w:t xml:space="preserve"> systems. Ideal for core banking applications and systems with stringent uptime requirements.</w:t>
      </w:r>
      <w:r w:rsidRPr="4869927A">
        <w:rPr>
          <w:rFonts w:ascii="Arial" w:eastAsia="Arial" w:hAnsi="Arial" w:cs="Arial"/>
        </w:rPr>
        <w:t xml:space="preserve"> </w:t>
      </w:r>
    </w:p>
    <w:p w14:paraId="570EC3EF" w14:textId="1D68B2FD" w:rsidR="62FC7C6B" w:rsidRDefault="62FC7C6B" w:rsidP="4869927A">
      <w:pPr>
        <w:pStyle w:val="ListParagraph"/>
        <w:numPr>
          <w:ilvl w:val="0"/>
          <w:numId w:val="23"/>
        </w:numPr>
        <w:spacing w:after="0" w:line="257" w:lineRule="auto"/>
        <w:rPr>
          <w:rFonts w:ascii="Arial" w:eastAsia="Arial" w:hAnsi="Arial" w:cs="Arial"/>
        </w:rPr>
      </w:pPr>
      <w:r w:rsidRPr="4869927A">
        <w:rPr>
          <w:rFonts w:ascii="Aptos" w:eastAsia="Aptos" w:hAnsi="Aptos" w:cs="Aptos"/>
          <w:b/>
          <w:bCs/>
        </w:rPr>
        <w:t>OpenStack</w:t>
      </w:r>
      <w:r w:rsidRPr="4869927A">
        <w:rPr>
          <w:rFonts w:ascii="Aptos" w:eastAsia="Aptos" w:hAnsi="Aptos" w:cs="Aptos"/>
        </w:rPr>
        <w:t>: Appropriate for applications that benefit from scalable, flexible environments, such as customer relationship management and reporting tools. Offers cost-effective solutions for less latency-sensitive applications.</w:t>
      </w:r>
    </w:p>
    <w:p w14:paraId="542BF519" w14:textId="653AA7A1" w:rsidR="4869927A" w:rsidRDefault="4869927A" w:rsidP="4869927A"/>
    <w:p w14:paraId="2E689A32" w14:textId="041DBD69" w:rsidR="4869927A" w:rsidRDefault="4869927A" w:rsidP="4869927A"/>
    <w:p w14:paraId="6F2367FC" w14:textId="4052D082" w:rsidR="7F54C3DA" w:rsidRDefault="7F54C3DA" w:rsidP="4869927A">
      <w:r w:rsidRPr="3CD46E66">
        <w:rPr>
          <w:rFonts w:ascii="Aptos" w:eastAsia="Aptos" w:hAnsi="Aptos" w:cs="Aptos"/>
          <w:b/>
          <w:bCs/>
        </w:rPr>
        <w:lastRenderedPageBreak/>
        <w:t xml:space="preserve">What are the 7 R method used </w:t>
      </w:r>
      <w:proofErr w:type="gramStart"/>
      <w:r w:rsidRPr="3CD46E66">
        <w:rPr>
          <w:rFonts w:ascii="Aptos" w:eastAsia="Aptos" w:hAnsi="Aptos" w:cs="Aptos"/>
          <w:b/>
          <w:bCs/>
        </w:rPr>
        <w:t>cases ?</w:t>
      </w:r>
      <w:proofErr w:type="gramEnd"/>
      <w:r w:rsidRPr="3CD46E66">
        <w:rPr>
          <w:rFonts w:ascii="Aptos" w:eastAsia="Aptos" w:hAnsi="Aptos" w:cs="Aptos"/>
          <w:b/>
          <w:bCs/>
        </w:rPr>
        <w:t xml:space="preserve"> 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2025"/>
        <w:gridCol w:w="2715"/>
        <w:gridCol w:w="2925"/>
      </w:tblGrid>
      <w:tr w:rsidR="4869927A" w14:paraId="558A0CD2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CB7B82" w14:textId="13B6BB1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7 R Strategy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54CC54" w14:textId="5CD36C4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Definition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1BB665" w14:textId="4AEBE64C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Typical Use Case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5B601C" w14:textId="6628CD0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Key Benefits</w:t>
            </w:r>
          </w:p>
        </w:tc>
      </w:tr>
      <w:tr w:rsidR="4869927A" w:rsidRPr="009D4851" w14:paraId="05C8BF7A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CB8580" w14:textId="217F68D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1. Rehost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7ACE54" w14:textId="4619980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“Lift and shift” — move app to new infra with minimal changes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EEB8CE" w14:textId="5DD5226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Legacy app running on physical or VMware server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9C374D" w14:textId="39676DC6" w:rsidR="4869927A" w:rsidRPr="00B2174C" w:rsidRDefault="4869927A" w:rsidP="4869927A">
            <w:pPr>
              <w:spacing w:line="257" w:lineRule="auto"/>
              <w:rPr>
                <w:lang w:val="fr-FR"/>
              </w:rPr>
            </w:pPr>
            <w:r w:rsidRPr="4869927A">
              <w:rPr>
                <w:rFonts w:ascii="Aptos" w:eastAsia="Aptos" w:hAnsi="Aptos" w:cs="Aptos"/>
                <w:lang w:val="fr"/>
              </w:rPr>
              <w:t>Quick migration, minimal disruption, enables infra consolidation</w:t>
            </w:r>
          </w:p>
        </w:tc>
      </w:tr>
      <w:tr w:rsidR="4869927A" w14:paraId="7195A2D6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FDB51A" w14:textId="0062DF5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2. R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eplatform</w:t>
            </w:r>
            <w:proofErr w:type="spellEnd"/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513A01" w14:textId="1419B03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Move to new platform (e.g., OpenStack, container), with small changes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5332DC" w14:textId="7C34788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App needs scale/flexibility but full rewrite not required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06E94E" w14:textId="35E9924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Cost optimization, improved scalability, DevOps-ready</w:t>
            </w:r>
          </w:p>
        </w:tc>
      </w:tr>
      <w:tr w:rsidR="4869927A" w14:paraId="2B115A51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3A4A2A" w14:textId="416BFE4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3. Refactor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5816C6" w14:textId="211D011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Significant code changes to improve performance, maintainability, scalability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3E1A96" w14:textId="26D5B98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Monolithic app split into microservices (e.g., trading API components)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34215D" w14:textId="74D94F6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Modern architecture, faster releases, cloud-native enablement</w:t>
            </w:r>
          </w:p>
        </w:tc>
      </w:tr>
      <w:tr w:rsidR="4869927A" w14:paraId="50B84855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63D585" w14:textId="5460336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4. Rearchitect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08E5A2" w14:textId="1EE84EA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Redesign the entire application architecture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36DEFC" w14:textId="369C497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When app can't meet future needs or is not scalable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64CB83" w14:textId="557152B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Enables cloud-native, full modernization, new capabilities</w:t>
            </w:r>
          </w:p>
        </w:tc>
      </w:tr>
      <w:tr w:rsidR="4869927A" w14:paraId="6E798FBB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93679C" w14:textId="74273DF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5. Rebuild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B575CF" w14:textId="432F4A4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Re-develop the app from scratch with modern tools/frameworks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F9832B" w14:textId="6411C0CC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Obsolete app with no value in existing codebase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27B4B3" w14:textId="2A6754F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Full flexibility, modern stack, future-proof</w:t>
            </w:r>
          </w:p>
        </w:tc>
      </w:tr>
      <w:tr w:rsidR="4869927A" w14:paraId="3AB39F1C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DA8BE1" w14:textId="3BE6785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6. Replace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2967FD" w14:textId="7355A23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Replace with SaaS or COTS solution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4A0348" w14:textId="0103C4A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Email, CRM, HR, CMS systems with available alternatives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853B75" w14:textId="6A48D5C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Low maintenance, vendor support, fast deployment</w:t>
            </w:r>
          </w:p>
        </w:tc>
      </w:tr>
      <w:tr w:rsidR="4869927A" w14:paraId="0921ABD5" w14:textId="77777777" w:rsidTr="4869927A">
        <w:trPr>
          <w:trHeight w:val="300"/>
        </w:trPr>
        <w:tc>
          <w:tcPr>
            <w:tcW w:w="16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5604D2" w14:textId="3B595EA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7. Retire</w:t>
            </w:r>
          </w:p>
        </w:tc>
        <w:tc>
          <w:tcPr>
            <w:tcW w:w="2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454026" w14:textId="568B941C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Decommission unused or obsolete applications</w:t>
            </w:r>
          </w:p>
        </w:tc>
        <w:tc>
          <w:tcPr>
            <w:tcW w:w="27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202B29" w14:textId="57E1E97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Apps no longer used or redundant (e.g., legacy time sync server)</w:t>
            </w:r>
          </w:p>
        </w:tc>
        <w:tc>
          <w:tcPr>
            <w:tcW w:w="2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7B9B56" w14:textId="6489E76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</w:rPr>
              <w:t>Cost savings, reduced attack surface, simplified infra</w:t>
            </w:r>
          </w:p>
        </w:tc>
      </w:tr>
    </w:tbl>
    <w:p w14:paraId="1DBEF852" w14:textId="2253843C" w:rsidR="4869927A" w:rsidRDefault="4869927A" w:rsidP="4869927A">
      <w:pPr>
        <w:spacing w:line="257" w:lineRule="auto"/>
        <w:jc w:val="center"/>
      </w:pPr>
    </w:p>
    <w:p w14:paraId="4A30F71B" w14:textId="18ECCB1D" w:rsidR="7F54C3DA" w:rsidRDefault="7F54C3DA" w:rsidP="4869927A">
      <w:pPr>
        <w:pStyle w:val="ListParagraph"/>
        <w:numPr>
          <w:ilvl w:val="0"/>
          <w:numId w:val="24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Use </w:t>
      </w:r>
      <w:r w:rsidRPr="4869927A">
        <w:rPr>
          <w:rFonts w:ascii="Aptos" w:eastAsia="Aptos" w:hAnsi="Aptos" w:cs="Aptos"/>
          <w:b/>
          <w:bCs/>
        </w:rPr>
        <w:t>Rehost</w:t>
      </w:r>
      <w:r w:rsidRPr="4869927A">
        <w:rPr>
          <w:rFonts w:ascii="Aptos" w:eastAsia="Aptos" w:hAnsi="Aptos" w:cs="Aptos"/>
        </w:rPr>
        <w:t xml:space="preserve"> for tightly coupled, mission-critical apps (e.g., Oracle RAC, AD)</w:t>
      </w:r>
    </w:p>
    <w:p w14:paraId="4F6EF117" w14:textId="7CA51E10" w:rsidR="7F54C3DA" w:rsidRDefault="7F54C3DA" w:rsidP="4869927A">
      <w:pPr>
        <w:pStyle w:val="ListParagraph"/>
        <w:numPr>
          <w:ilvl w:val="0"/>
          <w:numId w:val="24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Use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  <w:r w:rsidRPr="4869927A">
        <w:rPr>
          <w:rFonts w:ascii="Aptos" w:eastAsia="Aptos" w:hAnsi="Aptos" w:cs="Aptos"/>
        </w:rPr>
        <w:t xml:space="preserve"> for modernizable workloads (e.g., CRM, mobile apps)</w:t>
      </w:r>
    </w:p>
    <w:p w14:paraId="64198245" w14:textId="578A4498" w:rsidR="7F54C3DA" w:rsidRDefault="7F54C3DA" w:rsidP="4869927A">
      <w:pPr>
        <w:pStyle w:val="ListParagraph"/>
        <w:numPr>
          <w:ilvl w:val="0"/>
          <w:numId w:val="24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lastRenderedPageBreak/>
        <w:t xml:space="preserve">Use </w:t>
      </w:r>
      <w:r w:rsidRPr="4869927A">
        <w:rPr>
          <w:rFonts w:ascii="Aptos" w:eastAsia="Aptos" w:hAnsi="Aptos" w:cs="Aptos"/>
          <w:b/>
          <w:bCs/>
        </w:rPr>
        <w:t>Replace</w:t>
      </w:r>
      <w:r w:rsidRPr="4869927A">
        <w:rPr>
          <w:rFonts w:ascii="Aptos" w:eastAsia="Aptos" w:hAnsi="Aptos" w:cs="Aptos"/>
        </w:rPr>
        <w:t xml:space="preserve"> for commodity services (e.g., email, payroll)</w:t>
      </w:r>
    </w:p>
    <w:p w14:paraId="045DE51C" w14:textId="785C06A8" w:rsidR="7F54C3DA" w:rsidRDefault="7F54C3DA" w:rsidP="4869927A">
      <w:pPr>
        <w:pStyle w:val="ListParagraph"/>
        <w:numPr>
          <w:ilvl w:val="0"/>
          <w:numId w:val="24"/>
        </w:numPr>
        <w:spacing w:after="0" w:line="257" w:lineRule="auto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Use </w:t>
      </w:r>
      <w:r w:rsidRPr="3CD46E66">
        <w:rPr>
          <w:rFonts w:ascii="Aptos" w:eastAsia="Aptos" w:hAnsi="Aptos" w:cs="Aptos"/>
          <w:b/>
          <w:bCs/>
        </w:rPr>
        <w:t>Retire</w:t>
      </w:r>
      <w:r w:rsidRPr="3CD46E66">
        <w:rPr>
          <w:rFonts w:ascii="Aptos" w:eastAsia="Aptos" w:hAnsi="Aptos" w:cs="Aptos"/>
        </w:rPr>
        <w:t xml:space="preserve"> where applicable to clean up legacy clutter</w:t>
      </w:r>
    </w:p>
    <w:p w14:paraId="430AEA84" w14:textId="087F8672" w:rsidR="3CD46E66" w:rsidRDefault="3CD46E66"/>
    <w:p w14:paraId="3C504518" w14:textId="7E0C1716" w:rsidR="4869927A" w:rsidRDefault="4869927A" w:rsidP="4869927A">
      <w:pPr>
        <w:rPr>
          <w:rFonts w:ascii="Aptos" w:eastAsia="Aptos" w:hAnsi="Aptos" w:cs="Aptos"/>
        </w:rPr>
      </w:pPr>
    </w:p>
    <w:p w14:paraId="0F7C4B8B" w14:textId="4D552632" w:rsidR="7F54C3DA" w:rsidRDefault="7F54C3DA" w:rsidP="3CD46E66">
      <w:pPr>
        <w:pStyle w:val="Heading2"/>
        <w:rPr>
          <w:rFonts w:ascii="Aptos" w:eastAsia="Aptos" w:hAnsi="Aptos" w:cs="Aptos"/>
          <w:sz w:val="24"/>
          <w:szCs w:val="24"/>
        </w:rPr>
      </w:pPr>
      <w:bookmarkStart w:id="23" w:name="_Toc194562133"/>
      <w:r w:rsidRPr="3CD46E66">
        <w:t>Proposed Migration Strategy</w:t>
      </w:r>
      <w:bookmarkEnd w:id="23"/>
      <w:r w:rsidRPr="3CD46E66">
        <w:t xml:space="preserve"> </w:t>
      </w:r>
    </w:p>
    <w:p w14:paraId="57D9FCDE" w14:textId="5C7973EE" w:rsidR="6783B031" w:rsidRDefault="6783B031" w:rsidP="4869927A">
      <w:pPr>
        <w:rPr>
          <w:rFonts w:ascii="Arial" w:eastAsia="Arial" w:hAnsi="Arial" w:cs="Arial"/>
        </w:rPr>
      </w:pPr>
      <w:r w:rsidRPr="3CD46E66">
        <w:rPr>
          <w:rFonts w:ascii="Aptos" w:eastAsia="Aptos" w:hAnsi="Aptos" w:cs="Aptos"/>
        </w:rPr>
        <w:t>These recommendations align with industry best practices, ensuring that critical systems are hosted on reliable platforms while optimizing resources for less critical applications.</w:t>
      </w:r>
      <w:r w:rsidRPr="3CD46E66"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15"/>
        <w:gridCol w:w="2094"/>
        <w:gridCol w:w="1559"/>
        <w:gridCol w:w="1694"/>
        <w:gridCol w:w="3088"/>
      </w:tblGrid>
      <w:tr w:rsidR="3CD46E66" w14:paraId="6E4996FA" w14:textId="77777777" w:rsidTr="3CD46E66">
        <w:trPr>
          <w:trHeight w:val="300"/>
        </w:trPr>
        <w:tc>
          <w:tcPr>
            <w:tcW w:w="915" w:type="dxa"/>
          </w:tcPr>
          <w:p w14:paraId="78AF16DB" w14:textId="5C98B186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Wave</w:t>
            </w:r>
          </w:p>
        </w:tc>
        <w:tc>
          <w:tcPr>
            <w:tcW w:w="2096" w:type="dxa"/>
          </w:tcPr>
          <w:p w14:paraId="01CAC5E1" w14:textId="17AB297A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Application</w:t>
            </w:r>
          </w:p>
        </w:tc>
        <w:tc>
          <w:tcPr>
            <w:tcW w:w="1560" w:type="dxa"/>
          </w:tcPr>
          <w:p w14:paraId="203EC7DC" w14:textId="54845AFC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7 R Strategy</w:t>
            </w:r>
          </w:p>
        </w:tc>
        <w:tc>
          <w:tcPr>
            <w:tcW w:w="1695" w:type="dxa"/>
          </w:tcPr>
          <w:p w14:paraId="46C13CB7" w14:textId="543E44CB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Target Infra</w:t>
            </w:r>
          </w:p>
        </w:tc>
        <w:tc>
          <w:tcPr>
            <w:tcW w:w="3095" w:type="dxa"/>
          </w:tcPr>
          <w:p w14:paraId="0BCCC4EB" w14:textId="7C86B381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Benefits</w:t>
            </w:r>
          </w:p>
        </w:tc>
      </w:tr>
      <w:tr w:rsidR="3CD46E66" w14:paraId="4C0B3974" w14:textId="77777777" w:rsidTr="3CD46E66">
        <w:trPr>
          <w:trHeight w:val="300"/>
        </w:trPr>
        <w:tc>
          <w:tcPr>
            <w:tcW w:w="915" w:type="dxa"/>
          </w:tcPr>
          <w:p w14:paraId="0958B52B" w14:textId="16E8BAE2" w:rsidR="3CD46E66" w:rsidRDefault="3CD46E66" w:rsidP="3CD46E66">
            <w:r>
              <w:t>1</w:t>
            </w:r>
          </w:p>
        </w:tc>
        <w:tc>
          <w:tcPr>
            <w:tcW w:w="2096" w:type="dxa"/>
          </w:tcPr>
          <w:p w14:paraId="491E5034" w14:textId="4185DF9B" w:rsidR="3CD46E66" w:rsidRDefault="3CD46E66" w:rsidP="3CD46E66">
            <w:r>
              <w:t>Core Banking, IAM, OMS</w:t>
            </w:r>
          </w:p>
        </w:tc>
        <w:tc>
          <w:tcPr>
            <w:tcW w:w="1560" w:type="dxa"/>
          </w:tcPr>
          <w:p w14:paraId="21583EBD" w14:textId="37217B60" w:rsidR="3CD46E66" w:rsidRDefault="3CD46E66" w:rsidP="3CD46E66">
            <w:r>
              <w:t>Rehost</w:t>
            </w:r>
          </w:p>
        </w:tc>
        <w:tc>
          <w:tcPr>
            <w:tcW w:w="1695" w:type="dxa"/>
          </w:tcPr>
          <w:p w14:paraId="64ABDE4C" w14:textId="7C0725E1" w:rsidR="3CD46E66" w:rsidRDefault="3CD46E66" w:rsidP="3CD46E66">
            <w:r>
              <w:t>VMware</w:t>
            </w:r>
          </w:p>
        </w:tc>
        <w:tc>
          <w:tcPr>
            <w:tcW w:w="3095" w:type="dxa"/>
          </w:tcPr>
          <w:p w14:paraId="3E14BB7A" w14:textId="23F92009" w:rsidR="3CD46E66" w:rsidRDefault="3CD46E66" w:rsidP="3CD46E66">
            <w:r>
              <w:t>Regulatory fit, stability</w:t>
            </w:r>
          </w:p>
        </w:tc>
      </w:tr>
      <w:tr w:rsidR="3CD46E66" w14:paraId="1AB80897" w14:textId="77777777" w:rsidTr="3CD46E66">
        <w:trPr>
          <w:trHeight w:val="300"/>
        </w:trPr>
        <w:tc>
          <w:tcPr>
            <w:tcW w:w="915" w:type="dxa"/>
          </w:tcPr>
          <w:p w14:paraId="6ABDF679" w14:textId="416A3AD2" w:rsidR="3CD46E66" w:rsidRDefault="3CD46E66" w:rsidP="3CD46E66">
            <w:r>
              <w:t>2</w:t>
            </w:r>
          </w:p>
        </w:tc>
        <w:tc>
          <w:tcPr>
            <w:tcW w:w="2096" w:type="dxa"/>
          </w:tcPr>
          <w:p w14:paraId="7E791C59" w14:textId="3F5B14D0" w:rsidR="3CD46E66" w:rsidRDefault="3CD46E66" w:rsidP="3CD46E66">
            <w:r>
              <w:t>CRM, Mobile App</w:t>
            </w:r>
          </w:p>
        </w:tc>
        <w:tc>
          <w:tcPr>
            <w:tcW w:w="1560" w:type="dxa"/>
          </w:tcPr>
          <w:p w14:paraId="3F478128" w14:textId="71F7A8DB" w:rsidR="3CD46E66" w:rsidRDefault="3CD46E66" w:rsidP="3CD46E66">
            <w:proofErr w:type="spellStart"/>
            <w:r>
              <w:t>Replatform</w:t>
            </w:r>
            <w:proofErr w:type="spellEnd"/>
          </w:p>
        </w:tc>
        <w:tc>
          <w:tcPr>
            <w:tcW w:w="1695" w:type="dxa"/>
          </w:tcPr>
          <w:p w14:paraId="319B5573" w14:textId="5835A2D8" w:rsidR="3CD46E66" w:rsidRDefault="3CD46E66" w:rsidP="3CD46E66">
            <w:r>
              <w:t>OpenStack</w:t>
            </w:r>
          </w:p>
        </w:tc>
        <w:tc>
          <w:tcPr>
            <w:tcW w:w="3095" w:type="dxa"/>
          </w:tcPr>
          <w:p w14:paraId="102C17B7" w14:textId="6D964594" w:rsidR="3CD46E66" w:rsidRDefault="3CD46E66" w:rsidP="3CD46E66">
            <w:r>
              <w:t>Elasticity, modern stack</w:t>
            </w:r>
          </w:p>
        </w:tc>
      </w:tr>
      <w:tr w:rsidR="3CD46E66" w14:paraId="396A27EF" w14:textId="77777777" w:rsidTr="3CD46E66">
        <w:trPr>
          <w:trHeight w:val="300"/>
        </w:trPr>
        <w:tc>
          <w:tcPr>
            <w:tcW w:w="915" w:type="dxa"/>
          </w:tcPr>
          <w:p w14:paraId="5C60A1C5" w14:textId="326E0501" w:rsidR="3CD46E66" w:rsidRDefault="3CD46E66" w:rsidP="3CD46E66">
            <w:r>
              <w:t>3</w:t>
            </w:r>
          </w:p>
        </w:tc>
        <w:tc>
          <w:tcPr>
            <w:tcW w:w="2096" w:type="dxa"/>
          </w:tcPr>
          <w:p w14:paraId="20CE30D1" w14:textId="76B5364C" w:rsidR="3CD46E66" w:rsidRDefault="3CD46E66" w:rsidP="3CD46E66">
            <w:r>
              <w:t>Risk, Reporting, BI</w:t>
            </w:r>
          </w:p>
        </w:tc>
        <w:tc>
          <w:tcPr>
            <w:tcW w:w="1560" w:type="dxa"/>
          </w:tcPr>
          <w:p w14:paraId="1746CD81" w14:textId="490FE188" w:rsidR="3CD46E66" w:rsidRDefault="3CD46E66" w:rsidP="3CD46E66">
            <w:proofErr w:type="spellStart"/>
            <w:r>
              <w:t>Replatform</w:t>
            </w:r>
            <w:proofErr w:type="spellEnd"/>
          </w:p>
        </w:tc>
        <w:tc>
          <w:tcPr>
            <w:tcW w:w="1695" w:type="dxa"/>
          </w:tcPr>
          <w:p w14:paraId="03B38754" w14:textId="6BEE0650" w:rsidR="3CD46E66" w:rsidRDefault="3CD46E66" w:rsidP="3CD46E66">
            <w:r>
              <w:t>OpenStack</w:t>
            </w:r>
          </w:p>
        </w:tc>
        <w:tc>
          <w:tcPr>
            <w:tcW w:w="3095" w:type="dxa"/>
          </w:tcPr>
          <w:p w14:paraId="20795D56" w14:textId="3422FA9E" w:rsidR="3CD46E66" w:rsidRDefault="3CD46E66" w:rsidP="3CD46E66">
            <w:r>
              <w:t>AI/ML readiness, optimized compute</w:t>
            </w:r>
          </w:p>
        </w:tc>
      </w:tr>
      <w:tr w:rsidR="3CD46E66" w14:paraId="01C7A2BC" w14:textId="77777777" w:rsidTr="3CD46E66">
        <w:trPr>
          <w:trHeight w:val="300"/>
        </w:trPr>
        <w:tc>
          <w:tcPr>
            <w:tcW w:w="915" w:type="dxa"/>
          </w:tcPr>
          <w:p w14:paraId="0ECAF16F" w14:textId="3D9CB245" w:rsidR="3CD46E66" w:rsidRDefault="3CD46E66" w:rsidP="3CD46E66">
            <w:r>
              <w:t>4</w:t>
            </w:r>
          </w:p>
        </w:tc>
        <w:tc>
          <w:tcPr>
            <w:tcW w:w="2096" w:type="dxa"/>
          </w:tcPr>
          <w:p w14:paraId="7F323E71" w14:textId="2224F344" w:rsidR="3CD46E66" w:rsidRDefault="3CD46E66" w:rsidP="3CD46E66">
            <w:r>
              <w:t>Market Data, HR, Email</w:t>
            </w:r>
          </w:p>
        </w:tc>
        <w:tc>
          <w:tcPr>
            <w:tcW w:w="1560" w:type="dxa"/>
          </w:tcPr>
          <w:p w14:paraId="24BCD4BF" w14:textId="25C258BC" w:rsidR="3CD46E66" w:rsidRDefault="3CD46E66" w:rsidP="3CD46E66">
            <w:r>
              <w:t>Rehost / Replace</w:t>
            </w:r>
          </w:p>
        </w:tc>
        <w:tc>
          <w:tcPr>
            <w:tcW w:w="1695" w:type="dxa"/>
          </w:tcPr>
          <w:p w14:paraId="0F2B15D5" w14:textId="7D47EC7F" w:rsidR="3CD46E66" w:rsidRDefault="3CD46E66" w:rsidP="3CD46E66">
            <w:r>
              <w:t>Hybrid/SaaS</w:t>
            </w:r>
          </w:p>
        </w:tc>
        <w:tc>
          <w:tcPr>
            <w:tcW w:w="3095" w:type="dxa"/>
          </w:tcPr>
          <w:p w14:paraId="55F013E8" w14:textId="1DCCD355" w:rsidR="3CD46E66" w:rsidRDefault="3CD46E66" w:rsidP="3CD46E66">
            <w:r>
              <w:t>SaaS simplicity, low latency feed stays</w:t>
            </w:r>
          </w:p>
        </w:tc>
      </w:tr>
    </w:tbl>
    <w:p w14:paraId="20B0626F" w14:textId="7274AFE5" w:rsidR="3CD46E66" w:rsidRDefault="3CD46E66" w:rsidP="3CD46E66">
      <w:pPr>
        <w:rPr>
          <w:rFonts w:ascii="Arial" w:eastAsia="Arial" w:hAnsi="Arial" w:cs="Arial"/>
        </w:rPr>
      </w:pPr>
    </w:p>
    <w:p w14:paraId="4D8DC12A" w14:textId="3CD623E9" w:rsidR="3CD46E66" w:rsidRDefault="3CD46E66">
      <w:r>
        <w:br w:type="page"/>
      </w:r>
    </w:p>
    <w:p w14:paraId="117835C7" w14:textId="28EDC26A" w:rsidR="13D59429" w:rsidRDefault="13D59429" w:rsidP="00F84C4D">
      <w:pPr>
        <w:pStyle w:val="Heading3"/>
        <w:rPr>
          <w:rFonts w:ascii="Arial" w:eastAsia="Arial" w:hAnsi="Arial" w:cs="Arial"/>
        </w:rPr>
      </w:pPr>
      <w:bookmarkStart w:id="24" w:name="_Toc194562134"/>
      <w:r w:rsidRPr="3CD46E66">
        <w:lastRenderedPageBreak/>
        <w:t>Migration Table Summary</w:t>
      </w:r>
      <w:bookmarkEnd w:id="24"/>
      <w:r w:rsidRPr="3CD46E66">
        <w:t xml:space="preserve"> </w:t>
      </w:r>
    </w:p>
    <w:p w14:paraId="138ABA14" w14:textId="61D20BF4" w:rsidR="4869927A" w:rsidRDefault="4869927A" w:rsidP="4869927A">
      <w:pPr>
        <w:spacing w:line="257" w:lineRule="auto"/>
        <w:rPr>
          <w:rFonts w:ascii="Aptos" w:eastAsia="Aptos" w:hAnsi="Aptos" w:cs="Aptos"/>
          <w:b/>
          <w:bCs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1545"/>
        <w:gridCol w:w="1395"/>
        <w:gridCol w:w="1635"/>
        <w:gridCol w:w="1575"/>
        <w:gridCol w:w="1410"/>
        <w:gridCol w:w="1125"/>
      </w:tblGrid>
      <w:tr w:rsidR="4869927A" w14:paraId="017C4651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AF3351" w14:textId="382CAFA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Wave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DECEE7" w14:textId="24560A1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Application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8E128E" w14:textId="36FF92D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 Strategy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03A388" w14:textId="480F623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Justification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DBF66A" w14:textId="15E8FD4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Benefits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EBC896" w14:textId="1790AB6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Hosting Platform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A8C661" w14:textId="6912A1E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Example Tools</w:t>
            </w:r>
          </w:p>
        </w:tc>
      </w:tr>
      <w:tr w:rsidR="4869927A" w14:paraId="6646D043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FDF962" w14:textId="3694C33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1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53D8B6" w14:textId="6452435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Order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Mgmt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 System (OMS)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9B2571" w14:textId="597D26A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04A523" w14:textId="4F9CB75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Critical trading core, latency-sensitive, minimal changes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6E4F20" w14:textId="54057A8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Fast migration, preserves integration with market feed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2DBDCC" w14:textId="3C744BF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7D527E" w14:textId="61641E1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2A16929B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4C88FE" w14:textId="26EE16B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1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5BF9DD" w14:textId="6CD8CF4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Core Banking System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9AA189" w14:textId="68000A9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14C092" w14:textId="513803C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Tightly coupled with payment and risk engines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BB45E0" w14:textId="4D81E16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Maintains transactional integrity, </w:t>
            </w:r>
            <w:proofErr w:type="gramStart"/>
            <w:r w:rsidRPr="4869927A">
              <w:rPr>
                <w:rFonts w:ascii="Aptos" w:eastAsia="Aptos" w:hAnsi="Aptos" w:cs="Aptos"/>
                <w:b/>
                <w:bCs/>
              </w:rPr>
              <w:t>low-risk</w:t>
            </w:r>
            <w:proofErr w:type="gramEnd"/>
            <w:r w:rsidRPr="4869927A">
              <w:rPr>
                <w:rFonts w:ascii="Aptos" w:eastAsia="Aptos" w:hAnsi="Aptos" w:cs="Aptos"/>
                <w:b/>
                <w:bCs/>
              </w:rPr>
              <w:t xml:space="preserve"> move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502D0A" w14:textId="6DCE78A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BB8FB9" w14:textId="7348744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0529DA93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E71CD9" w14:textId="5F3C375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1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867CA2" w14:textId="6E8BF33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IAM / Active Directory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C8D490" w14:textId="0C5DF7C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ABC55A" w14:textId="0C8EFCE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Critical dependency for all systems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F1A18C" w14:textId="20910F6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Ensures identity continuity and access control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93CF12" w14:textId="54A5DB4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57C573" w14:textId="0ACCE8D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36952833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5E95C3" w14:textId="270FF63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2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608C69" w14:textId="4AEE816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Mobile/Web Trading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3308A6" w14:textId="1AF65ED6" w:rsidR="4869927A" w:rsidRDefault="4869927A" w:rsidP="4869927A">
            <w:pPr>
              <w:spacing w:line="257" w:lineRule="auto"/>
            </w:pP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</w:t>
            </w:r>
            <w:proofErr w:type="spellEnd"/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B7C729" w14:textId="5E282AA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Web/mobile interface, benefits from scaling and containerization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732C68" w14:textId="3361BAA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Improved scalability, reduced infra cost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D45D74" w14:textId="0FC5F74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37DD05" w14:textId="1A27CFD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Docker, OpenShift, Ansible, Helm</w:t>
            </w:r>
          </w:p>
        </w:tc>
      </w:tr>
      <w:tr w:rsidR="4869927A" w14:paraId="2166DB26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C705EC" w14:textId="6213A2A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2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87F582" w14:textId="07E42EB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CRM System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D304B9" w14:textId="261852E4" w:rsidR="4869927A" w:rsidRDefault="4869927A" w:rsidP="4869927A">
            <w:pPr>
              <w:spacing w:line="257" w:lineRule="auto"/>
            </w:pP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</w:t>
            </w:r>
            <w:proofErr w:type="spellEnd"/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FA43DC" w14:textId="1EDA7B6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Customer data system, benefits from DB optimization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10DDC21" w14:textId="0C945FA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Elastic capacity, decoupling potential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A6E230" w14:textId="24C0E39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1965EE" w14:textId="5A7EB0E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Docker, OpenShift, Ansible, Helm</w:t>
            </w:r>
          </w:p>
        </w:tc>
      </w:tr>
      <w:tr w:rsidR="4869927A" w14:paraId="47CFFDA0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9F54CF" w14:textId="022E620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2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4BE139" w14:textId="700D708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Contact Center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CCD3B" w14:textId="0E1245E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1C8128" w14:textId="57E3689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Legacy app with tight CRM/voice </w:t>
            </w: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system integration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B3FB95" w14:textId="7211CB0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Minimal changes required, fast migration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4ADEED" w14:textId="68FB039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DBE6F1" w14:textId="17F77EA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CloudEndure</w:t>
            </w:r>
            <w:proofErr w:type="spellEnd"/>
          </w:p>
        </w:tc>
      </w:tr>
      <w:tr w:rsidR="4869927A" w14:paraId="4225AF49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6054F3" w14:textId="72D708A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70CF21" w14:textId="6BEBD15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Risk Management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F6788F" w14:textId="1DAE598E" w:rsidR="4869927A" w:rsidRDefault="4869927A" w:rsidP="4869927A">
            <w:pPr>
              <w:spacing w:line="257" w:lineRule="auto"/>
            </w:pP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</w:t>
            </w:r>
            <w:proofErr w:type="spellEnd"/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D72263" w14:textId="5E3F88B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Batch-heavy computation, analytics focused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A58102" w14:textId="7A401F2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Elastic compute, optimized resource use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B662DE" w14:textId="782269F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AF7818" w14:textId="29725C7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Docker, OpenShift, Ansible, Helm</w:t>
            </w:r>
          </w:p>
        </w:tc>
      </w:tr>
      <w:tr w:rsidR="4869927A" w14:paraId="0851391C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E7750B" w14:textId="777876F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6CE2C8" w14:textId="6D37581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Compliance Monitor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2110BE" w14:textId="62876AC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B144ED" w14:textId="5F054D9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Critical for audit trail and compliance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77A08D" w14:textId="28919AD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Ensures uninterrupted monitoring and record-keeping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D21D70" w14:textId="45C504B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AD3F56" w14:textId="04C1BD1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65941D5F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488A14" w14:textId="28B27A9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DB266B" w14:textId="4C0C317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Audit Trail System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511656" w14:textId="786A0A7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C60244" w14:textId="209C21A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Supports SIEM and regulatory retention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43DF1C" w14:textId="031519D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WORM storage preserved, compliance assurance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C878B8" w14:textId="68236B4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22CE89" w14:textId="280187B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1DC4D9E0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F1F607" w14:textId="43E3E9C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281E21" w14:textId="41C092D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Regulatory Reporting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7C5EC5" w14:textId="04C6099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19634E" w14:textId="73611DE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Scheduled tasks and legacy ETL flows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CDFF39" w14:textId="546A15A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Preserves reporting logic, minimal disruption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F6C164" w14:textId="0CBA9D2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D51135" w14:textId="0991E37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029C22F6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C86B8A" w14:textId="7FABEEF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9D26E2" w14:textId="2B15FD9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BI / Analytics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1ABCB6" w14:textId="5F80356B" w:rsidR="4869927A" w:rsidRDefault="4869927A" w:rsidP="4869927A">
            <w:pPr>
              <w:spacing w:line="257" w:lineRule="auto"/>
            </w:pP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</w:t>
            </w:r>
            <w:proofErr w:type="spellEnd"/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1C27D5" w14:textId="112B5B9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Uses ETL pipelines and dashboards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C3BC9E" w14:textId="32ACC9C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Cloud-native compatible, scalable workloads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61E6DD" w14:textId="58B5475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18252F" w14:textId="50BAB05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Docker, OpenShift, Ansible, Helm</w:t>
            </w:r>
          </w:p>
        </w:tc>
      </w:tr>
      <w:tr w:rsidR="4869927A" w14:paraId="594B2F8C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E80839" w14:textId="34A9049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3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EE4D9F" w14:textId="77DF26D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SIEM / Logs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902793" w14:textId="0C7DF38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0029CA" w14:textId="288622E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Compliance and security visibility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9981CC" w14:textId="2D6D554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Centralized logging remains intact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21F581" w14:textId="623733A4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846BCE" w14:textId="2A4B7F9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CloudEndure</w:t>
            </w:r>
            <w:proofErr w:type="spellEnd"/>
          </w:p>
        </w:tc>
      </w:tr>
      <w:tr w:rsidR="4869927A" w14:paraId="46A1053B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C31809" w14:textId="30D1908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4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A7F4CD" w14:textId="67B1F72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Market Data Feed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FB6264" w14:textId="1C6F1E4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Rehost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DF03F2" w14:textId="5CDA2CD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Feeds multiple systems, high </w:t>
            </w: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performance required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399426" w14:textId="685A29D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Ensures low latency and continuity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4DF2A2" w14:textId="08BB99E0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VMware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27B039" w14:textId="337F0B0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VMware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vMotion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, Veeam,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CloudEndure</w:t>
            </w:r>
            <w:proofErr w:type="spellEnd"/>
          </w:p>
        </w:tc>
      </w:tr>
      <w:tr w:rsidR="4869927A" w14:paraId="6EA6CFE2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332787" w14:textId="15B394B8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lastRenderedPageBreak/>
              <w:t>4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FC6E0C" w14:textId="0E3D1FE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Dev/Test Tools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F36106" w14:textId="4C98CB61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Refactor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5C3D8F" w14:textId="25BDA5EC" w:rsidR="4869927A" w:rsidRPr="00B2174C" w:rsidRDefault="4869927A" w:rsidP="4869927A">
            <w:pPr>
              <w:spacing w:line="257" w:lineRule="auto"/>
              <w:rPr>
                <w:lang w:val="fr-FR"/>
              </w:rPr>
            </w:pPr>
            <w:r w:rsidRPr="4869927A">
              <w:rPr>
                <w:rFonts w:ascii="Aptos" w:eastAsia="Aptos" w:hAnsi="Aptos" w:cs="Aptos"/>
                <w:b/>
                <w:bCs/>
                <w:lang w:val="fr-FR"/>
              </w:rPr>
              <w:t xml:space="preserve">CI/CD pipelines, automation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  <w:lang w:val="fr-FR"/>
              </w:rPr>
              <w:t>tools</w:t>
            </w:r>
            <w:proofErr w:type="spellEnd"/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C96C86" w14:textId="28C8360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Enables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GitOps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>, pipeline as code, agility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8E4176" w14:textId="57166E6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8BB503" w14:textId="29B0E85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Spring Boot, Microservices, Kubernetes, Jenkins</w:t>
            </w:r>
          </w:p>
        </w:tc>
      </w:tr>
      <w:tr w:rsidR="4869927A" w14:paraId="3762583F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056583" w14:textId="74671C2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4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B5B840" w14:textId="46AE071E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HR &amp; Payroll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DB1AA" w14:textId="6721EB17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Replace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2803E6" w14:textId="39A4120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Commodity business function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326821" w14:textId="51DCF6F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Simplified via SaaS or managed solution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6AB67C" w14:textId="3B18B86B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45F931" w14:textId="5D3FBA7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SaaS (Workday, ADP, SAP SuccessFactors)</w:t>
            </w:r>
          </w:p>
        </w:tc>
      </w:tr>
      <w:tr w:rsidR="4869927A" w14:paraId="1E315090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7445F2" w14:textId="0DE4313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4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DA4D45" w14:textId="3538C7A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Email &amp; Messaging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6A4358" w14:textId="04912FFD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Replace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040B38" w14:textId="5462C78A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Commodity, easily SaaS-substituted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8213E3" w14:textId="77301A99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Offloads maintenance, improves UX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A20D01" w14:textId="27D99AB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OpenStack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78D0F2" w14:textId="11E2E40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 xml:space="preserve">SaaS (O365, 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GSuite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>, Exchange Online)</w:t>
            </w:r>
          </w:p>
        </w:tc>
      </w:tr>
      <w:tr w:rsidR="4869927A" w14:paraId="6B0EFC84" w14:textId="77777777" w:rsidTr="4869927A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1A9306" w14:textId="00A8D2D5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4</w:t>
            </w:r>
          </w:p>
        </w:tc>
        <w:tc>
          <w:tcPr>
            <w:tcW w:w="1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35D150" w14:textId="45A098B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Legacy Apps</w:t>
            </w:r>
          </w:p>
        </w:tc>
        <w:tc>
          <w:tcPr>
            <w:tcW w:w="13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B5E5D6" w14:textId="2AF464F2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Retire</w:t>
            </w:r>
          </w:p>
        </w:tc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AC0749" w14:textId="3F9526C3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Obsolete or replaced</w:t>
            </w:r>
          </w:p>
        </w:tc>
        <w:tc>
          <w:tcPr>
            <w:tcW w:w="1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FEB20D" w14:textId="6CF8C8B6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Eliminates tech debt and operational cost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8FDA14" w14:textId="291F349F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None</w:t>
            </w:r>
          </w:p>
        </w:tc>
        <w:tc>
          <w:tcPr>
            <w:tcW w:w="1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502139" w14:textId="4DBE930C" w:rsidR="4869927A" w:rsidRDefault="4869927A" w:rsidP="4869927A">
            <w:pPr>
              <w:spacing w:line="257" w:lineRule="auto"/>
            </w:pPr>
            <w:r w:rsidRPr="4869927A">
              <w:rPr>
                <w:rFonts w:ascii="Aptos" w:eastAsia="Aptos" w:hAnsi="Aptos" w:cs="Aptos"/>
                <w:b/>
                <w:bCs/>
              </w:rPr>
              <w:t>CMDB cleanup tools, manual verification scripts</w:t>
            </w:r>
          </w:p>
        </w:tc>
      </w:tr>
    </w:tbl>
    <w:p w14:paraId="2115EF10" w14:textId="763E1E35" w:rsidR="4869927A" w:rsidRDefault="4869927A" w:rsidP="4869927A">
      <w:pPr>
        <w:spacing w:line="257" w:lineRule="auto"/>
        <w:jc w:val="center"/>
      </w:pPr>
    </w:p>
    <w:p w14:paraId="53AB6317" w14:textId="0633A619" w:rsidR="6783B031" w:rsidRDefault="6783B031" w:rsidP="4869927A">
      <w:pPr>
        <w:spacing w:line="257" w:lineRule="auto"/>
      </w:pP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Legend:</w:t>
      </w:r>
    </w:p>
    <w:p w14:paraId="711DFFC2" w14:textId="2597E18F" w:rsidR="6783B031" w:rsidRDefault="6783B031" w:rsidP="4869927A">
      <w:pPr>
        <w:pStyle w:val="ListParagraph"/>
        <w:numPr>
          <w:ilvl w:val="0"/>
          <w:numId w:val="22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Rehost:</w:t>
      </w:r>
      <w:r w:rsidRPr="4869927A">
        <w:rPr>
          <w:rFonts w:ascii="Aptos" w:eastAsia="Aptos" w:hAnsi="Aptos" w:cs="Aptos"/>
        </w:rPr>
        <w:t xml:space="preserve"> Lift &amp; shift, minimal changes (VMware-optimized apps)</w:t>
      </w:r>
    </w:p>
    <w:p w14:paraId="41A86F4E" w14:textId="7E5808A6" w:rsidR="6783B031" w:rsidRDefault="6783B031" w:rsidP="4869927A">
      <w:pPr>
        <w:pStyle w:val="ListParagraph"/>
        <w:numPr>
          <w:ilvl w:val="0"/>
          <w:numId w:val="22"/>
        </w:numPr>
        <w:spacing w:after="0" w:line="257" w:lineRule="auto"/>
        <w:rPr>
          <w:rFonts w:ascii="Aptos" w:eastAsia="Aptos" w:hAnsi="Aptos" w:cs="Aptos"/>
        </w:rPr>
      </w:pP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  <w:r w:rsidRPr="4869927A">
        <w:rPr>
          <w:rFonts w:ascii="Aptos" w:eastAsia="Aptos" w:hAnsi="Aptos" w:cs="Aptos"/>
          <w:b/>
          <w:bCs/>
        </w:rPr>
        <w:t>:</w:t>
      </w:r>
      <w:r w:rsidRPr="4869927A">
        <w:rPr>
          <w:rFonts w:ascii="Aptos" w:eastAsia="Aptos" w:hAnsi="Aptos" w:cs="Aptos"/>
        </w:rPr>
        <w:t xml:space="preserve"> Moderate changes to optimize for OpenStack</w:t>
      </w:r>
    </w:p>
    <w:p w14:paraId="638F8C59" w14:textId="2C0D88EA" w:rsidR="6783B031" w:rsidRDefault="6783B031" w:rsidP="4869927A">
      <w:pPr>
        <w:pStyle w:val="ListParagraph"/>
        <w:numPr>
          <w:ilvl w:val="0"/>
          <w:numId w:val="22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SaaS:</w:t>
      </w:r>
      <w:r w:rsidRPr="4869927A">
        <w:rPr>
          <w:rFonts w:ascii="Aptos" w:eastAsia="Aptos" w:hAnsi="Aptos" w:cs="Aptos"/>
        </w:rPr>
        <w:t xml:space="preserve"> Migrate to cloud-managed service (if possible)</w:t>
      </w:r>
    </w:p>
    <w:p w14:paraId="0A772F11" w14:textId="0A2909AE" w:rsidR="4869927A" w:rsidRDefault="4869927A">
      <w:r>
        <w:br w:type="page"/>
      </w:r>
    </w:p>
    <w:p w14:paraId="5449F1AE" w14:textId="465C937C" w:rsidR="4869927A" w:rsidRDefault="4869927A" w:rsidP="4869927A">
      <w:pPr>
        <w:spacing w:line="278" w:lineRule="auto"/>
      </w:pPr>
    </w:p>
    <w:p w14:paraId="1FC124E5" w14:textId="25A9D492" w:rsidR="5B806CD6" w:rsidRDefault="5B806CD6" w:rsidP="3CD46E66">
      <w:pPr>
        <w:pStyle w:val="Heading2"/>
        <w:spacing w:before="299" w:after="299"/>
        <w:rPr>
          <w:rFonts w:ascii="Aptos" w:eastAsia="Aptos" w:hAnsi="Aptos" w:cs="Aptos"/>
        </w:rPr>
      </w:pPr>
      <w:bookmarkStart w:id="25" w:name="_Toc194562135"/>
      <w:r w:rsidRPr="3CD46E66">
        <w:rPr>
          <w:rFonts w:ascii="Aptos" w:eastAsia="Aptos" w:hAnsi="Aptos" w:cs="Aptos"/>
        </w:rPr>
        <w:t>Migration Waves</w:t>
      </w:r>
      <w:r w:rsidR="1E4A4BBD" w:rsidRPr="3CD46E66">
        <w:rPr>
          <w:rFonts w:ascii="Aptos" w:eastAsia="Aptos" w:hAnsi="Aptos" w:cs="Aptos"/>
        </w:rPr>
        <w:t xml:space="preserve"> Details</w:t>
      </w:r>
      <w:bookmarkEnd w:id="25"/>
      <w:r w:rsidR="1E4A4BBD" w:rsidRPr="3CD46E66">
        <w:rPr>
          <w:rFonts w:ascii="Aptos" w:eastAsia="Aptos" w:hAnsi="Aptos" w:cs="Aptos"/>
        </w:rPr>
        <w:t xml:space="preserve"> </w:t>
      </w:r>
      <w:r w:rsidRPr="3CD46E66">
        <w:rPr>
          <w:rFonts w:ascii="Aptos" w:eastAsia="Aptos" w:hAnsi="Aptos" w:cs="Aptos"/>
        </w:rPr>
        <w:t xml:space="preserve"> </w:t>
      </w:r>
    </w:p>
    <w:p w14:paraId="420D6BAA" w14:textId="102FDAEA" w:rsidR="3C976055" w:rsidRDefault="1C32735B">
      <w:r>
        <w:rPr>
          <w:noProof/>
        </w:rPr>
        <w:drawing>
          <wp:inline distT="0" distB="0" distL="0" distR="0" wp14:anchorId="2A68AF21" wp14:editId="5E9FAF43">
            <wp:extent cx="5943600" cy="3076575"/>
            <wp:effectExtent l="0" t="0" r="0" b="0"/>
            <wp:docPr id="977440503" name="Picture 97744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5D2" w14:textId="6EAD2492" w:rsidR="5B806CD6" w:rsidRDefault="5B806CD6" w:rsidP="00F84C4D">
      <w:pPr>
        <w:pStyle w:val="Heading3"/>
        <w:rPr>
          <w:rFonts w:eastAsia="Aptos"/>
        </w:rPr>
      </w:pPr>
      <w:bookmarkStart w:id="26" w:name="_Toc194562136"/>
      <w:r w:rsidRPr="3CD46E66">
        <w:rPr>
          <w:rFonts w:ascii="Segoe UI Emoji" w:eastAsia="Aptos" w:hAnsi="Segoe UI Emoji" w:cs="Segoe UI Emoji"/>
        </w:rPr>
        <w:t>🌊</w:t>
      </w:r>
      <w:r w:rsidRPr="3CD46E66">
        <w:rPr>
          <w:rFonts w:eastAsia="Aptos"/>
        </w:rPr>
        <w:t xml:space="preserve"> Wave 1: Core Systems</w:t>
      </w:r>
      <w:r w:rsidR="73BB96A3" w:rsidRPr="3CD46E66">
        <w:rPr>
          <w:rFonts w:eastAsia="Aptos"/>
        </w:rPr>
        <w:t xml:space="preserve"> on VMWare and metal servers</w:t>
      </w:r>
      <w:bookmarkEnd w:id="26"/>
      <w:r w:rsidR="73BB96A3" w:rsidRPr="3CD46E66">
        <w:rPr>
          <w:rFonts w:eastAsia="Aptos"/>
        </w:rPr>
        <w:t xml:space="preserve"> </w:t>
      </w:r>
    </w:p>
    <w:p w14:paraId="2364907C" w14:textId="0421F4F8" w:rsidR="5B806CD6" w:rsidRDefault="5B806CD6" w:rsidP="4869927A">
      <w:pPr>
        <w:spacing w:before="240" w:after="240"/>
      </w:pPr>
      <w:r w:rsidRPr="4869927A">
        <w:rPr>
          <w:rFonts w:ascii="Aptos" w:eastAsia="Aptos" w:hAnsi="Aptos" w:cs="Aptos"/>
        </w:rPr>
        <w:t>Apps: OMS, Core Banking, IAM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Method</w:t>
      </w:r>
      <w:r w:rsidRPr="4869927A">
        <w:rPr>
          <w:rFonts w:ascii="Aptos" w:eastAsia="Aptos" w:hAnsi="Aptos" w:cs="Aptos"/>
        </w:rPr>
        <w:t xml:space="preserve">: </w:t>
      </w:r>
      <w:r w:rsidR="1AB23B3A" w:rsidRPr="4869927A">
        <w:rPr>
          <w:rFonts w:ascii="Aptos" w:eastAsia="Aptos" w:hAnsi="Aptos" w:cs="Aptos"/>
        </w:rPr>
        <w:t xml:space="preserve"> Rehost metal </w:t>
      </w:r>
      <w:proofErr w:type="gramStart"/>
      <w:r w:rsidR="1AB23B3A" w:rsidRPr="4869927A">
        <w:rPr>
          <w:rFonts w:ascii="Aptos" w:eastAsia="Aptos" w:hAnsi="Aptos" w:cs="Aptos"/>
        </w:rPr>
        <w:t>servers  and</w:t>
      </w:r>
      <w:proofErr w:type="gramEnd"/>
      <w:r w:rsidR="1AB23B3A" w:rsidRPr="4869927A">
        <w:rPr>
          <w:rFonts w:ascii="Aptos" w:eastAsia="Aptos" w:hAnsi="Aptos" w:cs="Aptos"/>
        </w:rPr>
        <w:t xml:space="preserve"> Resize </w:t>
      </w:r>
      <w:r w:rsidRPr="4869927A">
        <w:rPr>
          <w:rFonts w:ascii="Aptos" w:eastAsia="Aptos" w:hAnsi="Aptos" w:cs="Aptos"/>
        </w:rPr>
        <w:t>(VMware)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</w:t>
      </w:r>
      <w:r w:rsidRPr="4869927A">
        <w:rPr>
          <w:rFonts w:ascii="Aptos" w:eastAsia="Aptos" w:hAnsi="Aptos" w:cs="Aptos"/>
        </w:rPr>
        <w:t>: Stability, compliance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Dependencies</w:t>
      </w:r>
      <w:r w:rsidRPr="4869927A">
        <w:rPr>
          <w:rFonts w:ascii="Aptos" w:eastAsia="Aptos" w:hAnsi="Aptos" w:cs="Aptos"/>
        </w:rPr>
        <w:t>: Oracle DB, AD, CyberArk</w:t>
      </w:r>
    </w:p>
    <w:p w14:paraId="6DB5D05A" w14:textId="5A57DDCB" w:rsidR="7BB05FA5" w:rsidRDefault="7BB05FA5" w:rsidP="4869927A">
      <w:pPr>
        <w:pStyle w:val="ListParagraph"/>
        <w:numPr>
          <w:ilvl w:val="0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Applications:</w:t>
      </w:r>
    </w:p>
    <w:p w14:paraId="42A3620F" w14:textId="28632A36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Core Banking System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Retain on VMware</w:t>
      </w:r>
      <w:r w:rsidRPr="4869927A">
        <w:rPr>
          <w:rFonts w:ascii="Aptos" w:eastAsia="Aptos" w:hAnsi="Aptos" w:cs="Aptos"/>
        </w:rPr>
        <w:t xml:space="preserve"> </w:t>
      </w:r>
    </w:p>
    <w:p w14:paraId="3A1468DD" w14:textId="6316FA27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Authentication Service (AD)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Retain on VMware</w:t>
      </w:r>
      <w:r w:rsidRPr="4869927A">
        <w:rPr>
          <w:rFonts w:ascii="Aptos" w:eastAsia="Aptos" w:hAnsi="Aptos" w:cs="Aptos"/>
        </w:rPr>
        <w:t xml:space="preserve"> </w:t>
      </w:r>
    </w:p>
    <w:p w14:paraId="2A57519F" w14:textId="64F683A5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Payment Gateway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Retain on VMware</w:t>
      </w:r>
      <w:r w:rsidRPr="4869927A">
        <w:rPr>
          <w:rFonts w:ascii="Aptos" w:eastAsia="Aptos" w:hAnsi="Aptos" w:cs="Aptos"/>
        </w:rPr>
        <w:t xml:space="preserve"> </w:t>
      </w:r>
    </w:p>
    <w:p w14:paraId="13134F7C" w14:textId="416CEAD2" w:rsidR="4869927A" w:rsidRDefault="4869927A" w:rsidP="4869927A">
      <w:pPr>
        <w:pStyle w:val="ListParagraph"/>
        <w:spacing w:after="0" w:line="257" w:lineRule="auto"/>
        <w:ind w:left="1440"/>
        <w:rPr>
          <w:rFonts w:ascii="Aptos" w:eastAsia="Aptos" w:hAnsi="Aptos" w:cs="Aptos"/>
          <w:b/>
          <w:bCs/>
        </w:rPr>
      </w:pPr>
    </w:p>
    <w:p w14:paraId="0A8C46E5" w14:textId="17E55CE5" w:rsidR="7BB05FA5" w:rsidRDefault="7BB05FA5" w:rsidP="4869927A">
      <w:pPr>
        <w:pStyle w:val="ListParagraph"/>
        <w:numPr>
          <w:ilvl w:val="0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Rationale:</w:t>
      </w:r>
      <w:r w:rsidRPr="4869927A">
        <w:rPr>
          <w:rFonts w:ascii="Aptos" w:eastAsia="Aptos" w:hAnsi="Aptos" w:cs="Aptos"/>
        </w:rPr>
        <w:t xml:space="preserve"> Foundational systems with high interdependencies, regulatory requirements, and mission-critical uptime.</w:t>
      </w:r>
    </w:p>
    <w:p w14:paraId="52CB008B" w14:textId="21F48B0B" w:rsidR="4869927A" w:rsidRDefault="4869927A" w:rsidP="4869927A">
      <w:pPr>
        <w:pStyle w:val="ListParagraph"/>
        <w:spacing w:after="0" w:line="257" w:lineRule="auto"/>
        <w:rPr>
          <w:rFonts w:ascii="Aptos" w:eastAsia="Aptos" w:hAnsi="Aptos" w:cs="Aptos"/>
        </w:rPr>
      </w:pPr>
    </w:p>
    <w:p w14:paraId="17E3CBB8" w14:textId="0390EAE6" w:rsidR="7BB05FA5" w:rsidRDefault="7BB05FA5" w:rsidP="4869927A">
      <w:pPr>
        <w:pStyle w:val="ListParagraph"/>
        <w:numPr>
          <w:ilvl w:val="0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Migration Strategy (7 R's):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Rehost (Lift &amp; Shift)</w:t>
      </w:r>
    </w:p>
    <w:p w14:paraId="49E20F88" w14:textId="235DFF41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Avoids refactoring cost and risk</w:t>
      </w:r>
    </w:p>
    <w:p w14:paraId="2D0F597C" w14:textId="7780501E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Ensures license continuity</w:t>
      </w:r>
    </w:p>
    <w:p w14:paraId="7F0DD5ED" w14:textId="7103BAB3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Maintains existing SLAs</w:t>
      </w:r>
    </w:p>
    <w:p w14:paraId="0034C651" w14:textId="078CEBED" w:rsidR="7BB05FA5" w:rsidRDefault="7BB05FA5" w:rsidP="4869927A">
      <w:pPr>
        <w:pStyle w:val="ListParagraph"/>
        <w:numPr>
          <w:ilvl w:val="0"/>
          <w:numId w:val="21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lastRenderedPageBreak/>
        <w:t>Benefits:</w:t>
      </w:r>
    </w:p>
    <w:p w14:paraId="0D0BE9EB" w14:textId="6C95E6B2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Minimal disruption</w:t>
      </w:r>
      <w:r w:rsidRPr="4869927A">
        <w:rPr>
          <w:rFonts w:ascii="Aptos" w:eastAsia="Aptos" w:hAnsi="Aptos" w:cs="Aptos"/>
        </w:rPr>
        <w:t xml:space="preserve"> to core operations</w:t>
      </w:r>
    </w:p>
    <w:p w14:paraId="5DBB1E13" w14:textId="366F426B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Quick stabilization</w:t>
      </w:r>
      <w:r w:rsidRPr="4869927A">
        <w:rPr>
          <w:rFonts w:ascii="Aptos" w:eastAsia="Aptos" w:hAnsi="Aptos" w:cs="Aptos"/>
        </w:rPr>
        <w:t xml:space="preserve"> of hybrid foundation</w:t>
      </w:r>
    </w:p>
    <w:p w14:paraId="4E6BA0E6" w14:textId="49967AF5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No re-certification needed</w:t>
      </w:r>
      <w:r w:rsidRPr="4869927A">
        <w:rPr>
          <w:rFonts w:ascii="Aptos" w:eastAsia="Aptos" w:hAnsi="Aptos" w:cs="Aptos"/>
        </w:rPr>
        <w:t xml:space="preserve"> (especially for banking compliance)</w:t>
      </w:r>
    </w:p>
    <w:p w14:paraId="006D3169" w14:textId="1255367F" w:rsidR="7BB05FA5" w:rsidRDefault="7BB05FA5" w:rsidP="4869927A">
      <w:pPr>
        <w:pStyle w:val="ListParagraph"/>
        <w:numPr>
          <w:ilvl w:val="1"/>
          <w:numId w:val="21"/>
        </w:numPr>
        <w:spacing w:after="0" w:line="257" w:lineRule="auto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Retains performance-optimized infra</w:t>
      </w:r>
      <w:r w:rsidRPr="3CD46E66">
        <w:rPr>
          <w:rFonts w:ascii="Aptos" w:eastAsia="Aptos" w:hAnsi="Aptos" w:cs="Aptos"/>
        </w:rPr>
        <w:t xml:space="preserve"> for high IOPS workloads</w:t>
      </w:r>
    </w:p>
    <w:p w14:paraId="0EA9DDF5" w14:textId="0634BB81" w:rsidR="4869927A" w:rsidRDefault="4869927A"/>
    <w:p w14:paraId="5DF283AD" w14:textId="37C9F933" w:rsidR="5B806CD6" w:rsidRDefault="5B806CD6" w:rsidP="00F84C4D">
      <w:pPr>
        <w:pStyle w:val="Heading3"/>
        <w:rPr>
          <w:rFonts w:eastAsia="Aptos"/>
        </w:rPr>
      </w:pPr>
      <w:bookmarkStart w:id="27" w:name="_Toc194562137"/>
      <w:r w:rsidRPr="3CD46E66">
        <w:rPr>
          <w:rFonts w:ascii="Segoe UI Emoji" w:eastAsia="Aptos" w:hAnsi="Segoe UI Emoji" w:cs="Segoe UI Emoji"/>
        </w:rPr>
        <w:t>🌊</w:t>
      </w:r>
      <w:r w:rsidRPr="3CD46E66">
        <w:rPr>
          <w:rFonts w:eastAsia="Aptos"/>
        </w:rPr>
        <w:t xml:space="preserve"> Wave 2: Customer-Facing</w:t>
      </w:r>
      <w:bookmarkEnd w:id="27"/>
    </w:p>
    <w:p w14:paraId="7D3F39CF" w14:textId="47CD2913" w:rsidR="5B806CD6" w:rsidRDefault="5B806CD6" w:rsidP="4869927A">
      <w:pPr>
        <w:spacing w:before="240" w:after="240"/>
      </w:pPr>
      <w:r w:rsidRPr="4869927A">
        <w:rPr>
          <w:rFonts w:ascii="Aptos" w:eastAsia="Aptos" w:hAnsi="Aptos" w:cs="Aptos"/>
        </w:rPr>
        <w:t>Apps: CRM, Mobile/Web Trading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Method</w:t>
      </w:r>
      <w:r w:rsidRPr="4869927A">
        <w:rPr>
          <w:rFonts w:ascii="Aptos" w:eastAsia="Aptos" w:hAnsi="Aptos" w:cs="Aptos"/>
        </w:rPr>
        <w:t xml:space="preserve">: </w:t>
      </w:r>
      <w:proofErr w:type="spellStart"/>
      <w:r w:rsidRPr="4869927A">
        <w:rPr>
          <w:rFonts w:ascii="Aptos" w:eastAsia="Aptos" w:hAnsi="Aptos" w:cs="Aptos"/>
        </w:rPr>
        <w:t>Replatform</w:t>
      </w:r>
      <w:proofErr w:type="spellEnd"/>
      <w:r w:rsidRPr="4869927A">
        <w:rPr>
          <w:rFonts w:ascii="Aptos" w:eastAsia="Aptos" w:hAnsi="Aptos" w:cs="Aptos"/>
        </w:rPr>
        <w:t xml:space="preserve"> (OpenStack)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</w:t>
      </w:r>
      <w:r w:rsidRPr="4869927A">
        <w:rPr>
          <w:rFonts w:ascii="Aptos" w:eastAsia="Aptos" w:hAnsi="Aptos" w:cs="Aptos"/>
        </w:rPr>
        <w:t>: Elastic scale, faster releases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Dependencies</w:t>
      </w:r>
      <w:r w:rsidRPr="4869927A">
        <w:rPr>
          <w:rFonts w:ascii="Aptos" w:eastAsia="Aptos" w:hAnsi="Aptos" w:cs="Aptos"/>
        </w:rPr>
        <w:t>: PostgreSQL, API gateway</w:t>
      </w:r>
    </w:p>
    <w:p w14:paraId="61289D0D" w14:textId="130BCEDD" w:rsidR="07989201" w:rsidRDefault="07989201" w:rsidP="4869927A">
      <w:pPr>
        <w:pStyle w:val="ListParagraph"/>
        <w:numPr>
          <w:ilvl w:val="0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Applications:</w:t>
      </w:r>
    </w:p>
    <w:p w14:paraId="56EDAAE3" w14:textId="631E08CF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Online Trading Platform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Retain on VMware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Aptos" w:eastAsia="Aptos" w:hAnsi="Aptos" w:cs="Aptos"/>
          <w:b/>
          <w:bCs/>
        </w:rPr>
        <w:t>Rehost</w:t>
      </w:r>
    </w:p>
    <w:p w14:paraId="72C7262C" w14:textId="52E69D38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Mobile Banking App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4F5DE0F1" w14:textId="60649C9B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Customer CRM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25CB92CA" w14:textId="784FB1FF" w:rsidR="07989201" w:rsidRDefault="07989201" w:rsidP="4869927A">
      <w:pPr>
        <w:pStyle w:val="ListParagraph"/>
        <w:numPr>
          <w:ilvl w:val="0"/>
          <w:numId w:val="20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Rationale:</w:t>
      </w:r>
      <w:r w:rsidRPr="4869927A">
        <w:rPr>
          <w:rFonts w:ascii="Aptos" w:eastAsia="Aptos" w:hAnsi="Aptos" w:cs="Aptos"/>
        </w:rPr>
        <w:t xml:space="preserve"> Once the backend is stabilized, interface applications can be scaled or optimized.</w:t>
      </w:r>
    </w:p>
    <w:p w14:paraId="5D40556F" w14:textId="4DB518F6" w:rsidR="07989201" w:rsidRDefault="07989201" w:rsidP="4869927A">
      <w:pPr>
        <w:pStyle w:val="ListParagraph"/>
        <w:numPr>
          <w:ilvl w:val="0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Migration Strategy (7 R's):</w:t>
      </w:r>
    </w:p>
    <w:p w14:paraId="2080B3B7" w14:textId="3E334AE1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Online Trading Platform</w:t>
      </w:r>
      <w:r w:rsidRPr="4869927A">
        <w:rPr>
          <w:rFonts w:ascii="Aptos" w:eastAsia="Aptos" w:hAnsi="Aptos" w:cs="Aptos"/>
        </w:rPr>
        <w:t xml:space="preserve">: </w:t>
      </w:r>
      <w:r w:rsidRPr="4869927A">
        <w:rPr>
          <w:rFonts w:ascii="Aptos" w:eastAsia="Aptos" w:hAnsi="Aptos" w:cs="Aptos"/>
          <w:b/>
          <w:bCs/>
        </w:rPr>
        <w:t>Rehost</w:t>
      </w:r>
      <w:r w:rsidRPr="4869927A">
        <w:rPr>
          <w:rFonts w:ascii="Aptos" w:eastAsia="Aptos" w:hAnsi="Aptos" w:cs="Aptos"/>
        </w:rPr>
        <w:t xml:space="preserve"> (real-time latency constraints)</w:t>
      </w:r>
    </w:p>
    <w:p w14:paraId="483ECF02" w14:textId="44E5ACF7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Mobile App &amp; CRM</w:t>
      </w:r>
      <w:r w:rsidRPr="4869927A">
        <w:rPr>
          <w:rFonts w:ascii="Aptos" w:eastAsia="Aptos" w:hAnsi="Aptos" w:cs="Aptos"/>
        </w:rPr>
        <w:t xml:space="preserve">: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  <w:r w:rsidRPr="4869927A">
        <w:rPr>
          <w:rFonts w:ascii="Aptos" w:eastAsia="Aptos" w:hAnsi="Aptos" w:cs="Aptos"/>
        </w:rPr>
        <w:t xml:space="preserve"> (modest architecture change for scaling and cost control)</w:t>
      </w:r>
    </w:p>
    <w:p w14:paraId="4614F062" w14:textId="0BB4134C" w:rsidR="07989201" w:rsidRDefault="07989201" w:rsidP="4869927A">
      <w:pPr>
        <w:pStyle w:val="ListParagraph"/>
        <w:numPr>
          <w:ilvl w:val="0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Benefits:</w:t>
      </w:r>
    </w:p>
    <w:p w14:paraId="5D5D557B" w14:textId="2C7E1FF0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Improves </w:t>
      </w:r>
      <w:r w:rsidRPr="4869927A">
        <w:rPr>
          <w:rFonts w:ascii="Aptos" w:eastAsia="Aptos" w:hAnsi="Aptos" w:cs="Aptos"/>
          <w:b/>
          <w:bCs/>
        </w:rPr>
        <w:t>customer responsiveness</w:t>
      </w:r>
    </w:p>
    <w:p w14:paraId="4016F727" w14:textId="19F7597A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Leverages </w:t>
      </w:r>
      <w:r w:rsidRPr="4869927A">
        <w:rPr>
          <w:rFonts w:ascii="Aptos" w:eastAsia="Aptos" w:hAnsi="Aptos" w:cs="Aptos"/>
          <w:b/>
          <w:bCs/>
        </w:rPr>
        <w:t>scalable, container-friendly infra</w:t>
      </w:r>
      <w:r w:rsidRPr="4869927A">
        <w:rPr>
          <w:rFonts w:ascii="Aptos" w:eastAsia="Aptos" w:hAnsi="Aptos" w:cs="Aptos"/>
        </w:rPr>
        <w:t xml:space="preserve"> for modern app stacks</w:t>
      </w:r>
    </w:p>
    <w:p w14:paraId="334FF656" w14:textId="440E548C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Reduces </w:t>
      </w:r>
      <w:r w:rsidRPr="4869927A">
        <w:rPr>
          <w:rFonts w:ascii="Aptos" w:eastAsia="Aptos" w:hAnsi="Aptos" w:cs="Aptos"/>
          <w:b/>
          <w:bCs/>
        </w:rPr>
        <w:t>license and compute costs</w:t>
      </w:r>
      <w:r w:rsidRPr="4869927A">
        <w:rPr>
          <w:rFonts w:ascii="Aptos" w:eastAsia="Aptos" w:hAnsi="Aptos" w:cs="Aptos"/>
        </w:rPr>
        <w:t xml:space="preserve"> for less regulated components</w:t>
      </w:r>
    </w:p>
    <w:p w14:paraId="157DA55A" w14:textId="6BAED000" w:rsidR="07989201" w:rsidRDefault="07989201" w:rsidP="4869927A">
      <w:pPr>
        <w:pStyle w:val="ListParagraph"/>
        <w:numPr>
          <w:ilvl w:val="1"/>
          <w:numId w:val="20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Positions CRM/mobile APIs for </w:t>
      </w:r>
      <w:r w:rsidRPr="4869927A">
        <w:rPr>
          <w:rFonts w:ascii="Aptos" w:eastAsia="Aptos" w:hAnsi="Aptos" w:cs="Aptos"/>
          <w:b/>
          <w:bCs/>
        </w:rPr>
        <w:t>future AI integration</w:t>
      </w:r>
    </w:p>
    <w:p w14:paraId="0377E78F" w14:textId="04E10665" w:rsidR="4869927A" w:rsidRDefault="4869927A" w:rsidP="3CD46E66"/>
    <w:p w14:paraId="139F17E6" w14:textId="177CA670" w:rsidR="3CD46E66" w:rsidRDefault="3CD46E66">
      <w:r>
        <w:br w:type="page"/>
      </w:r>
    </w:p>
    <w:p w14:paraId="6FDDAE6A" w14:textId="4D49CB27" w:rsidR="4869927A" w:rsidRDefault="4869927A" w:rsidP="4869927A">
      <w:pPr>
        <w:spacing w:line="257" w:lineRule="auto"/>
        <w:rPr>
          <w:rFonts w:ascii="Aptos" w:eastAsia="Aptos" w:hAnsi="Aptos" w:cs="Aptos"/>
        </w:rPr>
      </w:pPr>
    </w:p>
    <w:p w14:paraId="1D8FFC6C" w14:textId="5EA665B9" w:rsidR="07989201" w:rsidRDefault="07989201" w:rsidP="4869927A">
      <w:pPr>
        <w:spacing w:line="257" w:lineRule="auto"/>
      </w:pPr>
      <w:r w:rsidRPr="4869927A">
        <w:rPr>
          <w:rFonts w:ascii="Segoe UI Emoji" w:eastAsia="Segoe UI Emoji" w:hAnsi="Segoe UI Emoji" w:cs="Segoe UI Emoji"/>
          <w:b/>
          <w:bCs/>
          <w:sz w:val="27"/>
          <w:szCs w:val="27"/>
        </w:rPr>
        <w:t>📱</w:t>
      </w:r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Example 1: Mobile Banking App → </w:t>
      </w:r>
      <w:proofErr w:type="spellStart"/>
      <w:r w:rsidRPr="4869927A">
        <w:rPr>
          <w:rFonts w:ascii="Aptos" w:eastAsia="Aptos" w:hAnsi="Aptos" w:cs="Aptos"/>
          <w:b/>
          <w:bCs/>
          <w:sz w:val="27"/>
          <w:szCs w:val="27"/>
        </w:rPr>
        <w:t>Replatform</w:t>
      </w:r>
      <w:proofErr w:type="spellEnd"/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to OpenStack</w:t>
      </w:r>
    </w:p>
    <w:p w14:paraId="3DFB995C" w14:textId="415E1141" w:rsidR="07989201" w:rsidRDefault="07989201" w:rsidP="4869927A">
      <w:r w:rsidRPr="4869927A">
        <w:rPr>
          <w:rFonts w:ascii="Segoe UI Emoji" w:eastAsia="Segoe UI Emoji" w:hAnsi="Segoe UI Emoji" w:cs="Segoe UI Emoji"/>
          <w:b/>
          <w:bCs/>
          <w:sz w:val="27"/>
          <w:szCs w:val="27"/>
        </w:rPr>
        <w:t>🔧</w:t>
      </w:r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What is </w:t>
      </w:r>
      <w:proofErr w:type="spellStart"/>
      <w:r w:rsidRPr="4869927A">
        <w:rPr>
          <w:rFonts w:ascii="Aptos" w:eastAsia="Aptos" w:hAnsi="Aptos" w:cs="Aptos"/>
          <w:b/>
          <w:bCs/>
          <w:sz w:val="27"/>
          <w:szCs w:val="27"/>
        </w:rPr>
        <w:t>Replatforming</w:t>
      </w:r>
      <w:proofErr w:type="spellEnd"/>
      <w:r w:rsidRPr="4869927A">
        <w:rPr>
          <w:rFonts w:ascii="Aptos" w:eastAsia="Aptos" w:hAnsi="Aptos" w:cs="Aptos"/>
          <w:b/>
          <w:bCs/>
          <w:sz w:val="27"/>
          <w:szCs w:val="27"/>
        </w:rPr>
        <w:t>?</w:t>
      </w:r>
    </w:p>
    <w:p w14:paraId="26BBDBE1" w14:textId="146C5CB8" w:rsidR="07989201" w:rsidRDefault="07989201" w:rsidP="4869927A">
      <w:proofErr w:type="spellStart"/>
      <w:r w:rsidRPr="4869927A">
        <w:rPr>
          <w:rFonts w:ascii="Aptos" w:eastAsia="Aptos" w:hAnsi="Aptos" w:cs="Aptos"/>
        </w:rPr>
        <w:t>Replatforming</w:t>
      </w:r>
      <w:proofErr w:type="spellEnd"/>
      <w:r w:rsidRPr="4869927A">
        <w:rPr>
          <w:rFonts w:ascii="Aptos" w:eastAsia="Aptos" w:hAnsi="Aptos" w:cs="Aptos"/>
        </w:rPr>
        <w:t xml:space="preserve"> means </w:t>
      </w:r>
      <w:r w:rsidRPr="4869927A">
        <w:rPr>
          <w:rFonts w:ascii="Aptos" w:eastAsia="Aptos" w:hAnsi="Aptos" w:cs="Aptos"/>
          <w:b/>
          <w:bCs/>
        </w:rPr>
        <w:t>moving the app to a new infrastructure or service</w:t>
      </w:r>
      <w:r w:rsidRPr="4869927A">
        <w:rPr>
          <w:rFonts w:ascii="Aptos" w:eastAsia="Aptos" w:hAnsi="Aptos" w:cs="Aptos"/>
        </w:rPr>
        <w:t xml:space="preserve"> with </w:t>
      </w:r>
      <w:r w:rsidRPr="4869927A">
        <w:rPr>
          <w:rFonts w:ascii="Aptos" w:eastAsia="Aptos" w:hAnsi="Aptos" w:cs="Aptos"/>
          <w:b/>
          <w:bCs/>
        </w:rPr>
        <w:t>minimal changes to the application code</w:t>
      </w:r>
      <w:r w:rsidRPr="4869927A">
        <w:rPr>
          <w:rFonts w:ascii="Aptos" w:eastAsia="Aptos" w:hAnsi="Aptos" w:cs="Aptos"/>
        </w:rPr>
        <w:t xml:space="preserve"> — enough to benefit from modern platforms like OpenStack </w:t>
      </w:r>
      <w:r w:rsidRPr="4869927A">
        <w:rPr>
          <w:rFonts w:ascii="Aptos" w:eastAsia="Aptos" w:hAnsi="Aptos" w:cs="Aptos"/>
          <w:b/>
          <w:bCs/>
        </w:rPr>
        <w:t>without a complete rewrite</w:t>
      </w:r>
      <w:r w:rsidRPr="4869927A">
        <w:rPr>
          <w:rFonts w:ascii="Aptos" w:eastAsia="Aptos" w:hAnsi="Aptos" w:cs="Aptos"/>
        </w:rPr>
        <w:t>.</w:t>
      </w:r>
    </w:p>
    <w:p w14:paraId="441063F2" w14:textId="24B50FA4" w:rsidR="4869927A" w:rsidRDefault="4869927A" w:rsidP="4869927A">
      <w:pPr>
        <w:spacing w:after="0"/>
        <w:jc w:val="center"/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893"/>
      </w:tblGrid>
      <w:tr w:rsidR="4869927A" w14:paraId="271AF201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C73228" w14:textId="269FDC4B" w:rsidR="4869927A" w:rsidRDefault="4869927A" w:rsidP="4869927A">
            <w:pPr>
              <w:spacing w:after="0"/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Current State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48F29B" w14:textId="109D5BB3" w:rsidR="4869927A" w:rsidRDefault="4869927A" w:rsidP="4869927A">
            <w:pPr>
              <w:spacing w:after="0"/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Target State (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Replatformed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>)</w:t>
            </w:r>
          </w:p>
        </w:tc>
      </w:tr>
      <w:tr w:rsidR="4869927A" w14:paraId="53A78B1B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126009" w14:textId="42697A6E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Hosted on a monolithic app server (VMware)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96D91F" w14:textId="48EE5009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Deployed on OpenStack VM or containerized (e.g., via Docker)</w:t>
            </w:r>
          </w:p>
        </w:tc>
      </w:tr>
      <w:tr w:rsidR="4869927A" w14:paraId="0222F4EE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1F0D04" w14:textId="73691B24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Hardcoded config in app files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77F392" w14:textId="5F4ADD9F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Config externalized using environment variables or Consul</w:t>
            </w:r>
          </w:p>
        </w:tc>
      </w:tr>
      <w:tr w:rsidR="4869927A" w14:paraId="6A42D877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40EFF6" w14:textId="4B010F0D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Connected to backend via internal IPs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53B550" w14:textId="610B1AB9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Uses </w:t>
            </w:r>
            <w:r w:rsidRPr="4869927A">
              <w:rPr>
                <w:rFonts w:ascii="Aptos" w:eastAsia="Aptos" w:hAnsi="Aptos" w:cs="Aptos"/>
                <w:b/>
                <w:bCs/>
              </w:rPr>
              <w:t>service discovery</w:t>
            </w:r>
            <w:r w:rsidRPr="4869927A">
              <w:rPr>
                <w:rFonts w:ascii="Aptos" w:eastAsia="Aptos" w:hAnsi="Aptos" w:cs="Aptos"/>
              </w:rPr>
              <w:t xml:space="preserve"> (OpenStack Neutron DNS or Envoy)</w:t>
            </w:r>
          </w:p>
        </w:tc>
      </w:tr>
      <w:tr w:rsidR="4869927A" w14:paraId="4DF3774B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EEBBCD" w14:textId="6A2A602C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Served via Apache HTTPD on RHEL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24AF36" w14:textId="112F5D03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Switched to </w:t>
            </w:r>
            <w:r w:rsidRPr="4869927A">
              <w:rPr>
                <w:rFonts w:ascii="Aptos" w:eastAsia="Aptos" w:hAnsi="Aptos" w:cs="Aptos"/>
                <w:b/>
                <w:bCs/>
              </w:rPr>
              <w:t>NGINX with TLS termination</w:t>
            </w:r>
            <w:r w:rsidRPr="4869927A">
              <w:rPr>
                <w:rFonts w:ascii="Aptos" w:eastAsia="Aptos" w:hAnsi="Aptos" w:cs="Aptos"/>
              </w:rPr>
              <w:t>, automated with Ansible</w:t>
            </w:r>
          </w:p>
        </w:tc>
      </w:tr>
      <w:tr w:rsidR="4869927A" w14:paraId="15A34F64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7DDAD3" w14:textId="62A2BE68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App logs stored locally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B3A693" w14:textId="61AC1BF7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Logs redirected to </w:t>
            </w:r>
            <w:r w:rsidRPr="4869927A">
              <w:rPr>
                <w:rFonts w:ascii="Aptos" w:eastAsia="Aptos" w:hAnsi="Aptos" w:cs="Aptos"/>
                <w:b/>
                <w:bCs/>
              </w:rPr>
              <w:t>centralized log system</w:t>
            </w:r>
            <w:r w:rsidRPr="4869927A">
              <w:rPr>
                <w:rFonts w:ascii="Aptos" w:eastAsia="Aptos" w:hAnsi="Aptos" w:cs="Aptos"/>
              </w:rPr>
              <w:t xml:space="preserve"> (e.g., </w:t>
            </w:r>
            <w:proofErr w:type="spellStart"/>
            <w:r w:rsidRPr="4869927A">
              <w:rPr>
                <w:rFonts w:ascii="Aptos" w:eastAsia="Aptos" w:hAnsi="Aptos" w:cs="Aptos"/>
              </w:rPr>
              <w:t>Fluentd</w:t>
            </w:r>
            <w:proofErr w:type="spellEnd"/>
            <w:r w:rsidRPr="4869927A">
              <w:rPr>
                <w:rFonts w:ascii="Aptos" w:eastAsia="Aptos" w:hAnsi="Aptos" w:cs="Aptos"/>
              </w:rPr>
              <w:t xml:space="preserve"> + Loki)</w:t>
            </w:r>
          </w:p>
        </w:tc>
      </w:tr>
      <w:tr w:rsidR="4869927A" w14:paraId="570D811F" w14:textId="77777777" w:rsidTr="4869927A">
        <w:trPr>
          <w:trHeight w:val="300"/>
        </w:trPr>
        <w:tc>
          <w:tcPr>
            <w:tcW w:w="34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1FA74A" w14:textId="7AC34D4C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Manual deployment (SCP, SSH)</w:t>
            </w:r>
          </w:p>
        </w:tc>
        <w:tc>
          <w:tcPr>
            <w:tcW w:w="58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6A6A28" w14:textId="60270C8A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Use </w:t>
            </w:r>
            <w:r w:rsidRPr="4869927A">
              <w:rPr>
                <w:rFonts w:ascii="Aptos" w:eastAsia="Aptos" w:hAnsi="Aptos" w:cs="Aptos"/>
                <w:b/>
                <w:bCs/>
              </w:rPr>
              <w:t>CI/CD pipeline</w:t>
            </w:r>
            <w:r w:rsidRPr="4869927A">
              <w:rPr>
                <w:rFonts w:ascii="Aptos" w:eastAsia="Aptos" w:hAnsi="Aptos" w:cs="Aptos"/>
              </w:rPr>
              <w:t xml:space="preserve"> to deploy to OpenStack staging/prod VMs or containers</w:t>
            </w:r>
          </w:p>
        </w:tc>
      </w:tr>
    </w:tbl>
    <w:p w14:paraId="10B73A0C" w14:textId="15D254BC" w:rsidR="4869927A" w:rsidRDefault="4869927A" w:rsidP="4869927A">
      <w:pPr>
        <w:rPr>
          <w:rFonts w:ascii="Segoe UI Emoji" w:eastAsia="Segoe UI Emoji" w:hAnsi="Segoe UI Emoji" w:cs="Segoe UI Emoji"/>
        </w:rPr>
      </w:pPr>
    </w:p>
    <w:p w14:paraId="03AD7210" w14:textId="2971582E" w:rsidR="59DD2545" w:rsidRDefault="59DD2545" w:rsidP="4869927A">
      <w:r w:rsidRPr="4869927A">
        <w:rPr>
          <w:rFonts w:ascii="Segoe UI Emoji" w:eastAsia="Segoe UI Emoji" w:hAnsi="Segoe UI Emoji" w:cs="Segoe UI Emoji"/>
        </w:rPr>
        <w:t>🔄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Benefits:</w:t>
      </w:r>
    </w:p>
    <w:p w14:paraId="6FE066FB" w14:textId="30DA444C" w:rsidR="59DD2545" w:rsidRDefault="59DD2545" w:rsidP="4869927A">
      <w:pPr>
        <w:pStyle w:val="ListParagraph"/>
        <w:numPr>
          <w:ilvl w:val="0"/>
          <w:numId w:val="19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Faster CI/CD and rollback</w:t>
      </w:r>
    </w:p>
    <w:p w14:paraId="172A1177" w14:textId="1B9F94D8" w:rsidR="59DD2545" w:rsidRDefault="59DD2545" w:rsidP="4869927A">
      <w:pPr>
        <w:pStyle w:val="ListParagraph"/>
        <w:numPr>
          <w:ilvl w:val="0"/>
          <w:numId w:val="19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Lower cost infra (OpenStack)</w:t>
      </w:r>
    </w:p>
    <w:p w14:paraId="4B98ACF4" w14:textId="6224262C" w:rsidR="59DD2545" w:rsidRDefault="59DD2545" w:rsidP="4869927A">
      <w:pPr>
        <w:pStyle w:val="ListParagraph"/>
        <w:numPr>
          <w:ilvl w:val="0"/>
          <w:numId w:val="19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Easier horizontal scaling (via autoscaling groups or K8s cluster if needed)</w:t>
      </w:r>
    </w:p>
    <w:p w14:paraId="65E149B1" w14:textId="2AEC9E8D" w:rsidR="59DD2545" w:rsidRDefault="59DD2545" w:rsidP="4869927A">
      <w:pPr>
        <w:pStyle w:val="ListParagraph"/>
        <w:numPr>
          <w:ilvl w:val="0"/>
          <w:numId w:val="19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Better observability and resiliency</w:t>
      </w:r>
    </w:p>
    <w:p w14:paraId="42D659BB" w14:textId="703F49D7" w:rsidR="4869927A" w:rsidRDefault="4869927A">
      <w:r>
        <w:br w:type="page"/>
      </w:r>
    </w:p>
    <w:p w14:paraId="69B5C04C" w14:textId="7129B481" w:rsidR="4869927A" w:rsidRDefault="4869927A" w:rsidP="4869927A">
      <w:pPr>
        <w:spacing w:after="0"/>
        <w:rPr>
          <w:rFonts w:ascii="Aptos" w:eastAsia="Aptos" w:hAnsi="Aptos" w:cs="Aptos"/>
        </w:rPr>
      </w:pPr>
    </w:p>
    <w:p w14:paraId="43C9790C" w14:textId="78586F23" w:rsidR="4869927A" w:rsidRDefault="4869927A" w:rsidP="4869927A">
      <w:pPr>
        <w:spacing w:after="0"/>
        <w:jc w:val="center"/>
      </w:pPr>
    </w:p>
    <w:p w14:paraId="7E6B6221" w14:textId="3724ACB8" w:rsidR="59DD2545" w:rsidRDefault="59DD2545" w:rsidP="4869927A">
      <w:r w:rsidRPr="4869927A">
        <w:rPr>
          <w:rFonts w:ascii="Segoe UI Emoji" w:eastAsia="Segoe UI Emoji" w:hAnsi="Segoe UI Emoji" w:cs="Segoe UI Emoji"/>
          <w:b/>
          <w:bCs/>
          <w:sz w:val="27"/>
          <w:szCs w:val="27"/>
        </w:rPr>
        <w:t>🧩</w:t>
      </w:r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Example 2: Customer CRM → </w:t>
      </w:r>
      <w:proofErr w:type="spellStart"/>
      <w:r w:rsidRPr="4869927A">
        <w:rPr>
          <w:rFonts w:ascii="Aptos" w:eastAsia="Aptos" w:hAnsi="Aptos" w:cs="Aptos"/>
          <w:b/>
          <w:bCs/>
          <w:sz w:val="27"/>
          <w:szCs w:val="27"/>
        </w:rPr>
        <w:t>Replatform</w:t>
      </w:r>
      <w:proofErr w:type="spellEnd"/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to OpenStack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2"/>
        <w:gridCol w:w="5678"/>
      </w:tblGrid>
      <w:tr w:rsidR="4869927A" w14:paraId="2C0A4AAD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212A1D" w14:textId="1277901F" w:rsidR="4869927A" w:rsidRDefault="4869927A" w:rsidP="4869927A">
            <w:pPr>
              <w:spacing w:after="0"/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Current State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8D1D8D" w14:textId="1941B2AF" w:rsidR="4869927A" w:rsidRDefault="4869927A" w:rsidP="4869927A">
            <w:pPr>
              <w:spacing w:after="0"/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Target State (</w:t>
            </w: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Replatformed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>)</w:t>
            </w:r>
          </w:p>
        </w:tc>
      </w:tr>
      <w:tr w:rsidR="4869927A" w14:paraId="739DFFD1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2E929D" w14:textId="0A89BC90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Windows VM running proprietary CRM (.NET)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1AC826" w14:textId="7660AF41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Migrated to </w:t>
            </w:r>
            <w:r w:rsidRPr="4869927A">
              <w:rPr>
                <w:rFonts w:ascii="Aptos" w:eastAsia="Aptos" w:hAnsi="Aptos" w:cs="Aptos"/>
                <w:b/>
                <w:bCs/>
              </w:rPr>
              <w:t>Linux-based .NET Core container</w:t>
            </w:r>
            <w:r w:rsidRPr="4869927A">
              <w:rPr>
                <w:rFonts w:ascii="Aptos" w:eastAsia="Aptos" w:hAnsi="Aptos" w:cs="Aptos"/>
              </w:rPr>
              <w:t xml:space="preserve"> on OpenStack</w:t>
            </w:r>
          </w:p>
        </w:tc>
      </w:tr>
      <w:tr w:rsidR="4869927A" w14:paraId="327881DC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E76B80" w14:textId="1D66B8E5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SQL Server DB tightly coupled on same VM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58F57B" w14:textId="5C19FA3A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Separated into </w:t>
            </w:r>
            <w:r w:rsidRPr="4869927A">
              <w:rPr>
                <w:rFonts w:ascii="Aptos" w:eastAsia="Aptos" w:hAnsi="Aptos" w:cs="Aptos"/>
                <w:b/>
                <w:bCs/>
              </w:rPr>
              <w:t>dedicated PostgreSQL/OpenStack DB VM</w:t>
            </w:r>
          </w:p>
        </w:tc>
      </w:tr>
      <w:tr w:rsidR="4869927A" w14:paraId="24CB5CCB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D99F2D" w14:textId="4CF8B23B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CRM UI and API hosted together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3615AF" w14:textId="27C6B15A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Split into </w:t>
            </w:r>
            <w:r w:rsidRPr="4869927A">
              <w:rPr>
                <w:rFonts w:ascii="Aptos" w:eastAsia="Aptos" w:hAnsi="Aptos" w:cs="Aptos"/>
                <w:b/>
                <w:bCs/>
              </w:rPr>
              <w:t>frontend + backend components</w:t>
            </w:r>
            <w:r w:rsidRPr="4869927A">
              <w:rPr>
                <w:rFonts w:ascii="Aptos" w:eastAsia="Aptos" w:hAnsi="Aptos" w:cs="Aptos"/>
              </w:rPr>
              <w:t xml:space="preserve"> for flexibility</w:t>
            </w:r>
          </w:p>
        </w:tc>
      </w:tr>
      <w:tr w:rsidR="4869927A" w14:paraId="760014C1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7E2C43" w14:textId="641F7167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No monitoring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782CAD" w14:textId="5E71B816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Add </w:t>
            </w:r>
            <w:r w:rsidRPr="4869927A">
              <w:rPr>
                <w:rFonts w:ascii="Aptos" w:eastAsia="Aptos" w:hAnsi="Aptos" w:cs="Aptos"/>
                <w:b/>
                <w:bCs/>
              </w:rPr>
              <w:t>Prometheus + Grafana</w:t>
            </w:r>
            <w:r w:rsidRPr="4869927A">
              <w:rPr>
                <w:rFonts w:ascii="Aptos" w:eastAsia="Aptos" w:hAnsi="Aptos" w:cs="Aptos"/>
              </w:rPr>
              <w:t xml:space="preserve"> or </w:t>
            </w:r>
            <w:r w:rsidRPr="4869927A">
              <w:rPr>
                <w:rFonts w:ascii="Aptos" w:eastAsia="Aptos" w:hAnsi="Aptos" w:cs="Aptos"/>
                <w:b/>
                <w:bCs/>
              </w:rPr>
              <w:t>Zabbix</w:t>
            </w:r>
            <w:r w:rsidRPr="4869927A">
              <w:rPr>
                <w:rFonts w:ascii="Aptos" w:eastAsia="Aptos" w:hAnsi="Aptos" w:cs="Aptos"/>
              </w:rPr>
              <w:t xml:space="preserve"> monitoring</w:t>
            </w:r>
          </w:p>
        </w:tc>
      </w:tr>
      <w:tr w:rsidR="4869927A" w14:paraId="194BBF97" w14:textId="77777777" w:rsidTr="4869927A">
        <w:trPr>
          <w:trHeight w:val="300"/>
        </w:trPr>
        <w:tc>
          <w:tcPr>
            <w:tcW w:w="36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4B2CD7" w14:textId="50618B39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App deployed via RDP file copy</w:t>
            </w:r>
          </w:p>
        </w:tc>
        <w:tc>
          <w:tcPr>
            <w:tcW w:w="5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9D2480" w14:textId="728A3168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 xml:space="preserve">CI/CD pipeline using </w:t>
            </w:r>
            <w:r w:rsidRPr="4869927A">
              <w:rPr>
                <w:rFonts w:ascii="Aptos" w:eastAsia="Aptos" w:hAnsi="Aptos" w:cs="Aptos"/>
                <w:b/>
                <w:bCs/>
              </w:rPr>
              <w:t>GitLab CI or Jenkins</w:t>
            </w:r>
            <w:r w:rsidRPr="4869927A">
              <w:rPr>
                <w:rFonts w:ascii="Aptos" w:eastAsia="Aptos" w:hAnsi="Aptos" w:cs="Aptos"/>
              </w:rPr>
              <w:t xml:space="preserve"> + OpenStack APIs</w:t>
            </w:r>
          </w:p>
        </w:tc>
      </w:tr>
    </w:tbl>
    <w:p w14:paraId="6587F263" w14:textId="697B202C" w:rsidR="4869927A" w:rsidRDefault="4869927A" w:rsidP="4869927A">
      <w:pPr>
        <w:rPr>
          <w:rFonts w:ascii="Segoe UI Emoji" w:eastAsia="Segoe UI Emoji" w:hAnsi="Segoe UI Emoji" w:cs="Segoe UI Emoji"/>
        </w:rPr>
      </w:pPr>
    </w:p>
    <w:p w14:paraId="46AF6662" w14:textId="48826CEA" w:rsidR="59DD2545" w:rsidRDefault="59DD2545" w:rsidP="4869927A">
      <w:r w:rsidRPr="4869927A">
        <w:rPr>
          <w:rFonts w:ascii="Segoe UI Emoji" w:eastAsia="Segoe UI Emoji" w:hAnsi="Segoe UI Emoji" w:cs="Segoe UI Emoji"/>
        </w:rPr>
        <w:t>🔄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Benefits:</w:t>
      </w:r>
    </w:p>
    <w:p w14:paraId="0D401695" w14:textId="0984032B" w:rsidR="59DD2545" w:rsidRDefault="59DD2545" w:rsidP="4869927A">
      <w:pPr>
        <w:pStyle w:val="ListParagraph"/>
        <w:numPr>
          <w:ilvl w:val="0"/>
          <w:numId w:val="18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Lower OS licensing cost (move off Windows if possible)</w:t>
      </w:r>
    </w:p>
    <w:p w14:paraId="560146DB" w14:textId="2505A461" w:rsidR="59DD2545" w:rsidRDefault="59DD2545" w:rsidP="4869927A">
      <w:pPr>
        <w:pStyle w:val="ListParagraph"/>
        <w:numPr>
          <w:ilvl w:val="0"/>
          <w:numId w:val="18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Easier maintenance and scaling</w:t>
      </w:r>
    </w:p>
    <w:p w14:paraId="79FE5A4D" w14:textId="4EE9A385" w:rsidR="59DD2545" w:rsidRDefault="59DD2545" w:rsidP="4869927A">
      <w:pPr>
        <w:pStyle w:val="ListParagraph"/>
        <w:numPr>
          <w:ilvl w:val="0"/>
          <w:numId w:val="18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Modern observability</w:t>
      </w:r>
    </w:p>
    <w:p w14:paraId="07DB7A98" w14:textId="11F03785" w:rsidR="59DD2545" w:rsidRDefault="59DD2545" w:rsidP="4869927A">
      <w:pPr>
        <w:pStyle w:val="ListParagraph"/>
        <w:numPr>
          <w:ilvl w:val="0"/>
          <w:numId w:val="18"/>
        </w:numPr>
        <w:spacing w:after="0"/>
        <w:ind w:left="1440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More secure deployment pipeline</w:t>
      </w:r>
    </w:p>
    <w:p w14:paraId="6922F987" w14:textId="6D25D32C" w:rsidR="4869927A" w:rsidRDefault="4869927A" w:rsidP="4869927A">
      <w:pPr>
        <w:spacing w:after="0"/>
        <w:jc w:val="center"/>
      </w:pPr>
    </w:p>
    <w:p w14:paraId="291E6FF8" w14:textId="75AC4210" w:rsidR="59DD2545" w:rsidRDefault="59DD2545" w:rsidP="4869927A">
      <w:r w:rsidRPr="4869927A">
        <w:rPr>
          <w:rFonts w:ascii="Segoe UI Emoji" w:eastAsia="Segoe UI Emoji" w:hAnsi="Segoe UI Emoji" w:cs="Segoe UI Emoji"/>
          <w:b/>
          <w:bCs/>
          <w:sz w:val="27"/>
          <w:szCs w:val="27"/>
        </w:rPr>
        <w:t>🧭</w:t>
      </w:r>
      <w:r w:rsidRPr="4869927A">
        <w:rPr>
          <w:rFonts w:ascii="Aptos" w:eastAsia="Aptos" w:hAnsi="Aptos" w:cs="Aptos"/>
          <w:b/>
          <w:bCs/>
          <w:sz w:val="27"/>
          <w:szCs w:val="27"/>
        </w:rPr>
        <w:t xml:space="preserve"> In Summary: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7957"/>
      </w:tblGrid>
      <w:tr w:rsidR="4869927A" w14:paraId="5CA307DE" w14:textId="77777777" w:rsidTr="4869927A">
        <w:trPr>
          <w:trHeight w:val="300"/>
        </w:trPr>
        <w:tc>
          <w:tcPr>
            <w:tcW w:w="14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11FFED" w14:textId="5D3E5A48" w:rsidR="4869927A" w:rsidRDefault="4869927A" w:rsidP="4869927A">
            <w:pPr>
              <w:spacing w:after="0"/>
              <w:jc w:val="center"/>
            </w:pPr>
            <w:r w:rsidRPr="4869927A">
              <w:rPr>
                <w:rFonts w:ascii="Aptos" w:eastAsia="Aptos" w:hAnsi="Aptos" w:cs="Aptos"/>
                <w:b/>
                <w:bCs/>
              </w:rPr>
              <w:t>App</w:t>
            </w:r>
          </w:p>
        </w:tc>
        <w:tc>
          <w:tcPr>
            <w:tcW w:w="7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443A4B" w14:textId="56DACF1E" w:rsidR="4869927A" w:rsidRDefault="4869927A" w:rsidP="4869927A">
            <w:pPr>
              <w:spacing w:after="0"/>
              <w:jc w:val="center"/>
            </w:pPr>
            <w:proofErr w:type="spellStart"/>
            <w:r w:rsidRPr="4869927A">
              <w:rPr>
                <w:rFonts w:ascii="Aptos" w:eastAsia="Aptos" w:hAnsi="Aptos" w:cs="Aptos"/>
                <w:b/>
                <w:bCs/>
              </w:rPr>
              <w:t>Replatform</w:t>
            </w:r>
            <w:proofErr w:type="spellEnd"/>
            <w:r w:rsidRPr="4869927A">
              <w:rPr>
                <w:rFonts w:ascii="Aptos" w:eastAsia="Aptos" w:hAnsi="Aptos" w:cs="Aptos"/>
                <w:b/>
                <w:bCs/>
              </w:rPr>
              <w:t xml:space="preserve"> Strategy</w:t>
            </w:r>
          </w:p>
        </w:tc>
      </w:tr>
      <w:tr w:rsidR="4869927A" w14:paraId="37E8663E" w14:textId="77777777" w:rsidTr="4869927A">
        <w:trPr>
          <w:trHeight w:val="300"/>
        </w:trPr>
        <w:tc>
          <w:tcPr>
            <w:tcW w:w="14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AC4A0B" w14:textId="6F7B29FB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Mobile Banking</w:t>
            </w:r>
          </w:p>
        </w:tc>
        <w:tc>
          <w:tcPr>
            <w:tcW w:w="7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C5532E" w14:textId="3A14A870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Containerize app, externalize configs, OpenStack auto-scaling VM or K8s deployment</w:t>
            </w:r>
          </w:p>
        </w:tc>
      </w:tr>
      <w:tr w:rsidR="4869927A" w14:paraId="35D25CEE" w14:textId="77777777" w:rsidTr="4869927A">
        <w:trPr>
          <w:trHeight w:val="300"/>
        </w:trPr>
        <w:tc>
          <w:tcPr>
            <w:tcW w:w="14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BA1884" w14:textId="16A93CBF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Customer CRM</w:t>
            </w:r>
          </w:p>
        </w:tc>
        <w:tc>
          <w:tcPr>
            <w:tcW w:w="7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5BB760" w14:textId="686647B6" w:rsidR="4869927A" w:rsidRDefault="4869927A" w:rsidP="4869927A">
            <w:pPr>
              <w:spacing w:after="0"/>
            </w:pPr>
            <w:r w:rsidRPr="4869927A">
              <w:rPr>
                <w:rFonts w:ascii="Aptos" w:eastAsia="Aptos" w:hAnsi="Aptos" w:cs="Aptos"/>
              </w:rPr>
              <w:t>Convert to .NET Core on Linux VM or container, external DB, CI/CD integration</w:t>
            </w:r>
          </w:p>
        </w:tc>
      </w:tr>
    </w:tbl>
    <w:p w14:paraId="3F86D048" w14:textId="76F0FD69" w:rsidR="4869927A" w:rsidRDefault="4869927A" w:rsidP="4869927A">
      <w:pPr>
        <w:spacing w:line="257" w:lineRule="auto"/>
        <w:rPr>
          <w:rFonts w:ascii="Aptos" w:eastAsia="Aptos" w:hAnsi="Aptos" w:cs="Aptos"/>
        </w:rPr>
      </w:pPr>
    </w:p>
    <w:p w14:paraId="5E11189D" w14:textId="6D9E9D82" w:rsidR="4869927A" w:rsidRDefault="4869927A">
      <w:r>
        <w:br w:type="page"/>
      </w:r>
    </w:p>
    <w:p w14:paraId="6A0E5330" w14:textId="4C405DFE" w:rsidR="4869927A" w:rsidRDefault="4869927A"/>
    <w:p w14:paraId="427B1EBC" w14:textId="045EF1D5" w:rsidR="5B806CD6" w:rsidRDefault="5B806CD6" w:rsidP="00F84C4D">
      <w:pPr>
        <w:pStyle w:val="Heading3"/>
        <w:rPr>
          <w:rFonts w:eastAsia="Aptos"/>
        </w:rPr>
      </w:pPr>
      <w:bookmarkStart w:id="28" w:name="_Toc194562138"/>
      <w:r w:rsidRPr="3CD46E66">
        <w:rPr>
          <w:rFonts w:ascii="Segoe UI Emoji" w:eastAsia="Aptos" w:hAnsi="Segoe UI Emoji" w:cs="Segoe UI Emoji"/>
        </w:rPr>
        <w:t>🌊</w:t>
      </w:r>
      <w:r w:rsidRPr="3CD46E66">
        <w:rPr>
          <w:rFonts w:eastAsia="Aptos"/>
        </w:rPr>
        <w:t xml:space="preserve"> Wave 3: BI &amp; Reporting</w:t>
      </w:r>
      <w:bookmarkEnd w:id="28"/>
    </w:p>
    <w:p w14:paraId="32A0F406" w14:textId="7DE6E0E5" w:rsidR="5B806CD6" w:rsidRDefault="5B806CD6" w:rsidP="4869927A">
      <w:pPr>
        <w:spacing w:before="240" w:after="240"/>
      </w:pPr>
      <w:r w:rsidRPr="4869927A">
        <w:rPr>
          <w:rFonts w:ascii="Aptos" w:eastAsia="Aptos" w:hAnsi="Aptos" w:cs="Aptos"/>
        </w:rPr>
        <w:t>Apps: BI Tools, Data Warehouse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Method</w:t>
      </w:r>
      <w:r w:rsidRPr="4869927A">
        <w:rPr>
          <w:rFonts w:ascii="Aptos" w:eastAsia="Aptos" w:hAnsi="Aptos" w:cs="Aptos"/>
        </w:rPr>
        <w:t xml:space="preserve">: </w:t>
      </w:r>
      <w:proofErr w:type="spellStart"/>
      <w:r w:rsidRPr="4869927A">
        <w:rPr>
          <w:rFonts w:ascii="Aptos" w:eastAsia="Aptos" w:hAnsi="Aptos" w:cs="Aptos"/>
        </w:rPr>
        <w:t>Replatform</w:t>
      </w:r>
      <w:proofErr w:type="spellEnd"/>
      <w:r w:rsidRPr="4869927A">
        <w:rPr>
          <w:rFonts w:ascii="Aptos" w:eastAsia="Aptos" w:hAnsi="Aptos" w:cs="Aptos"/>
        </w:rPr>
        <w:t xml:space="preserve"> (OpenStack)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</w:t>
      </w:r>
      <w:r w:rsidRPr="4869927A">
        <w:rPr>
          <w:rFonts w:ascii="Aptos" w:eastAsia="Aptos" w:hAnsi="Aptos" w:cs="Aptos"/>
        </w:rPr>
        <w:t>: Analytical enablement, batch compute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Dependencies</w:t>
      </w:r>
      <w:r w:rsidRPr="4869927A">
        <w:rPr>
          <w:rFonts w:ascii="Aptos" w:eastAsia="Aptos" w:hAnsi="Aptos" w:cs="Aptos"/>
        </w:rPr>
        <w:t>: Core Banking, CRM</w:t>
      </w:r>
    </w:p>
    <w:p w14:paraId="26B15F64" w14:textId="51E7DF43" w:rsidR="5DF8D220" w:rsidRDefault="5DF8D220" w:rsidP="4869927A">
      <w:pPr>
        <w:pStyle w:val="ListParagraph"/>
        <w:numPr>
          <w:ilvl w:val="0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Applications:</w:t>
      </w:r>
    </w:p>
    <w:p w14:paraId="3B630A6E" w14:textId="541B748A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Data Warehouse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3C74919C" w14:textId="120DB794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Reporting Service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78449C5D" w14:textId="41985FD5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Risk Management System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0030E9DC" w14:textId="6D1CA2C6" w:rsidR="5DF8D220" w:rsidRDefault="5DF8D220" w:rsidP="4869927A">
      <w:pPr>
        <w:pStyle w:val="ListParagraph"/>
        <w:numPr>
          <w:ilvl w:val="0"/>
          <w:numId w:val="17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Rationale:</w:t>
      </w:r>
      <w:r w:rsidRPr="4869927A">
        <w:rPr>
          <w:rFonts w:ascii="Aptos" w:eastAsia="Aptos" w:hAnsi="Aptos" w:cs="Aptos"/>
        </w:rPr>
        <w:t xml:space="preserve"> Analytical systems benefit most from OpenStack elasticity and cost savings.</w:t>
      </w:r>
    </w:p>
    <w:p w14:paraId="2219DC39" w14:textId="00F39F48" w:rsidR="5DF8D220" w:rsidRDefault="5DF8D220" w:rsidP="4869927A">
      <w:pPr>
        <w:pStyle w:val="ListParagraph"/>
        <w:numPr>
          <w:ilvl w:val="0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Migration Strategy (7 R's):</w:t>
      </w:r>
      <w:r w:rsidRPr="4869927A">
        <w:rPr>
          <w:rFonts w:ascii="Aptos" w:eastAsia="Aptos" w:hAnsi="Aptos" w:cs="Aptos"/>
        </w:rPr>
        <w:t xml:space="preserve">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51ACB66B" w14:textId="7AA46DE7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Move to scalable infra without full refactor</w:t>
      </w:r>
    </w:p>
    <w:p w14:paraId="7C5A22E1" w14:textId="63F56C10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>Adjust storage, performance layers</w:t>
      </w:r>
    </w:p>
    <w:p w14:paraId="481FCF7B" w14:textId="1966635F" w:rsidR="5DF8D220" w:rsidRDefault="5DF8D220" w:rsidP="4869927A">
      <w:pPr>
        <w:pStyle w:val="ListParagraph"/>
        <w:numPr>
          <w:ilvl w:val="0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Benefits:</w:t>
      </w:r>
    </w:p>
    <w:p w14:paraId="2086DF9A" w14:textId="588633ED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Cost-efficient</w:t>
      </w:r>
      <w:r w:rsidRPr="4869927A">
        <w:rPr>
          <w:rFonts w:ascii="Aptos" w:eastAsia="Aptos" w:hAnsi="Aptos" w:cs="Aptos"/>
        </w:rPr>
        <w:t xml:space="preserve"> resource allocation</w:t>
      </w:r>
    </w:p>
    <w:p w14:paraId="61EA917D" w14:textId="2EEFDB25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Supports </w:t>
      </w:r>
      <w:r w:rsidRPr="4869927A">
        <w:rPr>
          <w:rFonts w:ascii="Aptos" w:eastAsia="Aptos" w:hAnsi="Aptos" w:cs="Aptos"/>
          <w:b/>
          <w:bCs/>
        </w:rPr>
        <w:t>on-demand scaling</w:t>
      </w:r>
      <w:r w:rsidRPr="4869927A">
        <w:rPr>
          <w:rFonts w:ascii="Aptos" w:eastAsia="Aptos" w:hAnsi="Aptos" w:cs="Aptos"/>
        </w:rPr>
        <w:t xml:space="preserve"> for monthly/quarterly reporting</w:t>
      </w:r>
    </w:p>
    <w:p w14:paraId="50417AAC" w14:textId="7E53D68E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Prepares for </w:t>
      </w:r>
      <w:r w:rsidRPr="4869927A">
        <w:rPr>
          <w:rFonts w:ascii="Aptos" w:eastAsia="Aptos" w:hAnsi="Aptos" w:cs="Aptos"/>
          <w:b/>
          <w:bCs/>
        </w:rPr>
        <w:t>advanced analytics (AI/ML)</w:t>
      </w:r>
    </w:p>
    <w:p w14:paraId="781C999D" w14:textId="5D0DDA09" w:rsidR="5DF8D220" w:rsidRDefault="5DF8D220" w:rsidP="4869927A">
      <w:pPr>
        <w:pStyle w:val="ListParagraph"/>
        <w:numPr>
          <w:ilvl w:val="1"/>
          <w:numId w:val="17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Moves compute-intensive tasks to </w:t>
      </w:r>
      <w:r w:rsidRPr="4869927A">
        <w:rPr>
          <w:rFonts w:ascii="Aptos" w:eastAsia="Aptos" w:hAnsi="Aptos" w:cs="Aptos"/>
          <w:b/>
          <w:bCs/>
        </w:rPr>
        <w:t>OpenStack burst clusters</w:t>
      </w:r>
    </w:p>
    <w:p w14:paraId="10B14291" w14:textId="0C80EC39" w:rsidR="4869927A" w:rsidRDefault="4869927A" w:rsidP="4869927A">
      <w:pPr>
        <w:spacing w:line="278" w:lineRule="auto"/>
        <w:jc w:val="center"/>
      </w:pPr>
    </w:p>
    <w:p w14:paraId="17832828" w14:textId="61398D09" w:rsidR="4869927A" w:rsidRDefault="4869927A" w:rsidP="4869927A">
      <w:pPr>
        <w:spacing w:before="240" w:after="240"/>
        <w:rPr>
          <w:rFonts w:ascii="Aptos" w:eastAsia="Aptos" w:hAnsi="Aptos" w:cs="Aptos"/>
        </w:rPr>
      </w:pPr>
    </w:p>
    <w:p w14:paraId="5A53E74E" w14:textId="0C46AFB8" w:rsidR="5B806CD6" w:rsidRDefault="5B806CD6" w:rsidP="00F84C4D">
      <w:pPr>
        <w:pStyle w:val="Heading3"/>
        <w:rPr>
          <w:rFonts w:eastAsia="Aptos"/>
        </w:rPr>
      </w:pPr>
      <w:bookmarkStart w:id="29" w:name="_Toc194562139"/>
      <w:r w:rsidRPr="3CD46E66">
        <w:rPr>
          <w:rFonts w:ascii="Segoe UI Emoji" w:eastAsia="Aptos" w:hAnsi="Segoe UI Emoji" w:cs="Segoe UI Emoji"/>
        </w:rPr>
        <w:t>🌊</w:t>
      </w:r>
      <w:r w:rsidRPr="3CD46E66">
        <w:rPr>
          <w:rFonts w:eastAsia="Aptos"/>
        </w:rPr>
        <w:t xml:space="preserve"> Wave 4: Peripheral Services</w:t>
      </w:r>
      <w:bookmarkEnd w:id="29"/>
    </w:p>
    <w:p w14:paraId="04889D7F" w14:textId="59F701DA" w:rsidR="5B806CD6" w:rsidRDefault="5B806CD6" w:rsidP="4869927A">
      <w:pPr>
        <w:spacing w:before="240" w:after="240"/>
      </w:pPr>
      <w:r w:rsidRPr="4869927A">
        <w:rPr>
          <w:rFonts w:ascii="Aptos" w:eastAsia="Aptos" w:hAnsi="Aptos" w:cs="Aptos"/>
        </w:rPr>
        <w:t>Apps: Call Center, HR, Email, Market Feed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Method</w:t>
      </w:r>
      <w:r w:rsidRPr="4869927A">
        <w:rPr>
          <w:rFonts w:ascii="Aptos" w:eastAsia="Aptos" w:hAnsi="Aptos" w:cs="Aptos"/>
        </w:rPr>
        <w:t xml:space="preserve">: Rehost / SaaS / </w:t>
      </w:r>
      <w:proofErr w:type="spellStart"/>
      <w:r w:rsidRPr="4869927A">
        <w:rPr>
          <w:rFonts w:ascii="Aptos" w:eastAsia="Aptos" w:hAnsi="Aptos" w:cs="Aptos"/>
        </w:rPr>
        <w:t>Replatform</w:t>
      </w:r>
      <w:proofErr w:type="spellEnd"/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Benefit</w:t>
      </w:r>
      <w:r w:rsidRPr="4869927A">
        <w:rPr>
          <w:rFonts w:ascii="Aptos" w:eastAsia="Aptos" w:hAnsi="Aptos" w:cs="Aptos"/>
        </w:rPr>
        <w:t>: Ops efficiency</w:t>
      </w:r>
      <w:r>
        <w:br/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Dependencies</w:t>
      </w:r>
      <w:r w:rsidRPr="4869927A">
        <w:rPr>
          <w:rFonts w:ascii="Aptos" w:eastAsia="Aptos" w:hAnsi="Aptos" w:cs="Aptos"/>
        </w:rPr>
        <w:t>: AD, SMTP, shared file</w:t>
      </w:r>
    </w:p>
    <w:p w14:paraId="06BB1045" w14:textId="2BE03EFA" w:rsidR="239DEEFE" w:rsidRDefault="239DEEFE" w:rsidP="4869927A">
      <w:pPr>
        <w:pStyle w:val="ListParagraph"/>
        <w:numPr>
          <w:ilvl w:val="0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Applications:</w:t>
      </w:r>
    </w:p>
    <w:p w14:paraId="4BBF01C1" w14:textId="4B60E180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Market Data Feed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✅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Retain on VMware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Aptos" w:eastAsia="Aptos" w:hAnsi="Aptos" w:cs="Aptos"/>
          <w:b/>
          <w:bCs/>
        </w:rPr>
        <w:t>Rehost</w:t>
      </w:r>
    </w:p>
    <w:p w14:paraId="7FE071DF" w14:textId="247F8D2D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Notification Service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</w:p>
    <w:p w14:paraId="57AD91F0" w14:textId="3D8169AD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Call Center App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Segoe UI Emoji" w:eastAsia="Segoe UI Emoji" w:hAnsi="Segoe UI Emoji" w:cs="Segoe UI Emoji"/>
        </w:rPr>
        <w:t>🚀</w:t>
      </w:r>
      <w:r w:rsidRPr="4869927A">
        <w:rPr>
          <w:rFonts w:ascii="Aptos" w:eastAsia="Aptos" w:hAnsi="Aptos" w:cs="Aptos"/>
        </w:rPr>
        <w:t xml:space="preserve"> </w:t>
      </w:r>
      <w:r w:rsidRPr="4869927A">
        <w:rPr>
          <w:rFonts w:ascii="Aptos" w:eastAsia="Aptos" w:hAnsi="Aptos" w:cs="Aptos"/>
          <w:b/>
          <w:bCs/>
        </w:rPr>
        <w:t>Migrate to OpenStack</w:t>
      </w:r>
      <w:r w:rsidRPr="4869927A">
        <w:rPr>
          <w:rFonts w:ascii="Aptos" w:eastAsia="Aptos" w:hAnsi="Aptos" w:cs="Aptos"/>
        </w:rPr>
        <w:t xml:space="preserve"> → </w:t>
      </w:r>
      <w:r w:rsidRPr="4869927A">
        <w:rPr>
          <w:rFonts w:ascii="Aptos" w:eastAsia="Aptos" w:hAnsi="Aptos" w:cs="Aptos"/>
          <w:b/>
          <w:bCs/>
        </w:rPr>
        <w:t>Rehost</w:t>
      </w:r>
      <w:r w:rsidRPr="4869927A">
        <w:rPr>
          <w:rFonts w:ascii="Aptos" w:eastAsia="Aptos" w:hAnsi="Aptos" w:cs="Aptos"/>
        </w:rPr>
        <w:t xml:space="preserve"> or </w:t>
      </w:r>
      <w:r w:rsidRPr="4869927A">
        <w:rPr>
          <w:rFonts w:ascii="Aptos" w:eastAsia="Aptos" w:hAnsi="Aptos" w:cs="Aptos"/>
          <w:b/>
          <w:bCs/>
        </w:rPr>
        <w:t>Repurchase</w:t>
      </w:r>
      <w:r w:rsidRPr="4869927A">
        <w:rPr>
          <w:rFonts w:ascii="Aptos" w:eastAsia="Aptos" w:hAnsi="Aptos" w:cs="Aptos"/>
        </w:rPr>
        <w:t xml:space="preserve"> (if SaaS is viable)</w:t>
      </w:r>
    </w:p>
    <w:p w14:paraId="1DD65114" w14:textId="73DB7D6A" w:rsidR="239DEEFE" w:rsidRDefault="239DEEFE" w:rsidP="4869927A">
      <w:pPr>
        <w:pStyle w:val="ListParagraph"/>
        <w:numPr>
          <w:ilvl w:val="0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Rationale:</w:t>
      </w:r>
      <w:r w:rsidRPr="4869927A">
        <w:rPr>
          <w:rFonts w:ascii="Aptos" w:eastAsia="Aptos" w:hAnsi="Aptos" w:cs="Aptos"/>
        </w:rPr>
        <w:t xml:space="preserve"> Peripheral apps have lower risk and fewer dependencies—migrate last.</w:t>
      </w:r>
    </w:p>
    <w:p w14:paraId="3047750A" w14:textId="044450D2" w:rsidR="239DEEFE" w:rsidRDefault="239DEEFE" w:rsidP="4869927A">
      <w:pPr>
        <w:pStyle w:val="ListParagraph"/>
        <w:numPr>
          <w:ilvl w:val="0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lastRenderedPageBreak/>
        <w:t>Migration Strategy (7 R's):</w:t>
      </w:r>
    </w:p>
    <w:p w14:paraId="19544650" w14:textId="4DD59228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Market Data Feed</w:t>
      </w:r>
      <w:r w:rsidRPr="4869927A">
        <w:rPr>
          <w:rFonts w:ascii="Aptos" w:eastAsia="Aptos" w:hAnsi="Aptos" w:cs="Aptos"/>
        </w:rPr>
        <w:t xml:space="preserve">: </w:t>
      </w:r>
      <w:r w:rsidRPr="4869927A">
        <w:rPr>
          <w:rFonts w:ascii="Aptos" w:eastAsia="Aptos" w:hAnsi="Aptos" w:cs="Aptos"/>
          <w:b/>
          <w:bCs/>
        </w:rPr>
        <w:t>Rehost</w:t>
      </w:r>
      <w:r w:rsidRPr="4869927A">
        <w:rPr>
          <w:rFonts w:ascii="Aptos" w:eastAsia="Aptos" w:hAnsi="Aptos" w:cs="Aptos"/>
        </w:rPr>
        <w:t xml:space="preserve"> due to latency sensitivity</w:t>
      </w:r>
    </w:p>
    <w:p w14:paraId="5B894B33" w14:textId="024F13F0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Notification Service</w:t>
      </w:r>
      <w:r w:rsidRPr="4869927A">
        <w:rPr>
          <w:rFonts w:ascii="Aptos" w:eastAsia="Aptos" w:hAnsi="Aptos" w:cs="Aptos"/>
        </w:rPr>
        <w:t xml:space="preserve">: </w:t>
      </w:r>
      <w:proofErr w:type="spellStart"/>
      <w:r w:rsidRPr="4869927A">
        <w:rPr>
          <w:rFonts w:ascii="Aptos" w:eastAsia="Aptos" w:hAnsi="Aptos" w:cs="Aptos"/>
          <w:b/>
          <w:bCs/>
        </w:rPr>
        <w:t>Replatform</w:t>
      </w:r>
      <w:proofErr w:type="spellEnd"/>
      <w:r w:rsidRPr="4869927A">
        <w:rPr>
          <w:rFonts w:ascii="Aptos" w:eastAsia="Aptos" w:hAnsi="Aptos" w:cs="Aptos"/>
        </w:rPr>
        <w:t xml:space="preserve"> to push services</w:t>
      </w:r>
    </w:p>
    <w:p w14:paraId="663963EE" w14:textId="34F6051E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Call Center App</w:t>
      </w:r>
      <w:r w:rsidRPr="4869927A">
        <w:rPr>
          <w:rFonts w:ascii="Aptos" w:eastAsia="Aptos" w:hAnsi="Aptos" w:cs="Aptos"/>
        </w:rPr>
        <w:t xml:space="preserve">: </w:t>
      </w:r>
      <w:r w:rsidRPr="4869927A">
        <w:rPr>
          <w:rFonts w:ascii="Aptos" w:eastAsia="Aptos" w:hAnsi="Aptos" w:cs="Aptos"/>
          <w:b/>
          <w:bCs/>
        </w:rPr>
        <w:t>Rehost or Repurchase</w:t>
      </w:r>
      <w:r w:rsidRPr="4869927A">
        <w:rPr>
          <w:rFonts w:ascii="Aptos" w:eastAsia="Aptos" w:hAnsi="Aptos" w:cs="Aptos"/>
        </w:rPr>
        <w:t xml:space="preserve"> (SaaS e.g., Genesys Cloud)</w:t>
      </w:r>
    </w:p>
    <w:p w14:paraId="5EF7E5A5" w14:textId="614DAAFE" w:rsidR="239DEEFE" w:rsidRDefault="239DEEFE" w:rsidP="4869927A">
      <w:pPr>
        <w:pStyle w:val="ListParagraph"/>
        <w:numPr>
          <w:ilvl w:val="0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  <w:b/>
          <w:bCs/>
        </w:rPr>
        <w:t>Benefits:</w:t>
      </w:r>
    </w:p>
    <w:p w14:paraId="7DA49D23" w14:textId="719B3BE3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  <w:b/>
          <w:bCs/>
        </w:rPr>
        <w:t>Reduces on-prem noise</w:t>
      </w:r>
      <w:r w:rsidRPr="4869927A">
        <w:rPr>
          <w:rFonts w:ascii="Aptos" w:eastAsia="Aptos" w:hAnsi="Aptos" w:cs="Aptos"/>
        </w:rPr>
        <w:t xml:space="preserve"> and ops overhead</w:t>
      </w:r>
    </w:p>
    <w:p w14:paraId="607309CA" w14:textId="7D14A25F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Allows </w:t>
      </w:r>
      <w:r w:rsidRPr="4869927A">
        <w:rPr>
          <w:rFonts w:ascii="Aptos" w:eastAsia="Aptos" w:hAnsi="Aptos" w:cs="Aptos"/>
          <w:b/>
          <w:bCs/>
        </w:rPr>
        <w:t>experimentation with SaaS</w:t>
      </w:r>
      <w:r w:rsidRPr="4869927A">
        <w:rPr>
          <w:rFonts w:ascii="Aptos" w:eastAsia="Aptos" w:hAnsi="Aptos" w:cs="Aptos"/>
        </w:rPr>
        <w:t xml:space="preserve"> where feasible</w:t>
      </w:r>
    </w:p>
    <w:p w14:paraId="43BC0BE8" w14:textId="2BEF1684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  <w:b/>
          <w:bCs/>
        </w:rPr>
      </w:pPr>
      <w:r w:rsidRPr="4869927A">
        <w:rPr>
          <w:rFonts w:ascii="Aptos" w:eastAsia="Aptos" w:hAnsi="Aptos" w:cs="Aptos"/>
        </w:rPr>
        <w:t xml:space="preserve">Finalizes the </w:t>
      </w:r>
      <w:r w:rsidRPr="4869927A">
        <w:rPr>
          <w:rFonts w:ascii="Aptos" w:eastAsia="Aptos" w:hAnsi="Aptos" w:cs="Aptos"/>
          <w:b/>
          <w:bCs/>
        </w:rPr>
        <w:t>complete hybrid posture</w:t>
      </w:r>
    </w:p>
    <w:p w14:paraId="5416B9C7" w14:textId="4CB04280" w:rsidR="239DEEFE" w:rsidRDefault="239DEEFE" w:rsidP="4869927A">
      <w:pPr>
        <w:pStyle w:val="ListParagraph"/>
        <w:numPr>
          <w:ilvl w:val="1"/>
          <w:numId w:val="16"/>
        </w:numPr>
        <w:spacing w:after="0" w:line="257" w:lineRule="auto"/>
        <w:rPr>
          <w:rFonts w:ascii="Aptos" w:eastAsia="Aptos" w:hAnsi="Aptos" w:cs="Aptos"/>
        </w:rPr>
      </w:pPr>
      <w:r w:rsidRPr="4869927A">
        <w:rPr>
          <w:rFonts w:ascii="Aptos" w:eastAsia="Aptos" w:hAnsi="Aptos" w:cs="Aptos"/>
        </w:rPr>
        <w:t xml:space="preserve">Delivers </w:t>
      </w:r>
      <w:r w:rsidRPr="4869927A">
        <w:rPr>
          <w:rFonts w:ascii="Aptos" w:eastAsia="Aptos" w:hAnsi="Aptos" w:cs="Aptos"/>
          <w:b/>
          <w:bCs/>
        </w:rPr>
        <w:t>cost savings</w:t>
      </w:r>
      <w:r w:rsidRPr="4869927A">
        <w:rPr>
          <w:rFonts w:ascii="Aptos" w:eastAsia="Aptos" w:hAnsi="Aptos" w:cs="Aptos"/>
        </w:rPr>
        <w:t xml:space="preserve"> without disrupting business users</w:t>
      </w:r>
    </w:p>
    <w:p w14:paraId="30AFF04B" w14:textId="0DF394F9" w:rsidR="4869927A" w:rsidRDefault="4869927A" w:rsidP="4869927A">
      <w:pPr>
        <w:spacing w:line="278" w:lineRule="auto"/>
        <w:rPr>
          <w:rFonts w:ascii="Aptos" w:eastAsia="Aptos" w:hAnsi="Aptos" w:cs="Aptos"/>
          <w:b/>
          <w:bCs/>
        </w:rPr>
      </w:pPr>
    </w:p>
    <w:p w14:paraId="24A598C4" w14:textId="055DE805" w:rsidR="239DEEFE" w:rsidRDefault="239DEEFE" w:rsidP="4869927A">
      <w:pPr>
        <w:spacing w:line="278" w:lineRule="auto"/>
      </w:pPr>
      <w:r w:rsidRPr="4869927A">
        <w:rPr>
          <w:rFonts w:ascii="Aptos" w:eastAsia="Aptos" w:hAnsi="Aptos" w:cs="Aptos"/>
          <w:b/>
          <w:bCs/>
        </w:rPr>
        <w:t>Conclusion</w:t>
      </w:r>
    </w:p>
    <w:p w14:paraId="792F04D7" w14:textId="556609AC" w:rsidR="239DEEFE" w:rsidRDefault="239DEEFE" w:rsidP="4869927A">
      <w:pPr>
        <w:spacing w:line="257" w:lineRule="auto"/>
      </w:pPr>
      <w:r w:rsidRPr="4869927A">
        <w:rPr>
          <w:rFonts w:ascii="Aptos" w:eastAsia="Aptos" w:hAnsi="Aptos" w:cs="Aptos"/>
        </w:rPr>
        <w:t>By systematically analyzing application dependencies, identifying key interconnected systems, and strategically planning migration waves with appropriate hosting solutions, the bank can achieve a seamless transition to modern infrastructure. This approach minimizes operational risks and positions the institution for enhanced agility and performance in the competitive financial landscape.</w:t>
      </w:r>
    </w:p>
    <w:p w14:paraId="0296DD64" w14:textId="0FA622B1" w:rsidR="4869927A" w:rsidRDefault="4869927A">
      <w:r>
        <w:br w:type="page"/>
      </w:r>
    </w:p>
    <w:p w14:paraId="32C0FAE7" w14:textId="19907A3A" w:rsidR="4869927A" w:rsidRDefault="2BCE55CB" w:rsidP="3CD46E66">
      <w:pPr>
        <w:pStyle w:val="Heading1"/>
        <w:rPr>
          <w:rFonts w:ascii="Aptos" w:eastAsia="Aptos" w:hAnsi="Aptos" w:cs="Aptos"/>
          <w:sz w:val="36"/>
          <w:szCs w:val="36"/>
        </w:rPr>
      </w:pPr>
      <w:bookmarkStart w:id="30" w:name="_Toc194562140"/>
      <w:r w:rsidRPr="3CD46E66">
        <w:lastRenderedPageBreak/>
        <w:t>5</w:t>
      </w:r>
      <w:r w:rsidR="32B70C89" w:rsidRPr="3CD46E66">
        <w:t xml:space="preserve">. TCO </w:t>
      </w:r>
      <w:r w:rsidR="013FA48E" w:rsidRPr="3CD46E66">
        <w:t>s</w:t>
      </w:r>
      <w:bookmarkEnd w:id="30"/>
    </w:p>
    <w:p w14:paraId="5C145754" w14:textId="37FACA66" w:rsidR="4869927A" w:rsidRDefault="32B70C89" w:rsidP="3CD46E66">
      <w:r w:rsidRPr="3CD46E66">
        <w:rPr>
          <w:b/>
          <w:bCs/>
        </w:rPr>
        <w:t xml:space="preserve">Here are the list of </w:t>
      </w:r>
      <w:proofErr w:type="gramStart"/>
      <w:r w:rsidRPr="3CD46E66">
        <w:rPr>
          <w:b/>
          <w:bCs/>
        </w:rPr>
        <w:t xml:space="preserve">TCOs </w:t>
      </w:r>
      <w:r w:rsidR="20C34431" w:rsidRPr="3CD46E66">
        <w:rPr>
          <w:b/>
          <w:bCs/>
        </w:rPr>
        <w:t xml:space="preserve"> required</w:t>
      </w:r>
      <w:proofErr w:type="gramEnd"/>
      <w:r w:rsidR="20C34431" w:rsidRPr="3CD46E66">
        <w:rPr>
          <w:b/>
          <w:bCs/>
        </w:rPr>
        <w:t xml:space="preserve"> </w:t>
      </w:r>
      <w:r w:rsidRPr="3CD46E66">
        <w:t xml:space="preserve"> 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2594"/>
        <w:gridCol w:w="6766"/>
      </w:tblGrid>
      <w:tr w:rsidR="3CD46E66" w14:paraId="7B7050DB" w14:textId="77777777" w:rsidTr="3CD46E66">
        <w:trPr>
          <w:trHeight w:val="285"/>
        </w:trPr>
        <w:tc>
          <w:tcPr>
            <w:tcW w:w="2594" w:type="dxa"/>
          </w:tcPr>
          <w:p w14:paraId="7C590570" w14:textId="1439650F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TCO Analysis (Private vs Public Cloud)</w:t>
            </w:r>
          </w:p>
        </w:tc>
        <w:tc>
          <w:tcPr>
            <w:tcW w:w="6766" w:type="dxa"/>
          </w:tcPr>
          <w:p w14:paraId="00646A3D" w14:textId="2B991BE5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TCO analysis across private and public cloud platforms, including steady-state TCO after migration.</w:t>
            </w:r>
          </w:p>
        </w:tc>
      </w:tr>
      <w:tr w:rsidR="3CD46E66" w14:paraId="4D451FED" w14:textId="77777777" w:rsidTr="3CD46E66">
        <w:trPr>
          <w:trHeight w:val="285"/>
        </w:trPr>
        <w:tc>
          <w:tcPr>
            <w:tcW w:w="2594" w:type="dxa"/>
          </w:tcPr>
          <w:p w14:paraId="690E88EC" w14:textId="64129F47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TCO - Steady-State (Current)</w:t>
            </w:r>
          </w:p>
        </w:tc>
        <w:tc>
          <w:tcPr>
            <w:tcW w:w="6766" w:type="dxa"/>
          </w:tcPr>
          <w:p w14:paraId="6655567E" w14:textId="2F3564F9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Average steady-state cost for staying in the current setup.</w:t>
            </w:r>
          </w:p>
        </w:tc>
      </w:tr>
      <w:tr w:rsidR="3CD46E66" w14:paraId="576369C2" w14:textId="77777777" w:rsidTr="3CD46E66">
        <w:trPr>
          <w:trHeight w:val="285"/>
        </w:trPr>
        <w:tc>
          <w:tcPr>
            <w:tcW w:w="2594" w:type="dxa"/>
          </w:tcPr>
          <w:p w14:paraId="33C8188D" w14:textId="250909B9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TCO - Steady-State (Private Cloud)</w:t>
            </w:r>
          </w:p>
        </w:tc>
        <w:tc>
          <w:tcPr>
            <w:tcW w:w="6766" w:type="dxa"/>
          </w:tcPr>
          <w:p w14:paraId="71B3CE01" w14:textId="28757388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Average steady-state cost for migrating to private cloud.</w:t>
            </w:r>
          </w:p>
        </w:tc>
      </w:tr>
      <w:tr w:rsidR="3CD46E66" w14:paraId="0338DC33" w14:textId="77777777" w:rsidTr="3CD46E66">
        <w:trPr>
          <w:trHeight w:val="285"/>
        </w:trPr>
        <w:tc>
          <w:tcPr>
            <w:tcW w:w="2594" w:type="dxa"/>
          </w:tcPr>
          <w:p w14:paraId="1BFF784C" w14:textId="7D23C615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TCO Comparison</w:t>
            </w:r>
          </w:p>
        </w:tc>
        <w:tc>
          <w:tcPr>
            <w:tcW w:w="6766" w:type="dxa"/>
          </w:tcPr>
          <w:p w14:paraId="3571BB31" w14:textId="4D0E0782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Cost comparison between current setup and private cloud.</w:t>
            </w:r>
          </w:p>
        </w:tc>
      </w:tr>
    </w:tbl>
    <w:p w14:paraId="109C4A4B" w14:textId="18F8C344" w:rsidR="4869927A" w:rsidRDefault="78B15B6D" w:rsidP="3CD46E66">
      <w:pPr>
        <w:pStyle w:val="Heading2"/>
      </w:pPr>
      <w:bookmarkStart w:id="31" w:name="_Toc194562141"/>
      <w:r w:rsidRPr="3CD46E66">
        <w:t xml:space="preserve">💰 Total Cost of Ownership (TCO) Breakdown – </w:t>
      </w:r>
      <w:r w:rsidR="009D4851">
        <w:t xml:space="preserve">  </w:t>
      </w:r>
      <w:r w:rsidRPr="3CD46E66">
        <w:t>S CRA</w:t>
      </w:r>
      <w:bookmarkEnd w:id="31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2375"/>
        <w:gridCol w:w="1689"/>
        <w:gridCol w:w="1485"/>
        <w:gridCol w:w="1500"/>
        <w:gridCol w:w="2310"/>
      </w:tblGrid>
      <w:tr w:rsidR="3CD46E66" w14:paraId="033036EC" w14:textId="77777777" w:rsidTr="3CD46E66">
        <w:trPr>
          <w:trHeight w:val="300"/>
        </w:trPr>
        <w:tc>
          <w:tcPr>
            <w:tcW w:w="2375" w:type="dxa"/>
          </w:tcPr>
          <w:p w14:paraId="355FCF1F" w14:textId="46C8E8BD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Scenario</w:t>
            </w:r>
          </w:p>
        </w:tc>
        <w:tc>
          <w:tcPr>
            <w:tcW w:w="1689" w:type="dxa"/>
          </w:tcPr>
          <w:p w14:paraId="55613AF2" w14:textId="03702D4D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Hosting Type</w:t>
            </w:r>
          </w:p>
        </w:tc>
        <w:tc>
          <w:tcPr>
            <w:tcW w:w="1485" w:type="dxa"/>
          </w:tcPr>
          <w:p w14:paraId="30565AC1" w14:textId="3486A066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Monthly TCO (USD)</w:t>
            </w:r>
          </w:p>
        </w:tc>
        <w:tc>
          <w:tcPr>
            <w:tcW w:w="1500" w:type="dxa"/>
          </w:tcPr>
          <w:p w14:paraId="02C1A60C" w14:textId="6E3A3AB0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Yearly TCO (USD)</w:t>
            </w:r>
          </w:p>
        </w:tc>
        <w:tc>
          <w:tcPr>
            <w:tcW w:w="2310" w:type="dxa"/>
          </w:tcPr>
          <w:p w14:paraId="5A0D5B10" w14:textId="4752955C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Notes</w:t>
            </w:r>
          </w:p>
        </w:tc>
      </w:tr>
      <w:tr w:rsidR="3CD46E66" w14:paraId="6172C3C2" w14:textId="77777777" w:rsidTr="3CD46E66">
        <w:trPr>
          <w:trHeight w:val="300"/>
        </w:trPr>
        <w:tc>
          <w:tcPr>
            <w:tcW w:w="2375" w:type="dxa"/>
          </w:tcPr>
          <w:p w14:paraId="6BE2471C" w14:textId="302B726B" w:rsidR="3CD46E66" w:rsidRDefault="3CD46E66" w:rsidP="3CD46E66">
            <w:r w:rsidRPr="3CD46E66">
              <w:rPr>
                <w:b/>
                <w:bCs/>
              </w:rPr>
              <w:t>1. Current Infra (Status Quo)</w:t>
            </w:r>
          </w:p>
        </w:tc>
        <w:tc>
          <w:tcPr>
            <w:tcW w:w="1689" w:type="dxa"/>
          </w:tcPr>
          <w:p w14:paraId="5AFF2D63" w14:textId="05AC2C9B" w:rsidR="3CD46E66" w:rsidRDefault="3CD46E66" w:rsidP="3CD46E66">
            <w:r>
              <w:t>VMware + Physical Servers</w:t>
            </w:r>
          </w:p>
        </w:tc>
        <w:tc>
          <w:tcPr>
            <w:tcW w:w="1485" w:type="dxa"/>
          </w:tcPr>
          <w:p w14:paraId="78BEEEB3" w14:textId="143C3DE0" w:rsidR="3CD46E66" w:rsidRDefault="3CD46E66" w:rsidP="3CD46E66">
            <w:r>
              <w:t>$74,000</w:t>
            </w:r>
          </w:p>
        </w:tc>
        <w:tc>
          <w:tcPr>
            <w:tcW w:w="1500" w:type="dxa"/>
          </w:tcPr>
          <w:p w14:paraId="1C4864A2" w14:textId="2BF84859" w:rsidR="3CD46E66" w:rsidRDefault="3CD46E66" w:rsidP="3CD46E66">
            <w:r>
              <w:t>$888,000</w:t>
            </w:r>
          </w:p>
        </w:tc>
        <w:tc>
          <w:tcPr>
            <w:tcW w:w="2310" w:type="dxa"/>
          </w:tcPr>
          <w:p w14:paraId="56735D48" w14:textId="24A84F3A" w:rsidR="3CD46E66" w:rsidRDefault="3CD46E66" w:rsidP="3CD46E66">
            <w:r>
              <w:t>No DR, no optimization</w:t>
            </w:r>
          </w:p>
        </w:tc>
      </w:tr>
      <w:tr w:rsidR="3CD46E66" w14:paraId="5F2F0C7B" w14:textId="77777777" w:rsidTr="3CD46E66">
        <w:trPr>
          <w:trHeight w:val="300"/>
        </w:trPr>
        <w:tc>
          <w:tcPr>
            <w:tcW w:w="2375" w:type="dxa"/>
          </w:tcPr>
          <w:p w14:paraId="2057DBD8" w14:textId="251189CA" w:rsidR="3CD46E66" w:rsidRDefault="3CD46E66" w:rsidP="3CD46E66">
            <w:r w:rsidRPr="3CD46E66">
              <w:rPr>
                <w:b/>
                <w:bCs/>
              </w:rPr>
              <w:t>2. Current Infra + DR</w:t>
            </w:r>
          </w:p>
        </w:tc>
        <w:tc>
          <w:tcPr>
            <w:tcW w:w="1689" w:type="dxa"/>
          </w:tcPr>
          <w:p w14:paraId="35C29E50" w14:textId="5DABAFB0" w:rsidR="3CD46E66" w:rsidRDefault="3CD46E66" w:rsidP="3CD46E66">
            <w:r>
              <w:t>VMware + Physical + DR licenses</w:t>
            </w:r>
          </w:p>
        </w:tc>
        <w:tc>
          <w:tcPr>
            <w:tcW w:w="1485" w:type="dxa"/>
          </w:tcPr>
          <w:p w14:paraId="143A8775" w14:textId="4CACB3DD" w:rsidR="3CD46E66" w:rsidRDefault="3CD46E66" w:rsidP="3CD46E66">
            <w:r>
              <w:t>$88,000</w:t>
            </w:r>
          </w:p>
        </w:tc>
        <w:tc>
          <w:tcPr>
            <w:tcW w:w="1500" w:type="dxa"/>
          </w:tcPr>
          <w:p w14:paraId="1297FB96" w14:textId="1C080808" w:rsidR="3CD46E66" w:rsidRDefault="3CD46E66" w:rsidP="3CD46E66">
            <w:r>
              <w:t>$1,056,000</w:t>
            </w:r>
          </w:p>
        </w:tc>
        <w:tc>
          <w:tcPr>
            <w:tcW w:w="2310" w:type="dxa"/>
          </w:tcPr>
          <w:p w14:paraId="275CCDF4" w14:textId="0938C3AC" w:rsidR="3CD46E66" w:rsidRDefault="3CD46E66" w:rsidP="3CD46E66">
            <w:r>
              <w:t>VMware DR licenses applied</w:t>
            </w:r>
          </w:p>
        </w:tc>
      </w:tr>
      <w:tr w:rsidR="3CD46E66" w14:paraId="77FE2193" w14:textId="77777777" w:rsidTr="3CD46E66">
        <w:trPr>
          <w:trHeight w:val="300"/>
        </w:trPr>
        <w:tc>
          <w:tcPr>
            <w:tcW w:w="2375" w:type="dxa"/>
          </w:tcPr>
          <w:p w14:paraId="6A0F7E37" w14:textId="2D95CDB0" w:rsidR="3CD46E66" w:rsidRDefault="3CD46E66" w:rsidP="3CD46E66">
            <w:r w:rsidRPr="3CD46E66">
              <w:rPr>
                <w:b/>
                <w:bCs/>
              </w:rPr>
              <w:t>3. OpenStack Target Infra</w:t>
            </w:r>
          </w:p>
        </w:tc>
        <w:tc>
          <w:tcPr>
            <w:tcW w:w="1689" w:type="dxa"/>
          </w:tcPr>
          <w:p w14:paraId="6710C10C" w14:textId="498FEDD8" w:rsidR="3CD46E66" w:rsidRDefault="3CD46E66" w:rsidP="3CD46E66">
            <w:r>
              <w:t>100% OpenStack Private Cloud</w:t>
            </w:r>
          </w:p>
        </w:tc>
        <w:tc>
          <w:tcPr>
            <w:tcW w:w="1485" w:type="dxa"/>
          </w:tcPr>
          <w:p w14:paraId="7F162044" w14:textId="686F7B4F" w:rsidR="3CD46E66" w:rsidRDefault="3CD46E66" w:rsidP="3CD46E66">
            <w:r>
              <w:t>$47,000</w:t>
            </w:r>
          </w:p>
        </w:tc>
        <w:tc>
          <w:tcPr>
            <w:tcW w:w="1500" w:type="dxa"/>
          </w:tcPr>
          <w:p w14:paraId="30D443A8" w14:textId="2BC5037B" w:rsidR="3CD46E66" w:rsidRDefault="3CD46E66" w:rsidP="3CD46E66">
            <w:r>
              <w:t>$564,000</w:t>
            </w:r>
          </w:p>
        </w:tc>
        <w:tc>
          <w:tcPr>
            <w:tcW w:w="2310" w:type="dxa"/>
          </w:tcPr>
          <w:p w14:paraId="17D2AD41" w14:textId="6E557D7F" w:rsidR="3CD46E66" w:rsidRDefault="3CD46E66" w:rsidP="3CD46E66">
            <w:r>
              <w:t>Includes OpenStack DR setup</w:t>
            </w:r>
          </w:p>
        </w:tc>
      </w:tr>
      <w:tr w:rsidR="3CD46E66" w14:paraId="5C6D63E9" w14:textId="77777777" w:rsidTr="3CD46E66">
        <w:trPr>
          <w:trHeight w:val="300"/>
        </w:trPr>
        <w:tc>
          <w:tcPr>
            <w:tcW w:w="2375" w:type="dxa"/>
          </w:tcPr>
          <w:p w14:paraId="273FFDBD" w14:textId="17AE492D" w:rsidR="3CD46E66" w:rsidRDefault="3CD46E66" w:rsidP="3CD46E66">
            <w:r w:rsidRPr="3CD46E66">
              <w:rPr>
                <w:b/>
                <w:bCs/>
              </w:rPr>
              <w:t>4. OpenStack Target Infra (No DR)</w:t>
            </w:r>
          </w:p>
        </w:tc>
        <w:tc>
          <w:tcPr>
            <w:tcW w:w="1689" w:type="dxa"/>
          </w:tcPr>
          <w:p w14:paraId="3E9244CF" w14:textId="2D191CF3" w:rsidR="3CD46E66" w:rsidRDefault="3CD46E66" w:rsidP="3CD46E66">
            <w:r>
              <w:t>OpenStack Only (No DR)</w:t>
            </w:r>
          </w:p>
        </w:tc>
        <w:tc>
          <w:tcPr>
            <w:tcW w:w="1485" w:type="dxa"/>
          </w:tcPr>
          <w:p w14:paraId="354F4E02" w14:textId="65F1A04A" w:rsidR="3CD46E66" w:rsidRDefault="3CD46E66" w:rsidP="3CD46E66">
            <w:r>
              <w:t>$42,000</w:t>
            </w:r>
          </w:p>
        </w:tc>
        <w:tc>
          <w:tcPr>
            <w:tcW w:w="1500" w:type="dxa"/>
          </w:tcPr>
          <w:p w14:paraId="2FEB4243" w14:textId="3CB3E2C2" w:rsidR="3CD46E66" w:rsidRDefault="3CD46E66" w:rsidP="3CD46E66">
            <w:r>
              <w:t>$504,000</w:t>
            </w:r>
          </w:p>
        </w:tc>
        <w:tc>
          <w:tcPr>
            <w:tcW w:w="2310" w:type="dxa"/>
          </w:tcPr>
          <w:p w14:paraId="69A9824F" w14:textId="3A0E5705" w:rsidR="3CD46E66" w:rsidRDefault="3CD46E66" w:rsidP="3CD46E66">
            <w:r>
              <w:t>Suitable for non-critical workloads only</w:t>
            </w:r>
          </w:p>
        </w:tc>
      </w:tr>
      <w:tr w:rsidR="3CD46E66" w14:paraId="656D799E" w14:textId="77777777" w:rsidTr="3CD46E66">
        <w:trPr>
          <w:trHeight w:val="300"/>
        </w:trPr>
        <w:tc>
          <w:tcPr>
            <w:tcW w:w="2375" w:type="dxa"/>
          </w:tcPr>
          <w:p w14:paraId="2B567E64" w14:textId="348AE56B" w:rsidR="3CD46E66" w:rsidRDefault="3CD46E66" w:rsidP="3CD46E66">
            <w:r w:rsidRPr="3CD46E66">
              <w:rPr>
                <w:b/>
                <w:bCs/>
              </w:rPr>
              <w:t>5. Hybrid Infra (Core VMware, Rest OpenStack)</w:t>
            </w:r>
          </w:p>
        </w:tc>
        <w:tc>
          <w:tcPr>
            <w:tcW w:w="1689" w:type="dxa"/>
          </w:tcPr>
          <w:p w14:paraId="40C3C128" w14:textId="3E6EA7D4" w:rsidR="3CD46E66" w:rsidRDefault="3CD46E66" w:rsidP="3CD46E66">
            <w:r>
              <w:t>VMware (Core) + OpenStack (Apps)</w:t>
            </w:r>
          </w:p>
        </w:tc>
        <w:tc>
          <w:tcPr>
            <w:tcW w:w="1485" w:type="dxa"/>
          </w:tcPr>
          <w:p w14:paraId="4E86962B" w14:textId="3706577A" w:rsidR="3CD46E66" w:rsidRDefault="3CD46E66" w:rsidP="3CD46E66">
            <w:r>
              <w:t>$51,000</w:t>
            </w:r>
          </w:p>
        </w:tc>
        <w:tc>
          <w:tcPr>
            <w:tcW w:w="1500" w:type="dxa"/>
          </w:tcPr>
          <w:p w14:paraId="19B0A6DF" w14:textId="560A61B7" w:rsidR="3CD46E66" w:rsidRDefault="3CD46E66" w:rsidP="3CD46E66">
            <w:r>
              <w:t>$612,000</w:t>
            </w:r>
          </w:p>
        </w:tc>
        <w:tc>
          <w:tcPr>
            <w:tcW w:w="2310" w:type="dxa"/>
          </w:tcPr>
          <w:p w14:paraId="2267E825" w14:textId="53E3B0C7" w:rsidR="3CD46E66" w:rsidRDefault="3CD46E66" w:rsidP="3CD46E66">
            <w:r>
              <w:t>Balanced: VMware for trading, OpenStack for support systems</w:t>
            </w:r>
          </w:p>
        </w:tc>
      </w:tr>
      <w:tr w:rsidR="3CD46E66" w14:paraId="4BD3A6E6" w14:textId="77777777" w:rsidTr="3CD46E66">
        <w:trPr>
          <w:trHeight w:val="300"/>
        </w:trPr>
        <w:tc>
          <w:tcPr>
            <w:tcW w:w="2375" w:type="dxa"/>
          </w:tcPr>
          <w:p w14:paraId="4132D501" w14:textId="4AEAD7FA" w:rsidR="3CD46E66" w:rsidRDefault="3CD46E66" w:rsidP="3CD46E66">
            <w:r w:rsidRPr="3CD46E66">
              <w:rPr>
                <w:b/>
                <w:bCs/>
              </w:rPr>
              <w:t>6. Hybrid Infra + DR</w:t>
            </w:r>
          </w:p>
        </w:tc>
        <w:tc>
          <w:tcPr>
            <w:tcW w:w="1689" w:type="dxa"/>
          </w:tcPr>
          <w:p w14:paraId="16364551" w14:textId="3F7DA04A" w:rsidR="3CD46E66" w:rsidRDefault="3CD46E66" w:rsidP="3CD46E66">
            <w:r>
              <w:t>VMware (Core) + OpenStack + DR</w:t>
            </w:r>
          </w:p>
        </w:tc>
        <w:tc>
          <w:tcPr>
            <w:tcW w:w="1485" w:type="dxa"/>
          </w:tcPr>
          <w:p w14:paraId="150DCF30" w14:textId="2ADE8CB3" w:rsidR="3CD46E66" w:rsidRDefault="3CD46E66" w:rsidP="3CD46E66">
            <w:r>
              <w:t>$57,000</w:t>
            </w:r>
          </w:p>
        </w:tc>
        <w:tc>
          <w:tcPr>
            <w:tcW w:w="1500" w:type="dxa"/>
          </w:tcPr>
          <w:p w14:paraId="2A1377B1" w14:textId="5C8DF2E5" w:rsidR="3CD46E66" w:rsidRDefault="3CD46E66" w:rsidP="3CD46E66">
            <w:r>
              <w:t>$684,000</w:t>
            </w:r>
          </w:p>
        </w:tc>
        <w:tc>
          <w:tcPr>
            <w:tcW w:w="2310" w:type="dxa"/>
          </w:tcPr>
          <w:p w14:paraId="627F476F" w14:textId="422AD877" w:rsidR="3CD46E66" w:rsidRDefault="3CD46E66" w:rsidP="3CD46E66">
            <w:r>
              <w:t>Combines both VMware DR &amp; OpenStack DR</w:t>
            </w:r>
          </w:p>
        </w:tc>
      </w:tr>
      <w:tr w:rsidR="3CD46E66" w14:paraId="7BF8BFAA" w14:textId="77777777" w:rsidTr="3CD46E66">
        <w:trPr>
          <w:trHeight w:val="300"/>
        </w:trPr>
        <w:tc>
          <w:tcPr>
            <w:tcW w:w="2375" w:type="dxa"/>
          </w:tcPr>
          <w:p w14:paraId="0C39322C" w14:textId="2E81E022" w:rsidR="3CD46E66" w:rsidRDefault="3CD46E66" w:rsidP="3CD46E66">
            <w:r w:rsidRPr="3CD46E66">
              <w:rPr>
                <w:b/>
                <w:bCs/>
              </w:rPr>
              <w:t>7. Public Cloud Equivalent</w:t>
            </w:r>
          </w:p>
        </w:tc>
        <w:tc>
          <w:tcPr>
            <w:tcW w:w="1689" w:type="dxa"/>
          </w:tcPr>
          <w:p w14:paraId="5A8690BF" w14:textId="37EDB2D7" w:rsidR="3CD46E66" w:rsidRDefault="3CD46E66" w:rsidP="3CD46E66">
            <w:r>
              <w:t>AWS / Azure (on-demand model)</w:t>
            </w:r>
          </w:p>
        </w:tc>
        <w:tc>
          <w:tcPr>
            <w:tcW w:w="1485" w:type="dxa"/>
          </w:tcPr>
          <w:p w14:paraId="6BE5B23F" w14:textId="185F4A49" w:rsidR="3CD46E66" w:rsidRDefault="3CD46E66" w:rsidP="3CD46E66">
            <w:r>
              <w:t>$90,000 – $100,000</w:t>
            </w:r>
          </w:p>
        </w:tc>
        <w:tc>
          <w:tcPr>
            <w:tcW w:w="1500" w:type="dxa"/>
          </w:tcPr>
          <w:p w14:paraId="3CE25572" w14:textId="31516478" w:rsidR="3CD46E66" w:rsidRDefault="3CD46E66" w:rsidP="3CD46E66">
            <w:r>
              <w:t>~$1.1M – $1.2M</w:t>
            </w:r>
          </w:p>
        </w:tc>
        <w:tc>
          <w:tcPr>
            <w:tcW w:w="2310" w:type="dxa"/>
          </w:tcPr>
          <w:p w14:paraId="1A60CB77" w14:textId="7DAC521C" w:rsidR="3CD46E66" w:rsidRDefault="3CD46E66" w:rsidP="3CD46E66">
            <w:r>
              <w:t>Includes egress, support, reserved VM cost – not recommended long-term</w:t>
            </w:r>
          </w:p>
        </w:tc>
      </w:tr>
    </w:tbl>
    <w:p w14:paraId="2E5F87ED" w14:textId="1DD2AA9D" w:rsidR="4869927A" w:rsidRDefault="4869927A" w:rsidP="3CD46E66">
      <w:pPr>
        <w:spacing w:before="240" w:after="240"/>
      </w:pPr>
    </w:p>
    <w:p w14:paraId="42D064DD" w14:textId="78445CD6" w:rsidR="4869927A" w:rsidRDefault="78B15B6D" w:rsidP="00F84C4D">
      <w:pPr>
        <w:pStyle w:val="Heading3"/>
        <w:rPr>
          <w:rFonts w:eastAsia="Aptos"/>
        </w:rPr>
      </w:pPr>
      <w:bookmarkStart w:id="32" w:name="_Toc194562142"/>
      <w:r w:rsidRPr="3CD46E66">
        <w:rPr>
          <w:rFonts w:ascii="Segoe UI Emoji" w:eastAsia="Aptos" w:hAnsi="Segoe UI Emoji" w:cs="Segoe UI Emoji"/>
        </w:rPr>
        <w:lastRenderedPageBreak/>
        <w:t>📌</w:t>
      </w:r>
      <w:r w:rsidRPr="3CD46E66">
        <w:rPr>
          <w:rFonts w:eastAsia="Aptos"/>
        </w:rPr>
        <w:t xml:space="preserve"> Observations:</w:t>
      </w:r>
      <w:bookmarkEnd w:id="32"/>
    </w:p>
    <w:p w14:paraId="6412D246" w14:textId="51B387D0" w:rsidR="4869927A" w:rsidRDefault="78B15B6D" w:rsidP="3CD46E66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Segoe UI Emoji" w:eastAsia="Aptos" w:hAnsi="Segoe UI Emoji" w:cs="Segoe UI Emoji"/>
        </w:rPr>
        <w:t>✅</w:t>
      </w:r>
      <w:r w:rsidRPr="3CD46E66">
        <w:rPr>
          <w:rFonts w:ascii="Aptos" w:eastAsia="Aptos" w:hAnsi="Aptos" w:cs="Aptos"/>
        </w:rPr>
        <w:t xml:space="preserve"> </w:t>
      </w:r>
      <w:r w:rsidRPr="3CD46E66">
        <w:rPr>
          <w:rFonts w:ascii="Aptos" w:eastAsia="Aptos" w:hAnsi="Aptos" w:cs="Aptos"/>
          <w:b/>
          <w:bCs/>
        </w:rPr>
        <w:t>OpenStack reduces TCO by up to 36%</w:t>
      </w:r>
      <w:r w:rsidRPr="3CD46E66">
        <w:rPr>
          <w:rFonts w:ascii="Aptos" w:eastAsia="Aptos" w:hAnsi="Aptos" w:cs="Aptos"/>
        </w:rPr>
        <w:t xml:space="preserve"> vs current.</w:t>
      </w:r>
    </w:p>
    <w:p w14:paraId="1851C868" w14:textId="31E160D4" w:rsidR="4869927A" w:rsidRDefault="78B15B6D" w:rsidP="3CD46E66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✅ </w:t>
      </w:r>
      <w:r w:rsidRPr="3CD46E66">
        <w:rPr>
          <w:rFonts w:ascii="Aptos" w:eastAsia="Aptos" w:hAnsi="Aptos" w:cs="Aptos"/>
          <w:b/>
          <w:bCs/>
        </w:rPr>
        <w:t>Hybrid infra provides cost/performance balance</w:t>
      </w:r>
      <w:r w:rsidRPr="3CD46E66">
        <w:rPr>
          <w:rFonts w:ascii="Aptos" w:eastAsia="Aptos" w:hAnsi="Aptos" w:cs="Aptos"/>
        </w:rPr>
        <w:t xml:space="preserve"> while maintaining DR coverage.</w:t>
      </w:r>
    </w:p>
    <w:p w14:paraId="20005682" w14:textId="0DF511D3" w:rsidR="4869927A" w:rsidRDefault="78B15B6D" w:rsidP="3CD46E66">
      <w:pPr>
        <w:pStyle w:val="ListParagraph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✅ Public cloud is </w:t>
      </w:r>
      <w:r w:rsidRPr="3CD46E66">
        <w:rPr>
          <w:rFonts w:ascii="Aptos" w:eastAsia="Aptos" w:hAnsi="Aptos" w:cs="Aptos"/>
          <w:b/>
          <w:bCs/>
        </w:rPr>
        <w:t>least cost-effective</w:t>
      </w:r>
      <w:r w:rsidRPr="3CD46E66">
        <w:rPr>
          <w:rFonts w:ascii="Aptos" w:eastAsia="Aptos" w:hAnsi="Aptos" w:cs="Aptos"/>
        </w:rPr>
        <w:t xml:space="preserve"> for 24x7 workloads like trading, BI, etc.</w:t>
      </w:r>
    </w:p>
    <w:p w14:paraId="648A129E" w14:textId="18DD0788" w:rsidR="4869927A" w:rsidRDefault="4869927A" w:rsidP="3CD46E66"/>
    <w:p w14:paraId="5E99D87B" w14:textId="46F28E4F" w:rsidR="4869927A" w:rsidRDefault="3AEC2B90" w:rsidP="3CD46E66">
      <w:pPr>
        <w:rPr>
          <w:sz w:val="36"/>
          <w:szCs w:val="36"/>
        </w:rPr>
      </w:pPr>
      <w:r w:rsidRPr="3CD46E66">
        <w:rPr>
          <w:sz w:val="36"/>
          <w:szCs w:val="36"/>
        </w:rPr>
        <w:t xml:space="preserve">Details </w:t>
      </w:r>
    </w:p>
    <w:p w14:paraId="30A4CD33" w14:textId="2B0C4A56" w:rsidR="4869927A" w:rsidRDefault="3CD46E66" w:rsidP="3CD46E66">
      <w:pPr>
        <w:pStyle w:val="Heading4"/>
        <w:spacing w:before="319" w:after="319"/>
        <w:rPr>
          <w:b/>
          <w:bCs/>
        </w:rPr>
      </w:pPr>
      <w:bookmarkStart w:id="33" w:name="_Toc194562143"/>
      <w:r w:rsidRPr="3CD46E66">
        <w:rPr>
          <w:b/>
          <w:bCs/>
        </w:rPr>
        <w:t xml:space="preserve">1. </w:t>
      </w:r>
      <w:r w:rsidR="1C52F0E2" w:rsidRPr="3CD46E66">
        <w:rPr>
          <w:b/>
          <w:bCs/>
        </w:rPr>
        <w:t>TCO Analysis (Private vs. Public Cloud)</w:t>
      </w:r>
      <w:bookmarkEnd w:id="33"/>
    </w:p>
    <w:p w14:paraId="2FA49CC0" w14:textId="2D15B94B" w:rsidR="4869927A" w:rsidRDefault="1C52F0E2" w:rsidP="3CD46E66">
      <w:pPr>
        <w:pStyle w:val="ListParagraph"/>
        <w:numPr>
          <w:ilvl w:val="0"/>
          <w:numId w:val="13"/>
        </w:numPr>
        <w:spacing w:before="240" w:after="240"/>
      </w:pPr>
      <w:r w:rsidRPr="3CD46E66">
        <w:rPr>
          <w:b/>
          <w:bCs/>
        </w:rPr>
        <w:t>Comparison:</w:t>
      </w:r>
      <w:r w:rsidRPr="3CD46E66">
        <w:t xml:space="preserve"> Current (VMware + Physical) vs. OpenStack Private Cloud vs. Hybrid (VMware + OpenStack).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132"/>
        <w:gridCol w:w="2961"/>
        <w:gridCol w:w="1982"/>
      </w:tblGrid>
      <w:tr w:rsidR="3CD46E66" w14:paraId="0ED03D1D" w14:textId="77777777" w:rsidTr="3CD46E66">
        <w:trPr>
          <w:trHeight w:val="285"/>
        </w:trPr>
        <w:tc>
          <w:tcPr>
            <w:tcW w:w="3132" w:type="dxa"/>
          </w:tcPr>
          <w:p w14:paraId="38515483" w14:textId="68DA92D0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Platform</w:t>
            </w:r>
          </w:p>
        </w:tc>
        <w:tc>
          <w:tcPr>
            <w:tcW w:w="2961" w:type="dxa"/>
          </w:tcPr>
          <w:p w14:paraId="3B9E58E3" w14:textId="19C0BF66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Steady-State TCO (Monthly)</w:t>
            </w:r>
          </w:p>
        </w:tc>
        <w:tc>
          <w:tcPr>
            <w:tcW w:w="1982" w:type="dxa"/>
          </w:tcPr>
          <w:p w14:paraId="54D3D282" w14:textId="4B319820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With DR Included</w:t>
            </w:r>
          </w:p>
        </w:tc>
      </w:tr>
      <w:tr w:rsidR="3CD46E66" w14:paraId="4C0B482F" w14:textId="77777777" w:rsidTr="3CD46E66">
        <w:trPr>
          <w:trHeight w:val="285"/>
        </w:trPr>
        <w:tc>
          <w:tcPr>
            <w:tcW w:w="3132" w:type="dxa"/>
          </w:tcPr>
          <w:p w14:paraId="44D390E7" w14:textId="3380DFCF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Current (VMware + Physical)</w:t>
            </w:r>
          </w:p>
        </w:tc>
        <w:tc>
          <w:tcPr>
            <w:tcW w:w="2961" w:type="dxa"/>
          </w:tcPr>
          <w:p w14:paraId="7CA5EDD1" w14:textId="6D529A78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74000</w:t>
            </w:r>
          </w:p>
        </w:tc>
        <w:tc>
          <w:tcPr>
            <w:tcW w:w="1982" w:type="dxa"/>
          </w:tcPr>
          <w:p w14:paraId="3DE9B863" w14:textId="1273A8AA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88000</w:t>
            </w:r>
          </w:p>
        </w:tc>
      </w:tr>
      <w:tr w:rsidR="3CD46E66" w14:paraId="4C8ABC1D" w14:textId="77777777" w:rsidTr="3CD46E66">
        <w:trPr>
          <w:trHeight w:val="285"/>
        </w:trPr>
        <w:tc>
          <w:tcPr>
            <w:tcW w:w="3132" w:type="dxa"/>
          </w:tcPr>
          <w:p w14:paraId="74169ED8" w14:textId="49A1CF92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OpenStack (Private Cloud)</w:t>
            </w:r>
          </w:p>
        </w:tc>
        <w:tc>
          <w:tcPr>
            <w:tcW w:w="2961" w:type="dxa"/>
          </w:tcPr>
          <w:p w14:paraId="042F10E7" w14:textId="3FEBB44A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47000</w:t>
            </w:r>
          </w:p>
        </w:tc>
        <w:tc>
          <w:tcPr>
            <w:tcW w:w="1982" w:type="dxa"/>
          </w:tcPr>
          <w:p w14:paraId="624C7EAA" w14:textId="06B7F653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53000</w:t>
            </w:r>
          </w:p>
        </w:tc>
      </w:tr>
      <w:tr w:rsidR="3CD46E66" w14:paraId="3D42E17C" w14:textId="77777777" w:rsidTr="3CD46E66">
        <w:trPr>
          <w:trHeight w:val="285"/>
        </w:trPr>
        <w:tc>
          <w:tcPr>
            <w:tcW w:w="3132" w:type="dxa"/>
          </w:tcPr>
          <w:p w14:paraId="245EB5AD" w14:textId="66B8A4C3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Hybrid (VMware + OpenStack)</w:t>
            </w:r>
          </w:p>
        </w:tc>
        <w:tc>
          <w:tcPr>
            <w:tcW w:w="2961" w:type="dxa"/>
          </w:tcPr>
          <w:p w14:paraId="79F95554" w14:textId="74E92E50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52000</w:t>
            </w:r>
          </w:p>
        </w:tc>
        <w:tc>
          <w:tcPr>
            <w:tcW w:w="1982" w:type="dxa"/>
          </w:tcPr>
          <w:p w14:paraId="1A075F1B" w14:textId="4DB0EC19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59000</w:t>
            </w:r>
          </w:p>
        </w:tc>
      </w:tr>
    </w:tbl>
    <w:p w14:paraId="16453250" w14:textId="117D4F28" w:rsidR="4869927A" w:rsidRDefault="4869927A" w:rsidP="3CD46E66">
      <w:pPr>
        <w:spacing w:before="240" w:after="240"/>
        <w:rPr>
          <w:b/>
          <w:bCs/>
        </w:rPr>
      </w:pPr>
    </w:p>
    <w:p w14:paraId="72F5E5EE" w14:textId="71213CEB" w:rsidR="4869927A" w:rsidRDefault="1C52F0E2" w:rsidP="3CD46E66">
      <w:pPr>
        <w:pStyle w:val="Heading4"/>
        <w:spacing w:before="319" w:after="319"/>
        <w:rPr>
          <w:b/>
          <w:bCs/>
        </w:rPr>
      </w:pPr>
      <w:bookmarkStart w:id="34" w:name="_Toc194562144"/>
      <w:r w:rsidRPr="3CD46E66">
        <w:rPr>
          <w:b/>
          <w:bCs/>
        </w:rPr>
        <w:t>2. TCO – Steady-State (Current)</w:t>
      </w:r>
      <w:bookmarkEnd w:id="34"/>
    </w:p>
    <w:p w14:paraId="177F1045" w14:textId="3D71AF27" w:rsidR="4869927A" w:rsidRDefault="1C52F0E2" w:rsidP="3CD46E66">
      <w:pPr>
        <w:pStyle w:val="ListParagraph"/>
        <w:numPr>
          <w:ilvl w:val="0"/>
          <w:numId w:val="12"/>
        </w:numPr>
        <w:spacing w:before="240" w:after="240"/>
      </w:pPr>
      <w:r w:rsidRPr="3CD46E66">
        <w:rPr>
          <w:b/>
          <w:bCs/>
        </w:rPr>
        <w:t>Cost:</w:t>
      </w:r>
      <w:r w:rsidRPr="3CD46E66">
        <w:t xml:space="preserve"> $74,000/month (Core workloads + operations)</w:t>
      </w:r>
    </w:p>
    <w:p w14:paraId="1F934B45" w14:textId="796BAAA9" w:rsidR="4869927A" w:rsidRDefault="1C52F0E2" w:rsidP="3CD46E66">
      <w:pPr>
        <w:pStyle w:val="ListParagraph"/>
        <w:numPr>
          <w:ilvl w:val="0"/>
          <w:numId w:val="12"/>
        </w:numPr>
        <w:spacing w:before="240" w:after="240"/>
      </w:pPr>
      <w:r w:rsidRPr="3CD46E66">
        <w:rPr>
          <w:b/>
          <w:bCs/>
        </w:rPr>
        <w:t>With DR:</w:t>
      </w:r>
      <w:r w:rsidRPr="3CD46E66">
        <w:t xml:space="preserve"> $88,000/month (VMware DR)</w:t>
      </w:r>
    </w:p>
    <w:p w14:paraId="09CF902F" w14:textId="3AB34975" w:rsidR="4869927A" w:rsidRDefault="4646C860" w:rsidP="3CD46E66">
      <w:pPr>
        <w:pStyle w:val="Heading4"/>
        <w:spacing w:before="319" w:after="319"/>
        <w:rPr>
          <w:b/>
          <w:bCs/>
        </w:rPr>
      </w:pPr>
      <w:bookmarkStart w:id="35" w:name="_Toc194562145"/>
      <w:r w:rsidRPr="3CD46E66">
        <w:rPr>
          <w:b/>
          <w:bCs/>
        </w:rPr>
        <w:t>3. TCO – Steady-State (Private Cloud)</w:t>
      </w:r>
      <w:bookmarkEnd w:id="35"/>
    </w:p>
    <w:p w14:paraId="2AD308AA" w14:textId="53FE26EE" w:rsidR="4869927A" w:rsidRDefault="4646C860" w:rsidP="3CD46E66">
      <w:pPr>
        <w:pStyle w:val="ListParagraph"/>
        <w:numPr>
          <w:ilvl w:val="0"/>
          <w:numId w:val="11"/>
        </w:numPr>
        <w:spacing w:before="240" w:after="240"/>
      </w:pPr>
      <w:r w:rsidRPr="3CD46E66">
        <w:rPr>
          <w:b/>
          <w:bCs/>
        </w:rPr>
        <w:t>Cost:</w:t>
      </w:r>
      <w:r w:rsidRPr="3CD46E66">
        <w:t xml:space="preserve"> $47,000/month (OpenStack + Shared infra)</w:t>
      </w:r>
    </w:p>
    <w:p w14:paraId="285E0A44" w14:textId="4E65D696" w:rsidR="4869927A" w:rsidRDefault="4646C860" w:rsidP="3CD46E66">
      <w:pPr>
        <w:pStyle w:val="ListParagraph"/>
        <w:numPr>
          <w:ilvl w:val="0"/>
          <w:numId w:val="11"/>
        </w:numPr>
        <w:spacing w:before="240" w:after="240"/>
      </w:pPr>
      <w:r w:rsidRPr="3CD46E66">
        <w:rPr>
          <w:b/>
          <w:bCs/>
        </w:rPr>
        <w:t>With DR:</w:t>
      </w:r>
      <w:r w:rsidRPr="3CD46E66">
        <w:t xml:space="preserve"> $53,000/month</w:t>
      </w:r>
    </w:p>
    <w:p w14:paraId="228132B5" w14:textId="18944F86" w:rsidR="4869927A" w:rsidRDefault="4646C860" w:rsidP="3CD46E66">
      <w:pPr>
        <w:pStyle w:val="ListParagraph"/>
        <w:numPr>
          <w:ilvl w:val="0"/>
          <w:numId w:val="11"/>
        </w:numPr>
        <w:spacing w:before="240" w:after="240"/>
      </w:pPr>
      <w:r w:rsidRPr="3CD46E66">
        <w:t>Scalable, lower OPEX.</w:t>
      </w:r>
    </w:p>
    <w:p w14:paraId="3862352E" w14:textId="1930DC76" w:rsidR="4869927A" w:rsidRDefault="4646C860" w:rsidP="3CD46E66">
      <w:pPr>
        <w:pStyle w:val="Heading4"/>
        <w:spacing w:before="319" w:after="319"/>
        <w:rPr>
          <w:b/>
          <w:bCs/>
        </w:rPr>
      </w:pPr>
      <w:bookmarkStart w:id="36" w:name="_Toc194562146"/>
      <w:r w:rsidRPr="3CD46E66">
        <w:rPr>
          <w:b/>
          <w:bCs/>
        </w:rPr>
        <w:t>4. TCO Comparison Summary</w:t>
      </w:r>
      <w:bookmarkEnd w:id="36"/>
    </w:p>
    <w:p w14:paraId="4F91B343" w14:textId="521EC26C" w:rsidR="4869927A" w:rsidRDefault="4646C860" w:rsidP="3CD46E66">
      <w:pPr>
        <w:pStyle w:val="ListParagraph"/>
        <w:numPr>
          <w:ilvl w:val="0"/>
          <w:numId w:val="10"/>
        </w:numPr>
        <w:spacing w:before="240" w:after="240"/>
      </w:pPr>
      <w:r w:rsidRPr="3CD46E66">
        <w:t xml:space="preserve">Shows a significant potential </w:t>
      </w:r>
      <w:r w:rsidRPr="3CD46E66">
        <w:rPr>
          <w:b/>
          <w:bCs/>
        </w:rPr>
        <w:t>annual savings of $276,000–$336,000</w:t>
      </w:r>
      <w:r w:rsidRPr="3CD46E66">
        <w:t xml:space="preserve"> by moving from VMware-only to OpenStack-based or hybrid environments.</w:t>
      </w:r>
    </w:p>
    <w:p w14:paraId="7C05562E" w14:textId="0A0331C5" w:rsidR="4869927A" w:rsidRDefault="4869927A" w:rsidP="3CD46E66">
      <w:pPr>
        <w:pStyle w:val="ListParagraph"/>
        <w:spacing w:before="240" w:after="240"/>
      </w:pPr>
    </w:p>
    <w:p w14:paraId="30264EF7" w14:textId="4F72125F" w:rsidR="4869927A" w:rsidRDefault="4646C860" w:rsidP="3CD46E66">
      <w:pPr>
        <w:pStyle w:val="Heading4"/>
        <w:spacing w:before="319" w:after="319"/>
      </w:pPr>
      <w:bookmarkStart w:id="37" w:name="_Toc194562147"/>
      <w:r w:rsidRPr="3CD46E66">
        <w:rPr>
          <w:b/>
          <w:bCs/>
        </w:rPr>
        <w:lastRenderedPageBreak/>
        <w:t>5. One-Time Migration Cost</w:t>
      </w:r>
      <w:bookmarkEnd w:id="37"/>
      <w:r w:rsidRPr="3CD46E66">
        <w:rPr>
          <w:b/>
          <w:bCs/>
        </w:rPr>
        <w:t xml:space="preserve"> 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4030"/>
        <w:gridCol w:w="2355"/>
      </w:tblGrid>
      <w:tr w:rsidR="3CD46E66" w14:paraId="6DDFAE28" w14:textId="77777777" w:rsidTr="3CD46E66">
        <w:trPr>
          <w:trHeight w:val="285"/>
        </w:trPr>
        <w:tc>
          <w:tcPr>
            <w:tcW w:w="4030" w:type="dxa"/>
          </w:tcPr>
          <w:p w14:paraId="1115C2A3" w14:textId="1114F46C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Category</w:t>
            </w:r>
          </w:p>
        </w:tc>
        <w:tc>
          <w:tcPr>
            <w:tcW w:w="2355" w:type="dxa"/>
          </w:tcPr>
          <w:p w14:paraId="52FDF417" w14:textId="20132202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Estimated Cost (USD)</w:t>
            </w:r>
          </w:p>
        </w:tc>
      </w:tr>
      <w:tr w:rsidR="3CD46E66" w14:paraId="1CC993EC" w14:textId="77777777" w:rsidTr="3CD46E66">
        <w:trPr>
          <w:trHeight w:val="285"/>
        </w:trPr>
        <w:tc>
          <w:tcPr>
            <w:tcW w:w="4030" w:type="dxa"/>
          </w:tcPr>
          <w:p w14:paraId="65FBE9F0" w14:textId="7A24FDE2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Infrastructure Setup (OpenStack Nodes)</w:t>
            </w:r>
          </w:p>
        </w:tc>
        <w:tc>
          <w:tcPr>
            <w:tcW w:w="2355" w:type="dxa"/>
          </w:tcPr>
          <w:p w14:paraId="4CDD6C31" w14:textId="006AC7AE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120000</w:t>
            </w:r>
          </w:p>
        </w:tc>
      </w:tr>
      <w:tr w:rsidR="3CD46E66" w14:paraId="0D6B69F9" w14:textId="77777777" w:rsidTr="3CD46E66">
        <w:trPr>
          <w:trHeight w:val="285"/>
        </w:trPr>
        <w:tc>
          <w:tcPr>
            <w:tcW w:w="4030" w:type="dxa"/>
          </w:tcPr>
          <w:p w14:paraId="46360713" w14:textId="24BC2E6D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Application </w:t>
            </w:r>
            <w:proofErr w:type="spellStart"/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Replatforming</w:t>
            </w:r>
            <w:proofErr w:type="spellEnd"/>
          </w:p>
        </w:tc>
        <w:tc>
          <w:tcPr>
            <w:tcW w:w="2355" w:type="dxa"/>
          </w:tcPr>
          <w:p w14:paraId="3FE4F474" w14:textId="6F041652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80000</w:t>
            </w:r>
          </w:p>
        </w:tc>
      </w:tr>
      <w:tr w:rsidR="3CD46E66" w14:paraId="2393FE65" w14:textId="77777777" w:rsidTr="3CD46E66">
        <w:trPr>
          <w:trHeight w:val="285"/>
        </w:trPr>
        <w:tc>
          <w:tcPr>
            <w:tcW w:w="4030" w:type="dxa"/>
          </w:tcPr>
          <w:p w14:paraId="2C6FE8D8" w14:textId="31964982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Consulting/Professional Services</w:t>
            </w:r>
          </w:p>
        </w:tc>
        <w:tc>
          <w:tcPr>
            <w:tcW w:w="2355" w:type="dxa"/>
          </w:tcPr>
          <w:p w14:paraId="4FA04993" w14:textId="1E3FD0E9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60000</w:t>
            </w:r>
          </w:p>
        </w:tc>
      </w:tr>
      <w:tr w:rsidR="3CD46E66" w14:paraId="325E4539" w14:textId="77777777" w:rsidTr="3CD46E66">
        <w:trPr>
          <w:trHeight w:val="285"/>
        </w:trPr>
        <w:tc>
          <w:tcPr>
            <w:tcW w:w="4030" w:type="dxa"/>
          </w:tcPr>
          <w:p w14:paraId="2C1BA0DB" w14:textId="2C85C845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Training &amp; Change Management</w:t>
            </w:r>
          </w:p>
        </w:tc>
        <w:tc>
          <w:tcPr>
            <w:tcW w:w="2355" w:type="dxa"/>
          </w:tcPr>
          <w:p w14:paraId="36D9F480" w14:textId="4EC30471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20000</w:t>
            </w:r>
          </w:p>
        </w:tc>
      </w:tr>
      <w:tr w:rsidR="3CD46E66" w14:paraId="4C3B1FBC" w14:textId="77777777" w:rsidTr="3CD46E66">
        <w:trPr>
          <w:trHeight w:val="285"/>
        </w:trPr>
        <w:tc>
          <w:tcPr>
            <w:tcW w:w="4030" w:type="dxa"/>
          </w:tcPr>
          <w:p w14:paraId="13D50A80" w14:textId="464F94DC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Contingency Reserve</w:t>
            </w:r>
          </w:p>
        </w:tc>
        <w:tc>
          <w:tcPr>
            <w:tcW w:w="2355" w:type="dxa"/>
          </w:tcPr>
          <w:p w14:paraId="7E5DE24F" w14:textId="760F1018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15000</w:t>
            </w:r>
          </w:p>
        </w:tc>
      </w:tr>
    </w:tbl>
    <w:p w14:paraId="62C89C31" w14:textId="69D84C78" w:rsidR="4869927A" w:rsidRDefault="4869927A" w:rsidP="3CD46E66"/>
    <w:p w14:paraId="2C2FB5D6" w14:textId="0EB9580A" w:rsidR="4869927A" w:rsidRDefault="4646C860" w:rsidP="3CD46E66">
      <w:pPr>
        <w:pStyle w:val="ListParagraph"/>
        <w:numPr>
          <w:ilvl w:val="0"/>
          <w:numId w:val="9"/>
        </w:numPr>
        <w:spacing w:before="240" w:after="240"/>
        <w:rPr>
          <w:b/>
          <w:bCs/>
        </w:rPr>
      </w:pPr>
      <w:r w:rsidRPr="3CD46E66">
        <w:t xml:space="preserve">Total Estimate: </w:t>
      </w:r>
      <w:r w:rsidRPr="3CD46E66">
        <w:rPr>
          <w:b/>
          <w:bCs/>
        </w:rPr>
        <w:t>$295,000</w:t>
      </w:r>
    </w:p>
    <w:p w14:paraId="6D7DE37F" w14:textId="67597AA1" w:rsidR="4869927A" w:rsidRDefault="4646C860" w:rsidP="3CD46E66">
      <w:pPr>
        <w:pStyle w:val="ListParagraph"/>
        <w:numPr>
          <w:ilvl w:val="1"/>
          <w:numId w:val="9"/>
        </w:numPr>
        <w:spacing w:before="240" w:after="240"/>
      </w:pPr>
      <w:r w:rsidRPr="3CD46E66">
        <w:t xml:space="preserve">Includes infra setup, </w:t>
      </w:r>
      <w:proofErr w:type="spellStart"/>
      <w:r w:rsidRPr="3CD46E66">
        <w:t>replatforming</w:t>
      </w:r>
      <w:proofErr w:type="spellEnd"/>
      <w:r w:rsidRPr="3CD46E66">
        <w:t>, consulting, training, contingency.</w:t>
      </w:r>
    </w:p>
    <w:p w14:paraId="4C8B125B" w14:textId="6923A4A3" w:rsidR="4869927A" w:rsidRDefault="4646C860" w:rsidP="3CD46E66">
      <w:pPr>
        <w:pStyle w:val="Heading4"/>
        <w:spacing w:before="319" w:after="319"/>
        <w:rPr>
          <w:b/>
          <w:bCs/>
        </w:rPr>
      </w:pPr>
      <w:bookmarkStart w:id="38" w:name="_Toc194562148"/>
      <w:r w:rsidRPr="3CD46E66">
        <w:rPr>
          <w:b/>
          <w:bCs/>
        </w:rPr>
        <w:t>6. 📊 Financial Summary Table</w:t>
      </w:r>
      <w:bookmarkEnd w:id="38"/>
    </w:p>
    <w:p w14:paraId="447BCA93" w14:textId="09D1CB05" w:rsidR="4869927A" w:rsidRDefault="4F582984" w:rsidP="3CD46E66">
      <w:pPr>
        <w:spacing w:before="240" w:after="240"/>
      </w:pPr>
      <w:r>
        <w:rPr>
          <w:noProof/>
        </w:rPr>
        <w:drawing>
          <wp:inline distT="0" distB="0" distL="0" distR="0" wp14:anchorId="4817C8DC" wp14:editId="70273351">
            <wp:extent cx="4467225" cy="2584404"/>
            <wp:effectExtent l="0" t="0" r="0" b="0"/>
            <wp:docPr id="672936922" name="Picture 67293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090" w14:textId="28973EE7" w:rsidR="4869927A" w:rsidRDefault="4646C860" w:rsidP="3CD46E66">
      <w:pPr>
        <w:pStyle w:val="ListParagraph"/>
        <w:numPr>
          <w:ilvl w:val="0"/>
          <w:numId w:val="8"/>
        </w:numPr>
        <w:spacing w:before="240" w:after="240"/>
      </w:pPr>
      <w:r w:rsidRPr="3CD46E66">
        <w:t>Consolidated monthly/annual TCO with migration cost estimates.</w:t>
      </w:r>
    </w:p>
    <w:p w14:paraId="3117C181" w14:textId="0D92E336" w:rsidR="4869927A" w:rsidRDefault="4646C860" w:rsidP="3CD46E66">
      <w:pPr>
        <w:pStyle w:val="ListParagraph"/>
        <w:numPr>
          <w:ilvl w:val="0"/>
          <w:numId w:val="8"/>
        </w:numPr>
        <w:spacing w:before="240" w:after="240"/>
      </w:pPr>
      <w:r w:rsidRPr="3CD46E66">
        <w:t>Enables ROI calculation and budget planning.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2968"/>
        <w:gridCol w:w="1717"/>
        <w:gridCol w:w="1593"/>
        <w:gridCol w:w="3082"/>
      </w:tblGrid>
      <w:tr w:rsidR="3CD46E66" w14:paraId="33A3CA21" w14:textId="77777777" w:rsidTr="3CD46E66">
        <w:trPr>
          <w:trHeight w:val="285"/>
        </w:trPr>
        <w:tc>
          <w:tcPr>
            <w:tcW w:w="2968" w:type="dxa"/>
          </w:tcPr>
          <w:p w14:paraId="20C9A190" w14:textId="718D4133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Scenario</w:t>
            </w:r>
          </w:p>
        </w:tc>
        <w:tc>
          <w:tcPr>
            <w:tcW w:w="1717" w:type="dxa"/>
          </w:tcPr>
          <w:p w14:paraId="50728C19" w14:textId="127400EF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Monthly Cost (TCO)</w:t>
            </w:r>
          </w:p>
        </w:tc>
        <w:tc>
          <w:tcPr>
            <w:tcW w:w="1593" w:type="dxa"/>
          </w:tcPr>
          <w:p w14:paraId="762B7DBF" w14:textId="26CB8F95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Annual Cost (TCO)</w:t>
            </w:r>
          </w:p>
        </w:tc>
        <w:tc>
          <w:tcPr>
            <w:tcW w:w="3082" w:type="dxa"/>
          </w:tcPr>
          <w:p w14:paraId="7A674193" w14:textId="235222B5" w:rsidR="3CD46E66" w:rsidRDefault="3CD46E66" w:rsidP="3CD46E66">
            <w:pPr>
              <w:jc w:val="center"/>
            </w:pPr>
            <w:r w:rsidRPr="3CD46E66">
              <w:rPr>
                <w:rFonts w:ascii="Calibri" w:eastAsia="Calibri" w:hAnsi="Calibri" w:cs="Calibri"/>
                <w:b/>
                <w:bCs/>
                <w:color w:val="000000" w:themeColor="text1"/>
                <w:sz w:val="22"/>
                <w:szCs w:val="22"/>
              </w:rPr>
              <w:t>Estimated One-Time Migration Cost</w:t>
            </w:r>
          </w:p>
        </w:tc>
      </w:tr>
      <w:tr w:rsidR="3CD46E66" w14:paraId="0225C538" w14:textId="77777777" w:rsidTr="3CD46E66">
        <w:trPr>
          <w:trHeight w:val="285"/>
        </w:trPr>
        <w:tc>
          <w:tcPr>
            <w:tcW w:w="2968" w:type="dxa"/>
          </w:tcPr>
          <w:p w14:paraId="3BE536D0" w14:textId="2C35EE36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Stay on Current</w:t>
            </w:r>
          </w:p>
        </w:tc>
        <w:tc>
          <w:tcPr>
            <w:tcW w:w="1717" w:type="dxa"/>
          </w:tcPr>
          <w:p w14:paraId="748FAE72" w14:textId="014CD66F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74000</w:t>
            </w:r>
          </w:p>
        </w:tc>
        <w:tc>
          <w:tcPr>
            <w:tcW w:w="1593" w:type="dxa"/>
          </w:tcPr>
          <w:p w14:paraId="12157195" w14:textId="52B9AC97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888000</w:t>
            </w:r>
          </w:p>
        </w:tc>
        <w:tc>
          <w:tcPr>
            <w:tcW w:w="3082" w:type="dxa"/>
          </w:tcPr>
          <w:p w14:paraId="252A30CF" w14:textId="4BC58A44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0</w:t>
            </w:r>
          </w:p>
        </w:tc>
      </w:tr>
      <w:tr w:rsidR="3CD46E66" w14:paraId="32623408" w14:textId="77777777" w:rsidTr="3CD46E66">
        <w:trPr>
          <w:trHeight w:val="285"/>
        </w:trPr>
        <w:tc>
          <w:tcPr>
            <w:tcW w:w="2968" w:type="dxa"/>
          </w:tcPr>
          <w:p w14:paraId="304B4149" w14:textId="4270D24A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Move to Private Cloud (OpenStack)</w:t>
            </w:r>
          </w:p>
        </w:tc>
        <w:tc>
          <w:tcPr>
            <w:tcW w:w="1717" w:type="dxa"/>
          </w:tcPr>
          <w:p w14:paraId="195AABB2" w14:textId="6ABEABB4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47000</w:t>
            </w:r>
          </w:p>
        </w:tc>
        <w:tc>
          <w:tcPr>
            <w:tcW w:w="1593" w:type="dxa"/>
          </w:tcPr>
          <w:p w14:paraId="69A1E91A" w14:textId="1776A0F3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564000</w:t>
            </w:r>
          </w:p>
        </w:tc>
        <w:tc>
          <w:tcPr>
            <w:tcW w:w="3082" w:type="dxa"/>
          </w:tcPr>
          <w:p w14:paraId="7E0C8425" w14:textId="71C982DF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295000</w:t>
            </w:r>
          </w:p>
        </w:tc>
      </w:tr>
      <w:tr w:rsidR="3CD46E66" w14:paraId="21570822" w14:textId="77777777" w:rsidTr="3CD46E66">
        <w:trPr>
          <w:trHeight w:val="285"/>
        </w:trPr>
        <w:tc>
          <w:tcPr>
            <w:tcW w:w="2968" w:type="dxa"/>
          </w:tcPr>
          <w:p w14:paraId="08E225E2" w14:textId="372220CC" w:rsidR="3CD46E66" w:rsidRDefault="3CD46E66" w:rsidP="3CD46E66"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Hybrid Cloud Model</w:t>
            </w:r>
          </w:p>
        </w:tc>
        <w:tc>
          <w:tcPr>
            <w:tcW w:w="1717" w:type="dxa"/>
          </w:tcPr>
          <w:p w14:paraId="795F42B4" w14:textId="2DF2292E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52000</w:t>
            </w:r>
          </w:p>
        </w:tc>
        <w:tc>
          <w:tcPr>
            <w:tcW w:w="1593" w:type="dxa"/>
          </w:tcPr>
          <w:p w14:paraId="26B022CB" w14:textId="383C097E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624000</w:t>
            </w:r>
          </w:p>
        </w:tc>
        <w:tc>
          <w:tcPr>
            <w:tcW w:w="3082" w:type="dxa"/>
          </w:tcPr>
          <w:p w14:paraId="5FBCFE95" w14:textId="54D66E02" w:rsidR="3CD46E66" w:rsidRDefault="3CD46E66" w:rsidP="3CD46E66">
            <w:pPr>
              <w:jc w:val="right"/>
            </w:pPr>
            <w:r w:rsidRPr="3CD46E66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295000</w:t>
            </w:r>
          </w:p>
        </w:tc>
      </w:tr>
    </w:tbl>
    <w:p w14:paraId="6EF62D9F" w14:textId="04B6C7B0" w:rsidR="4869927A" w:rsidRDefault="4869927A" w:rsidP="3CD46E66"/>
    <w:p w14:paraId="2F1346A7" w14:textId="41B57415" w:rsidR="3CD46E66" w:rsidRDefault="3CD46E66"/>
    <w:p w14:paraId="69C66CB0" w14:textId="6D276485" w:rsidR="3CD46E66" w:rsidRDefault="3CD46E66" w:rsidP="3CD46E66"/>
    <w:p w14:paraId="3B126412" w14:textId="334AD2CF" w:rsidR="1812C40D" w:rsidRDefault="1812C40D" w:rsidP="3CD46E66">
      <w:pPr>
        <w:pStyle w:val="Heading2"/>
      </w:pPr>
      <w:bookmarkStart w:id="39" w:name="_Toc194562149"/>
      <w:r w:rsidRPr="3CD46E66">
        <w:t>6</w:t>
      </w:r>
      <w:r w:rsidR="6DF3E2D3" w:rsidRPr="3CD46E66">
        <w:t xml:space="preserve"> -✅ </w:t>
      </w:r>
      <w:r w:rsidR="07254630" w:rsidRPr="3CD46E66">
        <w:t xml:space="preserve">SUM </w:t>
      </w:r>
      <w:proofErr w:type="gramStart"/>
      <w:r w:rsidR="07254630" w:rsidRPr="3CD46E66">
        <w:t xml:space="preserve">UP </w:t>
      </w:r>
      <w:r w:rsidR="6DF3E2D3" w:rsidRPr="3CD46E66">
        <w:t xml:space="preserve"> Key</w:t>
      </w:r>
      <w:proofErr w:type="gramEnd"/>
      <w:r w:rsidR="6DF3E2D3" w:rsidRPr="3CD46E66">
        <w:t xml:space="preserve"> Takeaways &amp; Strategic Outcomes</w:t>
      </w:r>
      <w:bookmarkEnd w:id="39"/>
    </w:p>
    <w:p w14:paraId="56F22318" w14:textId="2EA5241D" w:rsidR="6DF3E2D3" w:rsidRDefault="6DF3E2D3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This Cloud Readiness Assessment (CRA) delivers a structured, actionable strategy for </w:t>
      </w:r>
      <w:r w:rsidR="009D4851">
        <w:rPr>
          <w:rFonts w:ascii="Aptos" w:eastAsia="Aptos" w:hAnsi="Aptos" w:cs="Aptos"/>
        </w:rPr>
        <w:t xml:space="preserve">  </w:t>
      </w:r>
      <w:r w:rsidRPr="3CD46E66">
        <w:rPr>
          <w:rFonts w:ascii="Aptos" w:eastAsia="Aptos" w:hAnsi="Aptos" w:cs="Aptos"/>
        </w:rPr>
        <w:t>S to modernize its IT infrastructure while maintaining resilience, compliance, and cost efficiency. Below is a summarized view of the most critical outputs from the engagement:</w:t>
      </w:r>
    </w:p>
    <w:p w14:paraId="61704130" w14:textId="3BAB1FC2" w:rsidR="3CD46E66" w:rsidRDefault="3CD46E66"/>
    <w:p w14:paraId="118F2D7A" w14:textId="23F0710A" w:rsidR="6DF3E2D3" w:rsidRDefault="6DF3E2D3" w:rsidP="3CD46E66">
      <w:pPr>
        <w:pStyle w:val="Heading4"/>
        <w:spacing w:before="319" w:after="319"/>
        <w:rPr>
          <w:rFonts w:ascii="Aptos" w:eastAsia="Aptos" w:hAnsi="Aptos" w:cs="Aptos"/>
          <w:b/>
          <w:bCs/>
        </w:rPr>
      </w:pPr>
      <w:bookmarkStart w:id="40" w:name="_Toc194562150"/>
      <w:r w:rsidRPr="3CD46E66">
        <w:rPr>
          <w:rFonts w:ascii="Aptos" w:eastAsia="Aptos" w:hAnsi="Aptos" w:cs="Aptos"/>
          <w:b/>
          <w:bCs/>
        </w:rPr>
        <w:t>🧩 1. Infrastructure Modernization Strategy</w:t>
      </w:r>
      <w:bookmarkEnd w:id="40"/>
    </w:p>
    <w:p w14:paraId="40D8626E" w14:textId="636CDE09" w:rsidR="6DF3E2D3" w:rsidRDefault="6DF3E2D3" w:rsidP="3CD46E66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Core Trading &amp; Regulatory Apps</w:t>
      </w:r>
      <w:r w:rsidRPr="3CD46E66">
        <w:rPr>
          <w:rFonts w:ascii="Aptos" w:eastAsia="Aptos" w:hAnsi="Aptos" w:cs="Aptos"/>
        </w:rPr>
        <w:t xml:space="preserve"> to remain on </w:t>
      </w:r>
      <w:r w:rsidRPr="3CD46E66">
        <w:rPr>
          <w:rFonts w:ascii="Aptos" w:eastAsia="Aptos" w:hAnsi="Aptos" w:cs="Aptos"/>
          <w:b/>
          <w:bCs/>
        </w:rPr>
        <w:t>VMware</w:t>
      </w:r>
      <w:r w:rsidRPr="3CD46E66">
        <w:rPr>
          <w:rFonts w:ascii="Aptos" w:eastAsia="Aptos" w:hAnsi="Aptos" w:cs="Aptos"/>
        </w:rPr>
        <w:t xml:space="preserve"> with robust </w:t>
      </w:r>
      <w:r w:rsidRPr="3CD46E66">
        <w:rPr>
          <w:rFonts w:ascii="Aptos" w:eastAsia="Aptos" w:hAnsi="Aptos" w:cs="Aptos"/>
          <w:b/>
          <w:bCs/>
        </w:rPr>
        <w:t>VMware DR</w:t>
      </w:r>
      <w:r w:rsidRPr="3CD46E66">
        <w:rPr>
          <w:rFonts w:ascii="Aptos" w:eastAsia="Aptos" w:hAnsi="Aptos" w:cs="Aptos"/>
        </w:rPr>
        <w:t xml:space="preserve"> (on-prem or cloud-based) for minimal disruption.</w:t>
      </w:r>
    </w:p>
    <w:p w14:paraId="4832263F" w14:textId="6CCAB182" w:rsidR="6DF3E2D3" w:rsidRDefault="6DF3E2D3" w:rsidP="3CD46E66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Customer-Facing Apps</w:t>
      </w:r>
      <w:r w:rsidRPr="3CD46E66">
        <w:rPr>
          <w:rFonts w:ascii="Aptos" w:eastAsia="Aptos" w:hAnsi="Aptos" w:cs="Aptos"/>
        </w:rPr>
        <w:t xml:space="preserve"> (CRM, Mobile) move to </w:t>
      </w:r>
      <w:r w:rsidRPr="3CD46E66">
        <w:rPr>
          <w:rFonts w:ascii="Aptos" w:eastAsia="Aptos" w:hAnsi="Aptos" w:cs="Aptos"/>
          <w:b/>
          <w:bCs/>
        </w:rPr>
        <w:t>OpenStack</w:t>
      </w:r>
      <w:r w:rsidRPr="3CD46E66">
        <w:rPr>
          <w:rFonts w:ascii="Aptos" w:eastAsia="Aptos" w:hAnsi="Aptos" w:cs="Aptos"/>
        </w:rPr>
        <w:t xml:space="preserve">, while </w:t>
      </w:r>
      <w:r w:rsidRPr="3CD46E66">
        <w:rPr>
          <w:rFonts w:ascii="Aptos" w:eastAsia="Aptos" w:hAnsi="Aptos" w:cs="Aptos"/>
          <w:b/>
          <w:bCs/>
        </w:rPr>
        <w:t>Contact Center</w:t>
      </w:r>
      <w:r w:rsidRPr="3CD46E66">
        <w:rPr>
          <w:rFonts w:ascii="Aptos" w:eastAsia="Aptos" w:hAnsi="Aptos" w:cs="Aptos"/>
        </w:rPr>
        <w:t xml:space="preserve"> stays on VMware – achieving a </w:t>
      </w:r>
      <w:r w:rsidRPr="3CD46E66">
        <w:rPr>
          <w:rFonts w:ascii="Aptos" w:eastAsia="Aptos" w:hAnsi="Aptos" w:cs="Aptos"/>
          <w:b/>
          <w:bCs/>
        </w:rPr>
        <w:t>hybrid model</w:t>
      </w:r>
      <w:r w:rsidRPr="3CD46E66">
        <w:rPr>
          <w:rFonts w:ascii="Aptos" w:eastAsia="Aptos" w:hAnsi="Aptos" w:cs="Aptos"/>
        </w:rPr>
        <w:t xml:space="preserve"> with agility and resilience.</w:t>
      </w:r>
    </w:p>
    <w:p w14:paraId="781D4728" w14:textId="04DD90AF" w:rsidR="6DF3E2D3" w:rsidRDefault="6DF3E2D3" w:rsidP="3CD46E66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Analytics, Dev/Test, HR</w:t>
      </w:r>
      <w:r w:rsidRPr="3CD46E66">
        <w:rPr>
          <w:rFonts w:ascii="Aptos" w:eastAsia="Aptos" w:hAnsi="Aptos" w:cs="Aptos"/>
        </w:rPr>
        <w:t xml:space="preserve"> </w:t>
      </w:r>
      <w:proofErr w:type="spellStart"/>
      <w:r w:rsidRPr="3CD46E66">
        <w:rPr>
          <w:rFonts w:ascii="Aptos" w:eastAsia="Aptos" w:hAnsi="Aptos" w:cs="Aptos"/>
        </w:rPr>
        <w:t>replatformed</w:t>
      </w:r>
      <w:proofErr w:type="spellEnd"/>
      <w:r w:rsidRPr="3CD46E66">
        <w:rPr>
          <w:rFonts w:ascii="Aptos" w:eastAsia="Aptos" w:hAnsi="Aptos" w:cs="Aptos"/>
        </w:rPr>
        <w:t xml:space="preserve"> to </w:t>
      </w:r>
      <w:r w:rsidRPr="3CD46E66">
        <w:rPr>
          <w:rFonts w:ascii="Aptos" w:eastAsia="Aptos" w:hAnsi="Aptos" w:cs="Aptos"/>
          <w:b/>
          <w:bCs/>
        </w:rPr>
        <w:t>OpenStack</w:t>
      </w:r>
      <w:r w:rsidRPr="3CD46E66">
        <w:rPr>
          <w:rFonts w:ascii="Aptos" w:eastAsia="Aptos" w:hAnsi="Aptos" w:cs="Aptos"/>
        </w:rPr>
        <w:t xml:space="preserve">, enabling </w:t>
      </w:r>
      <w:r w:rsidRPr="3CD46E66">
        <w:rPr>
          <w:rFonts w:ascii="Aptos" w:eastAsia="Aptos" w:hAnsi="Aptos" w:cs="Aptos"/>
          <w:b/>
          <w:bCs/>
        </w:rPr>
        <w:t>cost efficiency and scalability</w:t>
      </w:r>
      <w:r w:rsidRPr="3CD46E66">
        <w:rPr>
          <w:rFonts w:ascii="Aptos" w:eastAsia="Aptos" w:hAnsi="Aptos" w:cs="Aptos"/>
        </w:rPr>
        <w:t>.</w:t>
      </w:r>
    </w:p>
    <w:p w14:paraId="49A28620" w14:textId="719014EE" w:rsidR="6DF3E2D3" w:rsidRDefault="6DF3E2D3" w:rsidP="3CD46E66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Low-Value Internal Services</w:t>
      </w:r>
      <w:r w:rsidRPr="3CD46E66">
        <w:rPr>
          <w:rFonts w:ascii="Aptos" w:eastAsia="Aptos" w:hAnsi="Aptos" w:cs="Aptos"/>
        </w:rPr>
        <w:t xml:space="preserve"> transitioned to </w:t>
      </w:r>
      <w:r w:rsidRPr="3CD46E66">
        <w:rPr>
          <w:rFonts w:ascii="Aptos" w:eastAsia="Aptos" w:hAnsi="Aptos" w:cs="Aptos"/>
          <w:b/>
          <w:bCs/>
        </w:rPr>
        <w:t>SaaS</w:t>
      </w:r>
      <w:r w:rsidRPr="3CD46E66">
        <w:rPr>
          <w:rFonts w:ascii="Aptos" w:eastAsia="Aptos" w:hAnsi="Aptos" w:cs="Aptos"/>
        </w:rPr>
        <w:t>, reducing operational burden.</w:t>
      </w:r>
    </w:p>
    <w:p w14:paraId="5B2C5935" w14:textId="4ABC29C0" w:rsidR="3CD46E66" w:rsidRDefault="3CD46E66"/>
    <w:p w14:paraId="1A6B4B23" w14:textId="597B33AC" w:rsidR="6DF3E2D3" w:rsidRDefault="6DF3E2D3" w:rsidP="3CD46E66">
      <w:pPr>
        <w:pStyle w:val="Heading4"/>
        <w:spacing w:before="319" w:after="319"/>
        <w:rPr>
          <w:rFonts w:ascii="Aptos" w:eastAsia="Aptos" w:hAnsi="Aptos" w:cs="Aptos"/>
          <w:b/>
          <w:bCs/>
        </w:rPr>
      </w:pPr>
      <w:bookmarkStart w:id="41" w:name="_Toc194562151"/>
      <w:r w:rsidRPr="3CD46E66">
        <w:rPr>
          <w:rFonts w:ascii="Aptos" w:eastAsia="Aptos" w:hAnsi="Aptos" w:cs="Aptos"/>
          <w:b/>
          <w:bCs/>
        </w:rPr>
        <w:t>💸 2. Cost Optimization</w:t>
      </w:r>
      <w:bookmarkEnd w:id="41"/>
    </w:p>
    <w:p w14:paraId="6F65A697" w14:textId="05A0C322" w:rsidR="6DF3E2D3" w:rsidRDefault="6DF3E2D3" w:rsidP="3CD46E66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Hybrid architecture</w:t>
      </w:r>
      <w:r w:rsidRPr="3CD46E66">
        <w:rPr>
          <w:rFonts w:ascii="Aptos" w:eastAsia="Aptos" w:hAnsi="Aptos" w:cs="Aptos"/>
        </w:rPr>
        <w:t xml:space="preserve"> offers up to </w:t>
      </w:r>
      <w:r w:rsidRPr="3CD46E66">
        <w:rPr>
          <w:rFonts w:ascii="Aptos" w:eastAsia="Aptos" w:hAnsi="Aptos" w:cs="Aptos"/>
          <w:b/>
          <w:bCs/>
        </w:rPr>
        <w:t>35% savings</w:t>
      </w:r>
      <w:r w:rsidRPr="3CD46E66">
        <w:rPr>
          <w:rFonts w:ascii="Aptos" w:eastAsia="Aptos" w:hAnsi="Aptos" w:cs="Aptos"/>
        </w:rPr>
        <w:t xml:space="preserve"> over current state.</w:t>
      </w:r>
    </w:p>
    <w:p w14:paraId="266DD63E" w14:textId="5F3B1A92" w:rsidR="6DF3E2D3" w:rsidRDefault="6DF3E2D3" w:rsidP="3CD46E66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OpenStack monthly cost ≈ $250/server</w:t>
      </w:r>
      <w:r w:rsidRPr="3CD46E66">
        <w:rPr>
          <w:rFonts w:ascii="Aptos" w:eastAsia="Aptos" w:hAnsi="Aptos" w:cs="Aptos"/>
        </w:rPr>
        <w:t>, significantly cheaper than VMware.</w:t>
      </w:r>
    </w:p>
    <w:p w14:paraId="1AF36D08" w14:textId="10610508" w:rsidR="6DF3E2D3" w:rsidRDefault="6DF3E2D3" w:rsidP="3CD46E66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TCO tables</w:t>
      </w:r>
      <w:r w:rsidRPr="3CD46E66">
        <w:rPr>
          <w:rFonts w:ascii="Aptos" w:eastAsia="Aptos" w:hAnsi="Aptos" w:cs="Aptos"/>
        </w:rPr>
        <w:t xml:space="preserve"> provided for:</w:t>
      </w:r>
    </w:p>
    <w:p w14:paraId="22392813" w14:textId="60404DC9" w:rsidR="6DF3E2D3" w:rsidRDefault="6DF3E2D3" w:rsidP="3CD46E66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Current Infrastructure</w:t>
      </w:r>
    </w:p>
    <w:p w14:paraId="5590AC2D" w14:textId="328A2169" w:rsidR="6DF3E2D3" w:rsidRDefault="6DF3E2D3" w:rsidP="3CD46E66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Hybrid (VMware + OpenStack)</w:t>
      </w:r>
    </w:p>
    <w:p w14:paraId="6EF768FB" w14:textId="4D02197E" w:rsidR="6DF3E2D3" w:rsidRDefault="6DF3E2D3" w:rsidP="3CD46E66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Full OpenStack</w:t>
      </w:r>
    </w:p>
    <w:p w14:paraId="55DE0263" w14:textId="47AD38F9" w:rsidR="6DF3E2D3" w:rsidRDefault="6DF3E2D3" w:rsidP="3CD46E66">
      <w:pPr>
        <w:pStyle w:val="ListParagraph"/>
        <w:numPr>
          <w:ilvl w:val="1"/>
          <w:numId w:val="4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Public Cloud estimates</w:t>
      </w:r>
    </w:p>
    <w:p w14:paraId="2A896473" w14:textId="340A79B2" w:rsidR="3CD46E66" w:rsidRDefault="3CD46E66"/>
    <w:p w14:paraId="3E85AF86" w14:textId="5336BED8" w:rsidR="6DF3E2D3" w:rsidRDefault="6DF3E2D3" w:rsidP="3CD46E66">
      <w:pPr>
        <w:pStyle w:val="Heading4"/>
        <w:spacing w:before="319" w:after="319"/>
        <w:rPr>
          <w:rFonts w:ascii="Aptos" w:eastAsia="Aptos" w:hAnsi="Aptos" w:cs="Aptos"/>
          <w:b/>
          <w:bCs/>
        </w:rPr>
      </w:pPr>
      <w:bookmarkStart w:id="42" w:name="_Toc194562152"/>
      <w:r w:rsidRPr="3CD46E66">
        <w:rPr>
          <w:rFonts w:ascii="Aptos" w:eastAsia="Aptos" w:hAnsi="Aptos" w:cs="Aptos"/>
          <w:b/>
          <w:bCs/>
        </w:rPr>
        <w:t>🔁 3. Phased Migration Plan</w:t>
      </w:r>
      <w:bookmarkEnd w:id="42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873"/>
        <w:gridCol w:w="3413"/>
        <w:gridCol w:w="2457"/>
        <w:gridCol w:w="2200"/>
      </w:tblGrid>
      <w:tr w:rsidR="3CD46E66" w14:paraId="0E2CFC14" w14:textId="77777777" w:rsidTr="3CD46E66">
        <w:trPr>
          <w:trHeight w:val="300"/>
        </w:trPr>
        <w:tc>
          <w:tcPr>
            <w:tcW w:w="873" w:type="dxa"/>
          </w:tcPr>
          <w:p w14:paraId="4E62D7A9" w14:textId="3D284CEF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Wave</w:t>
            </w:r>
          </w:p>
        </w:tc>
        <w:tc>
          <w:tcPr>
            <w:tcW w:w="3413" w:type="dxa"/>
          </w:tcPr>
          <w:p w14:paraId="1CAEFE76" w14:textId="03025807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Focus Area</w:t>
            </w:r>
          </w:p>
        </w:tc>
        <w:tc>
          <w:tcPr>
            <w:tcW w:w="2457" w:type="dxa"/>
          </w:tcPr>
          <w:p w14:paraId="233EA2B7" w14:textId="6AD76B08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Hosting Target</w:t>
            </w:r>
          </w:p>
        </w:tc>
        <w:tc>
          <w:tcPr>
            <w:tcW w:w="2200" w:type="dxa"/>
          </w:tcPr>
          <w:p w14:paraId="5AD2C0CB" w14:textId="3140A504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Migration Method</w:t>
            </w:r>
          </w:p>
        </w:tc>
      </w:tr>
      <w:tr w:rsidR="3CD46E66" w14:paraId="46C1D438" w14:textId="77777777" w:rsidTr="3CD46E66">
        <w:trPr>
          <w:trHeight w:val="300"/>
        </w:trPr>
        <w:tc>
          <w:tcPr>
            <w:tcW w:w="873" w:type="dxa"/>
          </w:tcPr>
          <w:p w14:paraId="68D7ECB8" w14:textId="00DFBFEA" w:rsidR="3CD46E66" w:rsidRDefault="3CD46E66" w:rsidP="3CD46E66">
            <w:r>
              <w:t>1</w:t>
            </w:r>
          </w:p>
        </w:tc>
        <w:tc>
          <w:tcPr>
            <w:tcW w:w="3413" w:type="dxa"/>
          </w:tcPr>
          <w:p w14:paraId="231E64F5" w14:textId="01BCC73C" w:rsidR="3CD46E66" w:rsidRDefault="3CD46E66" w:rsidP="3CD46E66">
            <w:r>
              <w:t>Core Systems (OMS, IAM, etc.)</w:t>
            </w:r>
          </w:p>
        </w:tc>
        <w:tc>
          <w:tcPr>
            <w:tcW w:w="2457" w:type="dxa"/>
          </w:tcPr>
          <w:p w14:paraId="5CF9154C" w14:textId="28F6B026" w:rsidR="3CD46E66" w:rsidRDefault="3CD46E66" w:rsidP="3CD46E66">
            <w:r>
              <w:t>VMware (Rehost)</w:t>
            </w:r>
          </w:p>
        </w:tc>
        <w:tc>
          <w:tcPr>
            <w:tcW w:w="2200" w:type="dxa"/>
          </w:tcPr>
          <w:p w14:paraId="51DC185F" w14:textId="4C34E16E" w:rsidR="3CD46E66" w:rsidRDefault="3CD46E66" w:rsidP="3CD46E66">
            <w:r>
              <w:t>Rehost</w:t>
            </w:r>
          </w:p>
        </w:tc>
      </w:tr>
      <w:tr w:rsidR="3CD46E66" w14:paraId="6DC6DB4A" w14:textId="77777777" w:rsidTr="3CD46E66">
        <w:trPr>
          <w:trHeight w:val="300"/>
        </w:trPr>
        <w:tc>
          <w:tcPr>
            <w:tcW w:w="873" w:type="dxa"/>
          </w:tcPr>
          <w:p w14:paraId="7B55BE62" w14:textId="1994AFB9" w:rsidR="3CD46E66" w:rsidRDefault="3CD46E66" w:rsidP="3CD46E66">
            <w:r>
              <w:t>2</w:t>
            </w:r>
          </w:p>
        </w:tc>
        <w:tc>
          <w:tcPr>
            <w:tcW w:w="3413" w:type="dxa"/>
          </w:tcPr>
          <w:p w14:paraId="4A7CD47A" w14:textId="752E7840" w:rsidR="3CD46E66" w:rsidRDefault="3CD46E66" w:rsidP="3CD46E66">
            <w:r>
              <w:t>CRM, Mobile, CTC</w:t>
            </w:r>
          </w:p>
        </w:tc>
        <w:tc>
          <w:tcPr>
            <w:tcW w:w="2457" w:type="dxa"/>
          </w:tcPr>
          <w:p w14:paraId="6ACF649C" w14:textId="1DB36549" w:rsidR="3CD46E66" w:rsidRDefault="3CD46E66" w:rsidP="3CD46E66">
            <w:r>
              <w:t>OpenStack + VMware</w:t>
            </w:r>
          </w:p>
        </w:tc>
        <w:tc>
          <w:tcPr>
            <w:tcW w:w="2200" w:type="dxa"/>
          </w:tcPr>
          <w:p w14:paraId="70E34976" w14:textId="697A6C68" w:rsidR="3CD46E66" w:rsidRDefault="3CD46E66" w:rsidP="3CD46E66">
            <w:proofErr w:type="spellStart"/>
            <w:r>
              <w:t>Replatform</w:t>
            </w:r>
            <w:proofErr w:type="spellEnd"/>
          </w:p>
        </w:tc>
      </w:tr>
      <w:tr w:rsidR="3CD46E66" w14:paraId="734577B0" w14:textId="77777777" w:rsidTr="3CD46E66">
        <w:trPr>
          <w:trHeight w:val="300"/>
        </w:trPr>
        <w:tc>
          <w:tcPr>
            <w:tcW w:w="873" w:type="dxa"/>
          </w:tcPr>
          <w:p w14:paraId="4A6A1DA4" w14:textId="25D55710" w:rsidR="3CD46E66" w:rsidRDefault="3CD46E66" w:rsidP="3CD46E66">
            <w:r>
              <w:lastRenderedPageBreak/>
              <w:t>3</w:t>
            </w:r>
          </w:p>
        </w:tc>
        <w:tc>
          <w:tcPr>
            <w:tcW w:w="3413" w:type="dxa"/>
          </w:tcPr>
          <w:p w14:paraId="4303F629" w14:textId="528EDF52" w:rsidR="3CD46E66" w:rsidRDefault="3CD46E66" w:rsidP="3CD46E66">
            <w:r>
              <w:t>BI, Dev/Test, DW</w:t>
            </w:r>
          </w:p>
        </w:tc>
        <w:tc>
          <w:tcPr>
            <w:tcW w:w="2457" w:type="dxa"/>
          </w:tcPr>
          <w:p w14:paraId="429A5BD0" w14:textId="427312A7" w:rsidR="3CD46E66" w:rsidRDefault="3CD46E66" w:rsidP="3CD46E66">
            <w:r>
              <w:t>OpenStack</w:t>
            </w:r>
          </w:p>
        </w:tc>
        <w:tc>
          <w:tcPr>
            <w:tcW w:w="2200" w:type="dxa"/>
          </w:tcPr>
          <w:p w14:paraId="49D38854" w14:textId="7CC94C1B" w:rsidR="3CD46E66" w:rsidRDefault="3CD46E66" w:rsidP="3CD46E66">
            <w:proofErr w:type="spellStart"/>
            <w:r>
              <w:t>Replatform</w:t>
            </w:r>
            <w:proofErr w:type="spellEnd"/>
          </w:p>
        </w:tc>
      </w:tr>
      <w:tr w:rsidR="3CD46E66" w14:paraId="626D1EFA" w14:textId="77777777" w:rsidTr="3CD46E66">
        <w:trPr>
          <w:trHeight w:val="300"/>
        </w:trPr>
        <w:tc>
          <w:tcPr>
            <w:tcW w:w="873" w:type="dxa"/>
          </w:tcPr>
          <w:p w14:paraId="3ABCCE10" w14:textId="104D62D8" w:rsidR="3CD46E66" w:rsidRDefault="3CD46E66" w:rsidP="3CD46E66">
            <w:r>
              <w:t>4</w:t>
            </w:r>
          </w:p>
        </w:tc>
        <w:tc>
          <w:tcPr>
            <w:tcW w:w="3413" w:type="dxa"/>
          </w:tcPr>
          <w:p w14:paraId="779E8E19" w14:textId="6E368164" w:rsidR="3CD46E66" w:rsidRDefault="3CD46E66" w:rsidP="3CD46E66">
            <w:r>
              <w:t>HRMS, Email, Notification</w:t>
            </w:r>
          </w:p>
        </w:tc>
        <w:tc>
          <w:tcPr>
            <w:tcW w:w="2457" w:type="dxa"/>
          </w:tcPr>
          <w:p w14:paraId="2D73A749" w14:textId="6BD7BC6E" w:rsidR="3CD46E66" w:rsidRDefault="3CD46E66" w:rsidP="3CD46E66">
            <w:r>
              <w:t>SaaS / OpenStack</w:t>
            </w:r>
          </w:p>
        </w:tc>
        <w:tc>
          <w:tcPr>
            <w:tcW w:w="2200" w:type="dxa"/>
          </w:tcPr>
          <w:p w14:paraId="6031E89B" w14:textId="32F7E095" w:rsidR="3CD46E66" w:rsidRDefault="3CD46E66" w:rsidP="3CD46E66">
            <w:r>
              <w:t>SaaS / Rehost</w:t>
            </w:r>
          </w:p>
        </w:tc>
      </w:tr>
      <w:tr w:rsidR="3CD46E66" w14:paraId="469B77F4" w14:textId="77777777" w:rsidTr="3CD46E66">
        <w:trPr>
          <w:trHeight w:val="300"/>
        </w:trPr>
        <w:tc>
          <w:tcPr>
            <w:tcW w:w="873" w:type="dxa"/>
          </w:tcPr>
          <w:p w14:paraId="0C97545A" w14:textId="66ECC659" w:rsidR="3CD46E66" w:rsidRDefault="3CD46E66" w:rsidP="3CD46E66"/>
        </w:tc>
        <w:tc>
          <w:tcPr>
            <w:tcW w:w="3413" w:type="dxa"/>
          </w:tcPr>
          <w:p w14:paraId="0FF950D3" w14:textId="348DE578" w:rsidR="3CD46E66" w:rsidRDefault="3CD46E66" w:rsidP="3CD46E66"/>
        </w:tc>
        <w:tc>
          <w:tcPr>
            <w:tcW w:w="2457" w:type="dxa"/>
          </w:tcPr>
          <w:p w14:paraId="133101CF" w14:textId="46BEAF2B" w:rsidR="3CD46E66" w:rsidRDefault="3CD46E66" w:rsidP="3CD46E66"/>
        </w:tc>
        <w:tc>
          <w:tcPr>
            <w:tcW w:w="2200" w:type="dxa"/>
          </w:tcPr>
          <w:p w14:paraId="2B6A5AB3" w14:textId="7DE993C4" w:rsidR="3CD46E66" w:rsidRDefault="3CD46E66" w:rsidP="3CD46E66"/>
        </w:tc>
      </w:tr>
    </w:tbl>
    <w:p w14:paraId="42601FED" w14:textId="33BF73A9" w:rsidR="6DF3E2D3" w:rsidRDefault="6DF3E2D3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→ </w:t>
      </w:r>
      <w:r w:rsidRPr="3CD46E66">
        <w:rPr>
          <w:rFonts w:ascii="Aptos" w:eastAsia="Aptos" w:hAnsi="Aptos" w:cs="Aptos"/>
          <w:b/>
          <w:bCs/>
        </w:rPr>
        <w:t>All waves aligned with dependencies</w:t>
      </w:r>
      <w:r w:rsidRPr="3CD46E66">
        <w:rPr>
          <w:rFonts w:ascii="Aptos" w:eastAsia="Aptos" w:hAnsi="Aptos" w:cs="Aptos"/>
        </w:rPr>
        <w:t xml:space="preserve"> to minimize risk and ensure business continuity.</w:t>
      </w:r>
    </w:p>
    <w:p w14:paraId="3AF532E8" w14:textId="2D9F964A" w:rsidR="3CD46E66" w:rsidRDefault="3CD46E66"/>
    <w:p w14:paraId="2142C28F" w14:textId="6446F14C" w:rsidR="6DF3E2D3" w:rsidRDefault="6DF3E2D3" w:rsidP="3CD46E66">
      <w:pPr>
        <w:pStyle w:val="Heading4"/>
        <w:spacing w:before="319" w:after="319"/>
        <w:rPr>
          <w:rFonts w:ascii="Aptos" w:eastAsia="Aptos" w:hAnsi="Aptos" w:cs="Aptos"/>
          <w:b/>
          <w:bCs/>
        </w:rPr>
      </w:pPr>
      <w:bookmarkStart w:id="43" w:name="_Toc194562153"/>
      <w:r w:rsidRPr="3CD46E66">
        <w:rPr>
          <w:rFonts w:ascii="Aptos" w:eastAsia="Aptos" w:hAnsi="Aptos" w:cs="Aptos"/>
          <w:b/>
          <w:bCs/>
        </w:rPr>
        <w:t>🔒 4. DR &amp; Resilience Strategy</w:t>
      </w:r>
      <w:bookmarkEnd w:id="43"/>
    </w:p>
    <w:p w14:paraId="39C5B360" w14:textId="133C8ECC" w:rsidR="6DF3E2D3" w:rsidRDefault="6DF3E2D3" w:rsidP="3CD46E66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VMware DR</w:t>
      </w:r>
      <w:r w:rsidRPr="3CD46E66">
        <w:rPr>
          <w:rFonts w:ascii="Aptos" w:eastAsia="Aptos" w:hAnsi="Aptos" w:cs="Aptos"/>
        </w:rPr>
        <w:t xml:space="preserve"> for Core Systems ensures high compliance and RTO/RPO alignment.</w:t>
      </w:r>
    </w:p>
    <w:p w14:paraId="46718210" w14:textId="31670236" w:rsidR="6DF3E2D3" w:rsidRDefault="6DF3E2D3" w:rsidP="3CD46E66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OpenStack DR</w:t>
      </w:r>
      <w:r w:rsidRPr="3CD46E66">
        <w:rPr>
          <w:rFonts w:ascii="Aptos" w:eastAsia="Aptos" w:hAnsi="Aptos" w:cs="Aptos"/>
        </w:rPr>
        <w:t xml:space="preserve"> for scalable, flexible recovery of analytics and frontend systems.</w:t>
      </w:r>
    </w:p>
    <w:p w14:paraId="5CE36F94" w14:textId="4439820B" w:rsidR="6DF3E2D3" w:rsidRDefault="6DF3E2D3" w:rsidP="3CD46E66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  <w:b/>
          <w:bCs/>
        </w:rPr>
        <w:t>SaaS-native DR</w:t>
      </w:r>
      <w:r w:rsidRPr="3CD46E66">
        <w:rPr>
          <w:rFonts w:ascii="Aptos" w:eastAsia="Aptos" w:hAnsi="Aptos" w:cs="Aptos"/>
        </w:rPr>
        <w:t xml:space="preserve"> for internal services handled by service providers.</w:t>
      </w:r>
    </w:p>
    <w:p w14:paraId="7E025BFD" w14:textId="0631650A" w:rsidR="6DF3E2D3" w:rsidRDefault="6DF3E2D3" w:rsidP="3CD46E66">
      <w:pPr>
        <w:pStyle w:val="Heading4"/>
        <w:spacing w:before="319" w:after="319"/>
        <w:rPr>
          <w:rFonts w:ascii="Aptos" w:eastAsia="Aptos" w:hAnsi="Aptos" w:cs="Aptos"/>
          <w:b/>
          <w:bCs/>
        </w:rPr>
      </w:pPr>
      <w:bookmarkStart w:id="44" w:name="_Toc194562154"/>
      <w:r w:rsidRPr="3CD46E66">
        <w:rPr>
          <w:rFonts w:ascii="Aptos" w:eastAsia="Aptos" w:hAnsi="Aptos" w:cs="Aptos"/>
          <w:b/>
          <w:bCs/>
        </w:rPr>
        <w:t>📊 5. Strategic Outputs Delivered</w:t>
      </w:r>
      <w:bookmarkEnd w:id="44"/>
    </w:p>
    <w:p w14:paraId="45AD5953" w14:textId="2A104552" w:rsidR="1962CB1D" w:rsidRDefault="1962CB1D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Here's a checklist review of the </w:t>
      </w:r>
      <w:proofErr w:type="gramStart"/>
      <w:r w:rsidRPr="3CD46E66">
        <w:rPr>
          <w:rFonts w:ascii="Aptos" w:eastAsia="Aptos" w:hAnsi="Aptos" w:cs="Aptos"/>
          <w:b/>
          <w:bCs/>
        </w:rPr>
        <w:t>Deliverables</w:t>
      </w:r>
      <w:r w:rsidRPr="3CD46E66">
        <w:rPr>
          <w:rFonts w:ascii="Aptos" w:eastAsia="Aptos" w:hAnsi="Aptos" w:cs="Aptos"/>
        </w:rPr>
        <w:t xml:space="preserve">  confirm</w:t>
      </w:r>
      <w:proofErr w:type="gramEnd"/>
      <w:r w:rsidRPr="3CD46E66">
        <w:rPr>
          <w:rFonts w:ascii="Aptos" w:eastAsia="Aptos" w:hAnsi="Aptos" w:cs="Aptos"/>
        </w:rPr>
        <w:t xml:space="preserve"> what's been completed or needs to be validated:</w:t>
      </w:r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2163"/>
        <w:gridCol w:w="3008"/>
        <w:gridCol w:w="1620"/>
        <w:gridCol w:w="2685"/>
      </w:tblGrid>
      <w:tr w:rsidR="3CD46E66" w14:paraId="789CDF1B" w14:textId="77777777" w:rsidTr="3CD46E66">
        <w:trPr>
          <w:trHeight w:val="300"/>
        </w:trPr>
        <w:tc>
          <w:tcPr>
            <w:tcW w:w="2163" w:type="dxa"/>
          </w:tcPr>
          <w:p w14:paraId="48BDA7B5" w14:textId="369E4002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Deliverable</w:t>
            </w:r>
          </w:p>
        </w:tc>
        <w:tc>
          <w:tcPr>
            <w:tcW w:w="3008" w:type="dxa"/>
          </w:tcPr>
          <w:p w14:paraId="3F973A45" w14:textId="1B10A12F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Description</w:t>
            </w:r>
          </w:p>
        </w:tc>
        <w:tc>
          <w:tcPr>
            <w:tcW w:w="1620" w:type="dxa"/>
          </w:tcPr>
          <w:p w14:paraId="5D7FDD5D" w14:textId="56A11DA2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Status</w:t>
            </w:r>
          </w:p>
        </w:tc>
        <w:tc>
          <w:tcPr>
            <w:tcW w:w="2685" w:type="dxa"/>
          </w:tcPr>
          <w:p w14:paraId="2EA1DD2B" w14:textId="74E6B8A4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Notes</w:t>
            </w:r>
          </w:p>
        </w:tc>
      </w:tr>
      <w:tr w:rsidR="3CD46E66" w14:paraId="22A03E2D" w14:textId="77777777" w:rsidTr="3CD46E66">
        <w:trPr>
          <w:trHeight w:val="300"/>
        </w:trPr>
        <w:tc>
          <w:tcPr>
            <w:tcW w:w="2163" w:type="dxa"/>
          </w:tcPr>
          <w:p w14:paraId="4474CF8F" w14:textId="66763420" w:rsidR="3CD46E66" w:rsidRDefault="3CD46E66" w:rsidP="3CD46E66">
            <w:r w:rsidRPr="3CD46E66">
              <w:rPr>
                <w:b/>
                <w:bCs/>
              </w:rPr>
              <w:t>Application &amp; Infrastructure Summary</w:t>
            </w:r>
          </w:p>
        </w:tc>
        <w:tc>
          <w:tcPr>
            <w:tcW w:w="3008" w:type="dxa"/>
          </w:tcPr>
          <w:p w14:paraId="3A239427" w14:textId="55BABF96" w:rsidR="3CD46E66" w:rsidRDefault="3CD46E66" w:rsidP="3CD46E66">
            <w:r>
              <w:t>Summary of all apps and infra in Vietnam datacenter</w:t>
            </w:r>
          </w:p>
        </w:tc>
        <w:tc>
          <w:tcPr>
            <w:tcW w:w="1620" w:type="dxa"/>
          </w:tcPr>
          <w:p w14:paraId="6B9D5530" w14:textId="59856EE6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4D9BD17F" w14:textId="4A80D713" w:rsidR="3CD46E66" w:rsidRDefault="3CD46E66" w:rsidP="3CD46E66">
            <w:r>
              <w:t>Based on your uploaded TCO/app mapping files and summaries</w:t>
            </w:r>
          </w:p>
        </w:tc>
      </w:tr>
      <w:tr w:rsidR="3CD46E66" w14:paraId="72C03E64" w14:textId="77777777" w:rsidTr="3CD46E66">
        <w:trPr>
          <w:trHeight w:val="300"/>
        </w:trPr>
        <w:tc>
          <w:tcPr>
            <w:tcW w:w="2163" w:type="dxa"/>
          </w:tcPr>
          <w:p w14:paraId="304E9964" w14:textId="63E803A7" w:rsidR="3CD46E66" w:rsidRDefault="3CD46E66" w:rsidP="3CD46E66">
            <w:r w:rsidRPr="3CD46E66">
              <w:rPr>
                <w:b/>
                <w:bCs/>
              </w:rPr>
              <w:t>Target State Profile</w:t>
            </w:r>
          </w:p>
        </w:tc>
        <w:tc>
          <w:tcPr>
            <w:tcW w:w="3008" w:type="dxa"/>
          </w:tcPr>
          <w:p w14:paraId="09D3DDA1" w14:textId="29611F57" w:rsidR="3CD46E66" w:rsidRDefault="3CD46E66" w:rsidP="3CD46E66">
            <w:r>
              <w:t>Target state profile for all apps and their migration strategy</w:t>
            </w:r>
          </w:p>
        </w:tc>
        <w:tc>
          <w:tcPr>
            <w:tcW w:w="1620" w:type="dxa"/>
          </w:tcPr>
          <w:p w14:paraId="3C072091" w14:textId="54D0AABA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3A253AD9" w14:textId="755EEDBD" w:rsidR="3CD46E66" w:rsidRDefault="3CD46E66" w:rsidP="3CD46E66">
            <w:r>
              <w:t>Covered in target infra, wave plan, DR mapping</w:t>
            </w:r>
          </w:p>
        </w:tc>
      </w:tr>
      <w:tr w:rsidR="3CD46E66" w14:paraId="4EA70D7A" w14:textId="77777777" w:rsidTr="3CD46E66">
        <w:trPr>
          <w:trHeight w:val="300"/>
        </w:trPr>
        <w:tc>
          <w:tcPr>
            <w:tcW w:w="2163" w:type="dxa"/>
          </w:tcPr>
          <w:p w14:paraId="447449B6" w14:textId="2995041D" w:rsidR="3CD46E66" w:rsidRDefault="3CD46E66" w:rsidP="3CD46E66">
            <w:r w:rsidRPr="3CD46E66">
              <w:rPr>
                <w:b/>
                <w:bCs/>
              </w:rPr>
              <w:t>Cloud Design &amp; Architecture</w:t>
            </w:r>
          </w:p>
        </w:tc>
        <w:tc>
          <w:tcPr>
            <w:tcW w:w="3008" w:type="dxa"/>
          </w:tcPr>
          <w:p w14:paraId="706105D3" w14:textId="51A0716F" w:rsidR="3CD46E66" w:rsidRDefault="3CD46E66" w:rsidP="3CD46E66">
            <w:r>
              <w:t>Cloud and network design recommendation</w:t>
            </w:r>
          </w:p>
        </w:tc>
        <w:tc>
          <w:tcPr>
            <w:tcW w:w="1620" w:type="dxa"/>
          </w:tcPr>
          <w:p w14:paraId="26F0024F" w14:textId="6359C183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4EA91C6F" w14:textId="489216FB" w:rsidR="3CD46E66" w:rsidRDefault="3CD46E66" w:rsidP="3CD46E66">
            <w:r>
              <w:t>Presented via topology diagrams and DR layout</w:t>
            </w:r>
          </w:p>
        </w:tc>
      </w:tr>
      <w:tr w:rsidR="3CD46E66" w14:paraId="4FF09F05" w14:textId="77777777" w:rsidTr="3CD46E66">
        <w:trPr>
          <w:trHeight w:val="300"/>
        </w:trPr>
        <w:tc>
          <w:tcPr>
            <w:tcW w:w="2163" w:type="dxa"/>
          </w:tcPr>
          <w:p w14:paraId="4821970A" w14:textId="20294CEA" w:rsidR="3CD46E66" w:rsidRDefault="3CD46E66" w:rsidP="3CD46E66">
            <w:r w:rsidRPr="3CD46E66">
              <w:rPr>
                <w:b/>
                <w:bCs/>
              </w:rPr>
              <w:t>DR &amp; Backup</w:t>
            </w:r>
          </w:p>
        </w:tc>
        <w:tc>
          <w:tcPr>
            <w:tcW w:w="3008" w:type="dxa"/>
          </w:tcPr>
          <w:p w14:paraId="4C4429B4" w14:textId="3FAC0F12" w:rsidR="3CD46E66" w:rsidRDefault="3CD46E66" w:rsidP="3CD46E66">
            <w:r>
              <w:t>DR &amp; Backup recommendation</w:t>
            </w:r>
          </w:p>
        </w:tc>
        <w:tc>
          <w:tcPr>
            <w:tcW w:w="1620" w:type="dxa"/>
          </w:tcPr>
          <w:p w14:paraId="08F5429C" w14:textId="2FDE9D81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10D56EDC" w14:textId="46E1B599" w:rsidR="3CD46E66" w:rsidRDefault="3CD46E66" w:rsidP="3CD46E66">
            <w:r>
              <w:t>Full DR Matrix, DR options, diagrams provided</w:t>
            </w:r>
          </w:p>
        </w:tc>
      </w:tr>
      <w:tr w:rsidR="3CD46E66" w14:paraId="2B08D372" w14:textId="77777777" w:rsidTr="3CD46E66">
        <w:trPr>
          <w:trHeight w:val="300"/>
        </w:trPr>
        <w:tc>
          <w:tcPr>
            <w:tcW w:w="2163" w:type="dxa"/>
          </w:tcPr>
          <w:p w14:paraId="2F4464DC" w14:textId="640C57B6" w:rsidR="3CD46E66" w:rsidRDefault="3CD46E66" w:rsidP="3CD46E66">
            <w:r w:rsidRPr="3CD46E66">
              <w:rPr>
                <w:b/>
                <w:bCs/>
              </w:rPr>
              <w:t>TCO Analysis (Private vs Public Cloud)</w:t>
            </w:r>
          </w:p>
        </w:tc>
        <w:tc>
          <w:tcPr>
            <w:tcW w:w="3008" w:type="dxa"/>
          </w:tcPr>
          <w:p w14:paraId="754B23FA" w14:textId="12B17EA4" w:rsidR="3CD46E66" w:rsidRDefault="3CD46E66" w:rsidP="3CD46E66">
            <w:r>
              <w:t>Cost analysis across cloud platforms</w:t>
            </w:r>
          </w:p>
        </w:tc>
        <w:tc>
          <w:tcPr>
            <w:tcW w:w="1620" w:type="dxa"/>
          </w:tcPr>
          <w:p w14:paraId="69AD5A3F" w14:textId="00367159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4890563C" w14:textId="664C45F2" w:rsidR="3CD46E66" w:rsidRDefault="3CD46E66" w:rsidP="3CD46E66">
            <w:r>
              <w:t>Done with OpenStack vs VMware TCO + hybrid comparisons</w:t>
            </w:r>
          </w:p>
        </w:tc>
      </w:tr>
      <w:tr w:rsidR="3CD46E66" w14:paraId="535379A5" w14:textId="77777777" w:rsidTr="3CD46E66">
        <w:trPr>
          <w:trHeight w:val="300"/>
        </w:trPr>
        <w:tc>
          <w:tcPr>
            <w:tcW w:w="2163" w:type="dxa"/>
          </w:tcPr>
          <w:p w14:paraId="08C7E000" w14:textId="688DB890" w:rsidR="3CD46E66" w:rsidRDefault="3CD46E66" w:rsidP="3CD46E66">
            <w:r w:rsidRPr="3CD46E66">
              <w:rPr>
                <w:b/>
                <w:bCs/>
              </w:rPr>
              <w:t>TCO - Steady-State (Current)</w:t>
            </w:r>
          </w:p>
        </w:tc>
        <w:tc>
          <w:tcPr>
            <w:tcW w:w="3008" w:type="dxa"/>
          </w:tcPr>
          <w:p w14:paraId="2EA79C6A" w14:textId="1F87D623" w:rsidR="3CD46E66" w:rsidRDefault="3CD46E66" w:rsidP="3CD46E66">
            <w:r>
              <w:t>Cost of staying in current setup</w:t>
            </w:r>
          </w:p>
        </w:tc>
        <w:tc>
          <w:tcPr>
            <w:tcW w:w="1620" w:type="dxa"/>
          </w:tcPr>
          <w:p w14:paraId="3E6380C9" w14:textId="13469B32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2C932397" w14:textId="146C96F1" w:rsidR="3CD46E66" w:rsidRDefault="3CD46E66" w:rsidP="3CD46E66">
            <w:r>
              <w:t>Included in TCO tables and Excel exports</w:t>
            </w:r>
          </w:p>
        </w:tc>
      </w:tr>
      <w:tr w:rsidR="3CD46E66" w14:paraId="3725FF03" w14:textId="77777777" w:rsidTr="3CD46E66">
        <w:trPr>
          <w:trHeight w:val="300"/>
        </w:trPr>
        <w:tc>
          <w:tcPr>
            <w:tcW w:w="2163" w:type="dxa"/>
          </w:tcPr>
          <w:p w14:paraId="5B02D094" w14:textId="54CB63F6" w:rsidR="3CD46E66" w:rsidRDefault="3CD46E66" w:rsidP="3CD46E66">
            <w:r w:rsidRPr="3CD46E66">
              <w:rPr>
                <w:b/>
                <w:bCs/>
              </w:rPr>
              <w:t>TCO - Steady-State (Private Cloud)</w:t>
            </w:r>
          </w:p>
        </w:tc>
        <w:tc>
          <w:tcPr>
            <w:tcW w:w="3008" w:type="dxa"/>
          </w:tcPr>
          <w:p w14:paraId="4B9B8EDE" w14:textId="16D7B600" w:rsidR="3CD46E66" w:rsidRDefault="3CD46E66" w:rsidP="3CD46E66">
            <w:r>
              <w:t>Cost of migrating to private cloud (OpenStack/Hybrid)</w:t>
            </w:r>
          </w:p>
        </w:tc>
        <w:tc>
          <w:tcPr>
            <w:tcW w:w="1620" w:type="dxa"/>
          </w:tcPr>
          <w:p w14:paraId="2FB4DB8D" w14:textId="4155BAFE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5FD54110" w14:textId="21D89666" w:rsidR="3CD46E66" w:rsidRDefault="3CD46E66" w:rsidP="3CD46E66">
            <w:r>
              <w:t>Multiple TCO sheets with OpenStack baseline</w:t>
            </w:r>
          </w:p>
        </w:tc>
      </w:tr>
      <w:tr w:rsidR="3CD46E66" w14:paraId="222B600A" w14:textId="77777777" w:rsidTr="3CD46E66">
        <w:trPr>
          <w:trHeight w:val="300"/>
        </w:trPr>
        <w:tc>
          <w:tcPr>
            <w:tcW w:w="2163" w:type="dxa"/>
          </w:tcPr>
          <w:p w14:paraId="7820668D" w14:textId="73422BD9" w:rsidR="3CD46E66" w:rsidRDefault="3CD46E66" w:rsidP="3CD46E66">
            <w:r w:rsidRPr="3CD46E66">
              <w:rPr>
                <w:b/>
                <w:bCs/>
              </w:rPr>
              <w:lastRenderedPageBreak/>
              <w:t>TCO Comparison</w:t>
            </w:r>
          </w:p>
        </w:tc>
        <w:tc>
          <w:tcPr>
            <w:tcW w:w="3008" w:type="dxa"/>
          </w:tcPr>
          <w:p w14:paraId="7F493972" w14:textId="069763C5" w:rsidR="3CD46E66" w:rsidRDefault="3CD46E66" w:rsidP="3CD46E66">
            <w:r>
              <w:t>Cost comparison (current vs private cloud)</w:t>
            </w:r>
          </w:p>
        </w:tc>
        <w:tc>
          <w:tcPr>
            <w:tcW w:w="1620" w:type="dxa"/>
          </w:tcPr>
          <w:p w14:paraId="35F92FCD" w14:textId="70773A7E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53242EAE" w14:textId="093403F8" w:rsidR="3CD46E66" w:rsidRDefault="3CD46E66" w:rsidP="3CD46E66">
            <w:r>
              <w:t>Shown in cost tables, visualized + DR impact included</w:t>
            </w:r>
          </w:p>
        </w:tc>
      </w:tr>
      <w:tr w:rsidR="3CD46E66" w14:paraId="7A96C9B5" w14:textId="77777777" w:rsidTr="3CD46E66">
        <w:trPr>
          <w:trHeight w:val="300"/>
        </w:trPr>
        <w:tc>
          <w:tcPr>
            <w:tcW w:w="2163" w:type="dxa"/>
          </w:tcPr>
          <w:p w14:paraId="4BFEFC75" w14:textId="6BEF2DD9" w:rsidR="3CD46E66" w:rsidRDefault="3CD46E66" w:rsidP="3CD46E66">
            <w:r w:rsidRPr="3CD46E66">
              <w:rPr>
                <w:b/>
                <w:bCs/>
              </w:rPr>
              <w:t>Financial Summary Table</w:t>
            </w:r>
          </w:p>
        </w:tc>
        <w:tc>
          <w:tcPr>
            <w:tcW w:w="3008" w:type="dxa"/>
          </w:tcPr>
          <w:p w14:paraId="626BD15C" w14:textId="0BB05E68" w:rsidR="3CD46E66" w:rsidRDefault="3CD46E66" w:rsidP="3CD46E66">
            <w:r>
              <w:t>Financial summary across options</w:t>
            </w:r>
          </w:p>
        </w:tc>
        <w:tc>
          <w:tcPr>
            <w:tcW w:w="1620" w:type="dxa"/>
          </w:tcPr>
          <w:p w14:paraId="22474842" w14:textId="6FE98175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09BFD079" w14:textId="01796C9B" w:rsidR="3CD46E66" w:rsidRDefault="3CD46E66" w:rsidP="3CD46E66">
            <w:r>
              <w:t>Generated in Excel (TCO Matrix with DR, Performance, Cost factors)</w:t>
            </w:r>
          </w:p>
        </w:tc>
      </w:tr>
      <w:tr w:rsidR="3CD46E66" w14:paraId="2BF8E722" w14:textId="77777777" w:rsidTr="3CD46E66">
        <w:trPr>
          <w:trHeight w:val="300"/>
        </w:trPr>
        <w:tc>
          <w:tcPr>
            <w:tcW w:w="2163" w:type="dxa"/>
          </w:tcPr>
          <w:p w14:paraId="49A662CE" w14:textId="7639AED6" w:rsidR="3CD46E66" w:rsidRDefault="3CD46E66" w:rsidP="3CD46E66">
            <w:r w:rsidRPr="3CD46E66">
              <w:rPr>
                <w:b/>
                <w:bCs/>
              </w:rPr>
              <w:t>One-Time Migration Cost</w:t>
            </w:r>
          </w:p>
        </w:tc>
        <w:tc>
          <w:tcPr>
            <w:tcW w:w="3008" w:type="dxa"/>
          </w:tcPr>
          <w:p w14:paraId="73DDAAF5" w14:textId="56F98BDA" w:rsidR="3CD46E66" w:rsidRDefault="3CD46E66" w:rsidP="3CD46E66">
            <w:r>
              <w:t>Estimation of migration cost</w:t>
            </w:r>
          </w:p>
        </w:tc>
        <w:tc>
          <w:tcPr>
            <w:tcW w:w="1620" w:type="dxa"/>
          </w:tcPr>
          <w:p w14:paraId="494D3E9E" w14:textId="0EAC05EE" w:rsidR="3CD46E66" w:rsidRDefault="3CD46E66" w:rsidP="3CD46E66">
            <w:r>
              <w:t>✅ Partial</w:t>
            </w:r>
          </w:p>
        </w:tc>
        <w:tc>
          <w:tcPr>
            <w:tcW w:w="2685" w:type="dxa"/>
          </w:tcPr>
          <w:p w14:paraId="09D2714E" w14:textId="20DC1545" w:rsidR="3CD46E66" w:rsidRDefault="3CD46E66" w:rsidP="3CD46E66">
            <w:r>
              <w:t>High-level assumptions done; can add CAPEX/OPEX if needed</w:t>
            </w:r>
          </w:p>
        </w:tc>
      </w:tr>
      <w:tr w:rsidR="3CD46E66" w14:paraId="19810B23" w14:textId="77777777" w:rsidTr="3CD46E66">
        <w:trPr>
          <w:trHeight w:val="300"/>
        </w:trPr>
        <w:tc>
          <w:tcPr>
            <w:tcW w:w="2163" w:type="dxa"/>
          </w:tcPr>
          <w:p w14:paraId="48A4FF48" w14:textId="1AB2B3A1" w:rsidR="3CD46E66" w:rsidRDefault="3CD46E66" w:rsidP="3CD46E66">
            <w:r w:rsidRPr="3CD46E66">
              <w:rPr>
                <w:b/>
                <w:bCs/>
              </w:rPr>
              <w:t>7R’s Assessment</w:t>
            </w:r>
          </w:p>
        </w:tc>
        <w:tc>
          <w:tcPr>
            <w:tcW w:w="3008" w:type="dxa"/>
          </w:tcPr>
          <w:p w14:paraId="2CA80B2E" w14:textId="00BA5446" w:rsidR="3CD46E66" w:rsidRDefault="3CD46E66" w:rsidP="3CD46E66">
            <w:r>
              <w:t>Assessment of workloads by migration model</w:t>
            </w:r>
          </w:p>
        </w:tc>
        <w:tc>
          <w:tcPr>
            <w:tcW w:w="1620" w:type="dxa"/>
          </w:tcPr>
          <w:p w14:paraId="2396DECC" w14:textId="319D61F3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685733D3" w14:textId="62BD8C90" w:rsidR="3CD46E66" w:rsidRDefault="3CD46E66" w:rsidP="3CD46E66">
            <w:r>
              <w:t>Full 7R mapping matrix created</w:t>
            </w:r>
          </w:p>
        </w:tc>
      </w:tr>
      <w:tr w:rsidR="3CD46E66" w14:paraId="422258DB" w14:textId="77777777" w:rsidTr="3CD46E66">
        <w:trPr>
          <w:trHeight w:val="300"/>
        </w:trPr>
        <w:tc>
          <w:tcPr>
            <w:tcW w:w="2163" w:type="dxa"/>
          </w:tcPr>
          <w:p w14:paraId="6428021F" w14:textId="17E7D426" w:rsidR="3CD46E66" w:rsidRDefault="3CD46E66" w:rsidP="3CD46E66">
            <w:r w:rsidRPr="3CD46E66">
              <w:rPr>
                <w:b/>
                <w:bCs/>
              </w:rPr>
              <w:t>Migration Plan &amp; Cashflow</w:t>
            </w:r>
          </w:p>
        </w:tc>
        <w:tc>
          <w:tcPr>
            <w:tcW w:w="3008" w:type="dxa"/>
          </w:tcPr>
          <w:p w14:paraId="256CF3A0" w14:textId="4FDBE7E1" w:rsidR="3CD46E66" w:rsidRDefault="3CD46E66" w:rsidP="3CD46E66">
            <w:r>
              <w:t>Migration timeline and cost flow</w:t>
            </w:r>
          </w:p>
        </w:tc>
        <w:tc>
          <w:tcPr>
            <w:tcW w:w="1620" w:type="dxa"/>
          </w:tcPr>
          <w:p w14:paraId="50F21A4B" w14:textId="2D594F24" w:rsidR="3CD46E66" w:rsidRDefault="3CD46E66" w:rsidP="3CD46E66">
            <w:r>
              <w:t>✅ Partial</w:t>
            </w:r>
          </w:p>
        </w:tc>
        <w:tc>
          <w:tcPr>
            <w:tcW w:w="2685" w:type="dxa"/>
          </w:tcPr>
          <w:p w14:paraId="14E1B53A" w14:textId="3F61AF0A" w:rsidR="3CD46E66" w:rsidRDefault="3CD46E66" w:rsidP="3CD46E66">
            <w:r>
              <w:t>Gantt phases by wave covered; full cashflow model can be expanded</w:t>
            </w:r>
          </w:p>
        </w:tc>
      </w:tr>
      <w:tr w:rsidR="3CD46E66" w14:paraId="24C80DAC" w14:textId="77777777" w:rsidTr="3CD46E66">
        <w:trPr>
          <w:trHeight w:val="300"/>
        </w:trPr>
        <w:tc>
          <w:tcPr>
            <w:tcW w:w="2163" w:type="dxa"/>
          </w:tcPr>
          <w:p w14:paraId="5648D505" w14:textId="635F3B38" w:rsidR="3CD46E66" w:rsidRDefault="3CD46E66" w:rsidP="3CD46E66">
            <w:r w:rsidRPr="3CD46E66">
              <w:rPr>
                <w:b/>
                <w:bCs/>
              </w:rPr>
              <w:t>Final Migration Assessment</w:t>
            </w:r>
          </w:p>
        </w:tc>
        <w:tc>
          <w:tcPr>
            <w:tcW w:w="3008" w:type="dxa"/>
          </w:tcPr>
          <w:p w14:paraId="0C7A928A" w14:textId="10E22B28" w:rsidR="3CD46E66" w:rsidRDefault="3CD46E66" w:rsidP="3CD46E66">
            <w:r>
              <w:t>Summary report of strategy + roadmap</w:t>
            </w:r>
          </w:p>
        </w:tc>
        <w:tc>
          <w:tcPr>
            <w:tcW w:w="1620" w:type="dxa"/>
          </w:tcPr>
          <w:p w14:paraId="5E0655C0" w14:textId="23039232" w:rsidR="3CD46E66" w:rsidRDefault="3CD46E66" w:rsidP="3CD46E66">
            <w:r>
              <w:t>✅ Done</w:t>
            </w:r>
          </w:p>
        </w:tc>
        <w:tc>
          <w:tcPr>
            <w:tcW w:w="2685" w:type="dxa"/>
          </w:tcPr>
          <w:p w14:paraId="5C9F9B6C" w14:textId="244227D1" w:rsidR="3CD46E66" w:rsidRDefault="3CD46E66" w:rsidP="3CD46E66">
            <w:r>
              <w:t>Final CRA text and appendices done, including DR and topology views</w:t>
            </w:r>
          </w:p>
        </w:tc>
      </w:tr>
    </w:tbl>
    <w:p w14:paraId="0C7071F9" w14:textId="210E54A0" w:rsidR="3CD46E66" w:rsidRDefault="3CD46E66" w:rsidP="3CD46E66"/>
    <w:p w14:paraId="7C8BD974" w14:textId="2B127CDB" w:rsidR="1962CB1D" w:rsidRDefault="1962CB1D">
      <w:r>
        <w:br w:type="page"/>
      </w:r>
    </w:p>
    <w:p w14:paraId="4036FD43" w14:textId="1C62C9B5" w:rsidR="6DF3E2D3" w:rsidRDefault="6DF3E2D3" w:rsidP="3CD46E66">
      <w:pPr>
        <w:pStyle w:val="Heading1"/>
      </w:pPr>
      <w:bookmarkStart w:id="45" w:name="_Toc194562155"/>
      <w:r w:rsidRPr="3CD46E66">
        <w:lastRenderedPageBreak/>
        <w:t xml:space="preserve">🎯 </w:t>
      </w:r>
      <w:r w:rsidR="2A300423" w:rsidRPr="3CD46E66">
        <w:t>7</w:t>
      </w:r>
      <w:r w:rsidRPr="3CD46E66">
        <w:t>. Next Steps</w:t>
      </w:r>
      <w:bookmarkEnd w:id="45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669"/>
        <w:gridCol w:w="2011"/>
        <w:gridCol w:w="1220"/>
      </w:tblGrid>
      <w:tr w:rsidR="3CD46E66" w14:paraId="505FAA0D" w14:textId="77777777" w:rsidTr="3CD46E66">
        <w:trPr>
          <w:trHeight w:val="300"/>
        </w:trPr>
        <w:tc>
          <w:tcPr>
            <w:tcW w:w="2669" w:type="dxa"/>
          </w:tcPr>
          <w:p w14:paraId="0EA3DEC9" w14:textId="48A6B236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Task</w:t>
            </w:r>
          </w:p>
        </w:tc>
        <w:tc>
          <w:tcPr>
            <w:tcW w:w="2011" w:type="dxa"/>
          </w:tcPr>
          <w:p w14:paraId="1D5D10B3" w14:textId="0B995D12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Owner</w:t>
            </w:r>
          </w:p>
        </w:tc>
        <w:tc>
          <w:tcPr>
            <w:tcW w:w="1220" w:type="dxa"/>
          </w:tcPr>
          <w:p w14:paraId="353E704F" w14:textId="5CE4FA9A" w:rsidR="3CD46E66" w:rsidRDefault="3CD46E66" w:rsidP="3CD46E66">
            <w:pPr>
              <w:jc w:val="center"/>
            </w:pPr>
            <w:r w:rsidRPr="3CD46E66">
              <w:rPr>
                <w:b/>
                <w:bCs/>
              </w:rPr>
              <w:t>Timeline</w:t>
            </w:r>
          </w:p>
        </w:tc>
      </w:tr>
      <w:tr w:rsidR="3CD46E66" w14:paraId="2F4660E5" w14:textId="77777777" w:rsidTr="3CD46E66">
        <w:trPr>
          <w:trHeight w:val="300"/>
        </w:trPr>
        <w:tc>
          <w:tcPr>
            <w:tcW w:w="2669" w:type="dxa"/>
          </w:tcPr>
          <w:p w14:paraId="38B17182" w14:textId="7897BE64" w:rsidR="3CD46E66" w:rsidRDefault="3CD46E66" w:rsidP="3CD46E66">
            <w:r>
              <w:t>Approve CRA Report</w:t>
            </w:r>
          </w:p>
        </w:tc>
        <w:tc>
          <w:tcPr>
            <w:tcW w:w="2011" w:type="dxa"/>
          </w:tcPr>
          <w:p w14:paraId="49788C97" w14:textId="610A1054" w:rsidR="3CD46E66" w:rsidRDefault="009D4851" w:rsidP="3CD46E66">
            <w:r>
              <w:t xml:space="preserve">  </w:t>
            </w:r>
            <w:r w:rsidR="3CD46E66">
              <w:t>S IT + CISO</w:t>
            </w:r>
          </w:p>
        </w:tc>
        <w:tc>
          <w:tcPr>
            <w:tcW w:w="1220" w:type="dxa"/>
          </w:tcPr>
          <w:p w14:paraId="3EB2E25B" w14:textId="03517F70" w:rsidR="3CD46E66" w:rsidRDefault="3CD46E66" w:rsidP="3CD46E66">
            <w:r>
              <w:t>Week 1</w:t>
            </w:r>
          </w:p>
        </w:tc>
      </w:tr>
      <w:tr w:rsidR="3CD46E66" w14:paraId="11E316FF" w14:textId="77777777" w:rsidTr="3CD46E66">
        <w:trPr>
          <w:trHeight w:val="300"/>
        </w:trPr>
        <w:tc>
          <w:tcPr>
            <w:tcW w:w="2669" w:type="dxa"/>
          </w:tcPr>
          <w:p w14:paraId="25BEF226" w14:textId="4F860C56" w:rsidR="3CD46E66" w:rsidRDefault="3CD46E66" w:rsidP="3CD46E66">
            <w:r>
              <w:t>Confirm Wave 1 Scope</w:t>
            </w:r>
          </w:p>
        </w:tc>
        <w:tc>
          <w:tcPr>
            <w:tcW w:w="2011" w:type="dxa"/>
          </w:tcPr>
          <w:p w14:paraId="6137EE74" w14:textId="64823778" w:rsidR="3CD46E66" w:rsidRDefault="3CD46E66" w:rsidP="3CD46E66">
            <w:r>
              <w:t>Infra Lead</w:t>
            </w:r>
          </w:p>
        </w:tc>
        <w:tc>
          <w:tcPr>
            <w:tcW w:w="1220" w:type="dxa"/>
          </w:tcPr>
          <w:p w14:paraId="343C948D" w14:textId="20571E0C" w:rsidR="3CD46E66" w:rsidRDefault="3CD46E66" w:rsidP="3CD46E66">
            <w:r>
              <w:t>Week 2</w:t>
            </w:r>
          </w:p>
        </w:tc>
      </w:tr>
      <w:tr w:rsidR="3CD46E66" w14:paraId="2C60ACB2" w14:textId="77777777" w:rsidTr="3CD46E66">
        <w:trPr>
          <w:trHeight w:val="300"/>
        </w:trPr>
        <w:tc>
          <w:tcPr>
            <w:tcW w:w="2669" w:type="dxa"/>
          </w:tcPr>
          <w:p w14:paraId="6C8943AA" w14:textId="398DA63A" w:rsidR="3CD46E66" w:rsidRDefault="3CD46E66" w:rsidP="3CD46E66">
            <w:r>
              <w:t>Prepare Pilot Infra (OS)</w:t>
            </w:r>
          </w:p>
        </w:tc>
        <w:tc>
          <w:tcPr>
            <w:tcW w:w="2011" w:type="dxa"/>
          </w:tcPr>
          <w:p w14:paraId="47D4EF84" w14:textId="237BD058" w:rsidR="3CD46E66" w:rsidRDefault="3CD46E66" w:rsidP="3CD46E66">
            <w:r>
              <w:t>Cloud Ops</w:t>
            </w:r>
          </w:p>
        </w:tc>
        <w:tc>
          <w:tcPr>
            <w:tcW w:w="1220" w:type="dxa"/>
          </w:tcPr>
          <w:p w14:paraId="3F2E9802" w14:textId="20EDD70B" w:rsidR="3CD46E66" w:rsidRDefault="3CD46E66" w:rsidP="3CD46E66">
            <w:r>
              <w:t>Week 2-3</w:t>
            </w:r>
          </w:p>
        </w:tc>
      </w:tr>
      <w:tr w:rsidR="3CD46E66" w14:paraId="68577053" w14:textId="77777777" w:rsidTr="3CD46E66">
        <w:trPr>
          <w:trHeight w:val="300"/>
        </w:trPr>
        <w:tc>
          <w:tcPr>
            <w:tcW w:w="2669" w:type="dxa"/>
          </w:tcPr>
          <w:p w14:paraId="31BC1998" w14:textId="77C2C021" w:rsidR="3CD46E66" w:rsidRDefault="3CD46E66" w:rsidP="3CD46E66">
            <w:r>
              <w:t>Conduct App Testing</w:t>
            </w:r>
          </w:p>
        </w:tc>
        <w:tc>
          <w:tcPr>
            <w:tcW w:w="2011" w:type="dxa"/>
          </w:tcPr>
          <w:p w14:paraId="62BF6022" w14:textId="14B5375A" w:rsidR="3CD46E66" w:rsidRDefault="3CD46E66" w:rsidP="3CD46E66">
            <w:r>
              <w:t>Dev Teams</w:t>
            </w:r>
          </w:p>
        </w:tc>
        <w:tc>
          <w:tcPr>
            <w:tcW w:w="1220" w:type="dxa"/>
          </w:tcPr>
          <w:p w14:paraId="18433B80" w14:textId="2C06DD52" w:rsidR="3CD46E66" w:rsidRDefault="3CD46E66" w:rsidP="3CD46E66">
            <w:r>
              <w:t>Week 4+</w:t>
            </w:r>
          </w:p>
        </w:tc>
      </w:tr>
      <w:tr w:rsidR="3CD46E66" w14:paraId="71183CF8" w14:textId="77777777" w:rsidTr="3CD46E66">
        <w:trPr>
          <w:trHeight w:val="300"/>
        </w:trPr>
        <w:tc>
          <w:tcPr>
            <w:tcW w:w="2669" w:type="dxa"/>
          </w:tcPr>
          <w:p w14:paraId="5E8002C2" w14:textId="221EBAE0" w:rsidR="3CD46E66" w:rsidRDefault="3CD46E66" w:rsidP="3CD46E66">
            <w:r>
              <w:t>Begin Wave 1 Migration</w:t>
            </w:r>
          </w:p>
        </w:tc>
        <w:tc>
          <w:tcPr>
            <w:tcW w:w="2011" w:type="dxa"/>
          </w:tcPr>
          <w:p w14:paraId="25A4C63B" w14:textId="1E979E14" w:rsidR="3CD46E66" w:rsidRDefault="3CD46E66" w:rsidP="3CD46E66">
            <w:r>
              <w:t>Project PMO</w:t>
            </w:r>
          </w:p>
        </w:tc>
        <w:tc>
          <w:tcPr>
            <w:tcW w:w="1220" w:type="dxa"/>
          </w:tcPr>
          <w:p w14:paraId="75166CBF" w14:textId="43854367" w:rsidR="3CD46E66" w:rsidRDefault="3CD46E66" w:rsidP="3CD46E66">
            <w:r>
              <w:t>Month 2</w:t>
            </w:r>
          </w:p>
        </w:tc>
      </w:tr>
    </w:tbl>
    <w:p w14:paraId="103D4419" w14:textId="38AF1F8D" w:rsidR="3CD46E66" w:rsidRDefault="3CD46E66"/>
    <w:p w14:paraId="063009AE" w14:textId="23BE8764" w:rsidR="4DAE3136" w:rsidRDefault="4DAE3136" w:rsidP="3CD46E66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  <w:b/>
          <w:bCs/>
        </w:rPr>
      </w:pPr>
      <w:r w:rsidRPr="3CD46E66">
        <w:rPr>
          <w:rFonts w:ascii="Aptos" w:eastAsia="Aptos" w:hAnsi="Aptos" w:cs="Aptos"/>
        </w:rPr>
        <w:t xml:space="preserve">Finalize detailed </w:t>
      </w:r>
      <w:r w:rsidRPr="3CD46E66">
        <w:rPr>
          <w:rFonts w:ascii="Aptos" w:eastAsia="Aptos" w:hAnsi="Aptos" w:cs="Aptos"/>
          <w:b/>
          <w:bCs/>
        </w:rPr>
        <w:t>migration schedule</w:t>
      </w:r>
      <w:r w:rsidRPr="3CD46E66">
        <w:rPr>
          <w:rFonts w:ascii="Aptos" w:eastAsia="Aptos" w:hAnsi="Aptos" w:cs="Aptos"/>
        </w:rPr>
        <w:t xml:space="preserve"> and </w:t>
      </w:r>
      <w:r w:rsidRPr="3CD46E66">
        <w:rPr>
          <w:rFonts w:ascii="Aptos" w:eastAsia="Aptos" w:hAnsi="Aptos" w:cs="Aptos"/>
          <w:b/>
          <w:bCs/>
        </w:rPr>
        <w:t>wave ownership</w:t>
      </w:r>
    </w:p>
    <w:p w14:paraId="18D93DF2" w14:textId="1E785F88" w:rsidR="4DAE3136" w:rsidRDefault="4DAE3136" w:rsidP="3CD46E66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Validate </w:t>
      </w:r>
      <w:r w:rsidRPr="3CD46E66">
        <w:rPr>
          <w:rFonts w:ascii="Aptos" w:eastAsia="Aptos" w:hAnsi="Aptos" w:cs="Aptos"/>
          <w:b/>
          <w:bCs/>
        </w:rPr>
        <w:t>CAPEX estimates</w:t>
      </w:r>
      <w:r w:rsidRPr="3CD46E66">
        <w:rPr>
          <w:rFonts w:ascii="Aptos" w:eastAsia="Aptos" w:hAnsi="Aptos" w:cs="Aptos"/>
        </w:rPr>
        <w:t xml:space="preserve"> and confirm internal readiness</w:t>
      </w:r>
    </w:p>
    <w:p w14:paraId="13DA91B1" w14:textId="4178E795" w:rsidR="4DAE3136" w:rsidRDefault="4DAE3136" w:rsidP="3CD46E66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Optionally explore </w:t>
      </w:r>
      <w:r w:rsidRPr="3CD46E66">
        <w:rPr>
          <w:rFonts w:ascii="Aptos" w:eastAsia="Aptos" w:hAnsi="Aptos" w:cs="Aptos"/>
          <w:b/>
          <w:bCs/>
        </w:rPr>
        <w:t>automation tooling</w:t>
      </w:r>
      <w:r w:rsidRPr="3CD46E66">
        <w:rPr>
          <w:rFonts w:ascii="Aptos" w:eastAsia="Aptos" w:hAnsi="Aptos" w:cs="Aptos"/>
        </w:rPr>
        <w:t xml:space="preserve"> for rehosting and </w:t>
      </w:r>
      <w:proofErr w:type="spellStart"/>
      <w:r w:rsidRPr="3CD46E66">
        <w:rPr>
          <w:rFonts w:ascii="Aptos" w:eastAsia="Aptos" w:hAnsi="Aptos" w:cs="Aptos"/>
        </w:rPr>
        <w:t>replatforming</w:t>
      </w:r>
      <w:proofErr w:type="spellEnd"/>
    </w:p>
    <w:p w14:paraId="758DFE47" w14:textId="73548BC4" w:rsidR="4DAE3136" w:rsidRDefault="4DAE3136" w:rsidP="3CD46E66">
      <w:pPr>
        <w:pStyle w:val="ListParagraph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Align with business continuity and compliance requirements before execution</w:t>
      </w:r>
    </w:p>
    <w:p w14:paraId="688FE316" w14:textId="25685664" w:rsidR="3CD46E66" w:rsidRDefault="3CD46E66">
      <w:r>
        <w:br w:type="page"/>
      </w:r>
    </w:p>
    <w:p w14:paraId="10BB0126" w14:textId="4787D534" w:rsidR="56A2F515" w:rsidRDefault="56A2F515" w:rsidP="3CD46E66">
      <w:pPr>
        <w:pStyle w:val="Heading1"/>
      </w:pPr>
      <w:bookmarkStart w:id="46" w:name="_Toc194562156"/>
      <w:r w:rsidRPr="3CD46E66">
        <w:lastRenderedPageBreak/>
        <w:t>8</w:t>
      </w:r>
      <w:r w:rsidR="3A3CEF35" w:rsidRPr="3CD46E66">
        <w:t>. ☎️ Contact &amp; Support</w:t>
      </w:r>
      <w:bookmarkEnd w:id="46"/>
    </w:p>
    <w:p w14:paraId="7A7A5FF6" w14:textId="083494C2" w:rsidR="3A3CEF35" w:rsidRDefault="3A3CEF35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We are here to help you choose the </w:t>
      </w:r>
      <w:r w:rsidRPr="3CD46E66">
        <w:rPr>
          <w:rFonts w:ascii="Aptos" w:eastAsia="Aptos" w:hAnsi="Aptos" w:cs="Aptos"/>
          <w:b/>
          <w:bCs/>
        </w:rPr>
        <w:t>best-fit cloud strategy</w:t>
      </w:r>
      <w:r w:rsidRPr="3CD46E66">
        <w:rPr>
          <w:rFonts w:ascii="Aptos" w:eastAsia="Aptos" w:hAnsi="Aptos" w:cs="Aptos"/>
        </w:rPr>
        <w:t xml:space="preserve"> tailored to your business goals, compliance needs, and growth roadmap.</w:t>
      </w:r>
    </w:p>
    <w:p w14:paraId="69DD0410" w14:textId="1DC07209" w:rsidR="3A3CEF35" w:rsidRDefault="3A3CEF35" w:rsidP="3CD46E66">
      <w:pPr>
        <w:spacing w:before="240" w:after="240"/>
      </w:pPr>
      <w:r w:rsidRPr="3CD46E66">
        <w:rPr>
          <w:rFonts w:ascii="Aptos" w:eastAsia="Aptos" w:hAnsi="Aptos" w:cs="Aptos"/>
        </w:rPr>
        <w:t>Whether you're planning to optimize your infrastructure, explore hybrid architectures, or ensure disaster recovery resilience, our team is ready to support you every step of the way.</w:t>
      </w:r>
    </w:p>
    <w:p w14:paraId="4E4B651E" w14:textId="7FFB28D5" w:rsidR="3A3CEF35" w:rsidRDefault="3A3CEF35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🤝 </w:t>
      </w:r>
      <w:r w:rsidRPr="3CD46E66">
        <w:rPr>
          <w:rFonts w:ascii="Aptos" w:eastAsia="Aptos" w:hAnsi="Aptos" w:cs="Aptos"/>
          <w:b/>
          <w:bCs/>
        </w:rPr>
        <w:t>Think of us as your trusted partner in cloud transformation.</w:t>
      </w:r>
      <w:r>
        <w:br/>
      </w:r>
      <w:r w:rsidRPr="3CD46E66">
        <w:rPr>
          <w:rFonts w:ascii="Aptos" w:eastAsia="Aptos" w:hAnsi="Aptos" w:cs="Aptos"/>
        </w:rPr>
        <w:t xml:space="preserve"> Feel free to reach out anytime for:</w:t>
      </w:r>
    </w:p>
    <w:p w14:paraId="249481AB" w14:textId="65746731" w:rsidR="3A3CEF35" w:rsidRDefault="3A3CEF35" w:rsidP="3CD46E66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Expert consulting</w:t>
      </w:r>
      <w:r w:rsidR="20A6081B" w:rsidRPr="3CD46E66">
        <w:rPr>
          <w:rFonts w:ascii="Aptos" w:eastAsia="Aptos" w:hAnsi="Aptos" w:cs="Aptos"/>
        </w:rPr>
        <w:t xml:space="preserve">, </w:t>
      </w:r>
      <w:r w:rsidR="0F56D768" w:rsidRPr="3CD46E66">
        <w:rPr>
          <w:rFonts w:ascii="Aptos" w:eastAsia="Aptos" w:hAnsi="Aptos" w:cs="Aptos"/>
        </w:rPr>
        <w:t>optimizing,</w:t>
      </w:r>
      <w:r w:rsidR="20A6081B" w:rsidRPr="3CD46E66">
        <w:rPr>
          <w:rFonts w:ascii="Aptos" w:eastAsia="Aptos" w:hAnsi="Aptos" w:cs="Aptos"/>
        </w:rPr>
        <w:t xml:space="preserve"> </w:t>
      </w:r>
      <w:r w:rsidR="4B71A332" w:rsidRPr="3CD46E66">
        <w:rPr>
          <w:rFonts w:ascii="Aptos" w:eastAsia="Aptos" w:hAnsi="Aptos" w:cs="Aptos"/>
        </w:rPr>
        <w:t>Building,</w:t>
      </w:r>
      <w:r w:rsidR="20A6081B" w:rsidRPr="3CD46E66">
        <w:rPr>
          <w:rFonts w:ascii="Aptos" w:eastAsia="Aptos" w:hAnsi="Aptos" w:cs="Aptos"/>
        </w:rPr>
        <w:t xml:space="preserve"> managing your infrastructure</w:t>
      </w:r>
      <w:r w:rsidRPr="3CD46E66">
        <w:rPr>
          <w:rFonts w:ascii="Aptos" w:eastAsia="Aptos" w:hAnsi="Aptos" w:cs="Aptos"/>
        </w:rPr>
        <w:t xml:space="preserve"> </w:t>
      </w:r>
    </w:p>
    <w:p w14:paraId="26296001" w14:textId="2CBEC884" w:rsidR="3A3CEF35" w:rsidRDefault="3A3CEF35" w:rsidP="3CD46E66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planning and execution</w:t>
      </w:r>
      <w:r w:rsidR="41994E4F" w:rsidRPr="3CD46E66">
        <w:rPr>
          <w:rFonts w:ascii="Aptos" w:eastAsia="Aptos" w:hAnsi="Aptos" w:cs="Aptos"/>
        </w:rPr>
        <w:t xml:space="preserve"> of your transformation</w:t>
      </w:r>
    </w:p>
    <w:p w14:paraId="058D3C01" w14:textId="4C4EFA72" w:rsidR="3A3CEF35" w:rsidRDefault="3A3CEF35" w:rsidP="3CD46E66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DR/BCP best practices and compliance alignment</w:t>
      </w:r>
    </w:p>
    <w:p w14:paraId="0B6BCE46" w14:textId="488E07A0" w:rsidR="3A3CEF35" w:rsidRDefault="3A3CEF35" w:rsidP="3CD46E66">
      <w:pPr>
        <w:pStyle w:val="ListParagraph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>Support with tooling, automation, and modernization</w:t>
      </w:r>
    </w:p>
    <w:p w14:paraId="68ABF673" w14:textId="4FD29EAC" w:rsidR="1253621A" w:rsidRDefault="1253621A" w:rsidP="3CD46E66">
      <w:p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Find </w:t>
      </w:r>
      <w:r w:rsidR="63ACAE2E" w:rsidRPr="3CD46E66">
        <w:rPr>
          <w:rFonts w:ascii="Aptos" w:eastAsia="Aptos" w:hAnsi="Aptos" w:cs="Aptos"/>
        </w:rPr>
        <w:t xml:space="preserve">how we can </w:t>
      </w:r>
      <w:proofErr w:type="gramStart"/>
      <w:r w:rsidR="63ACAE2E" w:rsidRPr="3CD46E66">
        <w:rPr>
          <w:rFonts w:ascii="Aptos" w:eastAsia="Aptos" w:hAnsi="Aptos" w:cs="Aptos"/>
        </w:rPr>
        <w:t xml:space="preserve">help </w:t>
      </w:r>
      <w:r w:rsidR="412BA3A8" w:rsidRPr="3CD46E66">
        <w:rPr>
          <w:rFonts w:ascii="Aptos" w:eastAsia="Aptos" w:hAnsi="Aptos" w:cs="Aptos"/>
        </w:rPr>
        <w:t xml:space="preserve"> you</w:t>
      </w:r>
      <w:proofErr w:type="gramEnd"/>
      <w:r w:rsidR="412BA3A8" w:rsidRPr="3CD46E66">
        <w:rPr>
          <w:rFonts w:ascii="Aptos" w:eastAsia="Aptos" w:hAnsi="Aptos" w:cs="Aptos"/>
        </w:rPr>
        <w:t xml:space="preserve"> find cost effective solutions your current issues and help you </w:t>
      </w:r>
      <w:r w:rsidR="63ACAE2E" w:rsidRPr="3CD46E66">
        <w:rPr>
          <w:rFonts w:ascii="Aptos" w:eastAsia="Aptos" w:hAnsi="Aptos" w:cs="Aptos"/>
        </w:rPr>
        <w:t xml:space="preserve"> build the infrastructure and applications that will help your business grow</w:t>
      </w:r>
      <w:r w:rsidR="21C1A677" w:rsidRPr="3CD46E66">
        <w:rPr>
          <w:rFonts w:ascii="Aptos" w:eastAsia="Aptos" w:hAnsi="Aptos" w:cs="Aptos"/>
        </w:rPr>
        <w:t xml:space="preserve"> , adapt to changes </w:t>
      </w:r>
      <w:r w:rsidR="63ACAE2E" w:rsidRPr="3CD46E66">
        <w:rPr>
          <w:rFonts w:ascii="Aptos" w:eastAsia="Aptos" w:hAnsi="Aptos" w:cs="Aptos"/>
        </w:rPr>
        <w:t xml:space="preserve"> </w:t>
      </w:r>
      <w:r w:rsidR="3F8D34B7" w:rsidRPr="3CD46E66">
        <w:rPr>
          <w:rFonts w:ascii="Aptos" w:eastAsia="Aptos" w:hAnsi="Aptos" w:cs="Aptos"/>
        </w:rPr>
        <w:t>without friction</w:t>
      </w:r>
      <w:r w:rsidR="4BB2A8C8" w:rsidRPr="3CD46E66">
        <w:rPr>
          <w:rFonts w:ascii="Aptos" w:eastAsia="Aptos" w:hAnsi="Aptos" w:cs="Aptos"/>
        </w:rPr>
        <w:t>.</w:t>
      </w:r>
      <w:r w:rsidR="63ACAE2E" w:rsidRPr="3CD46E66">
        <w:rPr>
          <w:rFonts w:ascii="Aptos" w:eastAsia="Aptos" w:hAnsi="Aptos" w:cs="Aptos"/>
        </w:rPr>
        <w:t xml:space="preserve"> </w:t>
      </w:r>
    </w:p>
    <w:p w14:paraId="5247B85B" w14:textId="439AC8B6" w:rsidR="63ACAE2E" w:rsidRDefault="63ACAE2E" w:rsidP="3CD46E66">
      <w:pPr>
        <w:spacing w:before="240" w:after="240"/>
        <w:rPr>
          <w:rFonts w:ascii="Aptos" w:eastAsia="Aptos" w:hAnsi="Aptos" w:cs="Aptos"/>
        </w:rPr>
      </w:pPr>
      <w:hyperlink r:id="rId12">
        <w:r w:rsidRPr="3CD46E66">
          <w:rPr>
            <w:rStyle w:val="Hyperlink"/>
            <w:rFonts w:ascii="Aptos" w:eastAsia="Aptos" w:hAnsi="Aptos" w:cs="Aptos"/>
          </w:rPr>
          <w:t>https://www.rackspace.com/cloud/cloud-migration</w:t>
        </w:r>
      </w:hyperlink>
    </w:p>
    <w:p w14:paraId="57E2F730" w14:textId="720999C2" w:rsidR="63ACAE2E" w:rsidRDefault="63ACAE2E" w:rsidP="3CD46E66">
      <w:pPr>
        <w:spacing w:before="240" w:after="240"/>
        <w:rPr>
          <w:rStyle w:val="Hyperlink"/>
          <w:rFonts w:ascii="Aptos" w:eastAsia="Aptos" w:hAnsi="Aptos" w:cs="Aptos"/>
        </w:rPr>
      </w:pPr>
      <w:hyperlink r:id="rId13">
        <w:r w:rsidRPr="3CD46E66">
          <w:rPr>
            <w:rStyle w:val="Hyperlink"/>
            <w:rFonts w:ascii="Aptos" w:eastAsia="Aptos" w:hAnsi="Aptos" w:cs="Aptos"/>
          </w:rPr>
          <w:t>https://www.rackspace.com/</w:t>
        </w:r>
      </w:hyperlink>
    </w:p>
    <w:p w14:paraId="58F998A6" w14:textId="14834846" w:rsidR="3A3CEF35" w:rsidRDefault="3A3CEF35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📬 </w:t>
      </w:r>
      <w:r w:rsidRPr="3CD46E66">
        <w:rPr>
          <w:rFonts w:ascii="Aptos" w:eastAsia="Aptos" w:hAnsi="Aptos" w:cs="Aptos"/>
          <w:b/>
          <w:bCs/>
        </w:rPr>
        <w:t xml:space="preserve">Contact us </w:t>
      </w:r>
      <w:proofErr w:type="gramStart"/>
      <w:r w:rsidRPr="3CD46E66">
        <w:rPr>
          <w:rFonts w:ascii="Aptos" w:eastAsia="Aptos" w:hAnsi="Aptos" w:cs="Aptos"/>
          <w:b/>
          <w:bCs/>
        </w:rPr>
        <w:t>at :</w:t>
      </w:r>
      <w:proofErr w:type="gramEnd"/>
      <w:r w:rsidRPr="3CD46E66">
        <w:rPr>
          <w:rFonts w:ascii="Aptos" w:eastAsia="Aptos" w:hAnsi="Aptos" w:cs="Aptos"/>
          <w:b/>
          <w:bCs/>
        </w:rPr>
        <w:t xml:space="preserve"> </w:t>
      </w:r>
    </w:p>
    <w:p w14:paraId="177E1797" w14:textId="01EAD11D" w:rsidR="3A3CEF35" w:rsidRDefault="3A3CEF35" w:rsidP="3CD46E66">
      <w:pPr>
        <w:spacing w:before="240" w:after="240"/>
      </w:pPr>
      <w:r w:rsidRPr="3CD46E66">
        <w:rPr>
          <w:rFonts w:ascii="Aptos" w:eastAsia="Aptos" w:hAnsi="Aptos" w:cs="Aptos"/>
        </w:rPr>
        <w:t xml:space="preserve">Technical </w:t>
      </w:r>
      <w:r w:rsidR="3DF70AF9" w:rsidRPr="3CD46E66">
        <w:rPr>
          <w:rFonts w:ascii="Aptos" w:eastAsia="Aptos" w:hAnsi="Aptos" w:cs="Aptos"/>
        </w:rPr>
        <w:t xml:space="preserve">team </w:t>
      </w:r>
      <w:r w:rsidRPr="3CD46E66">
        <w:rPr>
          <w:rFonts w:ascii="Aptos" w:eastAsia="Aptos" w:hAnsi="Aptos" w:cs="Aptos"/>
        </w:rPr>
        <w:t xml:space="preserve"> : </w:t>
      </w:r>
      <w:hyperlink r:id="rId14">
        <w:r w:rsidR="07673521" w:rsidRPr="3CD46E66">
          <w:rPr>
            <w:rStyle w:val="Hyperlink"/>
            <w:rFonts w:ascii="Aptos" w:eastAsia="Aptos" w:hAnsi="Aptos" w:cs="Aptos"/>
          </w:rPr>
          <w:t>matt.richins@rackspace.com</w:t>
        </w:r>
      </w:hyperlink>
      <w:r w:rsidR="1AAD31C4" w:rsidRPr="3CD46E66">
        <w:rPr>
          <w:rFonts w:ascii="Aptos" w:eastAsia="Aptos" w:hAnsi="Aptos" w:cs="Aptos"/>
        </w:rPr>
        <w:t xml:space="preserve"> /</w:t>
      </w:r>
      <w:r w:rsidR="07673521" w:rsidRPr="3CD46E66">
        <w:rPr>
          <w:rFonts w:ascii="Aptos" w:eastAsia="Aptos" w:hAnsi="Aptos" w:cs="Aptos"/>
        </w:rPr>
        <w:t xml:space="preserve"> : </w:t>
      </w:r>
      <w:hyperlink r:id="rId15">
        <w:r w:rsidR="07673521" w:rsidRPr="3CD46E66">
          <w:rPr>
            <w:rStyle w:val="Hyperlink"/>
            <w:rFonts w:ascii="Aptos" w:eastAsia="Aptos" w:hAnsi="Aptos" w:cs="Aptos"/>
          </w:rPr>
          <w:t>Dzoan.Nguyen@rackspace.com</w:t>
        </w:r>
      </w:hyperlink>
      <w:r w:rsidR="07673521" w:rsidRPr="3CD46E66">
        <w:rPr>
          <w:rFonts w:ascii="Aptos" w:eastAsia="Aptos" w:hAnsi="Aptos" w:cs="Aptos"/>
        </w:rPr>
        <w:t xml:space="preserve"> </w:t>
      </w:r>
    </w:p>
    <w:p w14:paraId="2545E561" w14:textId="68EFE053" w:rsidR="49A605CC" w:rsidRDefault="49A605CC" w:rsidP="3CD46E66">
      <w:pPr>
        <w:spacing w:before="240" w:after="240"/>
        <w:rPr>
          <w:rFonts w:ascii="Aptos" w:eastAsia="Aptos" w:hAnsi="Aptos" w:cs="Aptos"/>
        </w:rPr>
      </w:pPr>
      <w:r w:rsidRPr="3CD46E66">
        <w:rPr>
          <w:rFonts w:ascii="Aptos" w:eastAsia="Aptos" w:hAnsi="Aptos" w:cs="Aptos"/>
        </w:rPr>
        <w:t xml:space="preserve">Sales Vietnam : </w:t>
      </w:r>
      <w:hyperlink r:id="rId16">
        <w:r w:rsidRPr="3CD46E66">
          <w:rPr>
            <w:rStyle w:val="Hyperlink"/>
            <w:rFonts w:ascii="Aptos" w:eastAsia="Aptos" w:hAnsi="Aptos" w:cs="Aptos"/>
          </w:rPr>
          <w:t>bao.lieu@rackspace.com</w:t>
        </w:r>
      </w:hyperlink>
      <w:r w:rsidRPr="3CD46E66">
        <w:rPr>
          <w:rFonts w:ascii="Aptos" w:eastAsia="Aptos" w:hAnsi="Aptos" w:cs="Aptos"/>
        </w:rPr>
        <w:t xml:space="preserve">  </w:t>
      </w:r>
      <w:r w:rsidR="32AED6B4" w:rsidRPr="3CD46E66">
        <w:rPr>
          <w:rFonts w:ascii="Aptos" w:eastAsia="Aptos" w:hAnsi="Aptos" w:cs="Aptos"/>
        </w:rPr>
        <w:t xml:space="preserve">Sales Asia </w:t>
      </w:r>
      <w:r w:rsidR="2D749119" w:rsidRPr="3CD46E66">
        <w:rPr>
          <w:rFonts w:ascii="Aptos" w:eastAsia="Aptos" w:hAnsi="Aptos" w:cs="Aptos"/>
        </w:rPr>
        <w:t xml:space="preserve">: </w:t>
      </w:r>
      <w:hyperlink r:id="rId17">
        <w:r w:rsidR="32AED6B4" w:rsidRPr="3CD46E66">
          <w:rPr>
            <w:rStyle w:val="Hyperlink"/>
            <w:rFonts w:ascii="Aptos" w:eastAsia="Aptos" w:hAnsi="Aptos" w:cs="Aptos"/>
          </w:rPr>
          <w:t>jenk.balikcioglu@rackspace.com</w:t>
        </w:r>
      </w:hyperlink>
    </w:p>
    <w:p w14:paraId="12E03607" w14:textId="48C5B3B2" w:rsidR="3A3CEF35" w:rsidRDefault="3A3CEF35" w:rsidP="3CD46E66">
      <w:pPr>
        <w:spacing w:before="240" w:after="240"/>
        <w:rPr>
          <w:rFonts w:ascii="Aptos" w:eastAsia="Aptos" w:hAnsi="Aptos" w:cs="Aptos"/>
          <w:b/>
          <w:bCs/>
          <w:i/>
          <w:iCs/>
        </w:rPr>
      </w:pPr>
      <w:r w:rsidRPr="3CD46E66">
        <w:rPr>
          <w:rFonts w:ascii="Aptos" w:eastAsia="Aptos" w:hAnsi="Aptos" w:cs="Aptos"/>
          <w:b/>
          <w:bCs/>
          <w:i/>
          <w:iCs/>
        </w:rPr>
        <w:t xml:space="preserve">Together, let’s </w:t>
      </w:r>
      <w:proofErr w:type="gramStart"/>
      <w:r w:rsidRPr="3CD46E66">
        <w:rPr>
          <w:rFonts w:ascii="Aptos" w:eastAsia="Aptos" w:hAnsi="Aptos" w:cs="Aptos"/>
          <w:b/>
          <w:bCs/>
          <w:i/>
          <w:iCs/>
        </w:rPr>
        <w:t xml:space="preserve">build </w:t>
      </w:r>
      <w:r w:rsidR="6F70D853" w:rsidRPr="3CD46E66">
        <w:rPr>
          <w:rFonts w:ascii="Aptos" w:eastAsia="Aptos" w:hAnsi="Aptos" w:cs="Aptos"/>
          <w:b/>
          <w:bCs/>
          <w:i/>
          <w:iCs/>
        </w:rPr>
        <w:t xml:space="preserve"> the</w:t>
      </w:r>
      <w:proofErr w:type="gramEnd"/>
      <w:r w:rsidR="6F70D853" w:rsidRPr="3CD46E66">
        <w:rPr>
          <w:rFonts w:ascii="Aptos" w:eastAsia="Aptos" w:hAnsi="Aptos" w:cs="Aptos"/>
          <w:b/>
          <w:bCs/>
          <w:i/>
          <w:iCs/>
        </w:rPr>
        <w:t xml:space="preserve"> foundations for the  Success of </w:t>
      </w:r>
      <w:r w:rsidR="095F92AA" w:rsidRPr="3CD46E66">
        <w:rPr>
          <w:rFonts w:ascii="Aptos" w:eastAsia="Aptos" w:hAnsi="Aptos" w:cs="Aptos"/>
          <w:b/>
          <w:bCs/>
          <w:i/>
          <w:iCs/>
        </w:rPr>
        <w:t xml:space="preserve"> </w:t>
      </w:r>
      <w:r w:rsidR="009D4851">
        <w:rPr>
          <w:rFonts w:ascii="Aptos" w:eastAsia="Aptos" w:hAnsi="Aptos" w:cs="Aptos"/>
          <w:b/>
          <w:bCs/>
          <w:i/>
          <w:iCs/>
        </w:rPr>
        <w:t xml:space="preserve">  </w:t>
      </w:r>
      <w:r w:rsidR="095F92AA" w:rsidRPr="3CD46E66">
        <w:rPr>
          <w:rFonts w:ascii="Aptos" w:eastAsia="Aptos" w:hAnsi="Aptos" w:cs="Aptos"/>
          <w:b/>
          <w:bCs/>
          <w:i/>
          <w:iCs/>
        </w:rPr>
        <w:t xml:space="preserve">s </w:t>
      </w:r>
      <w:r w:rsidRPr="3CD46E66">
        <w:rPr>
          <w:rFonts w:ascii="Aptos" w:eastAsia="Aptos" w:hAnsi="Aptos" w:cs="Aptos"/>
          <w:b/>
          <w:bCs/>
          <w:i/>
          <w:iCs/>
        </w:rPr>
        <w:t xml:space="preserve"> </w:t>
      </w:r>
      <w:r w:rsidR="658546EE" w:rsidRPr="3CD46E66">
        <w:rPr>
          <w:rFonts w:ascii="Aptos" w:eastAsia="Aptos" w:hAnsi="Aptos" w:cs="Aptos"/>
          <w:b/>
          <w:bCs/>
          <w:i/>
          <w:iCs/>
        </w:rPr>
        <w:t xml:space="preserve">“ </w:t>
      </w:r>
      <w:r w:rsidRPr="3CD46E66">
        <w:rPr>
          <w:rFonts w:ascii="Aptos" w:eastAsia="Aptos" w:hAnsi="Aptos" w:cs="Aptos"/>
          <w:b/>
          <w:bCs/>
          <w:i/>
          <w:iCs/>
        </w:rPr>
        <w:t>future</w:t>
      </w:r>
      <w:r w:rsidR="1AFB51D1" w:rsidRPr="3CD46E66">
        <w:rPr>
          <w:rFonts w:ascii="Aptos" w:eastAsia="Aptos" w:hAnsi="Aptos" w:cs="Aptos"/>
          <w:b/>
          <w:bCs/>
          <w:i/>
          <w:iCs/>
        </w:rPr>
        <w:t xml:space="preserve">s </w:t>
      </w:r>
      <w:r w:rsidR="3EBFEAFF" w:rsidRPr="3CD46E66">
        <w:rPr>
          <w:rFonts w:ascii="Aptos" w:eastAsia="Aptos" w:hAnsi="Aptos" w:cs="Aptos"/>
          <w:b/>
          <w:bCs/>
          <w:i/>
          <w:iCs/>
        </w:rPr>
        <w:t>“</w:t>
      </w:r>
      <w:r w:rsidR="1DFB1435" w:rsidRPr="3CD46E66">
        <w:rPr>
          <w:rFonts w:ascii="Aptos" w:eastAsia="Aptos" w:hAnsi="Aptos" w:cs="Aptos"/>
          <w:b/>
          <w:bCs/>
          <w:i/>
          <w:iCs/>
        </w:rPr>
        <w:t xml:space="preserve"> Business and Customers </w:t>
      </w:r>
    </w:p>
    <w:p w14:paraId="08C6EF49" w14:textId="6FF732E8" w:rsidR="3CD46E66" w:rsidRDefault="3CD46E66" w:rsidP="3CD46E66"/>
    <w:sectPr w:rsidR="3CD46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AB59"/>
    <w:multiLevelType w:val="hybridMultilevel"/>
    <w:tmpl w:val="BCD60132"/>
    <w:lvl w:ilvl="0" w:tplc="266EA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CA7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38F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9CFF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03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E8F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ACA8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7CE1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E69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C4DC8"/>
    <w:multiLevelType w:val="hybridMultilevel"/>
    <w:tmpl w:val="FD08C260"/>
    <w:lvl w:ilvl="0" w:tplc="5E5A3C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FC16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223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E5D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BC2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29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32E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05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DA01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51734"/>
    <w:multiLevelType w:val="hybridMultilevel"/>
    <w:tmpl w:val="B3E4BCCC"/>
    <w:lvl w:ilvl="0" w:tplc="4E5444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B27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9C5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AA4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669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61B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52F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81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28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DCFE6"/>
    <w:multiLevelType w:val="hybridMultilevel"/>
    <w:tmpl w:val="2522CEEC"/>
    <w:lvl w:ilvl="0" w:tplc="EE3AE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AAE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40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B44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8A0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A482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EA4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1408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A8F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213F6"/>
    <w:multiLevelType w:val="hybridMultilevel"/>
    <w:tmpl w:val="7BBE9302"/>
    <w:lvl w:ilvl="0" w:tplc="5E206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9C0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50DD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90A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4A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1A4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485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A06D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02C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6E973"/>
    <w:multiLevelType w:val="hybridMultilevel"/>
    <w:tmpl w:val="A502DA3C"/>
    <w:lvl w:ilvl="0" w:tplc="C8829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765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2287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5C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1E1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DC0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68C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29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E8B4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ADA289"/>
    <w:multiLevelType w:val="hybridMultilevel"/>
    <w:tmpl w:val="07D25C42"/>
    <w:lvl w:ilvl="0" w:tplc="D514F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98E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4AEB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AEF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0F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70B0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126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5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827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C73B4"/>
    <w:multiLevelType w:val="hybridMultilevel"/>
    <w:tmpl w:val="3F22871E"/>
    <w:lvl w:ilvl="0" w:tplc="1794C6D8">
      <w:start w:val="1"/>
      <w:numFmt w:val="decimal"/>
      <w:lvlText w:val="%1."/>
      <w:lvlJc w:val="left"/>
      <w:pPr>
        <w:ind w:left="720" w:hanging="360"/>
      </w:pPr>
    </w:lvl>
    <w:lvl w:ilvl="1" w:tplc="01380C5C">
      <w:start w:val="1"/>
      <w:numFmt w:val="lowerLetter"/>
      <w:lvlText w:val="%2."/>
      <w:lvlJc w:val="left"/>
      <w:pPr>
        <w:ind w:left="1440" w:hanging="360"/>
      </w:pPr>
    </w:lvl>
    <w:lvl w:ilvl="2" w:tplc="7AC42DEC">
      <w:start w:val="1"/>
      <w:numFmt w:val="lowerRoman"/>
      <w:lvlText w:val="%3."/>
      <w:lvlJc w:val="right"/>
      <w:pPr>
        <w:ind w:left="2160" w:hanging="180"/>
      </w:pPr>
    </w:lvl>
    <w:lvl w:ilvl="3" w:tplc="34DC66B4">
      <w:start w:val="1"/>
      <w:numFmt w:val="decimal"/>
      <w:lvlText w:val="%4."/>
      <w:lvlJc w:val="left"/>
      <w:pPr>
        <w:ind w:left="2880" w:hanging="360"/>
      </w:pPr>
    </w:lvl>
    <w:lvl w:ilvl="4" w:tplc="812873A0">
      <w:start w:val="1"/>
      <w:numFmt w:val="lowerLetter"/>
      <w:lvlText w:val="%5."/>
      <w:lvlJc w:val="left"/>
      <w:pPr>
        <w:ind w:left="3600" w:hanging="360"/>
      </w:pPr>
    </w:lvl>
    <w:lvl w:ilvl="5" w:tplc="658ADFCC">
      <w:start w:val="1"/>
      <w:numFmt w:val="lowerRoman"/>
      <w:lvlText w:val="%6."/>
      <w:lvlJc w:val="right"/>
      <w:pPr>
        <w:ind w:left="4320" w:hanging="180"/>
      </w:pPr>
    </w:lvl>
    <w:lvl w:ilvl="6" w:tplc="3ECA43BA">
      <w:start w:val="1"/>
      <w:numFmt w:val="decimal"/>
      <w:lvlText w:val="%7."/>
      <w:lvlJc w:val="left"/>
      <w:pPr>
        <w:ind w:left="5040" w:hanging="360"/>
      </w:pPr>
    </w:lvl>
    <w:lvl w:ilvl="7" w:tplc="C2D04BBA">
      <w:start w:val="1"/>
      <w:numFmt w:val="lowerLetter"/>
      <w:lvlText w:val="%8."/>
      <w:lvlJc w:val="left"/>
      <w:pPr>
        <w:ind w:left="5760" w:hanging="360"/>
      </w:pPr>
    </w:lvl>
    <w:lvl w:ilvl="8" w:tplc="72CA0C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09943"/>
    <w:multiLevelType w:val="hybridMultilevel"/>
    <w:tmpl w:val="F566E634"/>
    <w:lvl w:ilvl="0" w:tplc="F072CF8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006F5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8D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5E35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647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50D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D80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8A16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ECB7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B1F40"/>
    <w:multiLevelType w:val="hybridMultilevel"/>
    <w:tmpl w:val="5F128A0E"/>
    <w:lvl w:ilvl="0" w:tplc="BDECB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780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AC55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256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669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65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86A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34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021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B4D47"/>
    <w:multiLevelType w:val="hybridMultilevel"/>
    <w:tmpl w:val="211692C4"/>
    <w:lvl w:ilvl="0" w:tplc="0F6281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964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6E3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224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E43C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689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4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4CE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A8A29"/>
    <w:multiLevelType w:val="hybridMultilevel"/>
    <w:tmpl w:val="C890B2AA"/>
    <w:lvl w:ilvl="0" w:tplc="95E4B5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0A4B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489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988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A0D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BCF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C2B4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F89D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A54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5DF8CC"/>
    <w:multiLevelType w:val="hybridMultilevel"/>
    <w:tmpl w:val="8A22C962"/>
    <w:lvl w:ilvl="0" w:tplc="38D837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8B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7E2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96B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607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45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47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841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94C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0AD19"/>
    <w:multiLevelType w:val="hybridMultilevel"/>
    <w:tmpl w:val="883E5D28"/>
    <w:lvl w:ilvl="0" w:tplc="42A89F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82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32A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DC6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3837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6009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2A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86A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2C3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06818"/>
    <w:multiLevelType w:val="hybridMultilevel"/>
    <w:tmpl w:val="ABA8F03A"/>
    <w:lvl w:ilvl="0" w:tplc="AB2A17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AA0B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C64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00C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FC9B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34C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7E7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387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46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7DAE6"/>
    <w:multiLevelType w:val="hybridMultilevel"/>
    <w:tmpl w:val="1D9436AA"/>
    <w:lvl w:ilvl="0" w:tplc="84D2F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CB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901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107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CC13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987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8D9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2E3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8E1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882F1F"/>
    <w:multiLevelType w:val="hybridMultilevel"/>
    <w:tmpl w:val="DCF08F24"/>
    <w:lvl w:ilvl="0" w:tplc="05248C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9E92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87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B42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0BC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2F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9CFF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E4BC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563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E8617F"/>
    <w:multiLevelType w:val="hybridMultilevel"/>
    <w:tmpl w:val="CCF21F46"/>
    <w:lvl w:ilvl="0" w:tplc="4446B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9EF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24B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4C1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6C2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141A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4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447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83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113EB"/>
    <w:multiLevelType w:val="hybridMultilevel"/>
    <w:tmpl w:val="CFA45638"/>
    <w:lvl w:ilvl="0" w:tplc="23DAD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EA4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E7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300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A225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70B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944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523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68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A9DEE"/>
    <w:multiLevelType w:val="hybridMultilevel"/>
    <w:tmpl w:val="0EF64990"/>
    <w:lvl w:ilvl="0" w:tplc="7D8ABB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24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8C92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EC6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8AE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EE6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EEE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37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4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B34AC"/>
    <w:multiLevelType w:val="hybridMultilevel"/>
    <w:tmpl w:val="21A065F0"/>
    <w:lvl w:ilvl="0" w:tplc="48E83C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D2C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DC1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382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EE5A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205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780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D49E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468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4AF7D"/>
    <w:multiLevelType w:val="hybridMultilevel"/>
    <w:tmpl w:val="E4DA349E"/>
    <w:lvl w:ilvl="0" w:tplc="14182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A04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246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145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56A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6E6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E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8F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48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51AF11"/>
    <w:multiLevelType w:val="hybridMultilevel"/>
    <w:tmpl w:val="94F295B2"/>
    <w:lvl w:ilvl="0" w:tplc="736446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98F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508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26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406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1ED1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983E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D85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381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FA582"/>
    <w:multiLevelType w:val="hybridMultilevel"/>
    <w:tmpl w:val="C88A04FA"/>
    <w:lvl w:ilvl="0" w:tplc="452CF5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DEB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C8FF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48B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A2CA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1E96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40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BC9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A5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29840"/>
    <w:multiLevelType w:val="hybridMultilevel"/>
    <w:tmpl w:val="B9FA2254"/>
    <w:lvl w:ilvl="0" w:tplc="634602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A68E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81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0B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6E8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FC9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A2C2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2486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5872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6DABCF"/>
    <w:multiLevelType w:val="hybridMultilevel"/>
    <w:tmpl w:val="39B67C66"/>
    <w:lvl w:ilvl="0" w:tplc="F3BE4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7CA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665F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66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68AF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A26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EE0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1AA2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E26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02795A"/>
    <w:multiLevelType w:val="hybridMultilevel"/>
    <w:tmpl w:val="AF7CDC0E"/>
    <w:lvl w:ilvl="0" w:tplc="C6C87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B8D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E87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74D3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4443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665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58E1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566A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6C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E2FA29"/>
    <w:multiLevelType w:val="hybridMultilevel"/>
    <w:tmpl w:val="F5848F08"/>
    <w:lvl w:ilvl="0" w:tplc="95544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0F9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35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4AC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CFD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6A9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92E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34A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242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2AD5C8"/>
    <w:multiLevelType w:val="hybridMultilevel"/>
    <w:tmpl w:val="8D963D0A"/>
    <w:lvl w:ilvl="0" w:tplc="3CFE2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1C01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326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A242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F081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AA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85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68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3A5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4B0206"/>
    <w:multiLevelType w:val="hybridMultilevel"/>
    <w:tmpl w:val="745A0C48"/>
    <w:lvl w:ilvl="0" w:tplc="71C29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E44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2B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43E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08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B8D1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C46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06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14F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EAB619"/>
    <w:multiLevelType w:val="hybridMultilevel"/>
    <w:tmpl w:val="06543396"/>
    <w:lvl w:ilvl="0" w:tplc="54327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90C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4EF7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E88F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A9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BEA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086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A45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781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5899E"/>
    <w:multiLevelType w:val="hybridMultilevel"/>
    <w:tmpl w:val="47E21C20"/>
    <w:lvl w:ilvl="0" w:tplc="77B847FA">
      <w:start w:val="1"/>
      <w:numFmt w:val="decimal"/>
      <w:lvlText w:val="%1."/>
      <w:lvlJc w:val="left"/>
      <w:pPr>
        <w:ind w:left="720" w:hanging="360"/>
      </w:pPr>
    </w:lvl>
    <w:lvl w:ilvl="1" w:tplc="C8EA2E4C">
      <w:start w:val="1"/>
      <w:numFmt w:val="lowerLetter"/>
      <w:lvlText w:val="%2."/>
      <w:lvlJc w:val="left"/>
      <w:pPr>
        <w:ind w:left="1440" w:hanging="360"/>
      </w:pPr>
    </w:lvl>
    <w:lvl w:ilvl="2" w:tplc="702820B0">
      <w:start w:val="1"/>
      <w:numFmt w:val="lowerRoman"/>
      <w:lvlText w:val="%3."/>
      <w:lvlJc w:val="right"/>
      <w:pPr>
        <w:ind w:left="2160" w:hanging="180"/>
      </w:pPr>
    </w:lvl>
    <w:lvl w:ilvl="3" w:tplc="626883B4">
      <w:start w:val="1"/>
      <w:numFmt w:val="decimal"/>
      <w:lvlText w:val="%4."/>
      <w:lvlJc w:val="left"/>
      <w:pPr>
        <w:ind w:left="2880" w:hanging="360"/>
      </w:pPr>
    </w:lvl>
    <w:lvl w:ilvl="4" w:tplc="1DEA0B58">
      <w:start w:val="1"/>
      <w:numFmt w:val="lowerLetter"/>
      <w:lvlText w:val="%5."/>
      <w:lvlJc w:val="left"/>
      <w:pPr>
        <w:ind w:left="3600" w:hanging="360"/>
      </w:pPr>
    </w:lvl>
    <w:lvl w:ilvl="5" w:tplc="799CBDF6">
      <w:start w:val="1"/>
      <w:numFmt w:val="lowerRoman"/>
      <w:lvlText w:val="%6."/>
      <w:lvlJc w:val="right"/>
      <w:pPr>
        <w:ind w:left="4320" w:hanging="180"/>
      </w:pPr>
    </w:lvl>
    <w:lvl w:ilvl="6" w:tplc="2D04781E">
      <w:start w:val="1"/>
      <w:numFmt w:val="decimal"/>
      <w:lvlText w:val="%7."/>
      <w:lvlJc w:val="left"/>
      <w:pPr>
        <w:ind w:left="5040" w:hanging="360"/>
      </w:pPr>
    </w:lvl>
    <w:lvl w:ilvl="7" w:tplc="7416DB94">
      <w:start w:val="1"/>
      <w:numFmt w:val="lowerLetter"/>
      <w:lvlText w:val="%8."/>
      <w:lvlJc w:val="left"/>
      <w:pPr>
        <w:ind w:left="5760" w:hanging="360"/>
      </w:pPr>
    </w:lvl>
    <w:lvl w:ilvl="8" w:tplc="5CBC337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C93C9A"/>
    <w:multiLevelType w:val="hybridMultilevel"/>
    <w:tmpl w:val="B91E302C"/>
    <w:lvl w:ilvl="0" w:tplc="86DE8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00AF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4E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70C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203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6C3D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C0A3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FEA2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6E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6F70F8"/>
    <w:multiLevelType w:val="hybridMultilevel"/>
    <w:tmpl w:val="5AE217EA"/>
    <w:lvl w:ilvl="0" w:tplc="B0C283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B64E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08F5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E93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9ABB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817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E02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1E23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8A4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2F9FF3"/>
    <w:multiLevelType w:val="hybridMultilevel"/>
    <w:tmpl w:val="3A24EE84"/>
    <w:lvl w:ilvl="0" w:tplc="C6D2FC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46A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782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DA25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D02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F21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A22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FAE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6D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193B47"/>
    <w:multiLevelType w:val="hybridMultilevel"/>
    <w:tmpl w:val="890E7886"/>
    <w:lvl w:ilvl="0" w:tplc="497A60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10F7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36B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E6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A7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D6F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D04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8EB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C8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271B89"/>
    <w:multiLevelType w:val="hybridMultilevel"/>
    <w:tmpl w:val="ACA6F3B6"/>
    <w:lvl w:ilvl="0" w:tplc="57C0D9F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0AC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624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18C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0A09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6A4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40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4C38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0A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42A049"/>
    <w:multiLevelType w:val="hybridMultilevel"/>
    <w:tmpl w:val="EE84EBF0"/>
    <w:lvl w:ilvl="0" w:tplc="E15AE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1E54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D82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C82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8E8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E4D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667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665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1662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141790">
    <w:abstractNumId w:val="32"/>
  </w:num>
  <w:num w:numId="2" w16cid:durableId="1060321282">
    <w:abstractNumId w:val="23"/>
  </w:num>
  <w:num w:numId="3" w16cid:durableId="1853377140">
    <w:abstractNumId w:val="12"/>
  </w:num>
  <w:num w:numId="4" w16cid:durableId="388456569">
    <w:abstractNumId w:val="34"/>
  </w:num>
  <w:num w:numId="5" w16cid:durableId="1313870211">
    <w:abstractNumId w:val="2"/>
  </w:num>
  <w:num w:numId="6" w16cid:durableId="1083179964">
    <w:abstractNumId w:val="31"/>
  </w:num>
  <w:num w:numId="7" w16cid:durableId="1303392132">
    <w:abstractNumId w:val="18"/>
  </w:num>
  <w:num w:numId="8" w16cid:durableId="362480452">
    <w:abstractNumId w:val="27"/>
  </w:num>
  <w:num w:numId="9" w16cid:durableId="987245260">
    <w:abstractNumId w:val="26"/>
  </w:num>
  <w:num w:numId="10" w16cid:durableId="1036277002">
    <w:abstractNumId w:val="22"/>
  </w:num>
  <w:num w:numId="11" w16cid:durableId="1583297702">
    <w:abstractNumId w:val="37"/>
  </w:num>
  <w:num w:numId="12" w16cid:durableId="1636640140">
    <w:abstractNumId w:val="19"/>
  </w:num>
  <w:num w:numId="13" w16cid:durableId="333075993">
    <w:abstractNumId w:val="3"/>
  </w:num>
  <w:num w:numId="14" w16cid:durableId="2025015690">
    <w:abstractNumId w:val="21"/>
  </w:num>
  <w:num w:numId="15" w16cid:durableId="8336276">
    <w:abstractNumId w:val="9"/>
  </w:num>
  <w:num w:numId="16" w16cid:durableId="149292898">
    <w:abstractNumId w:val="0"/>
  </w:num>
  <w:num w:numId="17" w16cid:durableId="286013934">
    <w:abstractNumId w:val="29"/>
  </w:num>
  <w:num w:numId="18" w16cid:durableId="1947737322">
    <w:abstractNumId w:val="14"/>
  </w:num>
  <w:num w:numId="19" w16cid:durableId="1995642209">
    <w:abstractNumId w:val="8"/>
  </w:num>
  <w:num w:numId="20" w16cid:durableId="2133550499">
    <w:abstractNumId w:val="16"/>
  </w:num>
  <w:num w:numId="21" w16cid:durableId="884219449">
    <w:abstractNumId w:val="10"/>
  </w:num>
  <w:num w:numId="22" w16cid:durableId="905382448">
    <w:abstractNumId w:val="11"/>
  </w:num>
  <w:num w:numId="23" w16cid:durableId="1843624644">
    <w:abstractNumId w:val="25"/>
  </w:num>
  <w:num w:numId="24" w16cid:durableId="1192912965">
    <w:abstractNumId w:val="24"/>
  </w:num>
  <w:num w:numId="25" w16cid:durableId="1004238521">
    <w:abstractNumId w:val="30"/>
  </w:num>
  <w:num w:numId="26" w16cid:durableId="1789815795">
    <w:abstractNumId w:val="1"/>
  </w:num>
  <w:num w:numId="27" w16cid:durableId="996425287">
    <w:abstractNumId w:val="36"/>
  </w:num>
  <w:num w:numId="28" w16cid:durableId="1871986367">
    <w:abstractNumId w:val="17"/>
  </w:num>
  <w:num w:numId="29" w16cid:durableId="1225414511">
    <w:abstractNumId w:val="5"/>
  </w:num>
  <w:num w:numId="30" w16cid:durableId="2085911283">
    <w:abstractNumId w:val="4"/>
  </w:num>
  <w:num w:numId="31" w16cid:durableId="248008440">
    <w:abstractNumId w:val="6"/>
  </w:num>
  <w:num w:numId="32" w16cid:durableId="1344552475">
    <w:abstractNumId w:val="20"/>
  </w:num>
  <w:num w:numId="33" w16cid:durableId="1105998335">
    <w:abstractNumId w:val="35"/>
  </w:num>
  <w:num w:numId="34" w16cid:durableId="1047025038">
    <w:abstractNumId w:val="13"/>
  </w:num>
  <w:num w:numId="35" w16cid:durableId="1730880644">
    <w:abstractNumId w:val="33"/>
  </w:num>
  <w:num w:numId="36" w16cid:durableId="2097436629">
    <w:abstractNumId w:val="28"/>
  </w:num>
  <w:num w:numId="37" w16cid:durableId="1268612539">
    <w:abstractNumId w:val="15"/>
  </w:num>
  <w:num w:numId="38" w16cid:durableId="17152783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89A45E"/>
    <w:rsid w:val="000162F2"/>
    <w:rsid w:val="00134001"/>
    <w:rsid w:val="00152FB2"/>
    <w:rsid w:val="001F29E9"/>
    <w:rsid w:val="00224635"/>
    <w:rsid w:val="00224A71"/>
    <w:rsid w:val="00287533"/>
    <w:rsid w:val="002C6FB2"/>
    <w:rsid w:val="003A0440"/>
    <w:rsid w:val="003E7925"/>
    <w:rsid w:val="004042F4"/>
    <w:rsid w:val="004A273B"/>
    <w:rsid w:val="005D2983"/>
    <w:rsid w:val="006D6CF0"/>
    <w:rsid w:val="006F3ABE"/>
    <w:rsid w:val="00730928"/>
    <w:rsid w:val="00750717"/>
    <w:rsid w:val="00796408"/>
    <w:rsid w:val="0089138E"/>
    <w:rsid w:val="008D3AF7"/>
    <w:rsid w:val="008F3CCC"/>
    <w:rsid w:val="009504E7"/>
    <w:rsid w:val="00982A93"/>
    <w:rsid w:val="009947D7"/>
    <w:rsid w:val="009D4851"/>
    <w:rsid w:val="009D6A67"/>
    <w:rsid w:val="00B2174C"/>
    <w:rsid w:val="00BF084B"/>
    <w:rsid w:val="00BFFA29"/>
    <w:rsid w:val="00CA73B8"/>
    <w:rsid w:val="00D0633E"/>
    <w:rsid w:val="00DA654B"/>
    <w:rsid w:val="00DD02C0"/>
    <w:rsid w:val="00F84C4D"/>
    <w:rsid w:val="00F8719E"/>
    <w:rsid w:val="00FA78EE"/>
    <w:rsid w:val="00FD6FE1"/>
    <w:rsid w:val="013FA48E"/>
    <w:rsid w:val="01D2EAE9"/>
    <w:rsid w:val="01DDBCA1"/>
    <w:rsid w:val="02651F95"/>
    <w:rsid w:val="03247D66"/>
    <w:rsid w:val="036927AD"/>
    <w:rsid w:val="03EB9C0F"/>
    <w:rsid w:val="050CA8C3"/>
    <w:rsid w:val="050D4BC9"/>
    <w:rsid w:val="055DA48C"/>
    <w:rsid w:val="058F15E9"/>
    <w:rsid w:val="05EDC656"/>
    <w:rsid w:val="05F054AE"/>
    <w:rsid w:val="067A714F"/>
    <w:rsid w:val="06F0CD4E"/>
    <w:rsid w:val="07254630"/>
    <w:rsid w:val="07673521"/>
    <w:rsid w:val="07989201"/>
    <w:rsid w:val="079E71DE"/>
    <w:rsid w:val="07EEBFB8"/>
    <w:rsid w:val="07F90943"/>
    <w:rsid w:val="085653BB"/>
    <w:rsid w:val="085F556B"/>
    <w:rsid w:val="095F92AA"/>
    <w:rsid w:val="0A1CA325"/>
    <w:rsid w:val="0A539B09"/>
    <w:rsid w:val="0A568A75"/>
    <w:rsid w:val="0A896D41"/>
    <w:rsid w:val="0B2BB769"/>
    <w:rsid w:val="0B6C442A"/>
    <w:rsid w:val="0BA7951D"/>
    <w:rsid w:val="0BE26073"/>
    <w:rsid w:val="0C96B32A"/>
    <w:rsid w:val="0CCE79AC"/>
    <w:rsid w:val="0D2B81D5"/>
    <w:rsid w:val="0D6199D3"/>
    <w:rsid w:val="0D84834E"/>
    <w:rsid w:val="0DB41B83"/>
    <w:rsid w:val="0E1572AE"/>
    <w:rsid w:val="0E412BDD"/>
    <w:rsid w:val="0EA74D25"/>
    <w:rsid w:val="0EC5A53D"/>
    <w:rsid w:val="0ED1EBF1"/>
    <w:rsid w:val="0ED7FC29"/>
    <w:rsid w:val="0EFCF13C"/>
    <w:rsid w:val="0F56D768"/>
    <w:rsid w:val="1068ACDE"/>
    <w:rsid w:val="1086A473"/>
    <w:rsid w:val="111A740F"/>
    <w:rsid w:val="11DFC14D"/>
    <w:rsid w:val="12527031"/>
    <w:rsid w:val="1253621A"/>
    <w:rsid w:val="1267458D"/>
    <w:rsid w:val="12CDE241"/>
    <w:rsid w:val="13CB3923"/>
    <w:rsid w:val="13D59429"/>
    <w:rsid w:val="13F4691C"/>
    <w:rsid w:val="1405F9F8"/>
    <w:rsid w:val="151D971A"/>
    <w:rsid w:val="15BEF5A9"/>
    <w:rsid w:val="15EF07DF"/>
    <w:rsid w:val="15F4D5F6"/>
    <w:rsid w:val="16315593"/>
    <w:rsid w:val="17121D95"/>
    <w:rsid w:val="1732A284"/>
    <w:rsid w:val="179A5EF9"/>
    <w:rsid w:val="17C1DE85"/>
    <w:rsid w:val="1812C40D"/>
    <w:rsid w:val="19578C12"/>
    <w:rsid w:val="1962CB1D"/>
    <w:rsid w:val="1A3A2E6D"/>
    <w:rsid w:val="1AA61CC6"/>
    <w:rsid w:val="1AAD31C4"/>
    <w:rsid w:val="1AB23B3A"/>
    <w:rsid w:val="1AF0A0E1"/>
    <w:rsid w:val="1AFB51D1"/>
    <w:rsid w:val="1B09A00A"/>
    <w:rsid w:val="1B442974"/>
    <w:rsid w:val="1C07E34E"/>
    <w:rsid w:val="1C0FDB5D"/>
    <w:rsid w:val="1C29EDA5"/>
    <w:rsid w:val="1C32735B"/>
    <w:rsid w:val="1C52F0E2"/>
    <w:rsid w:val="1C8D22FD"/>
    <w:rsid w:val="1CE37585"/>
    <w:rsid w:val="1D594DA6"/>
    <w:rsid w:val="1D7287D4"/>
    <w:rsid w:val="1D793600"/>
    <w:rsid w:val="1DFB1435"/>
    <w:rsid w:val="1E4A4BBD"/>
    <w:rsid w:val="1E778D33"/>
    <w:rsid w:val="1EBDC2BE"/>
    <w:rsid w:val="1F421A29"/>
    <w:rsid w:val="1F4D0733"/>
    <w:rsid w:val="1F757BB3"/>
    <w:rsid w:val="1FA9A9C3"/>
    <w:rsid w:val="202A7186"/>
    <w:rsid w:val="203F5155"/>
    <w:rsid w:val="2051917F"/>
    <w:rsid w:val="2070F5BA"/>
    <w:rsid w:val="207C47DD"/>
    <w:rsid w:val="20A6081B"/>
    <w:rsid w:val="20C34431"/>
    <w:rsid w:val="2151251E"/>
    <w:rsid w:val="21C1A677"/>
    <w:rsid w:val="22226D04"/>
    <w:rsid w:val="224640B7"/>
    <w:rsid w:val="239DEEFE"/>
    <w:rsid w:val="2409A698"/>
    <w:rsid w:val="241E8DFD"/>
    <w:rsid w:val="25349955"/>
    <w:rsid w:val="256A8C60"/>
    <w:rsid w:val="269D6DED"/>
    <w:rsid w:val="26AA0368"/>
    <w:rsid w:val="26BC4D48"/>
    <w:rsid w:val="26D10609"/>
    <w:rsid w:val="26F5AA1F"/>
    <w:rsid w:val="272EC055"/>
    <w:rsid w:val="2738F7FF"/>
    <w:rsid w:val="2889A45E"/>
    <w:rsid w:val="28B29EEE"/>
    <w:rsid w:val="29931A7A"/>
    <w:rsid w:val="299FB54E"/>
    <w:rsid w:val="29F591CF"/>
    <w:rsid w:val="2A300423"/>
    <w:rsid w:val="2A462D83"/>
    <w:rsid w:val="2AB831B6"/>
    <w:rsid w:val="2AF82460"/>
    <w:rsid w:val="2B07A9B3"/>
    <w:rsid w:val="2B376DD9"/>
    <w:rsid w:val="2B6AA4AC"/>
    <w:rsid w:val="2BC12370"/>
    <w:rsid w:val="2BCE55CB"/>
    <w:rsid w:val="2C1C3B63"/>
    <w:rsid w:val="2CA9F36A"/>
    <w:rsid w:val="2D5A02C8"/>
    <w:rsid w:val="2D67BB5B"/>
    <w:rsid w:val="2D749119"/>
    <w:rsid w:val="2DB783B9"/>
    <w:rsid w:val="2DD39684"/>
    <w:rsid w:val="2DE1EEDC"/>
    <w:rsid w:val="2E3292A5"/>
    <w:rsid w:val="2F4B88A9"/>
    <w:rsid w:val="2F8550EF"/>
    <w:rsid w:val="2FD4624A"/>
    <w:rsid w:val="3001CF6A"/>
    <w:rsid w:val="3020369B"/>
    <w:rsid w:val="303090AD"/>
    <w:rsid w:val="30E03D55"/>
    <w:rsid w:val="31672CD6"/>
    <w:rsid w:val="31947532"/>
    <w:rsid w:val="31F42E77"/>
    <w:rsid w:val="32323896"/>
    <w:rsid w:val="3253ABE4"/>
    <w:rsid w:val="327C1517"/>
    <w:rsid w:val="32862AF9"/>
    <w:rsid w:val="32AED6B4"/>
    <w:rsid w:val="32B70C89"/>
    <w:rsid w:val="32EED1CF"/>
    <w:rsid w:val="332BC86C"/>
    <w:rsid w:val="33328FE8"/>
    <w:rsid w:val="3392ACD5"/>
    <w:rsid w:val="33D52EAE"/>
    <w:rsid w:val="342328F0"/>
    <w:rsid w:val="351D741F"/>
    <w:rsid w:val="35B9E600"/>
    <w:rsid w:val="3659C1D0"/>
    <w:rsid w:val="37136465"/>
    <w:rsid w:val="37565253"/>
    <w:rsid w:val="38693DB2"/>
    <w:rsid w:val="389ED2CA"/>
    <w:rsid w:val="38C518F1"/>
    <w:rsid w:val="39209506"/>
    <w:rsid w:val="3957D52D"/>
    <w:rsid w:val="399C49A4"/>
    <w:rsid w:val="39C88600"/>
    <w:rsid w:val="3A3CEF35"/>
    <w:rsid w:val="3ADEE260"/>
    <w:rsid w:val="3AEC2B90"/>
    <w:rsid w:val="3B727C00"/>
    <w:rsid w:val="3BEF738C"/>
    <w:rsid w:val="3C61D8DF"/>
    <w:rsid w:val="3C8BA7DD"/>
    <w:rsid w:val="3C91F966"/>
    <w:rsid w:val="3C976055"/>
    <w:rsid w:val="3CBFEA74"/>
    <w:rsid w:val="3CD46E66"/>
    <w:rsid w:val="3CDFD89D"/>
    <w:rsid w:val="3CFF8629"/>
    <w:rsid w:val="3DB9FF8A"/>
    <w:rsid w:val="3DF70AF9"/>
    <w:rsid w:val="3E61DE60"/>
    <w:rsid w:val="3EA64C6F"/>
    <w:rsid w:val="3EAF7029"/>
    <w:rsid w:val="3EB5EC3A"/>
    <w:rsid w:val="3EBFEAFF"/>
    <w:rsid w:val="3F8D34B7"/>
    <w:rsid w:val="3FEA7019"/>
    <w:rsid w:val="3FF825DC"/>
    <w:rsid w:val="403F9503"/>
    <w:rsid w:val="40CC2F1B"/>
    <w:rsid w:val="4108A04E"/>
    <w:rsid w:val="412BA3A8"/>
    <w:rsid w:val="41994E4F"/>
    <w:rsid w:val="41B711FC"/>
    <w:rsid w:val="4276AD56"/>
    <w:rsid w:val="42D5C73A"/>
    <w:rsid w:val="42DDAADB"/>
    <w:rsid w:val="42F98A0F"/>
    <w:rsid w:val="435B9C37"/>
    <w:rsid w:val="43612237"/>
    <w:rsid w:val="43A0C83B"/>
    <w:rsid w:val="4419478B"/>
    <w:rsid w:val="446A4053"/>
    <w:rsid w:val="45727D98"/>
    <w:rsid w:val="4584C2CE"/>
    <w:rsid w:val="4605F7E2"/>
    <w:rsid w:val="4646C860"/>
    <w:rsid w:val="4726A316"/>
    <w:rsid w:val="472F9DC3"/>
    <w:rsid w:val="4869927A"/>
    <w:rsid w:val="48FE244A"/>
    <w:rsid w:val="49A605CC"/>
    <w:rsid w:val="4B0879A3"/>
    <w:rsid w:val="4B133B52"/>
    <w:rsid w:val="4B32ABB3"/>
    <w:rsid w:val="4B4F8CB9"/>
    <w:rsid w:val="4B71A332"/>
    <w:rsid w:val="4BAF1523"/>
    <w:rsid w:val="4BB2A8C8"/>
    <w:rsid w:val="4BFA8FBA"/>
    <w:rsid w:val="4C9DEE03"/>
    <w:rsid w:val="4CD98719"/>
    <w:rsid w:val="4CF45298"/>
    <w:rsid w:val="4D61B417"/>
    <w:rsid w:val="4DAE3136"/>
    <w:rsid w:val="4DFF6F6E"/>
    <w:rsid w:val="4E9E12F8"/>
    <w:rsid w:val="4EED4470"/>
    <w:rsid w:val="4F582984"/>
    <w:rsid w:val="4F6E282A"/>
    <w:rsid w:val="4FA9DC3F"/>
    <w:rsid w:val="4FE77FB9"/>
    <w:rsid w:val="50A8390D"/>
    <w:rsid w:val="50E75A74"/>
    <w:rsid w:val="517C27D3"/>
    <w:rsid w:val="526E4203"/>
    <w:rsid w:val="52C824ED"/>
    <w:rsid w:val="52EB5D65"/>
    <w:rsid w:val="532ED4C2"/>
    <w:rsid w:val="53554988"/>
    <w:rsid w:val="53703EC6"/>
    <w:rsid w:val="53CB8B22"/>
    <w:rsid w:val="53E59531"/>
    <w:rsid w:val="53E6D2B2"/>
    <w:rsid w:val="54112732"/>
    <w:rsid w:val="5473CB23"/>
    <w:rsid w:val="5488F3A3"/>
    <w:rsid w:val="54981643"/>
    <w:rsid w:val="54CA50BC"/>
    <w:rsid w:val="551DA8CC"/>
    <w:rsid w:val="5536C96B"/>
    <w:rsid w:val="5567511A"/>
    <w:rsid w:val="55BFFCBD"/>
    <w:rsid w:val="56A2F515"/>
    <w:rsid w:val="56AA9A1A"/>
    <w:rsid w:val="56AC6E6E"/>
    <w:rsid w:val="571E8667"/>
    <w:rsid w:val="5782D39C"/>
    <w:rsid w:val="57A354AF"/>
    <w:rsid w:val="57F6B549"/>
    <w:rsid w:val="585DEA7D"/>
    <w:rsid w:val="58859A06"/>
    <w:rsid w:val="58B0A25A"/>
    <w:rsid w:val="58D7A9CB"/>
    <w:rsid w:val="59DD2545"/>
    <w:rsid w:val="5A63A439"/>
    <w:rsid w:val="5A7986D1"/>
    <w:rsid w:val="5AB56463"/>
    <w:rsid w:val="5AEFD539"/>
    <w:rsid w:val="5B806CD6"/>
    <w:rsid w:val="5B8B11F7"/>
    <w:rsid w:val="5C92A85E"/>
    <w:rsid w:val="5D899376"/>
    <w:rsid w:val="5DC25CBE"/>
    <w:rsid w:val="5DE1D84F"/>
    <w:rsid w:val="5DE253FC"/>
    <w:rsid w:val="5DF8D220"/>
    <w:rsid w:val="5E7554A1"/>
    <w:rsid w:val="5E8CEF7D"/>
    <w:rsid w:val="5E929483"/>
    <w:rsid w:val="5F259743"/>
    <w:rsid w:val="5F6FD9E8"/>
    <w:rsid w:val="60BB68EA"/>
    <w:rsid w:val="60C323A1"/>
    <w:rsid w:val="60FE51E2"/>
    <w:rsid w:val="612E8F9E"/>
    <w:rsid w:val="6169BFDA"/>
    <w:rsid w:val="616AFFC9"/>
    <w:rsid w:val="625404EC"/>
    <w:rsid w:val="62944E43"/>
    <w:rsid w:val="62B224B2"/>
    <w:rsid w:val="62FC7C6B"/>
    <w:rsid w:val="632E2E51"/>
    <w:rsid w:val="63ACAE2E"/>
    <w:rsid w:val="641005B0"/>
    <w:rsid w:val="650EC02F"/>
    <w:rsid w:val="658546EE"/>
    <w:rsid w:val="658C3EE0"/>
    <w:rsid w:val="663727C1"/>
    <w:rsid w:val="66DA8A3C"/>
    <w:rsid w:val="6783B031"/>
    <w:rsid w:val="6847254B"/>
    <w:rsid w:val="68DDA4E2"/>
    <w:rsid w:val="6942EFF4"/>
    <w:rsid w:val="69842C32"/>
    <w:rsid w:val="69CD2A00"/>
    <w:rsid w:val="6B3784D1"/>
    <w:rsid w:val="6B38F2DA"/>
    <w:rsid w:val="6B948EEE"/>
    <w:rsid w:val="6CC4F651"/>
    <w:rsid w:val="6D622B9D"/>
    <w:rsid w:val="6DF3E2D3"/>
    <w:rsid w:val="6E49BC89"/>
    <w:rsid w:val="6E67C67E"/>
    <w:rsid w:val="6E85329F"/>
    <w:rsid w:val="6F70D853"/>
    <w:rsid w:val="703EA5C5"/>
    <w:rsid w:val="715B5F35"/>
    <w:rsid w:val="72045625"/>
    <w:rsid w:val="724AB349"/>
    <w:rsid w:val="736D6AC8"/>
    <w:rsid w:val="73BB96A3"/>
    <w:rsid w:val="73CCF523"/>
    <w:rsid w:val="7407C574"/>
    <w:rsid w:val="74548B09"/>
    <w:rsid w:val="74623340"/>
    <w:rsid w:val="74F286CC"/>
    <w:rsid w:val="74FA33E2"/>
    <w:rsid w:val="7546124D"/>
    <w:rsid w:val="759FDCD6"/>
    <w:rsid w:val="7621686C"/>
    <w:rsid w:val="762E3F21"/>
    <w:rsid w:val="7666D2D4"/>
    <w:rsid w:val="76A24D12"/>
    <w:rsid w:val="76D74217"/>
    <w:rsid w:val="779D1EF5"/>
    <w:rsid w:val="77D24CC3"/>
    <w:rsid w:val="77EA0992"/>
    <w:rsid w:val="78A8085A"/>
    <w:rsid w:val="78B15B6D"/>
    <w:rsid w:val="7A02CB2A"/>
    <w:rsid w:val="7A2A6FC7"/>
    <w:rsid w:val="7A6FE3B1"/>
    <w:rsid w:val="7BB05FA5"/>
    <w:rsid w:val="7BBF8162"/>
    <w:rsid w:val="7C0F6F36"/>
    <w:rsid w:val="7CA3D4DE"/>
    <w:rsid w:val="7D1AA091"/>
    <w:rsid w:val="7D387187"/>
    <w:rsid w:val="7E3D3785"/>
    <w:rsid w:val="7E4B5A3A"/>
    <w:rsid w:val="7EED3142"/>
    <w:rsid w:val="7F14FABE"/>
    <w:rsid w:val="7F54C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F716"/>
  <w15:chartTrackingRefBased/>
  <w15:docId w15:val="{1D302FE9-CB0E-46BF-A087-419CB6581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3CD46E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8699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4C4D"/>
    <w:pPr>
      <w:keepNext/>
      <w:keepLines/>
      <w:spacing w:before="160" w:after="80"/>
      <w:outlineLvl w:val="2"/>
    </w:pPr>
    <w:rPr>
      <w:rFonts w:eastAsiaTheme="majorEastAsia" w:cstheme="majorBidi"/>
      <w:b/>
      <w:bCs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3CD46E66"/>
    <w:rPr>
      <w:rFonts w:asciiTheme="majorHAnsi" w:eastAsiaTheme="majorEastAsia" w:hAnsiTheme="majorHAnsi" w:cstheme="majorBidi"/>
      <w:b/>
      <w:bCs/>
      <w:noProof w:val="0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4869927A"/>
    <w:rPr>
      <w:rFonts w:asciiTheme="majorHAnsi" w:eastAsiaTheme="majorEastAsia" w:hAnsiTheme="majorHAnsi" w:cstheme="majorBidi"/>
      <w:b/>
      <w:bCs/>
      <w:noProof w:val="0"/>
      <w:color w:val="0F4761" w:themeColor="accent1" w:themeShade="BF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84C4D"/>
    <w:rPr>
      <w:rFonts w:eastAsiaTheme="majorEastAsia" w:cstheme="majorBidi"/>
      <w:b/>
      <w:bCs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869927A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3CD46E66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3CD46E66"/>
    <w:pPr>
      <w:spacing w:after="100"/>
    </w:pPr>
  </w:style>
  <w:style w:type="paragraph" w:styleId="TOC3">
    <w:name w:val="toc 3"/>
    <w:basedOn w:val="Normal"/>
    <w:next w:val="Normal"/>
    <w:uiPriority w:val="39"/>
    <w:unhideWhenUsed/>
    <w:rsid w:val="3CD46E66"/>
    <w:pPr>
      <w:spacing w:after="100"/>
      <w:ind w:left="440"/>
    </w:pPr>
  </w:style>
  <w:style w:type="paragraph" w:styleId="TOC2">
    <w:name w:val="toc 2"/>
    <w:basedOn w:val="Normal"/>
    <w:next w:val="Normal"/>
    <w:uiPriority w:val="39"/>
    <w:unhideWhenUsed/>
    <w:rsid w:val="3CD46E66"/>
    <w:pPr>
      <w:spacing w:after="100"/>
      <w:ind w:left="220"/>
    </w:pPr>
  </w:style>
  <w:style w:type="paragraph" w:styleId="TOC4">
    <w:name w:val="toc 4"/>
    <w:basedOn w:val="Normal"/>
    <w:next w:val="Normal"/>
    <w:uiPriority w:val="39"/>
    <w:unhideWhenUsed/>
    <w:rsid w:val="3CD46E66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rackspace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ackspace.com/cloud/cloud-migration" TargetMode="External"/><Relationship Id="rId17" Type="http://schemas.openxmlformats.org/officeDocument/2006/relationships/hyperlink" Target="mailto:jenk.balikcioglu@rackspace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bao.lieu@rackspac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zoan,nguyen@rackspace.com" TargetMode="External"/><Relationship Id="rId15" Type="http://schemas.openxmlformats.org/officeDocument/2006/relationships/hyperlink" Target="mailto:Dzoan.Nguyen@rackspace.com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matt.richins@rackspac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70057f4-73ef-41c8-bcbb-08db2fc15c2b}" enabled="0" method="" siteId="{570057f4-73ef-41c8-bcbb-08db2fc15c2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5758</Words>
  <Characters>32821</Characters>
  <Application>Microsoft Office Word</Application>
  <DocSecurity>0</DocSecurity>
  <Lines>273</Lines>
  <Paragraphs>77</Paragraphs>
  <ScaleCrop>false</ScaleCrop>
  <Company/>
  <LinksUpToDate>false</LinksUpToDate>
  <CharactersWithSpaces>38502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Dzoan</dc:creator>
  <cp:keywords/>
  <dc:description/>
  <cp:lastModifiedBy>Nguyen Dzoan</cp:lastModifiedBy>
  <cp:revision>3</cp:revision>
  <dcterms:created xsi:type="dcterms:W3CDTF">2025-04-03T02:02:00Z</dcterms:created>
  <dcterms:modified xsi:type="dcterms:W3CDTF">2025-04-11T08:08:00Z</dcterms:modified>
</cp:coreProperties>
</file>