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RFP Response Template</w:t>
      </w:r>
    </w:p>
    <w:p>
      <w:r>
        <w:t>[[EXECUTIVE_SUMMARY]]</w:t>
      </w:r>
    </w:p>
    <w:p>
      <w:r>
        <w:t>[[TECHNICAL_ARCHITECTURE]]</w:t>
      </w:r>
    </w:p>
    <w:p>
      <w:r>
        <w:t>[[PRICING_COMMERCIALS]]</w:t>
      </w:r>
    </w:p>
    <w:p>
      <w:r>
        <w:t>[[COMPANY_OVERVIEW]]</w:t>
      </w:r>
    </w:p>
    <w:p>
      <w:r>
        <w:t>[[CUSTOMER_UNDERSTANDING]]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