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A4BF" w14:textId="4DA4EC88" w:rsidR="00804FE9" w:rsidRPr="00804FE9" w:rsidRDefault="00804FE9" w:rsidP="00804FE9">
      <w:pPr>
        <w:rPr>
          <w:b/>
          <w:bCs/>
          <w:sz w:val="52"/>
          <w:szCs w:val="52"/>
        </w:rPr>
      </w:pPr>
      <w:r w:rsidRPr="00804FE9">
        <w:rPr>
          <w:b/>
          <w:bCs/>
          <w:sz w:val="52"/>
          <w:szCs w:val="52"/>
        </w:rPr>
        <w:t>Part 1</w:t>
      </w:r>
    </w:p>
    <w:p w14:paraId="71ED9F4A" w14:textId="77777777" w:rsidR="00804FE9" w:rsidRDefault="00804FE9" w:rsidP="00804FE9">
      <w:pPr>
        <w:rPr>
          <w:b/>
          <w:bCs/>
        </w:rPr>
      </w:pPr>
    </w:p>
    <w:p w14:paraId="0C1FD31C" w14:textId="7B511DB5" w:rsidR="00804FE9" w:rsidRPr="00804FE9" w:rsidRDefault="00804FE9" w:rsidP="00804FE9">
      <w:pPr>
        <w:pStyle w:val="ListParagraph"/>
        <w:numPr>
          <w:ilvl w:val="0"/>
          <w:numId w:val="1"/>
        </w:numPr>
        <w:rPr>
          <w:b/>
          <w:bCs/>
        </w:rPr>
      </w:pPr>
      <w:r w:rsidRPr="00804FE9">
        <w:rPr>
          <w:b/>
          <w:bCs/>
        </w:rPr>
        <w:t>Creating Blue Oceans:</w:t>
      </w:r>
    </w:p>
    <w:p w14:paraId="3BF2968A" w14:textId="77777777" w:rsidR="00804FE9" w:rsidRPr="00804FE9" w:rsidRDefault="00804FE9" w:rsidP="00804FE9">
      <w:r w:rsidRPr="00804FE9">
        <w:t>Red Ocean vs. Blue Ocean:</w:t>
      </w:r>
    </w:p>
    <w:p w14:paraId="6485FCE7" w14:textId="77777777" w:rsidR="00804FE9" w:rsidRPr="00804FE9" w:rsidRDefault="00804FE9" w:rsidP="00804FE9">
      <w:r w:rsidRPr="00804FE9">
        <w:t xml:space="preserve">The authors introduce the concept of the red ocean, representing existing industries where competition is intense, and companies fight for a share of the same demand. In contrast, the blue ocean signifies new, uncontested market space where companies </w:t>
      </w:r>
      <w:proofErr w:type="gramStart"/>
      <w:r w:rsidRPr="00804FE9">
        <w:t>have the opportunity to</w:t>
      </w:r>
      <w:proofErr w:type="gramEnd"/>
      <w:r w:rsidRPr="00804FE9">
        <w:t xml:space="preserve"> create and capture new demand.</w:t>
      </w:r>
    </w:p>
    <w:p w14:paraId="034422C8" w14:textId="77777777" w:rsidR="00804FE9" w:rsidRPr="00804FE9" w:rsidRDefault="00804FE9" w:rsidP="00804FE9">
      <w:r w:rsidRPr="00804FE9">
        <w:t>Factors Shaping Strategy:</w:t>
      </w:r>
    </w:p>
    <w:p w14:paraId="67F7059B" w14:textId="77777777" w:rsidR="00804FE9" w:rsidRPr="00804FE9" w:rsidRDefault="00804FE9" w:rsidP="00804FE9">
      <w:r w:rsidRPr="00804FE9">
        <w:t>Traditional competitive strategy often focuses on benchmarking against rivals, leading to incremental improvements. Blue ocean strategy, however, encourages companies to break away from this pattern, emphasizing the need to create and capture new market space through innovation and value innovation.</w:t>
      </w:r>
    </w:p>
    <w:p w14:paraId="0A9EF8EF" w14:textId="77777777" w:rsidR="00804FE9" w:rsidRPr="00804FE9" w:rsidRDefault="00804FE9" w:rsidP="00804FE9">
      <w:r w:rsidRPr="00804FE9">
        <w:t>Strategic Move:</w:t>
      </w:r>
    </w:p>
    <w:p w14:paraId="0FC0A957" w14:textId="77777777" w:rsidR="00804FE9" w:rsidRPr="00804FE9" w:rsidRDefault="00804FE9" w:rsidP="00804FE9">
      <w:r w:rsidRPr="00804FE9">
        <w:t>Companies can create a blue ocean by making a strategic move – a set of managerial actions and decisions – that alters the way they compete in their industry. Strategic moves can include changing product offerings, pricing models, distribution channels, or value propositions to unlock new opportunities.</w:t>
      </w:r>
    </w:p>
    <w:p w14:paraId="6D2D3124" w14:textId="77777777" w:rsidR="00804FE9" w:rsidRPr="00804FE9" w:rsidRDefault="00804FE9" w:rsidP="00804FE9">
      <w:pPr>
        <w:pStyle w:val="ListParagraph"/>
        <w:numPr>
          <w:ilvl w:val="0"/>
          <w:numId w:val="1"/>
        </w:numPr>
        <w:rPr>
          <w:b/>
          <w:bCs/>
        </w:rPr>
      </w:pPr>
      <w:r w:rsidRPr="00804FE9">
        <w:rPr>
          <w:b/>
          <w:bCs/>
        </w:rPr>
        <w:t>Reconstructing Market Boundaries:</w:t>
      </w:r>
    </w:p>
    <w:p w14:paraId="79C3174E" w14:textId="77777777" w:rsidR="00804FE9" w:rsidRPr="00804FE9" w:rsidRDefault="00804FE9" w:rsidP="00804FE9">
      <w:r w:rsidRPr="00804FE9">
        <w:t>Challenging Assumptions:</w:t>
      </w:r>
    </w:p>
    <w:p w14:paraId="4C61F476" w14:textId="77777777" w:rsidR="00804FE9" w:rsidRPr="00804FE9" w:rsidRDefault="00804FE9" w:rsidP="00804FE9">
      <w:r w:rsidRPr="00804FE9">
        <w:t>The authors argue that to create blue oceans, companies must challenge industry assumptions. By questioning existing norms and assumptions, companies can identify opportunities to reconstruct market boundaries and redefine their industry.</w:t>
      </w:r>
    </w:p>
    <w:p w14:paraId="64EC26B6" w14:textId="77777777" w:rsidR="00804FE9" w:rsidRPr="00804FE9" w:rsidRDefault="00804FE9" w:rsidP="00804FE9">
      <w:r w:rsidRPr="00804FE9">
        <w:t>The Six Paths Framework:</w:t>
      </w:r>
    </w:p>
    <w:p w14:paraId="5295F7C5" w14:textId="77777777" w:rsidR="00804FE9" w:rsidRPr="00804FE9" w:rsidRDefault="00804FE9" w:rsidP="00804FE9">
      <w:r w:rsidRPr="00804FE9">
        <w:t>The Six Paths Framework provides a systematic approach for exploring new market space by considering alternative industry perspectives. The six paths include looking across alternative industries, strategic groups within industries, different buyer groups, functional or emotional appeal, time, and complementary products and services.</w:t>
      </w:r>
    </w:p>
    <w:p w14:paraId="5E4F30BC" w14:textId="77777777" w:rsidR="00804FE9" w:rsidRPr="00804FE9" w:rsidRDefault="00804FE9" w:rsidP="00804FE9">
      <w:r w:rsidRPr="00804FE9">
        <w:t>Four Actions Framework:</w:t>
      </w:r>
    </w:p>
    <w:p w14:paraId="1F0D72EB" w14:textId="77777777" w:rsidR="00804FE9" w:rsidRPr="00804FE9" w:rsidRDefault="00804FE9" w:rsidP="00804FE9">
      <w:r w:rsidRPr="00804FE9">
        <w:t>The Four Actions Framework guides companies in formulating strategies that break the value-cost trade-off, a common challenge in competitive strategy. The framework prompts companies to identify and act upon opportunities to eliminate, reduce, raise, or create factors within their industry.</w:t>
      </w:r>
    </w:p>
    <w:p w14:paraId="61FE53F2" w14:textId="77777777" w:rsidR="00804FE9" w:rsidRPr="00804FE9" w:rsidRDefault="00804FE9" w:rsidP="00804FE9">
      <w:pPr>
        <w:pStyle w:val="ListParagraph"/>
        <w:numPr>
          <w:ilvl w:val="0"/>
          <w:numId w:val="1"/>
        </w:numPr>
        <w:rPr>
          <w:b/>
          <w:bCs/>
        </w:rPr>
      </w:pPr>
      <w:r w:rsidRPr="00804FE9">
        <w:rPr>
          <w:b/>
          <w:bCs/>
        </w:rPr>
        <w:t>Focus on the Big Picture:</w:t>
      </w:r>
    </w:p>
    <w:p w14:paraId="74E75C0E" w14:textId="77777777" w:rsidR="00804FE9" w:rsidRPr="00804FE9" w:rsidRDefault="00804FE9" w:rsidP="00804FE9">
      <w:r w:rsidRPr="00804FE9">
        <w:t>Strategic Vision:</w:t>
      </w:r>
    </w:p>
    <w:p w14:paraId="6AC36990" w14:textId="77777777" w:rsidR="00804FE9" w:rsidRPr="00804FE9" w:rsidRDefault="00804FE9" w:rsidP="00804FE9">
      <w:r w:rsidRPr="00804FE9">
        <w:lastRenderedPageBreak/>
        <w:t>The authors emphasize the importance of focusing on the big picture rather than getting lost in the details. They argue that a strategic vision should guide decision-making, and companies should avoid being overly fixated on small details that may distract from the overall strategy.</w:t>
      </w:r>
    </w:p>
    <w:p w14:paraId="65B5A97A" w14:textId="77777777" w:rsidR="00804FE9" w:rsidRPr="00804FE9" w:rsidRDefault="00804FE9" w:rsidP="00804FE9">
      <w:r w:rsidRPr="00804FE9">
        <w:t>Visualizing Strategy:</w:t>
      </w:r>
    </w:p>
    <w:p w14:paraId="0533AA4E" w14:textId="77777777" w:rsidR="00804FE9" w:rsidRPr="00804FE9" w:rsidRDefault="00804FE9" w:rsidP="00804FE9">
      <w:r w:rsidRPr="00804FE9">
        <w:t>Companies can use tools like the Strategy Canvas to visualize their current strategic landscape and compare it with competitors. The Strategy Canvas helps identify areas where the company can differentiate itself and create a unique value proposition.</w:t>
      </w:r>
    </w:p>
    <w:p w14:paraId="2A1924EA" w14:textId="77777777" w:rsidR="00804FE9" w:rsidRPr="00804FE9" w:rsidRDefault="00804FE9" w:rsidP="00804FE9">
      <w:r w:rsidRPr="00804FE9">
        <w:t>Blue Ocean Strategy as a Whole:</w:t>
      </w:r>
    </w:p>
    <w:p w14:paraId="21A9EFCA" w14:textId="77777777" w:rsidR="00804FE9" w:rsidRPr="00804FE9" w:rsidRDefault="00804FE9" w:rsidP="00804FE9">
      <w:r w:rsidRPr="00804FE9">
        <w:t>By focusing on the big picture, companies can more effectively implement a blue ocean strategy. This involves understanding the entire strategy, from market reconstruction to the execution of strategic moves, rather than getting bogged down by individual components.</w:t>
      </w:r>
    </w:p>
    <w:p w14:paraId="0F60D680" w14:textId="77777777" w:rsidR="00804FE9" w:rsidRDefault="00804FE9" w:rsidP="00804FE9">
      <w:r w:rsidRPr="00804FE9">
        <w:t>In Part One, the authors lay the foundation for blue ocean strategy by introducing the need for a new approach to strategy formulation. They argue that focusing on the big picture, challenging industry assumptions, and making strategic moves are essential elements in creating uncontested market space – the blue ocean. The subsequent parts of the book build upon these principles, providing analytical tools and execution strategies for successful implementation.</w:t>
      </w:r>
    </w:p>
    <w:p w14:paraId="323D0AA9" w14:textId="77777777" w:rsidR="00804FE9" w:rsidRDefault="00804FE9" w:rsidP="00804FE9"/>
    <w:p w14:paraId="165C373D" w14:textId="46004D99" w:rsidR="00804FE9" w:rsidRDefault="00804FE9" w:rsidP="00804FE9">
      <w:pPr>
        <w:rPr>
          <w:b/>
          <w:bCs/>
          <w:sz w:val="52"/>
          <w:szCs w:val="52"/>
        </w:rPr>
      </w:pPr>
      <w:r w:rsidRPr="00804FE9">
        <w:rPr>
          <w:b/>
          <w:bCs/>
          <w:sz w:val="52"/>
          <w:szCs w:val="52"/>
        </w:rPr>
        <w:t>Part 2</w:t>
      </w:r>
    </w:p>
    <w:p w14:paraId="608E71A1" w14:textId="77777777" w:rsidR="00804FE9" w:rsidRDefault="00804FE9" w:rsidP="00804FE9">
      <w:pPr>
        <w:rPr>
          <w:b/>
          <w:bCs/>
          <w:sz w:val="52"/>
          <w:szCs w:val="52"/>
        </w:rPr>
      </w:pPr>
    </w:p>
    <w:p w14:paraId="57000EFE" w14:textId="77777777" w:rsidR="00804FE9" w:rsidRPr="00804FE9" w:rsidRDefault="00804FE9" w:rsidP="00804FE9">
      <w:pPr>
        <w:rPr>
          <w:b/>
          <w:bCs/>
        </w:rPr>
      </w:pPr>
      <w:r w:rsidRPr="00804FE9">
        <w:rPr>
          <w:b/>
          <w:bCs/>
        </w:rPr>
        <w:t>Strategy Canvas:</w:t>
      </w:r>
    </w:p>
    <w:p w14:paraId="384C1B16" w14:textId="77777777" w:rsidR="00804FE9" w:rsidRPr="00804FE9" w:rsidRDefault="00804FE9" w:rsidP="00804FE9">
      <w:r w:rsidRPr="00804FE9">
        <w:t>Visualizing Value:</w:t>
      </w:r>
    </w:p>
    <w:p w14:paraId="5AB7FBA6" w14:textId="77777777" w:rsidR="00804FE9" w:rsidRPr="00804FE9" w:rsidRDefault="00804FE9" w:rsidP="00804FE9">
      <w:r w:rsidRPr="00804FE9">
        <w:t>The Strategy Canvas is a fundamental analytical tool that enables companies to visualize their current market position and compare it to competitors. It identifies key factors that customers value and highlights areas where the company can differentiate itself.</w:t>
      </w:r>
    </w:p>
    <w:p w14:paraId="5F3DF548" w14:textId="77777777" w:rsidR="00804FE9" w:rsidRPr="00804FE9" w:rsidRDefault="00804FE9" w:rsidP="00804FE9">
      <w:r w:rsidRPr="00804FE9">
        <w:t>Value Curve:</w:t>
      </w:r>
    </w:p>
    <w:p w14:paraId="66F7AD29" w14:textId="77777777" w:rsidR="00804FE9" w:rsidRPr="00804FE9" w:rsidRDefault="00804FE9" w:rsidP="00804FE9">
      <w:r w:rsidRPr="00804FE9">
        <w:t>The Value Curve, derived from the Strategy Canvas, represents a company's value proposition across different factors. By plotting the company's offering against competitors, it becomes evident where the company can create a unique value proposition and stand out in the market.</w:t>
      </w:r>
    </w:p>
    <w:p w14:paraId="46BAEE36" w14:textId="77777777" w:rsidR="00804FE9" w:rsidRPr="00804FE9" w:rsidRDefault="00804FE9" w:rsidP="00804FE9">
      <w:pPr>
        <w:rPr>
          <w:b/>
          <w:bCs/>
        </w:rPr>
      </w:pPr>
      <w:r w:rsidRPr="00804FE9">
        <w:rPr>
          <w:b/>
          <w:bCs/>
        </w:rPr>
        <w:t>Four Actions Framework:</w:t>
      </w:r>
    </w:p>
    <w:p w14:paraId="0C51722D" w14:textId="77777777" w:rsidR="00804FE9" w:rsidRPr="00804FE9" w:rsidRDefault="00804FE9" w:rsidP="00804FE9">
      <w:r w:rsidRPr="00804FE9">
        <w:t>Breaking the Value-Cost Trade-Off:</w:t>
      </w:r>
    </w:p>
    <w:p w14:paraId="2B95D2AF" w14:textId="77777777" w:rsidR="00804FE9" w:rsidRPr="00804FE9" w:rsidRDefault="00804FE9" w:rsidP="00804FE9">
      <w:r w:rsidRPr="00804FE9">
        <w:t>The Four Actions Framework challenges the conventional idea of a value-cost trade-off. Companies typically face a dilemma of either providing greater value at a higher cost or lowering costs but sacrificing value. This framework guides companies to break this trade-off by identifying and acting upon opportunities to eliminate, reduce, raise, or create factors within their industry.</w:t>
      </w:r>
    </w:p>
    <w:p w14:paraId="2DC04F1A" w14:textId="77777777" w:rsidR="00804FE9" w:rsidRPr="00804FE9" w:rsidRDefault="00804FE9" w:rsidP="00804FE9">
      <w:r w:rsidRPr="00804FE9">
        <w:t>Eliminate:</w:t>
      </w:r>
    </w:p>
    <w:p w14:paraId="45A775E2" w14:textId="77777777" w:rsidR="00804FE9" w:rsidRPr="00804FE9" w:rsidRDefault="00804FE9" w:rsidP="00804FE9">
      <w:r w:rsidRPr="00804FE9">
        <w:lastRenderedPageBreak/>
        <w:t>Identify and eliminate factors that the industry has long competed on but are not essential to customers. This reduces costs without sacrificing value.</w:t>
      </w:r>
    </w:p>
    <w:p w14:paraId="446225FC" w14:textId="77777777" w:rsidR="00804FE9" w:rsidRPr="00804FE9" w:rsidRDefault="00804FE9" w:rsidP="00804FE9">
      <w:r w:rsidRPr="00804FE9">
        <w:t>Reduce:</w:t>
      </w:r>
    </w:p>
    <w:p w14:paraId="045807F2" w14:textId="77777777" w:rsidR="00804FE9" w:rsidRPr="00804FE9" w:rsidRDefault="00804FE9" w:rsidP="00804FE9">
      <w:r w:rsidRPr="00804FE9">
        <w:t>Determine which factors should be reduced below industry standards. By minimizing certain elements, the company can achieve cost savings.</w:t>
      </w:r>
    </w:p>
    <w:p w14:paraId="403588C2" w14:textId="77777777" w:rsidR="00804FE9" w:rsidRPr="00804FE9" w:rsidRDefault="00804FE9" w:rsidP="00804FE9">
      <w:r w:rsidRPr="00804FE9">
        <w:t>Raise:</w:t>
      </w:r>
    </w:p>
    <w:p w14:paraId="60CC5D01" w14:textId="77777777" w:rsidR="00804FE9" w:rsidRPr="00804FE9" w:rsidRDefault="00804FE9" w:rsidP="00804FE9">
      <w:r w:rsidRPr="00804FE9">
        <w:t>Identify factors that should be raised above industry standards. This involves offering higher value to customers by enhancing certain aspects of the product or service.</w:t>
      </w:r>
    </w:p>
    <w:p w14:paraId="1B18EA19" w14:textId="77777777" w:rsidR="00804FE9" w:rsidRPr="00804FE9" w:rsidRDefault="00804FE9" w:rsidP="00804FE9">
      <w:r w:rsidRPr="00804FE9">
        <w:t>Create:</w:t>
      </w:r>
    </w:p>
    <w:p w14:paraId="25D988CA" w14:textId="77777777" w:rsidR="00804FE9" w:rsidRPr="00804FE9" w:rsidRDefault="00804FE9" w:rsidP="00804FE9">
      <w:r w:rsidRPr="00804FE9">
        <w:t>Introduce new factors that have not been offered in the industry before. By creating innovative elements, companies can differentiate themselves and attract new demand.</w:t>
      </w:r>
    </w:p>
    <w:p w14:paraId="256180B4" w14:textId="77777777" w:rsidR="00804FE9" w:rsidRPr="00804FE9" w:rsidRDefault="00804FE9" w:rsidP="00804FE9">
      <w:r w:rsidRPr="00804FE9">
        <w:t>ERRC Grid:</w:t>
      </w:r>
    </w:p>
    <w:p w14:paraId="289352A2" w14:textId="77777777" w:rsidR="00804FE9" w:rsidRPr="00804FE9" w:rsidRDefault="00804FE9" w:rsidP="00804FE9">
      <w:r w:rsidRPr="00804FE9">
        <w:t>The ERRC (Eliminate, Reduce, Raise, Create) Grid is a visual tool that helps companies prioritize strategic options. It provides a systematic approach to implementing the Four Actions Framework.</w:t>
      </w:r>
    </w:p>
    <w:p w14:paraId="36D5D124" w14:textId="77777777" w:rsidR="00804FE9" w:rsidRPr="00804FE9" w:rsidRDefault="00804FE9" w:rsidP="00804FE9">
      <w:pPr>
        <w:rPr>
          <w:b/>
          <w:bCs/>
        </w:rPr>
      </w:pPr>
      <w:r w:rsidRPr="00804FE9">
        <w:rPr>
          <w:b/>
          <w:bCs/>
        </w:rPr>
        <w:t>Blue Ocean vs. Red Ocean Thinking:</w:t>
      </w:r>
    </w:p>
    <w:p w14:paraId="43C52613" w14:textId="77777777" w:rsidR="00804FE9" w:rsidRPr="00804FE9" w:rsidRDefault="00804FE9" w:rsidP="00804FE9">
      <w:r w:rsidRPr="00804FE9">
        <w:t>Blue Ocean Thinking:</w:t>
      </w:r>
    </w:p>
    <w:p w14:paraId="7D527220" w14:textId="77777777" w:rsidR="00804FE9" w:rsidRPr="00804FE9" w:rsidRDefault="00804FE9" w:rsidP="00804FE9">
      <w:r w:rsidRPr="00804FE9">
        <w:t>Blue Ocean Thinking involves focusing on creating new market space. Companies employing this approach aim to offer unique value to customers, often making competition irrelevant.</w:t>
      </w:r>
    </w:p>
    <w:p w14:paraId="5EF143EA" w14:textId="77777777" w:rsidR="00804FE9" w:rsidRPr="00804FE9" w:rsidRDefault="00804FE9" w:rsidP="00804FE9">
      <w:r w:rsidRPr="00804FE9">
        <w:t>Red Ocean Thinking:</w:t>
      </w:r>
    </w:p>
    <w:p w14:paraId="68C73F72" w14:textId="77777777" w:rsidR="00804FE9" w:rsidRPr="00804FE9" w:rsidRDefault="00804FE9" w:rsidP="00804FE9">
      <w:r w:rsidRPr="00804FE9">
        <w:t>Red Ocean Thinking, on the other hand, revolves around competing in existing market space. Companies in red oceans engage in head-to-head competition and often struggle with differentiation.</w:t>
      </w:r>
    </w:p>
    <w:p w14:paraId="3ED9F7A5" w14:textId="77777777" w:rsidR="00804FE9" w:rsidRPr="00804FE9" w:rsidRDefault="00804FE9" w:rsidP="00804FE9">
      <w:r w:rsidRPr="00804FE9">
        <w:t>Value Innovation:</w:t>
      </w:r>
    </w:p>
    <w:p w14:paraId="4AFE38C0" w14:textId="77777777" w:rsidR="00804FE9" w:rsidRPr="00804FE9" w:rsidRDefault="00804FE9" w:rsidP="00804FE9">
      <w:r w:rsidRPr="00804FE9">
        <w:t>The authors introduce the concept of Value Innovation – the cornerstone of blue ocean strategy. It emphasizes the simultaneous pursuit of differentiation and low cost, challenging the traditional trade-off between the two.</w:t>
      </w:r>
    </w:p>
    <w:p w14:paraId="15D4065A" w14:textId="77777777" w:rsidR="00804FE9" w:rsidRPr="00804FE9" w:rsidRDefault="00804FE9" w:rsidP="00804FE9">
      <w:r w:rsidRPr="00804FE9">
        <w:t>In Part Two, the authors equip readers with key analytical tools and frameworks essential for formulating a blue ocean strategy. The Strategy Canvas provides a visual representation of a company's market position, while the Four Actions Framework and ERRC Grid guide strategic decision-making by breaking the value-cost trade-off. The concepts of blue ocean and red ocean thinking, along with Value Innovation, set the stage for the practical application of these tools in the subsequent execution of a blue ocean strategy.</w:t>
      </w:r>
    </w:p>
    <w:p w14:paraId="29287E76" w14:textId="77777777" w:rsidR="00804FE9" w:rsidRDefault="00804FE9" w:rsidP="00804FE9"/>
    <w:p w14:paraId="4BEE90F8" w14:textId="77777777" w:rsidR="00804FE9" w:rsidRDefault="00804FE9" w:rsidP="00804FE9"/>
    <w:p w14:paraId="159DFE52" w14:textId="77777777" w:rsidR="00804FE9" w:rsidRDefault="00804FE9" w:rsidP="00804FE9"/>
    <w:p w14:paraId="49EC269F" w14:textId="77777777" w:rsidR="00804FE9" w:rsidRDefault="00804FE9" w:rsidP="00804FE9"/>
    <w:p w14:paraId="4A60AB53" w14:textId="74BA885F" w:rsidR="00804FE9" w:rsidRPr="00804FE9" w:rsidRDefault="00804FE9" w:rsidP="00804FE9">
      <w:pPr>
        <w:rPr>
          <w:b/>
          <w:bCs/>
          <w:sz w:val="52"/>
          <w:szCs w:val="52"/>
        </w:rPr>
      </w:pPr>
      <w:r>
        <w:rPr>
          <w:b/>
          <w:bCs/>
          <w:sz w:val="52"/>
          <w:szCs w:val="52"/>
        </w:rPr>
        <w:lastRenderedPageBreak/>
        <w:t>Part 3</w:t>
      </w:r>
    </w:p>
    <w:p w14:paraId="0CF90E7A" w14:textId="77777777" w:rsidR="00804FE9" w:rsidRDefault="00804FE9" w:rsidP="00804FE9">
      <w:pPr>
        <w:rPr>
          <w:b/>
          <w:bCs/>
        </w:rPr>
      </w:pPr>
    </w:p>
    <w:p w14:paraId="503E7D74" w14:textId="7999665E" w:rsidR="00804FE9" w:rsidRPr="00804FE9" w:rsidRDefault="00804FE9" w:rsidP="00804FE9">
      <w:pPr>
        <w:rPr>
          <w:b/>
          <w:bCs/>
        </w:rPr>
      </w:pPr>
      <w:r w:rsidRPr="00804FE9">
        <w:rPr>
          <w:b/>
          <w:bCs/>
        </w:rPr>
        <w:t>Build Execution into Strategy:</w:t>
      </w:r>
    </w:p>
    <w:p w14:paraId="085F9ADE" w14:textId="77777777" w:rsidR="00804FE9" w:rsidRPr="00804FE9" w:rsidRDefault="00804FE9" w:rsidP="00804FE9">
      <w:r w:rsidRPr="00804FE9">
        <w:t>Cultural Alignment:</w:t>
      </w:r>
    </w:p>
    <w:p w14:paraId="56C4F450" w14:textId="77777777" w:rsidR="00804FE9" w:rsidRPr="00804FE9" w:rsidRDefault="00804FE9" w:rsidP="00804FE9">
      <w:r w:rsidRPr="00804FE9">
        <w:t>Executing a blue ocean strategy involves aligning the organizational culture with the strategic vision. Companies need to ensure that employees understand and embrace the new strategic direction. A cohesive and supportive company culture is crucial for successful execution.</w:t>
      </w:r>
    </w:p>
    <w:p w14:paraId="5CDD8DB5" w14:textId="77777777" w:rsidR="00804FE9" w:rsidRPr="00804FE9" w:rsidRDefault="00804FE9" w:rsidP="00804FE9">
      <w:r w:rsidRPr="00804FE9">
        <w:t>Resource Allocation:</w:t>
      </w:r>
    </w:p>
    <w:p w14:paraId="3A924121" w14:textId="77777777" w:rsidR="00804FE9" w:rsidRPr="00804FE9" w:rsidRDefault="00804FE9" w:rsidP="00804FE9">
      <w:r w:rsidRPr="00804FE9">
        <w:t>Strategic resource allocation plays a pivotal role. Companies must allocate resources efficiently to support the strategic initiatives outlined in the blue ocean strategy. This involves financial resources, talent, technology, and other assets required for effective execution.</w:t>
      </w:r>
    </w:p>
    <w:p w14:paraId="17D969CE" w14:textId="77777777" w:rsidR="00804FE9" w:rsidRPr="00804FE9" w:rsidRDefault="00804FE9" w:rsidP="00804FE9">
      <w:r w:rsidRPr="00804FE9">
        <w:t>Operational Excellence:</w:t>
      </w:r>
    </w:p>
    <w:p w14:paraId="0ABCBD03" w14:textId="77777777" w:rsidR="00804FE9" w:rsidRPr="00804FE9" w:rsidRDefault="00804FE9" w:rsidP="00804FE9">
      <w:r w:rsidRPr="00804FE9">
        <w:t>Execution requires a focus on operational excellence. Companies must streamline their processes, enhance efficiency, and ensure that day-to-day operations align with the strategic goals of creating and capturing new market space.</w:t>
      </w:r>
    </w:p>
    <w:p w14:paraId="05ABBFE9" w14:textId="77777777" w:rsidR="00804FE9" w:rsidRPr="00804FE9" w:rsidRDefault="00804FE9" w:rsidP="00804FE9">
      <w:pPr>
        <w:rPr>
          <w:b/>
          <w:bCs/>
        </w:rPr>
      </w:pPr>
      <w:r w:rsidRPr="00804FE9">
        <w:rPr>
          <w:b/>
          <w:bCs/>
        </w:rPr>
        <w:t>Overcoming Organizational Hurdles:</w:t>
      </w:r>
    </w:p>
    <w:p w14:paraId="28EDFA61" w14:textId="77777777" w:rsidR="00804FE9" w:rsidRPr="00804FE9" w:rsidRDefault="00804FE9" w:rsidP="00804FE9">
      <w:r w:rsidRPr="00804FE9">
        <w:t>Resistance to Change:</w:t>
      </w:r>
    </w:p>
    <w:p w14:paraId="4CAB1F93" w14:textId="77777777" w:rsidR="00804FE9" w:rsidRPr="00804FE9" w:rsidRDefault="00804FE9" w:rsidP="00804FE9">
      <w:r w:rsidRPr="00804FE9">
        <w:t>Resistance to change is a common hurdle in executing a blue ocean strategy. Employees and stakeholders may resist departing from established norms. Overcoming this hurdle involves effective communication, leadership commitment, and showcasing the benefits of the new strategy.</w:t>
      </w:r>
    </w:p>
    <w:p w14:paraId="5BE7170D" w14:textId="77777777" w:rsidR="00804FE9" w:rsidRPr="00804FE9" w:rsidRDefault="00804FE9" w:rsidP="00804FE9">
      <w:r w:rsidRPr="00804FE9">
        <w:t xml:space="preserve">Industry </w:t>
      </w:r>
      <w:proofErr w:type="spellStart"/>
      <w:r w:rsidRPr="00804FE9">
        <w:t>Skepticism</w:t>
      </w:r>
      <w:proofErr w:type="spellEnd"/>
      <w:r w:rsidRPr="00804FE9">
        <w:t>:</w:t>
      </w:r>
    </w:p>
    <w:p w14:paraId="4B6C46F5" w14:textId="77777777" w:rsidR="00804FE9" w:rsidRPr="00804FE9" w:rsidRDefault="00804FE9" w:rsidP="00804FE9">
      <w:r w:rsidRPr="00804FE9">
        <w:t xml:space="preserve">In industries accustomed to traditional competition, introducing a blue ocean strategy may face </w:t>
      </w:r>
      <w:proofErr w:type="spellStart"/>
      <w:r w:rsidRPr="00804FE9">
        <w:t>skepticism</w:t>
      </w:r>
      <w:proofErr w:type="spellEnd"/>
      <w:r w:rsidRPr="00804FE9">
        <w:t xml:space="preserve">. Overcoming industry </w:t>
      </w:r>
      <w:proofErr w:type="spellStart"/>
      <w:r w:rsidRPr="00804FE9">
        <w:t>skepticism</w:t>
      </w:r>
      <w:proofErr w:type="spellEnd"/>
      <w:r w:rsidRPr="00804FE9">
        <w:t xml:space="preserve"> requires tangible proof of success, consistent results, and demonstrating how the strategy outperforms conventional approaches.</w:t>
      </w:r>
    </w:p>
    <w:p w14:paraId="13EAFACD" w14:textId="77777777" w:rsidR="00804FE9" w:rsidRPr="00804FE9" w:rsidRDefault="00804FE9" w:rsidP="00804FE9">
      <w:r w:rsidRPr="00804FE9">
        <w:t>Strategic Inertia:</w:t>
      </w:r>
    </w:p>
    <w:p w14:paraId="38A43D20" w14:textId="77777777" w:rsidR="00804FE9" w:rsidRPr="00804FE9" w:rsidRDefault="00804FE9" w:rsidP="00804FE9">
      <w:r w:rsidRPr="00804FE9">
        <w:t>Companies may encounter strategic inertia, where existing practices and routines hinder the adoption of a new strategy. Overcoming strategic inertia involves proactive leadership, continuous communication, and fostering a culture of adaptability.</w:t>
      </w:r>
    </w:p>
    <w:p w14:paraId="0FC9C660" w14:textId="77777777" w:rsidR="00804FE9" w:rsidRPr="00804FE9" w:rsidRDefault="00804FE9" w:rsidP="00804FE9">
      <w:pPr>
        <w:rPr>
          <w:b/>
          <w:bCs/>
        </w:rPr>
      </w:pPr>
      <w:r w:rsidRPr="00804FE9">
        <w:rPr>
          <w:b/>
          <w:bCs/>
        </w:rPr>
        <w:t>Renew Blue Oceans:</w:t>
      </w:r>
    </w:p>
    <w:p w14:paraId="4ACC0ADF" w14:textId="77777777" w:rsidR="00804FE9" w:rsidRPr="00804FE9" w:rsidRDefault="00804FE9" w:rsidP="00804FE9">
      <w:r w:rsidRPr="00804FE9">
        <w:t>Adaptability:</w:t>
      </w:r>
    </w:p>
    <w:p w14:paraId="10C9D71E" w14:textId="77777777" w:rsidR="00804FE9" w:rsidRPr="00804FE9" w:rsidRDefault="00804FE9" w:rsidP="00804FE9">
      <w:r w:rsidRPr="00804FE9">
        <w:t>Renewing blue oceans requires adaptability to changing market conditions. Companies must be agile in responding to shifts in consumer preferences, technological advancements, and competitive dynamics.</w:t>
      </w:r>
    </w:p>
    <w:p w14:paraId="2A4E6607" w14:textId="77777777" w:rsidR="00804FE9" w:rsidRPr="00804FE9" w:rsidRDefault="00804FE9" w:rsidP="00804FE9">
      <w:r w:rsidRPr="00804FE9">
        <w:t>Continuous Innovation:</w:t>
      </w:r>
    </w:p>
    <w:p w14:paraId="1CACE300" w14:textId="77777777" w:rsidR="00804FE9" w:rsidRPr="00804FE9" w:rsidRDefault="00804FE9" w:rsidP="00804FE9">
      <w:r w:rsidRPr="00804FE9">
        <w:lastRenderedPageBreak/>
        <w:t>Sustaining a blue ocean strategy involves continuous innovation. Companies should invest in research and development, stay abreast of industry trends, and introduce new elements that keep the strategy fresh and relevant.</w:t>
      </w:r>
    </w:p>
    <w:p w14:paraId="2F8D4347" w14:textId="77777777" w:rsidR="00804FE9" w:rsidRPr="00804FE9" w:rsidRDefault="00804FE9" w:rsidP="00804FE9">
      <w:r w:rsidRPr="00804FE9">
        <w:t>Customer Feedback:</w:t>
      </w:r>
    </w:p>
    <w:p w14:paraId="595AD12F" w14:textId="77777777" w:rsidR="00804FE9" w:rsidRPr="00804FE9" w:rsidRDefault="00804FE9" w:rsidP="00804FE9">
      <w:r w:rsidRPr="00804FE9">
        <w:t xml:space="preserve">Regularly seeking and incorporating customer feedback is essential. Understanding evolving customer needs and preferences enables companies to adjust their strategy and </w:t>
      </w:r>
      <w:proofErr w:type="gramStart"/>
      <w:r w:rsidRPr="00804FE9">
        <w:t>offerings</w:t>
      </w:r>
      <w:proofErr w:type="gramEnd"/>
      <w:r w:rsidRPr="00804FE9">
        <w:t xml:space="preserve"> accordingly, ensuring long-term success.</w:t>
      </w:r>
    </w:p>
    <w:p w14:paraId="0C17E27A" w14:textId="77777777" w:rsidR="00804FE9" w:rsidRPr="00804FE9" w:rsidRDefault="00804FE9" w:rsidP="00804FE9">
      <w:pPr>
        <w:rPr>
          <w:b/>
          <w:bCs/>
        </w:rPr>
      </w:pPr>
      <w:r w:rsidRPr="00804FE9">
        <w:rPr>
          <w:b/>
          <w:bCs/>
        </w:rPr>
        <w:t>Sustainability and Renewal:</w:t>
      </w:r>
    </w:p>
    <w:p w14:paraId="0B58131A" w14:textId="77777777" w:rsidR="00804FE9" w:rsidRPr="00804FE9" w:rsidRDefault="00804FE9" w:rsidP="00804FE9">
      <w:r w:rsidRPr="00804FE9">
        <w:t>Defensibility:</w:t>
      </w:r>
    </w:p>
    <w:p w14:paraId="4CE18970" w14:textId="77777777" w:rsidR="00804FE9" w:rsidRPr="00804FE9" w:rsidRDefault="00804FE9" w:rsidP="00804FE9">
      <w:r w:rsidRPr="00804FE9">
        <w:t>A sustainable blue ocean strategy needs defensibility. Companies should assess the defensibility of their strategy against potential imitators and competitors, protecting their unique market position.</w:t>
      </w:r>
    </w:p>
    <w:p w14:paraId="036261FC" w14:textId="77777777" w:rsidR="00804FE9" w:rsidRPr="00804FE9" w:rsidRDefault="00804FE9" w:rsidP="00804FE9">
      <w:r w:rsidRPr="00804FE9">
        <w:t>Ongoing Evaluation:</w:t>
      </w:r>
    </w:p>
    <w:p w14:paraId="7055C148" w14:textId="77777777" w:rsidR="00804FE9" w:rsidRPr="00804FE9" w:rsidRDefault="00804FE9" w:rsidP="00804FE9">
      <w:r w:rsidRPr="00804FE9">
        <w:t>Ongoing evaluation is crucial for sustainability. Companies should regularly assess the performance of their strategy, measure key metrics, and make informed adjustments based on the evolving business landscape.</w:t>
      </w:r>
    </w:p>
    <w:p w14:paraId="24E4E4F6" w14:textId="77777777" w:rsidR="00804FE9" w:rsidRPr="00804FE9" w:rsidRDefault="00804FE9" w:rsidP="00804FE9">
      <w:r w:rsidRPr="00804FE9">
        <w:t>Organizational Learning:</w:t>
      </w:r>
    </w:p>
    <w:p w14:paraId="7C308A4E" w14:textId="77777777" w:rsidR="00804FE9" w:rsidRPr="00804FE9" w:rsidRDefault="00804FE9" w:rsidP="00804FE9">
      <w:r w:rsidRPr="00804FE9">
        <w:t>Fostering a culture of organizational learning is vital. Companies should encourage continuous learning, adaptability, and a willingness to evolve based on both successes and failures in executing the blue ocean strategy.</w:t>
      </w:r>
    </w:p>
    <w:p w14:paraId="6D36C37A" w14:textId="77777777" w:rsidR="00804FE9" w:rsidRPr="00804FE9" w:rsidRDefault="00804FE9" w:rsidP="00804FE9">
      <w:r w:rsidRPr="00804FE9">
        <w:t xml:space="preserve">In Part Three, the authors focus on the critical aspects of executing a blue ocean strategy. Building execution into strategy emphasizes the alignment of culture, efficient resource allocation, and a commitment to operational excellence. Overcoming organizational hurdles involves addressing resistance to change, industry </w:t>
      </w:r>
      <w:proofErr w:type="spellStart"/>
      <w:r w:rsidRPr="00804FE9">
        <w:t>skepticism</w:t>
      </w:r>
      <w:proofErr w:type="spellEnd"/>
      <w:r w:rsidRPr="00804FE9">
        <w:t>, and strategic inertia. The renewal of blue oceans entails adaptability, continuous innovation, and responsiveness to customer feedback. Sustainability and renewal require defensibility, ongoing evaluation, and a commitment to organizational learning. This section provides practical guidance for companies aiming to implement and sustain a blue ocean strategy successfully.</w:t>
      </w:r>
    </w:p>
    <w:p w14:paraId="286E1065" w14:textId="77777777" w:rsidR="00804FE9" w:rsidRPr="00804FE9" w:rsidRDefault="00804FE9" w:rsidP="00804FE9"/>
    <w:p w14:paraId="3CB43584" w14:textId="77777777" w:rsidR="00804FE9" w:rsidRPr="00804FE9" w:rsidRDefault="00804FE9" w:rsidP="00804FE9"/>
    <w:p w14:paraId="0559B1A3" w14:textId="77777777" w:rsidR="00DE4655" w:rsidRPr="00DE4655" w:rsidRDefault="00DE4655" w:rsidP="00DE4655">
      <w:pPr>
        <w:rPr>
          <w:b/>
          <w:bCs/>
        </w:rPr>
      </w:pPr>
      <w:r w:rsidRPr="00DE4655">
        <w:rPr>
          <w:b/>
          <w:bCs/>
        </w:rPr>
        <w:t>Example 1: Southwest Airlines (Continued)</w:t>
      </w:r>
    </w:p>
    <w:p w14:paraId="5D005F01" w14:textId="77777777" w:rsidR="00DE4655" w:rsidRPr="00DE4655" w:rsidRDefault="00DE4655" w:rsidP="00DE4655">
      <w:r w:rsidRPr="00DE4655">
        <w:rPr>
          <w:b/>
          <w:bCs/>
        </w:rPr>
        <w:t>Execution Strategies:</w:t>
      </w:r>
    </w:p>
    <w:p w14:paraId="72498A51" w14:textId="77777777" w:rsidR="00DE4655" w:rsidRPr="00DE4655" w:rsidRDefault="00DE4655" w:rsidP="00DE4655">
      <w:pPr>
        <w:numPr>
          <w:ilvl w:val="0"/>
          <w:numId w:val="2"/>
        </w:numPr>
      </w:pPr>
      <w:r w:rsidRPr="00DE4655">
        <w:rPr>
          <w:b/>
          <w:bCs/>
        </w:rPr>
        <w:t>Build Execution into Strategy:</w:t>
      </w:r>
      <w:r w:rsidRPr="00DE4655">
        <w:t xml:space="preserve"> Southwest Airlines implemented its strategy by focusing on operational efficiency and maintaining a strong company culture. The airline's employees, known for their </w:t>
      </w:r>
      <w:proofErr w:type="spellStart"/>
      <w:r w:rsidRPr="00DE4655">
        <w:t>humor</w:t>
      </w:r>
      <w:proofErr w:type="spellEnd"/>
      <w:r w:rsidRPr="00DE4655">
        <w:t xml:space="preserve"> and friendliness, contribute to a positive and distinctive customer experience.</w:t>
      </w:r>
    </w:p>
    <w:p w14:paraId="0A4C4748" w14:textId="77777777" w:rsidR="00DE4655" w:rsidRPr="00DE4655" w:rsidRDefault="00DE4655" w:rsidP="00DE4655">
      <w:pPr>
        <w:numPr>
          <w:ilvl w:val="0"/>
          <w:numId w:val="2"/>
        </w:numPr>
      </w:pPr>
      <w:r w:rsidRPr="00DE4655">
        <w:rPr>
          <w:b/>
          <w:bCs/>
        </w:rPr>
        <w:t>Overcoming Organizational Hurdles:</w:t>
      </w:r>
      <w:r w:rsidRPr="00DE4655">
        <w:t xml:space="preserve"> Southwest faced challenges such as resistance from the established airline industry and </w:t>
      </w:r>
      <w:proofErr w:type="spellStart"/>
      <w:r w:rsidRPr="00DE4655">
        <w:t>skepticism</w:t>
      </w:r>
      <w:proofErr w:type="spellEnd"/>
      <w:r w:rsidRPr="00DE4655">
        <w:t xml:space="preserve"> about its no-frills approach. The </w:t>
      </w:r>
      <w:r w:rsidRPr="00DE4655">
        <w:lastRenderedPageBreak/>
        <w:t>company overcame these hurdles through consistent execution, proving the viability and success of its unique strategy.</w:t>
      </w:r>
    </w:p>
    <w:p w14:paraId="2B574064" w14:textId="77777777" w:rsidR="00DE4655" w:rsidRPr="00DE4655" w:rsidRDefault="00DE4655" w:rsidP="00DE4655">
      <w:pPr>
        <w:numPr>
          <w:ilvl w:val="0"/>
          <w:numId w:val="2"/>
        </w:numPr>
      </w:pPr>
      <w:r w:rsidRPr="00DE4655">
        <w:rPr>
          <w:b/>
          <w:bCs/>
        </w:rPr>
        <w:t>Renew Blue Oceans:</w:t>
      </w:r>
      <w:r w:rsidRPr="00DE4655">
        <w:t xml:space="preserve"> Southwest continues to renew its blue ocean by adapting to changing market conditions. For instance, it introduced innovations like online booking and ticketless travel, keeping the strategy relevant and sustainable.</w:t>
      </w:r>
    </w:p>
    <w:p w14:paraId="4D4E0EC0" w14:textId="77777777" w:rsidR="00DE4655" w:rsidRPr="00DE4655" w:rsidRDefault="00DE4655" w:rsidP="00DE4655">
      <w:pPr>
        <w:rPr>
          <w:b/>
          <w:bCs/>
        </w:rPr>
      </w:pPr>
      <w:r w:rsidRPr="00DE4655">
        <w:rPr>
          <w:b/>
          <w:bCs/>
        </w:rPr>
        <w:t>Example 2: Apple's iPhone</w:t>
      </w:r>
    </w:p>
    <w:p w14:paraId="4698AE19" w14:textId="77777777" w:rsidR="00DE4655" w:rsidRPr="00DE4655" w:rsidRDefault="00DE4655" w:rsidP="00DE4655">
      <w:r w:rsidRPr="00DE4655">
        <w:rPr>
          <w:b/>
          <w:bCs/>
        </w:rPr>
        <w:t>Execution Strategies:</w:t>
      </w:r>
    </w:p>
    <w:p w14:paraId="6A5BC075" w14:textId="77777777" w:rsidR="00DE4655" w:rsidRPr="00DE4655" w:rsidRDefault="00DE4655" w:rsidP="00DE4655">
      <w:pPr>
        <w:numPr>
          <w:ilvl w:val="0"/>
          <w:numId w:val="3"/>
        </w:numPr>
      </w:pPr>
      <w:r w:rsidRPr="00DE4655">
        <w:rPr>
          <w:b/>
          <w:bCs/>
        </w:rPr>
        <w:t>Build Execution into Strategy:</w:t>
      </w:r>
      <w:r w:rsidRPr="00DE4655">
        <w:t xml:space="preserve"> Apple integrated hardware, software, and services seamlessly in the iPhone. The strategy was executed by focusing on design, user experience, and ecosystem integration, ensuring a cohesive and user-friendly product.</w:t>
      </w:r>
    </w:p>
    <w:p w14:paraId="5CF33E5D" w14:textId="77777777" w:rsidR="00DE4655" w:rsidRPr="00DE4655" w:rsidRDefault="00DE4655" w:rsidP="00DE4655">
      <w:pPr>
        <w:numPr>
          <w:ilvl w:val="0"/>
          <w:numId w:val="3"/>
        </w:numPr>
      </w:pPr>
      <w:r w:rsidRPr="00DE4655">
        <w:rPr>
          <w:b/>
          <w:bCs/>
        </w:rPr>
        <w:t>Overcoming Organizational Hurdles:</w:t>
      </w:r>
      <w:r w:rsidRPr="00DE4655">
        <w:t xml:space="preserve"> Apple faced challenges such as entering a competitive market dominated by established players. The company overcame these hurdles by differentiating itself through innovation, design excellence, and a user-centric approach.</w:t>
      </w:r>
    </w:p>
    <w:p w14:paraId="7AAC6B45" w14:textId="77777777" w:rsidR="00DE4655" w:rsidRPr="00DE4655" w:rsidRDefault="00DE4655" w:rsidP="00DE4655">
      <w:pPr>
        <w:numPr>
          <w:ilvl w:val="0"/>
          <w:numId w:val="3"/>
        </w:numPr>
      </w:pPr>
      <w:r w:rsidRPr="00DE4655">
        <w:rPr>
          <w:b/>
          <w:bCs/>
        </w:rPr>
        <w:t>Renew Blue Oceans:</w:t>
      </w:r>
      <w:r w:rsidRPr="00DE4655">
        <w:t xml:space="preserve"> Apple continually renews its blue ocean by introducing new iPhone models, software updates, and complementary products. The company's commitment to innovation and staying ahead of consumer trends helps sustain its blue ocean strategy.</w:t>
      </w:r>
    </w:p>
    <w:p w14:paraId="439C2F13" w14:textId="77777777" w:rsidR="00DE4655" w:rsidRPr="00DE4655" w:rsidRDefault="00DE4655" w:rsidP="00DE4655">
      <w:pPr>
        <w:rPr>
          <w:b/>
          <w:bCs/>
        </w:rPr>
      </w:pPr>
      <w:r w:rsidRPr="00DE4655">
        <w:rPr>
          <w:b/>
          <w:bCs/>
        </w:rPr>
        <w:t>Example 3: Netflix</w:t>
      </w:r>
    </w:p>
    <w:p w14:paraId="59C6D33A" w14:textId="77777777" w:rsidR="00DE4655" w:rsidRPr="00DE4655" w:rsidRDefault="00DE4655" w:rsidP="00DE4655">
      <w:r w:rsidRPr="00DE4655">
        <w:rPr>
          <w:b/>
          <w:bCs/>
        </w:rPr>
        <w:t>Execution Strategies:</w:t>
      </w:r>
    </w:p>
    <w:p w14:paraId="3BA2446B" w14:textId="77777777" w:rsidR="00DE4655" w:rsidRPr="00DE4655" w:rsidRDefault="00DE4655" w:rsidP="00DE4655">
      <w:pPr>
        <w:numPr>
          <w:ilvl w:val="0"/>
          <w:numId w:val="4"/>
        </w:numPr>
      </w:pPr>
      <w:r w:rsidRPr="00DE4655">
        <w:rPr>
          <w:b/>
          <w:bCs/>
        </w:rPr>
        <w:t>Build Execution into Strategy:</w:t>
      </w:r>
      <w:r w:rsidRPr="00DE4655">
        <w:t xml:space="preserve"> Netflix executed its strategy by transitioning from a DVD rental service to a streaming platform. The company invested in original content production, providing a unique value </w:t>
      </w:r>
      <w:proofErr w:type="gramStart"/>
      <w:r w:rsidRPr="00DE4655">
        <w:t>proposition</w:t>
      </w:r>
      <w:proofErr w:type="gramEnd"/>
      <w:r w:rsidRPr="00DE4655">
        <w:t xml:space="preserve"> and enhancing user engagement.</w:t>
      </w:r>
    </w:p>
    <w:p w14:paraId="5B27895F" w14:textId="77777777" w:rsidR="00DE4655" w:rsidRPr="00DE4655" w:rsidRDefault="00DE4655" w:rsidP="00DE4655">
      <w:pPr>
        <w:numPr>
          <w:ilvl w:val="0"/>
          <w:numId w:val="4"/>
        </w:numPr>
      </w:pPr>
      <w:r w:rsidRPr="00DE4655">
        <w:rPr>
          <w:b/>
          <w:bCs/>
        </w:rPr>
        <w:t>Overcoming Organizational Hurdles:</w:t>
      </w:r>
      <w:r w:rsidRPr="00DE4655">
        <w:t xml:space="preserve"> Netflix faced challenges in the form of evolving consumer preferences and competition. By investing in exclusive content, expanding globally, and leveraging data-driven insights, the company addressed these hurdles and stayed ahead in the market.</w:t>
      </w:r>
    </w:p>
    <w:p w14:paraId="16CDECD0" w14:textId="77777777" w:rsidR="00DE4655" w:rsidRPr="00DE4655" w:rsidRDefault="00DE4655" w:rsidP="00DE4655">
      <w:pPr>
        <w:numPr>
          <w:ilvl w:val="0"/>
          <w:numId w:val="4"/>
        </w:numPr>
      </w:pPr>
      <w:r w:rsidRPr="00DE4655">
        <w:rPr>
          <w:b/>
          <w:bCs/>
        </w:rPr>
        <w:t>Renew Blue Oceans:</w:t>
      </w:r>
      <w:r w:rsidRPr="00DE4655">
        <w:t xml:space="preserve"> Netflix continues to renew its blue ocean by investing in diverse content genres, enhancing user interfaces, and expanding its global reach. The company's ability to adapt to changing market dynamics ensures the ongoing success of its blue ocean strategy.</w:t>
      </w:r>
    </w:p>
    <w:p w14:paraId="75029F3B" w14:textId="77777777" w:rsidR="00DE4655" w:rsidRPr="00DE4655" w:rsidRDefault="00DE4655" w:rsidP="00DE4655">
      <w:pPr>
        <w:rPr>
          <w:b/>
          <w:bCs/>
        </w:rPr>
      </w:pPr>
      <w:r w:rsidRPr="00DE4655">
        <w:rPr>
          <w:b/>
          <w:bCs/>
        </w:rPr>
        <w:t>Example 4: Nintendo's Wii</w:t>
      </w:r>
    </w:p>
    <w:p w14:paraId="00A39911" w14:textId="77777777" w:rsidR="00DE4655" w:rsidRPr="00DE4655" w:rsidRDefault="00DE4655" w:rsidP="00DE4655">
      <w:r w:rsidRPr="00DE4655">
        <w:rPr>
          <w:b/>
          <w:bCs/>
        </w:rPr>
        <w:t>Execution Strategies:</w:t>
      </w:r>
    </w:p>
    <w:p w14:paraId="1F33D3C1" w14:textId="77777777" w:rsidR="00DE4655" w:rsidRPr="00DE4655" w:rsidRDefault="00DE4655" w:rsidP="00DE4655">
      <w:pPr>
        <w:numPr>
          <w:ilvl w:val="0"/>
          <w:numId w:val="5"/>
        </w:numPr>
      </w:pPr>
      <w:r w:rsidRPr="00DE4655">
        <w:rPr>
          <w:b/>
          <w:bCs/>
        </w:rPr>
        <w:t>Build Execution into Strategy:</w:t>
      </w:r>
      <w:r w:rsidRPr="00DE4655">
        <w:t xml:space="preserve"> Nintendo executed its strategy by focusing on a unique gaming experience. The Wii console introduced motion-sensing controllers, appealing to a broader and more casual gaming audience.</w:t>
      </w:r>
    </w:p>
    <w:p w14:paraId="224F5DE5" w14:textId="77777777" w:rsidR="00DE4655" w:rsidRPr="00DE4655" w:rsidRDefault="00DE4655" w:rsidP="00DE4655">
      <w:pPr>
        <w:numPr>
          <w:ilvl w:val="0"/>
          <w:numId w:val="5"/>
        </w:numPr>
      </w:pPr>
      <w:r w:rsidRPr="00DE4655">
        <w:rPr>
          <w:b/>
          <w:bCs/>
        </w:rPr>
        <w:t>Overcoming Organizational Hurdles:</w:t>
      </w:r>
      <w:r w:rsidRPr="00DE4655">
        <w:t xml:space="preserve"> Nintendo faced challenges in competing with technologically advanced consoles. The company overcame these hurdles by </w:t>
      </w:r>
      <w:r w:rsidRPr="00DE4655">
        <w:lastRenderedPageBreak/>
        <w:t>prioritizing innovation over technical specifications, creating a differentiated and accessible gaming platform.</w:t>
      </w:r>
    </w:p>
    <w:p w14:paraId="59D1E3CF" w14:textId="77777777" w:rsidR="00DE4655" w:rsidRPr="00DE4655" w:rsidRDefault="00DE4655" w:rsidP="00DE4655">
      <w:pPr>
        <w:numPr>
          <w:ilvl w:val="0"/>
          <w:numId w:val="5"/>
        </w:numPr>
      </w:pPr>
      <w:r w:rsidRPr="00DE4655">
        <w:rPr>
          <w:b/>
          <w:bCs/>
        </w:rPr>
        <w:t>Renew Blue Oceans:</w:t>
      </w:r>
      <w:r w:rsidRPr="00DE4655">
        <w:t xml:space="preserve"> Nintendo renewed its blue ocean by launching follow-up products like the Wii Fit and embracing new gaming trends. The company's commitment to innovation and user engagement sustained its position in the gaming market.</w:t>
      </w:r>
    </w:p>
    <w:p w14:paraId="318D6D27" w14:textId="77777777" w:rsidR="00DE4655" w:rsidRPr="00DE4655" w:rsidRDefault="00DE4655" w:rsidP="00DE4655">
      <w:pPr>
        <w:rPr>
          <w:b/>
          <w:bCs/>
        </w:rPr>
      </w:pPr>
      <w:r w:rsidRPr="00DE4655">
        <w:rPr>
          <w:b/>
          <w:bCs/>
        </w:rPr>
        <w:t>Example 1: Cirque du Soleil</w:t>
      </w:r>
    </w:p>
    <w:p w14:paraId="19A15161" w14:textId="77777777" w:rsidR="00DE4655" w:rsidRPr="00DE4655" w:rsidRDefault="00DE4655" w:rsidP="00DE4655">
      <w:r w:rsidRPr="00DE4655">
        <w:rPr>
          <w:b/>
          <w:bCs/>
        </w:rPr>
        <w:t>Blue Ocean Creation:</w:t>
      </w:r>
    </w:p>
    <w:p w14:paraId="5CBBB267" w14:textId="77777777" w:rsidR="00DE4655" w:rsidRPr="00DE4655" w:rsidRDefault="00DE4655" w:rsidP="00DE4655">
      <w:pPr>
        <w:numPr>
          <w:ilvl w:val="0"/>
          <w:numId w:val="6"/>
        </w:numPr>
      </w:pPr>
      <w:r w:rsidRPr="00DE4655">
        <w:rPr>
          <w:b/>
          <w:bCs/>
        </w:rPr>
        <w:t>Eliminate:</w:t>
      </w:r>
      <w:r w:rsidRPr="00DE4655">
        <w:t xml:space="preserve"> Cirque du Soleil eliminated the need for animal acts and star performers, reducing costs associated with training and caring for animals and high salaries for famous acts.</w:t>
      </w:r>
    </w:p>
    <w:p w14:paraId="27B81427" w14:textId="77777777" w:rsidR="00DE4655" w:rsidRPr="00DE4655" w:rsidRDefault="00DE4655" w:rsidP="00DE4655">
      <w:pPr>
        <w:numPr>
          <w:ilvl w:val="0"/>
          <w:numId w:val="6"/>
        </w:numPr>
      </w:pPr>
      <w:r w:rsidRPr="00DE4655">
        <w:rPr>
          <w:b/>
          <w:bCs/>
        </w:rPr>
        <w:t>Reduce:</w:t>
      </w:r>
      <w:r w:rsidRPr="00DE4655">
        <w:t xml:space="preserve"> The traditional three-ring circus format was reduced to a single ring, simplifying the overall </w:t>
      </w:r>
      <w:proofErr w:type="gramStart"/>
      <w:r w:rsidRPr="00DE4655">
        <w:t>production</w:t>
      </w:r>
      <w:proofErr w:type="gramEnd"/>
      <w:r w:rsidRPr="00DE4655">
        <w:t xml:space="preserve"> and lowering operational costs.</w:t>
      </w:r>
    </w:p>
    <w:p w14:paraId="5BE9E3DF" w14:textId="77777777" w:rsidR="00DE4655" w:rsidRPr="00DE4655" w:rsidRDefault="00DE4655" w:rsidP="00DE4655">
      <w:pPr>
        <w:numPr>
          <w:ilvl w:val="0"/>
          <w:numId w:val="6"/>
        </w:numPr>
      </w:pPr>
      <w:r w:rsidRPr="00DE4655">
        <w:rPr>
          <w:b/>
          <w:bCs/>
        </w:rPr>
        <w:t>Raise:</w:t>
      </w:r>
      <w:r w:rsidRPr="00DE4655">
        <w:t xml:space="preserve"> Cirque du Soleil raised the artistic and aesthetic value of the performances, incorporating elements of </w:t>
      </w:r>
      <w:proofErr w:type="spellStart"/>
      <w:r w:rsidRPr="00DE4655">
        <w:t>theater</w:t>
      </w:r>
      <w:proofErr w:type="spellEnd"/>
      <w:r w:rsidRPr="00DE4655">
        <w:t xml:space="preserve"> and artistry not typically seen in traditional circuses.</w:t>
      </w:r>
    </w:p>
    <w:p w14:paraId="36D7DBB2" w14:textId="77777777" w:rsidR="00DE4655" w:rsidRPr="00DE4655" w:rsidRDefault="00DE4655" w:rsidP="00DE4655">
      <w:pPr>
        <w:numPr>
          <w:ilvl w:val="0"/>
          <w:numId w:val="6"/>
        </w:numPr>
      </w:pPr>
      <w:r w:rsidRPr="00DE4655">
        <w:rPr>
          <w:b/>
          <w:bCs/>
        </w:rPr>
        <w:t>Create:</w:t>
      </w:r>
      <w:r w:rsidRPr="00DE4655">
        <w:t xml:space="preserve"> It created a new form of entertainment that blended circus arts with </w:t>
      </w:r>
      <w:proofErr w:type="spellStart"/>
      <w:r w:rsidRPr="00DE4655">
        <w:t>theater</w:t>
      </w:r>
      <w:proofErr w:type="spellEnd"/>
      <w:r w:rsidRPr="00DE4655">
        <w:t>, appealing to a broader and more upscale audience.</w:t>
      </w:r>
    </w:p>
    <w:p w14:paraId="121414E8" w14:textId="77777777" w:rsidR="00DE4655" w:rsidRPr="00DE4655" w:rsidRDefault="00DE4655" w:rsidP="00DE4655">
      <w:pPr>
        <w:rPr>
          <w:b/>
          <w:bCs/>
        </w:rPr>
      </w:pPr>
      <w:r w:rsidRPr="00DE4655">
        <w:rPr>
          <w:b/>
          <w:bCs/>
        </w:rPr>
        <w:t>Example 2: Yellow Tail Wine</w:t>
      </w:r>
    </w:p>
    <w:p w14:paraId="2772C892" w14:textId="77777777" w:rsidR="00DE4655" w:rsidRPr="00DE4655" w:rsidRDefault="00DE4655" w:rsidP="00DE4655">
      <w:r w:rsidRPr="00DE4655">
        <w:rPr>
          <w:b/>
          <w:bCs/>
        </w:rPr>
        <w:t>Blue Ocean Creation:</w:t>
      </w:r>
    </w:p>
    <w:p w14:paraId="79855D08" w14:textId="77777777" w:rsidR="00DE4655" w:rsidRPr="00DE4655" w:rsidRDefault="00DE4655" w:rsidP="00DE4655">
      <w:pPr>
        <w:numPr>
          <w:ilvl w:val="0"/>
          <w:numId w:val="7"/>
        </w:numPr>
      </w:pPr>
      <w:r w:rsidRPr="00DE4655">
        <w:rPr>
          <w:b/>
          <w:bCs/>
        </w:rPr>
        <w:t>Eliminate:</w:t>
      </w:r>
      <w:r w:rsidRPr="00DE4655">
        <w:t xml:space="preserve"> Yellow Tail eliminated the complexities of wine culture, including the use of technical jargon, making it more approachable for novice wine consumers.</w:t>
      </w:r>
    </w:p>
    <w:p w14:paraId="0C4EED80" w14:textId="77777777" w:rsidR="00DE4655" w:rsidRPr="00DE4655" w:rsidRDefault="00DE4655" w:rsidP="00DE4655">
      <w:pPr>
        <w:numPr>
          <w:ilvl w:val="0"/>
          <w:numId w:val="7"/>
        </w:numPr>
      </w:pPr>
      <w:r w:rsidRPr="00DE4655">
        <w:rPr>
          <w:b/>
          <w:bCs/>
        </w:rPr>
        <w:t>Reduce:</w:t>
      </w:r>
      <w:r w:rsidRPr="00DE4655">
        <w:t xml:space="preserve"> The brand reduced the number of wine options, focusing on a select range of varietals to simplify consumer choices.</w:t>
      </w:r>
    </w:p>
    <w:p w14:paraId="4AFA0910" w14:textId="77777777" w:rsidR="00DE4655" w:rsidRPr="00DE4655" w:rsidRDefault="00DE4655" w:rsidP="00DE4655">
      <w:pPr>
        <w:numPr>
          <w:ilvl w:val="0"/>
          <w:numId w:val="7"/>
        </w:numPr>
      </w:pPr>
      <w:r w:rsidRPr="00DE4655">
        <w:rPr>
          <w:b/>
          <w:bCs/>
        </w:rPr>
        <w:t>Raise:</w:t>
      </w:r>
      <w:r w:rsidRPr="00DE4655">
        <w:t xml:space="preserve"> Yellow Tail raised the accessibility of wine by using playful and straightforward marketing, breaking away from the traditional sophistication associated with wine.</w:t>
      </w:r>
    </w:p>
    <w:p w14:paraId="753A822D" w14:textId="77777777" w:rsidR="00DE4655" w:rsidRPr="00DE4655" w:rsidRDefault="00DE4655" w:rsidP="00DE4655">
      <w:pPr>
        <w:numPr>
          <w:ilvl w:val="0"/>
          <w:numId w:val="7"/>
        </w:numPr>
      </w:pPr>
      <w:r w:rsidRPr="00DE4655">
        <w:rPr>
          <w:b/>
          <w:bCs/>
        </w:rPr>
        <w:t>Create:</w:t>
      </w:r>
      <w:r w:rsidRPr="00DE4655">
        <w:t xml:space="preserve"> It created a new market space by positioning itself as an affordable and easy-to-understand wine brand, appealing to a wider audience.</w:t>
      </w:r>
    </w:p>
    <w:p w14:paraId="60A0F09B" w14:textId="77777777" w:rsidR="00DE4655" w:rsidRPr="00DE4655" w:rsidRDefault="00DE4655" w:rsidP="00DE4655">
      <w:pPr>
        <w:rPr>
          <w:b/>
          <w:bCs/>
        </w:rPr>
      </w:pPr>
      <w:r w:rsidRPr="00DE4655">
        <w:rPr>
          <w:b/>
          <w:bCs/>
        </w:rPr>
        <w:t>Example 3: Southwest Airlines</w:t>
      </w:r>
    </w:p>
    <w:p w14:paraId="193B58AE" w14:textId="77777777" w:rsidR="00DE4655" w:rsidRPr="00DE4655" w:rsidRDefault="00DE4655" w:rsidP="00DE4655">
      <w:r w:rsidRPr="00DE4655">
        <w:rPr>
          <w:b/>
          <w:bCs/>
        </w:rPr>
        <w:t>Blue Ocean Creation:</w:t>
      </w:r>
    </w:p>
    <w:p w14:paraId="14C5D40B" w14:textId="77777777" w:rsidR="00DE4655" w:rsidRPr="00DE4655" w:rsidRDefault="00DE4655" w:rsidP="00DE4655">
      <w:pPr>
        <w:numPr>
          <w:ilvl w:val="0"/>
          <w:numId w:val="8"/>
        </w:numPr>
      </w:pPr>
      <w:r w:rsidRPr="00DE4655">
        <w:rPr>
          <w:b/>
          <w:bCs/>
        </w:rPr>
        <w:t>Eliminate:</w:t>
      </w:r>
      <w:r w:rsidRPr="00DE4655">
        <w:t xml:space="preserve"> Southwest eliminated the services offered by traditional airlines, such as meals and assigned seating, to reduce costs and streamline operations.</w:t>
      </w:r>
    </w:p>
    <w:p w14:paraId="046472C1" w14:textId="77777777" w:rsidR="00DE4655" w:rsidRPr="00DE4655" w:rsidRDefault="00DE4655" w:rsidP="00DE4655">
      <w:pPr>
        <w:numPr>
          <w:ilvl w:val="0"/>
          <w:numId w:val="8"/>
        </w:numPr>
      </w:pPr>
      <w:r w:rsidRPr="00DE4655">
        <w:rPr>
          <w:b/>
          <w:bCs/>
        </w:rPr>
        <w:t>Reduce:</w:t>
      </w:r>
      <w:r w:rsidRPr="00DE4655">
        <w:t xml:space="preserve"> The airline reduced turnaround time at airports by using a point-to-point route system and having a standardized fleet of aircraft.</w:t>
      </w:r>
    </w:p>
    <w:p w14:paraId="1C9317E7" w14:textId="77777777" w:rsidR="00DE4655" w:rsidRPr="00DE4655" w:rsidRDefault="00DE4655" w:rsidP="00DE4655">
      <w:pPr>
        <w:numPr>
          <w:ilvl w:val="0"/>
          <w:numId w:val="8"/>
        </w:numPr>
      </w:pPr>
      <w:r w:rsidRPr="00DE4655">
        <w:rPr>
          <w:b/>
          <w:bCs/>
        </w:rPr>
        <w:t>Raise:</w:t>
      </w:r>
      <w:r w:rsidRPr="00DE4655">
        <w:t xml:space="preserve"> Southwest raised the efficiency of its operations and the frequency of flights, offering a high level of customer service.</w:t>
      </w:r>
    </w:p>
    <w:p w14:paraId="5208BED3" w14:textId="77777777" w:rsidR="00DE4655" w:rsidRPr="00DE4655" w:rsidRDefault="00DE4655" w:rsidP="00DE4655">
      <w:pPr>
        <w:numPr>
          <w:ilvl w:val="0"/>
          <w:numId w:val="8"/>
        </w:numPr>
      </w:pPr>
      <w:r w:rsidRPr="00DE4655">
        <w:rPr>
          <w:b/>
          <w:bCs/>
        </w:rPr>
        <w:t>Create:</w:t>
      </w:r>
      <w:r w:rsidRPr="00DE4655">
        <w:t xml:space="preserve"> It created a new market space by focusing on short-haul routes, low prices, and quick turnarounds, appealing to budget-conscious </w:t>
      </w:r>
      <w:proofErr w:type="spellStart"/>
      <w:r w:rsidRPr="00DE4655">
        <w:t>travelers</w:t>
      </w:r>
      <w:proofErr w:type="spellEnd"/>
      <w:r w:rsidRPr="00DE4655">
        <w:t>.</w:t>
      </w:r>
    </w:p>
    <w:p w14:paraId="348D908D" w14:textId="77777777" w:rsidR="00DE4655" w:rsidRPr="00DE4655" w:rsidRDefault="00DE4655" w:rsidP="00DE4655">
      <w:pPr>
        <w:rPr>
          <w:b/>
          <w:bCs/>
        </w:rPr>
      </w:pPr>
      <w:r w:rsidRPr="00DE4655">
        <w:rPr>
          <w:b/>
          <w:bCs/>
        </w:rPr>
        <w:t>Example 4: iTunes</w:t>
      </w:r>
    </w:p>
    <w:p w14:paraId="35EF3A47" w14:textId="77777777" w:rsidR="00DE4655" w:rsidRPr="00DE4655" w:rsidRDefault="00DE4655" w:rsidP="00DE4655">
      <w:r w:rsidRPr="00DE4655">
        <w:rPr>
          <w:b/>
          <w:bCs/>
        </w:rPr>
        <w:lastRenderedPageBreak/>
        <w:t>Blue Ocean Creation:</w:t>
      </w:r>
    </w:p>
    <w:p w14:paraId="359B9374" w14:textId="77777777" w:rsidR="00DE4655" w:rsidRPr="00DE4655" w:rsidRDefault="00DE4655" w:rsidP="00DE4655">
      <w:pPr>
        <w:numPr>
          <w:ilvl w:val="0"/>
          <w:numId w:val="9"/>
        </w:numPr>
      </w:pPr>
      <w:r w:rsidRPr="00DE4655">
        <w:rPr>
          <w:b/>
          <w:bCs/>
        </w:rPr>
        <w:t>Eliminate:</w:t>
      </w:r>
      <w:r w:rsidRPr="00DE4655">
        <w:t xml:space="preserve"> iTunes eliminated the need for physical distribution channels by offering digital downloads, reducing costs associated with manufacturing, shipping, and retail distribution.</w:t>
      </w:r>
    </w:p>
    <w:p w14:paraId="2C74A4EE" w14:textId="77777777" w:rsidR="00DE4655" w:rsidRPr="00DE4655" w:rsidRDefault="00DE4655" w:rsidP="00DE4655">
      <w:pPr>
        <w:numPr>
          <w:ilvl w:val="0"/>
          <w:numId w:val="9"/>
        </w:numPr>
      </w:pPr>
      <w:r w:rsidRPr="00DE4655">
        <w:rPr>
          <w:b/>
          <w:bCs/>
        </w:rPr>
        <w:t>Reduce:</w:t>
      </w:r>
      <w:r w:rsidRPr="00DE4655">
        <w:t xml:space="preserve"> The service reduced the need for consumers to purchase entire albums by allowing them to buy individual songs, providing greater flexibility and cost savings.</w:t>
      </w:r>
    </w:p>
    <w:p w14:paraId="11E8057F" w14:textId="77777777" w:rsidR="00DE4655" w:rsidRPr="00DE4655" w:rsidRDefault="00DE4655" w:rsidP="00DE4655">
      <w:pPr>
        <w:numPr>
          <w:ilvl w:val="0"/>
          <w:numId w:val="9"/>
        </w:numPr>
      </w:pPr>
      <w:r w:rsidRPr="00DE4655">
        <w:rPr>
          <w:b/>
          <w:bCs/>
        </w:rPr>
        <w:t>Raise:</w:t>
      </w:r>
      <w:r w:rsidRPr="00DE4655">
        <w:t xml:space="preserve"> iTunes raised the convenience factor by offering a user-friendly platform for purchasing and organizing digital music.</w:t>
      </w:r>
    </w:p>
    <w:p w14:paraId="0D27941C" w14:textId="77777777" w:rsidR="00DE4655" w:rsidRPr="00DE4655" w:rsidRDefault="00DE4655" w:rsidP="00DE4655">
      <w:pPr>
        <w:numPr>
          <w:ilvl w:val="0"/>
          <w:numId w:val="9"/>
        </w:numPr>
      </w:pPr>
      <w:r w:rsidRPr="00DE4655">
        <w:rPr>
          <w:b/>
          <w:bCs/>
        </w:rPr>
        <w:t>Create:</w:t>
      </w:r>
      <w:r w:rsidRPr="00DE4655">
        <w:t xml:space="preserve"> It created a new market space by revolutionizing the music industry's distribution model, combining affordability, convenience, and accessibility.</w:t>
      </w:r>
    </w:p>
    <w:p w14:paraId="4269A7C6" w14:textId="77777777" w:rsidR="00DE4655" w:rsidRPr="00DE4655" w:rsidRDefault="00DE4655" w:rsidP="00DE4655">
      <w:r w:rsidRPr="00DE4655">
        <w:t>These examples illustrate how companies applied the principles of blue ocean strategy by eliminating, reducing, raising, and creating factors to create new market spaces and redefine industry boundaries. Each case showcases the power of innovation and strategic thinking in breaking away from traditional competition and tapping into unexplored opportunities.</w:t>
      </w:r>
    </w:p>
    <w:p w14:paraId="3831E03B" w14:textId="77777777" w:rsidR="00DE4655" w:rsidRPr="00DE4655" w:rsidRDefault="00DE4655" w:rsidP="00DE4655">
      <w:pPr>
        <w:rPr>
          <w:b/>
          <w:bCs/>
        </w:rPr>
      </w:pPr>
      <w:r w:rsidRPr="00DE4655">
        <w:rPr>
          <w:b/>
          <w:bCs/>
        </w:rPr>
        <w:t>Example 1: Southwest Airlines (Continued)</w:t>
      </w:r>
    </w:p>
    <w:p w14:paraId="6C741996" w14:textId="77777777" w:rsidR="00DE4655" w:rsidRPr="00DE4655" w:rsidRDefault="00DE4655" w:rsidP="00DE4655">
      <w:r w:rsidRPr="00DE4655">
        <w:rPr>
          <w:b/>
          <w:bCs/>
        </w:rPr>
        <w:t>Build Execution into Strategy:</w:t>
      </w:r>
    </w:p>
    <w:p w14:paraId="3D068DBF" w14:textId="77777777" w:rsidR="00DE4655" w:rsidRPr="00DE4655" w:rsidRDefault="00DE4655" w:rsidP="00DE4655">
      <w:pPr>
        <w:numPr>
          <w:ilvl w:val="0"/>
          <w:numId w:val="10"/>
        </w:numPr>
      </w:pPr>
      <w:r w:rsidRPr="00DE4655">
        <w:rPr>
          <w:i/>
          <w:iCs/>
        </w:rPr>
        <w:t>Cultural Alignment:</w:t>
      </w:r>
      <w:r w:rsidRPr="00DE4655">
        <w:t xml:space="preserve"> Southwest Airlines has a unique company culture </w:t>
      </w:r>
      <w:proofErr w:type="spellStart"/>
      <w:r w:rsidRPr="00DE4655">
        <w:t>centered</w:t>
      </w:r>
      <w:proofErr w:type="spellEnd"/>
      <w:r w:rsidRPr="00DE4655">
        <w:t xml:space="preserve"> around a fun and friendly environment. Employees, from flight attendants to pilots, are known for their </w:t>
      </w:r>
      <w:proofErr w:type="spellStart"/>
      <w:r w:rsidRPr="00DE4655">
        <w:t>humor</w:t>
      </w:r>
      <w:proofErr w:type="spellEnd"/>
      <w:r w:rsidRPr="00DE4655">
        <w:t xml:space="preserve"> and positive attitude. This cultural alignment contributes to the overall customer experience.</w:t>
      </w:r>
    </w:p>
    <w:p w14:paraId="3F78B4C6" w14:textId="77777777" w:rsidR="00DE4655" w:rsidRPr="00DE4655" w:rsidRDefault="00DE4655" w:rsidP="00DE4655">
      <w:pPr>
        <w:numPr>
          <w:ilvl w:val="0"/>
          <w:numId w:val="10"/>
        </w:numPr>
      </w:pPr>
      <w:r w:rsidRPr="00DE4655">
        <w:rPr>
          <w:i/>
          <w:iCs/>
        </w:rPr>
        <w:t>Resource Allocation:</w:t>
      </w:r>
      <w:r w:rsidRPr="00DE4655">
        <w:t xml:space="preserve"> The airline strategically allocates resources to maintain a fleet of one type of aircraft, reducing maintenance costs and simplifying operations. This resource allocation aligns with the strategy of operational efficiency and cost leadership.</w:t>
      </w:r>
    </w:p>
    <w:p w14:paraId="14BBE859" w14:textId="77777777" w:rsidR="00DE4655" w:rsidRPr="00DE4655" w:rsidRDefault="00DE4655" w:rsidP="00DE4655">
      <w:pPr>
        <w:numPr>
          <w:ilvl w:val="0"/>
          <w:numId w:val="10"/>
        </w:numPr>
      </w:pPr>
      <w:r w:rsidRPr="00DE4655">
        <w:rPr>
          <w:i/>
          <w:iCs/>
        </w:rPr>
        <w:t>Operational Excellence:</w:t>
      </w:r>
      <w:r w:rsidRPr="00DE4655">
        <w:t xml:space="preserve"> Southwest Airlines emphasizes quick turnaround times at airports, point-to-point routes, and high aircraft utilization. These operational practices align with the strategy of providing affordable and frequent flights.</w:t>
      </w:r>
    </w:p>
    <w:p w14:paraId="07CD5EB3" w14:textId="77777777" w:rsidR="00DE4655" w:rsidRPr="00DE4655" w:rsidRDefault="00DE4655" w:rsidP="00DE4655">
      <w:r w:rsidRPr="00DE4655">
        <w:rPr>
          <w:b/>
          <w:bCs/>
        </w:rPr>
        <w:t>Overcoming Organizational Hurdles:</w:t>
      </w:r>
    </w:p>
    <w:p w14:paraId="6CB6ADA0" w14:textId="77777777" w:rsidR="00DE4655" w:rsidRPr="00DE4655" w:rsidRDefault="00DE4655" w:rsidP="00DE4655">
      <w:pPr>
        <w:numPr>
          <w:ilvl w:val="0"/>
          <w:numId w:val="11"/>
        </w:numPr>
      </w:pPr>
      <w:r w:rsidRPr="00DE4655">
        <w:rPr>
          <w:i/>
          <w:iCs/>
        </w:rPr>
        <w:t>Resistance to Change:</w:t>
      </w:r>
      <w:r w:rsidRPr="00DE4655">
        <w:t xml:space="preserve"> Southwest faced resistance from the established airline industry when introducing its no-frills approach. The airline overcame this resistance by showcasing the success of its business model, emphasizing efficiency and cost-effectiveness.</w:t>
      </w:r>
    </w:p>
    <w:p w14:paraId="372FC099" w14:textId="77777777" w:rsidR="00DE4655" w:rsidRPr="00DE4655" w:rsidRDefault="00DE4655" w:rsidP="00DE4655">
      <w:pPr>
        <w:numPr>
          <w:ilvl w:val="0"/>
          <w:numId w:val="11"/>
        </w:numPr>
      </w:pPr>
      <w:r w:rsidRPr="00DE4655">
        <w:rPr>
          <w:i/>
          <w:iCs/>
        </w:rPr>
        <w:t xml:space="preserve">Industry </w:t>
      </w:r>
      <w:proofErr w:type="spellStart"/>
      <w:r w:rsidRPr="00DE4655">
        <w:rPr>
          <w:i/>
          <w:iCs/>
        </w:rPr>
        <w:t>Skepticism</w:t>
      </w:r>
      <w:proofErr w:type="spellEnd"/>
      <w:r w:rsidRPr="00DE4655">
        <w:rPr>
          <w:i/>
          <w:iCs/>
        </w:rPr>
        <w:t>:</w:t>
      </w:r>
      <w:r w:rsidRPr="00DE4655">
        <w:t xml:space="preserve"> In an industry accustomed to traditional service models, Southwest's unconventional approach faced </w:t>
      </w:r>
      <w:proofErr w:type="spellStart"/>
      <w:r w:rsidRPr="00DE4655">
        <w:t>skepticism</w:t>
      </w:r>
      <w:proofErr w:type="spellEnd"/>
      <w:r w:rsidRPr="00DE4655">
        <w:t>. The airline demonstrated its success by consistently being profitable and expanding its market share.</w:t>
      </w:r>
    </w:p>
    <w:p w14:paraId="3DFC6F98" w14:textId="77777777" w:rsidR="00DE4655" w:rsidRPr="00DE4655" w:rsidRDefault="00DE4655" w:rsidP="00DE4655">
      <w:pPr>
        <w:numPr>
          <w:ilvl w:val="0"/>
          <w:numId w:val="11"/>
        </w:numPr>
      </w:pPr>
      <w:r w:rsidRPr="00DE4655">
        <w:rPr>
          <w:i/>
          <w:iCs/>
        </w:rPr>
        <w:t>Strategic Inertia:</w:t>
      </w:r>
      <w:r w:rsidRPr="00DE4655">
        <w:t xml:space="preserve"> The airline overcame strategic inertia by sticking to its principles of simplicity, efficiency, and low costs. The strategic consistency has been a key factor in its success.</w:t>
      </w:r>
    </w:p>
    <w:p w14:paraId="1851F509" w14:textId="77777777" w:rsidR="00DE4655" w:rsidRPr="00DE4655" w:rsidRDefault="00DE4655" w:rsidP="00DE4655">
      <w:r w:rsidRPr="00DE4655">
        <w:rPr>
          <w:b/>
          <w:bCs/>
        </w:rPr>
        <w:t>Renew Blue Oceans:</w:t>
      </w:r>
    </w:p>
    <w:p w14:paraId="1B321371" w14:textId="77777777" w:rsidR="00DE4655" w:rsidRPr="00DE4655" w:rsidRDefault="00DE4655" w:rsidP="00DE4655">
      <w:pPr>
        <w:numPr>
          <w:ilvl w:val="0"/>
          <w:numId w:val="12"/>
        </w:numPr>
      </w:pPr>
      <w:r w:rsidRPr="00DE4655">
        <w:rPr>
          <w:i/>
          <w:iCs/>
        </w:rPr>
        <w:lastRenderedPageBreak/>
        <w:t>Adaptability:</w:t>
      </w:r>
      <w:r w:rsidRPr="00DE4655">
        <w:t xml:space="preserve"> Southwest Airlines remains adaptable by introducing innovations such as online booking and ticketless travel. The company adapts to changing market dynamics and customer preferences.</w:t>
      </w:r>
    </w:p>
    <w:p w14:paraId="6B20A03A" w14:textId="77777777" w:rsidR="00DE4655" w:rsidRPr="00DE4655" w:rsidRDefault="00DE4655" w:rsidP="00DE4655">
      <w:pPr>
        <w:numPr>
          <w:ilvl w:val="0"/>
          <w:numId w:val="12"/>
        </w:numPr>
      </w:pPr>
      <w:r w:rsidRPr="00DE4655">
        <w:rPr>
          <w:i/>
          <w:iCs/>
        </w:rPr>
        <w:t>Continuous Innovation:</w:t>
      </w:r>
      <w:r w:rsidRPr="00DE4655">
        <w:t xml:space="preserve"> The airline continues to innovate with features like the "Bags Fly Free" policy, offering a unique value proposition. Innovations like </w:t>
      </w:r>
      <w:proofErr w:type="gramStart"/>
      <w:r w:rsidRPr="00DE4655">
        <w:t>these help</w:t>
      </w:r>
      <w:proofErr w:type="gramEnd"/>
      <w:r w:rsidRPr="00DE4655">
        <w:t xml:space="preserve"> renew its blue ocean by responding to customer needs.</w:t>
      </w:r>
    </w:p>
    <w:p w14:paraId="5DAFCA87" w14:textId="77777777" w:rsidR="00DE4655" w:rsidRPr="00DE4655" w:rsidRDefault="00DE4655" w:rsidP="00DE4655">
      <w:pPr>
        <w:rPr>
          <w:b/>
          <w:bCs/>
        </w:rPr>
      </w:pPr>
      <w:r w:rsidRPr="00DE4655">
        <w:rPr>
          <w:b/>
          <w:bCs/>
        </w:rPr>
        <w:t>Example 2: Apple's iPhone</w:t>
      </w:r>
    </w:p>
    <w:p w14:paraId="3BF987D1" w14:textId="77777777" w:rsidR="00DE4655" w:rsidRPr="00DE4655" w:rsidRDefault="00DE4655" w:rsidP="00DE4655">
      <w:r w:rsidRPr="00DE4655">
        <w:rPr>
          <w:b/>
          <w:bCs/>
        </w:rPr>
        <w:t>Build Execution into Strategy:</w:t>
      </w:r>
    </w:p>
    <w:p w14:paraId="6EDC308B" w14:textId="77777777" w:rsidR="00DE4655" w:rsidRPr="00DE4655" w:rsidRDefault="00DE4655" w:rsidP="00DE4655">
      <w:pPr>
        <w:numPr>
          <w:ilvl w:val="0"/>
          <w:numId w:val="13"/>
        </w:numPr>
      </w:pPr>
      <w:r w:rsidRPr="00DE4655">
        <w:rPr>
          <w:i/>
          <w:iCs/>
        </w:rPr>
        <w:t>Cultural Alignment:</w:t>
      </w:r>
      <w:r w:rsidRPr="00DE4655">
        <w:t xml:space="preserve"> Apple's culture emphasizes design, innovation, and user experience. The company's commitment to excellence in these areas is reflected in its products, including the iPhone.</w:t>
      </w:r>
    </w:p>
    <w:p w14:paraId="103F399D" w14:textId="77777777" w:rsidR="00DE4655" w:rsidRPr="00DE4655" w:rsidRDefault="00DE4655" w:rsidP="00DE4655">
      <w:pPr>
        <w:numPr>
          <w:ilvl w:val="0"/>
          <w:numId w:val="13"/>
        </w:numPr>
      </w:pPr>
      <w:r w:rsidRPr="00DE4655">
        <w:rPr>
          <w:i/>
          <w:iCs/>
        </w:rPr>
        <w:t>Resource Allocation:</w:t>
      </w:r>
      <w:r w:rsidRPr="00DE4655">
        <w:t xml:space="preserve"> Apple strategically allocates resources to research and development, ensuring continuous innovation in hardware, software, and ecosystem integration. This resource allocation aligns with the strategy of delivering a seamless user experience.</w:t>
      </w:r>
    </w:p>
    <w:p w14:paraId="6491EBEA" w14:textId="77777777" w:rsidR="00DE4655" w:rsidRPr="00DE4655" w:rsidRDefault="00DE4655" w:rsidP="00DE4655">
      <w:pPr>
        <w:numPr>
          <w:ilvl w:val="0"/>
          <w:numId w:val="13"/>
        </w:numPr>
      </w:pPr>
      <w:r w:rsidRPr="00DE4655">
        <w:rPr>
          <w:i/>
          <w:iCs/>
        </w:rPr>
        <w:t>Operational Excellence:</w:t>
      </w:r>
      <w:r w:rsidRPr="00DE4655">
        <w:t xml:space="preserve"> The company's emphasis on operational excellence is evident in its supply chain management, retail experience, and customer service, all of which contribute to the overall execution of its strategy.</w:t>
      </w:r>
    </w:p>
    <w:p w14:paraId="4D144C78" w14:textId="77777777" w:rsidR="00DE4655" w:rsidRPr="00DE4655" w:rsidRDefault="00DE4655" w:rsidP="00DE4655">
      <w:r w:rsidRPr="00DE4655">
        <w:rPr>
          <w:b/>
          <w:bCs/>
        </w:rPr>
        <w:t>Overcoming Organizational Hurdles:</w:t>
      </w:r>
    </w:p>
    <w:p w14:paraId="1EC676FB" w14:textId="77777777" w:rsidR="00DE4655" w:rsidRPr="00DE4655" w:rsidRDefault="00DE4655" w:rsidP="00DE4655">
      <w:pPr>
        <w:numPr>
          <w:ilvl w:val="0"/>
          <w:numId w:val="14"/>
        </w:numPr>
      </w:pPr>
      <w:r w:rsidRPr="00DE4655">
        <w:rPr>
          <w:i/>
          <w:iCs/>
        </w:rPr>
        <w:t>Resistance to Change:</w:t>
      </w:r>
      <w:r w:rsidRPr="00DE4655">
        <w:t xml:space="preserve"> Apple faced </w:t>
      </w:r>
      <w:proofErr w:type="spellStart"/>
      <w:r w:rsidRPr="00DE4655">
        <w:t>skepticism</w:t>
      </w:r>
      <w:proofErr w:type="spellEnd"/>
      <w:r w:rsidRPr="00DE4655">
        <w:t xml:space="preserve"> from the mobile phone industry when introducing the iPhone. The company overcame resistance by presenting a revolutionary product that combined a phone, media player, and internet device.</w:t>
      </w:r>
    </w:p>
    <w:p w14:paraId="3ECF376D" w14:textId="77777777" w:rsidR="00DE4655" w:rsidRPr="00DE4655" w:rsidRDefault="00DE4655" w:rsidP="00DE4655">
      <w:pPr>
        <w:numPr>
          <w:ilvl w:val="0"/>
          <w:numId w:val="14"/>
        </w:numPr>
      </w:pPr>
      <w:r w:rsidRPr="00DE4655">
        <w:rPr>
          <w:i/>
          <w:iCs/>
        </w:rPr>
        <w:t xml:space="preserve">Industry </w:t>
      </w:r>
      <w:proofErr w:type="spellStart"/>
      <w:r w:rsidRPr="00DE4655">
        <w:rPr>
          <w:i/>
          <w:iCs/>
        </w:rPr>
        <w:t>Skepticism</w:t>
      </w:r>
      <w:proofErr w:type="spellEnd"/>
      <w:r w:rsidRPr="00DE4655">
        <w:rPr>
          <w:i/>
          <w:iCs/>
        </w:rPr>
        <w:t>:</w:t>
      </w:r>
      <w:r w:rsidRPr="00DE4655">
        <w:t xml:space="preserve"> Apple disrupted the industry with a touchscreen smartphone, challenging conventional thinking about what a phone should be. The success of the iPhone silenced initial industry </w:t>
      </w:r>
      <w:proofErr w:type="spellStart"/>
      <w:r w:rsidRPr="00DE4655">
        <w:t>skepticism</w:t>
      </w:r>
      <w:proofErr w:type="spellEnd"/>
      <w:r w:rsidRPr="00DE4655">
        <w:t>.</w:t>
      </w:r>
    </w:p>
    <w:p w14:paraId="2E8E2BF0" w14:textId="77777777" w:rsidR="00DE4655" w:rsidRPr="00DE4655" w:rsidRDefault="00DE4655" w:rsidP="00DE4655">
      <w:pPr>
        <w:numPr>
          <w:ilvl w:val="0"/>
          <w:numId w:val="14"/>
        </w:numPr>
      </w:pPr>
      <w:r w:rsidRPr="00DE4655">
        <w:rPr>
          <w:i/>
          <w:iCs/>
        </w:rPr>
        <w:t>Strategic Inertia:</w:t>
      </w:r>
      <w:r w:rsidRPr="00DE4655">
        <w:t xml:space="preserve"> Apple's focus on innovation and its "think different" approach has helped it overcome strategic inertia. The company consistently introduces new features and improvements to stay ahead of the competition.</w:t>
      </w:r>
    </w:p>
    <w:p w14:paraId="1F3859C6" w14:textId="77777777" w:rsidR="00DE4655" w:rsidRPr="00DE4655" w:rsidRDefault="00DE4655" w:rsidP="00DE4655">
      <w:r w:rsidRPr="00DE4655">
        <w:rPr>
          <w:b/>
          <w:bCs/>
        </w:rPr>
        <w:t>Renew Blue Oceans:</w:t>
      </w:r>
    </w:p>
    <w:p w14:paraId="4FD8D4A0" w14:textId="77777777" w:rsidR="00DE4655" w:rsidRPr="00DE4655" w:rsidRDefault="00DE4655" w:rsidP="00DE4655">
      <w:pPr>
        <w:numPr>
          <w:ilvl w:val="0"/>
          <w:numId w:val="15"/>
        </w:numPr>
      </w:pPr>
      <w:r w:rsidRPr="00DE4655">
        <w:rPr>
          <w:i/>
          <w:iCs/>
        </w:rPr>
        <w:t>Adaptability:</w:t>
      </w:r>
      <w:r w:rsidRPr="00DE4655">
        <w:t xml:space="preserve"> Apple adapts to changing technology trends, evident in its continuous updates to iOS, the introduction of new iPhone models, and the incorporation of emerging technologies such as augmented reality.</w:t>
      </w:r>
    </w:p>
    <w:p w14:paraId="4C61D3D8" w14:textId="77777777" w:rsidR="00DE4655" w:rsidRPr="00DE4655" w:rsidRDefault="00DE4655" w:rsidP="00DE4655">
      <w:pPr>
        <w:numPr>
          <w:ilvl w:val="0"/>
          <w:numId w:val="15"/>
        </w:numPr>
      </w:pPr>
      <w:r w:rsidRPr="00DE4655">
        <w:rPr>
          <w:i/>
          <w:iCs/>
        </w:rPr>
        <w:t>Continuous Innovation:</w:t>
      </w:r>
      <w:r w:rsidRPr="00DE4655">
        <w:t xml:space="preserve"> The company's emphasis on continuous innovation is showcased through features like Face ID, the App Store ecosystem, and partnerships that enhance the iPhone's capabilities.</w:t>
      </w:r>
    </w:p>
    <w:p w14:paraId="6008D783" w14:textId="77777777" w:rsidR="00DE4655" w:rsidRPr="00DE4655" w:rsidRDefault="00DE4655" w:rsidP="00DE4655">
      <w:pPr>
        <w:rPr>
          <w:b/>
          <w:bCs/>
        </w:rPr>
      </w:pPr>
      <w:r w:rsidRPr="00DE4655">
        <w:rPr>
          <w:b/>
          <w:bCs/>
        </w:rPr>
        <w:t>Example 3: Netflix</w:t>
      </w:r>
    </w:p>
    <w:p w14:paraId="4E40B8D2" w14:textId="77777777" w:rsidR="00DE4655" w:rsidRPr="00DE4655" w:rsidRDefault="00DE4655" w:rsidP="00DE4655">
      <w:r w:rsidRPr="00DE4655">
        <w:rPr>
          <w:b/>
          <w:bCs/>
        </w:rPr>
        <w:t>Build Execution into Strategy:</w:t>
      </w:r>
    </w:p>
    <w:p w14:paraId="23FF3046" w14:textId="77777777" w:rsidR="00DE4655" w:rsidRPr="00DE4655" w:rsidRDefault="00DE4655" w:rsidP="00DE4655">
      <w:pPr>
        <w:numPr>
          <w:ilvl w:val="0"/>
          <w:numId w:val="16"/>
        </w:numPr>
      </w:pPr>
      <w:r w:rsidRPr="00DE4655">
        <w:rPr>
          <w:i/>
          <w:iCs/>
        </w:rPr>
        <w:lastRenderedPageBreak/>
        <w:t>Cultural Alignment:</w:t>
      </w:r>
      <w:r w:rsidRPr="00DE4655">
        <w:t xml:space="preserve"> Netflix has a culture of data-driven decision-making and innovation. The company encourages employees to take risks, experiment, and learn from both successes and failures.</w:t>
      </w:r>
    </w:p>
    <w:p w14:paraId="0FEBBB0F" w14:textId="77777777" w:rsidR="00DE4655" w:rsidRPr="00DE4655" w:rsidRDefault="00DE4655" w:rsidP="00DE4655">
      <w:pPr>
        <w:numPr>
          <w:ilvl w:val="0"/>
          <w:numId w:val="16"/>
        </w:numPr>
      </w:pPr>
      <w:r w:rsidRPr="00DE4655">
        <w:rPr>
          <w:i/>
          <w:iCs/>
        </w:rPr>
        <w:t>Resource Allocation:</w:t>
      </w:r>
      <w:r w:rsidRPr="00DE4655">
        <w:t xml:space="preserve"> Netflix strategically allocates resources to content creation, investing heavily in original programming. The company's emphasis on high-quality content aligns with its strategy of providing a diverse and engaging streaming experience.</w:t>
      </w:r>
    </w:p>
    <w:p w14:paraId="6173E8D1" w14:textId="77777777" w:rsidR="00DE4655" w:rsidRPr="00DE4655" w:rsidRDefault="00DE4655" w:rsidP="00DE4655">
      <w:pPr>
        <w:numPr>
          <w:ilvl w:val="0"/>
          <w:numId w:val="16"/>
        </w:numPr>
      </w:pPr>
      <w:r w:rsidRPr="00DE4655">
        <w:rPr>
          <w:i/>
          <w:iCs/>
        </w:rPr>
        <w:t>Operational Excellence:</w:t>
      </w:r>
      <w:r w:rsidRPr="00DE4655">
        <w:t xml:space="preserve"> The streaming service's user-friendly interface, personalization algorithms, and global streaming infrastructure contribute to its operational excellence, aligning with its strategy of delivering an exceptional customer experience.</w:t>
      </w:r>
    </w:p>
    <w:p w14:paraId="36B786DF" w14:textId="77777777" w:rsidR="00DE4655" w:rsidRPr="00DE4655" w:rsidRDefault="00DE4655" w:rsidP="00DE4655">
      <w:r w:rsidRPr="00DE4655">
        <w:rPr>
          <w:b/>
          <w:bCs/>
        </w:rPr>
        <w:t>Overcoming Organizational Hurdles:</w:t>
      </w:r>
    </w:p>
    <w:p w14:paraId="39BDF6E6" w14:textId="77777777" w:rsidR="00DE4655" w:rsidRPr="00DE4655" w:rsidRDefault="00DE4655" w:rsidP="00DE4655">
      <w:pPr>
        <w:numPr>
          <w:ilvl w:val="0"/>
          <w:numId w:val="17"/>
        </w:numPr>
      </w:pPr>
      <w:r w:rsidRPr="00DE4655">
        <w:rPr>
          <w:i/>
          <w:iCs/>
        </w:rPr>
        <w:t>Resistance to Change:</w:t>
      </w:r>
      <w:r w:rsidRPr="00DE4655">
        <w:t xml:space="preserve"> Netflix faced initial resistance from traditional media and cable TV industries. The company overcame this resistance by proving the popularity and success of its streaming model.</w:t>
      </w:r>
    </w:p>
    <w:p w14:paraId="47B59FE2" w14:textId="77777777" w:rsidR="00DE4655" w:rsidRPr="00DE4655" w:rsidRDefault="00DE4655" w:rsidP="00DE4655">
      <w:pPr>
        <w:numPr>
          <w:ilvl w:val="0"/>
          <w:numId w:val="17"/>
        </w:numPr>
      </w:pPr>
      <w:r w:rsidRPr="00DE4655">
        <w:rPr>
          <w:i/>
          <w:iCs/>
        </w:rPr>
        <w:t xml:space="preserve">Industry </w:t>
      </w:r>
      <w:proofErr w:type="spellStart"/>
      <w:r w:rsidRPr="00DE4655">
        <w:rPr>
          <w:i/>
          <w:iCs/>
        </w:rPr>
        <w:t>Skepticism</w:t>
      </w:r>
      <w:proofErr w:type="spellEnd"/>
      <w:r w:rsidRPr="00DE4655">
        <w:rPr>
          <w:i/>
          <w:iCs/>
        </w:rPr>
        <w:t>:</w:t>
      </w:r>
      <w:r w:rsidRPr="00DE4655">
        <w:t xml:space="preserve"> The shift from a DVD rental model to a streaming platform was initially met with </w:t>
      </w:r>
      <w:proofErr w:type="spellStart"/>
      <w:r w:rsidRPr="00DE4655">
        <w:t>skepticism</w:t>
      </w:r>
      <w:proofErr w:type="spellEnd"/>
      <w:r w:rsidRPr="00DE4655">
        <w:t>. Netflix demonstrated the potential of streaming by becoming a dominant force in the entertainment industry.</w:t>
      </w:r>
    </w:p>
    <w:p w14:paraId="1DC38223" w14:textId="77777777" w:rsidR="00DE4655" w:rsidRPr="00DE4655" w:rsidRDefault="00DE4655" w:rsidP="00DE4655">
      <w:pPr>
        <w:numPr>
          <w:ilvl w:val="0"/>
          <w:numId w:val="17"/>
        </w:numPr>
      </w:pPr>
      <w:r w:rsidRPr="00DE4655">
        <w:rPr>
          <w:i/>
          <w:iCs/>
        </w:rPr>
        <w:t>Strategic Inertia:</w:t>
      </w:r>
      <w:r w:rsidRPr="00DE4655">
        <w:t xml:space="preserve"> Netflix addresses strategic inertia by consistently evolving its content library, exploring new genres, and embracing emerging trends in entertainment.</w:t>
      </w:r>
    </w:p>
    <w:p w14:paraId="706434CE" w14:textId="77777777" w:rsidR="00DE4655" w:rsidRPr="00DE4655" w:rsidRDefault="00DE4655" w:rsidP="00DE4655">
      <w:r w:rsidRPr="00DE4655">
        <w:rPr>
          <w:b/>
          <w:bCs/>
        </w:rPr>
        <w:t>Renew Blue Oceans:</w:t>
      </w:r>
    </w:p>
    <w:p w14:paraId="4F4AB699" w14:textId="77777777" w:rsidR="00DE4655" w:rsidRPr="00DE4655" w:rsidRDefault="00DE4655" w:rsidP="00DE4655">
      <w:pPr>
        <w:numPr>
          <w:ilvl w:val="0"/>
          <w:numId w:val="18"/>
        </w:numPr>
      </w:pPr>
      <w:r w:rsidRPr="00DE4655">
        <w:rPr>
          <w:i/>
          <w:iCs/>
        </w:rPr>
        <w:t>Adaptability:</w:t>
      </w:r>
      <w:r w:rsidRPr="00DE4655">
        <w:t xml:space="preserve"> Netflix adapts to changing viewer </w:t>
      </w:r>
      <w:proofErr w:type="spellStart"/>
      <w:r w:rsidRPr="00DE4655">
        <w:t>behaviors</w:t>
      </w:r>
      <w:proofErr w:type="spellEnd"/>
      <w:r w:rsidRPr="00DE4655">
        <w:t xml:space="preserve"> and preferences, leading to the introduction of interactive content, international productions, and partnerships with acclaimed directors and actors.</w:t>
      </w:r>
    </w:p>
    <w:p w14:paraId="004BFDDA" w14:textId="77777777" w:rsidR="00DE4655" w:rsidRPr="00DE4655" w:rsidRDefault="00DE4655" w:rsidP="00DE4655">
      <w:pPr>
        <w:numPr>
          <w:ilvl w:val="0"/>
          <w:numId w:val="18"/>
        </w:numPr>
      </w:pPr>
      <w:r w:rsidRPr="00DE4655">
        <w:rPr>
          <w:i/>
          <w:iCs/>
        </w:rPr>
        <w:t>Continuous Innovation:</w:t>
      </w:r>
      <w:r w:rsidRPr="00DE4655">
        <w:t xml:space="preserve"> The company's focus on continuous innovation is evident in the development of technologies like the recommendation algorithm, interactive storytelling, and investments in high-profile content creators.</w:t>
      </w:r>
    </w:p>
    <w:p w14:paraId="7E5647BE" w14:textId="77777777" w:rsidR="00DE4655" w:rsidRPr="00DE4655" w:rsidRDefault="00DE4655" w:rsidP="00DE4655">
      <w:pPr>
        <w:rPr>
          <w:b/>
          <w:bCs/>
        </w:rPr>
      </w:pPr>
      <w:r w:rsidRPr="00DE4655">
        <w:rPr>
          <w:b/>
          <w:bCs/>
        </w:rPr>
        <w:t>Example 4: Nintendo's Wii</w:t>
      </w:r>
    </w:p>
    <w:p w14:paraId="4F0B4307" w14:textId="77777777" w:rsidR="00DE4655" w:rsidRPr="00DE4655" w:rsidRDefault="00DE4655" w:rsidP="00DE4655">
      <w:r w:rsidRPr="00DE4655">
        <w:rPr>
          <w:b/>
          <w:bCs/>
        </w:rPr>
        <w:t>Build Execution into Strategy:</w:t>
      </w:r>
    </w:p>
    <w:p w14:paraId="7E174745" w14:textId="77777777" w:rsidR="00DE4655" w:rsidRPr="00DE4655" w:rsidRDefault="00DE4655" w:rsidP="00DE4655">
      <w:pPr>
        <w:numPr>
          <w:ilvl w:val="0"/>
          <w:numId w:val="19"/>
        </w:numPr>
      </w:pPr>
      <w:r w:rsidRPr="00DE4655">
        <w:rPr>
          <w:i/>
          <w:iCs/>
        </w:rPr>
        <w:t>Cultural Alignment:</w:t>
      </w:r>
      <w:r w:rsidRPr="00DE4655">
        <w:t xml:space="preserve"> Nintendo's culture emphasizes creativity and a commitment to entertaining a broad audience. The company's focus on innovation aligns with its strategy of appealing to a diverse gaming market.</w:t>
      </w:r>
    </w:p>
    <w:p w14:paraId="5E161933" w14:textId="77777777" w:rsidR="00DE4655" w:rsidRPr="00DE4655" w:rsidRDefault="00DE4655" w:rsidP="00DE4655">
      <w:pPr>
        <w:numPr>
          <w:ilvl w:val="0"/>
          <w:numId w:val="19"/>
        </w:numPr>
      </w:pPr>
      <w:r w:rsidRPr="00DE4655">
        <w:rPr>
          <w:i/>
          <w:iCs/>
        </w:rPr>
        <w:t>Resource Allocation:</w:t>
      </w:r>
      <w:r w:rsidRPr="00DE4655">
        <w:t xml:space="preserve"> Nintendo allocates resources to research and development, creating innovative gaming hardware like the motion-sensing Wii Remote. This resource allocation supports the company's strategy of providing a unique and accessible gaming experience.</w:t>
      </w:r>
    </w:p>
    <w:p w14:paraId="10D1B28A" w14:textId="77777777" w:rsidR="00DE4655" w:rsidRPr="00DE4655" w:rsidRDefault="00DE4655" w:rsidP="00DE4655">
      <w:pPr>
        <w:numPr>
          <w:ilvl w:val="0"/>
          <w:numId w:val="19"/>
        </w:numPr>
      </w:pPr>
      <w:r w:rsidRPr="00DE4655">
        <w:rPr>
          <w:i/>
          <w:iCs/>
        </w:rPr>
        <w:t>Operational Excellence:</w:t>
      </w:r>
      <w:r w:rsidRPr="00DE4655">
        <w:t xml:space="preserve"> The simplicity of the Wii console, coupled with strategic partnerships and effective marketing, contributes to Nintendo's operational excellence in delivering a family-friendly and inclusive gaming platform.</w:t>
      </w:r>
    </w:p>
    <w:p w14:paraId="57BB1905" w14:textId="77777777" w:rsidR="00DE4655" w:rsidRPr="00DE4655" w:rsidRDefault="00DE4655" w:rsidP="00DE4655">
      <w:r w:rsidRPr="00DE4655">
        <w:rPr>
          <w:b/>
          <w:bCs/>
        </w:rPr>
        <w:t>Overcoming Organizational Hurdles:</w:t>
      </w:r>
    </w:p>
    <w:p w14:paraId="3FBBBA32" w14:textId="77777777" w:rsidR="00DE4655" w:rsidRPr="00DE4655" w:rsidRDefault="00DE4655" w:rsidP="00DE4655">
      <w:pPr>
        <w:numPr>
          <w:ilvl w:val="0"/>
          <w:numId w:val="20"/>
        </w:numPr>
      </w:pPr>
      <w:r w:rsidRPr="00DE4655">
        <w:rPr>
          <w:i/>
          <w:iCs/>
        </w:rPr>
        <w:lastRenderedPageBreak/>
        <w:t>Resistance to Change:</w:t>
      </w:r>
      <w:r w:rsidRPr="00DE4655">
        <w:t xml:space="preserve"> Nintendo faced </w:t>
      </w:r>
      <w:proofErr w:type="spellStart"/>
      <w:r w:rsidRPr="00DE4655">
        <w:t>skepticism</w:t>
      </w:r>
      <w:proofErr w:type="spellEnd"/>
      <w:r w:rsidRPr="00DE4655">
        <w:t xml:space="preserve"> from the gaming industry about the potential success of a motion-sensing console. The company overcame this resistance by introducing a product that appealed to non-traditional gamers.</w:t>
      </w:r>
    </w:p>
    <w:p w14:paraId="1FE2E0CA" w14:textId="77777777" w:rsidR="00DE4655" w:rsidRPr="00DE4655" w:rsidRDefault="00DE4655" w:rsidP="00DE4655">
      <w:pPr>
        <w:numPr>
          <w:ilvl w:val="0"/>
          <w:numId w:val="20"/>
        </w:numPr>
      </w:pPr>
      <w:r w:rsidRPr="00DE4655">
        <w:rPr>
          <w:i/>
          <w:iCs/>
        </w:rPr>
        <w:t xml:space="preserve">Industry </w:t>
      </w:r>
      <w:proofErr w:type="spellStart"/>
      <w:r w:rsidRPr="00DE4655">
        <w:rPr>
          <w:i/>
          <w:iCs/>
        </w:rPr>
        <w:t>Skepticism</w:t>
      </w:r>
      <w:proofErr w:type="spellEnd"/>
      <w:r w:rsidRPr="00DE4655">
        <w:rPr>
          <w:i/>
          <w:iCs/>
        </w:rPr>
        <w:t>:</w:t>
      </w:r>
      <w:r w:rsidRPr="00DE4655">
        <w:t xml:space="preserve"> The Wii challenged the traditional notion of gaming consoles, initially met with </w:t>
      </w:r>
      <w:proofErr w:type="spellStart"/>
      <w:r w:rsidRPr="00DE4655">
        <w:t>skepticism</w:t>
      </w:r>
      <w:proofErr w:type="spellEnd"/>
      <w:r w:rsidRPr="00DE4655">
        <w:t xml:space="preserve"> from competitors. Nintendo's success in expanding the gaming market silenced industry </w:t>
      </w:r>
      <w:proofErr w:type="spellStart"/>
      <w:r w:rsidRPr="00DE4655">
        <w:t>skepticism</w:t>
      </w:r>
      <w:proofErr w:type="spellEnd"/>
      <w:r w:rsidRPr="00DE4655">
        <w:t>.</w:t>
      </w:r>
    </w:p>
    <w:p w14:paraId="5DD669F1" w14:textId="77777777" w:rsidR="00DE4655" w:rsidRPr="00DE4655" w:rsidRDefault="00DE4655" w:rsidP="00DE4655">
      <w:pPr>
        <w:numPr>
          <w:ilvl w:val="0"/>
          <w:numId w:val="20"/>
        </w:numPr>
      </w:pPr>
      <w:r w:rsidRPr="00DE4655">
        <w:rPr>
          <w:i/>
          <w:iCs/>
        </w:rPr>
        <w:t>Strategic Inertia:</w:t>
      </w:r>
      <w:r w:rsidRPr="00DE4655">
        <w:t xml:space="preserve"> Nintendo addresses strategic inertia by regularly introducing new gaming experiences, from the Wii Fit to the Nintendo Switch, adapting to evolving trends in the gaming industry.</w:t>
      </w:r>
    </w:p>
    <w:p w14:paraId="05AB241C" w14:textId="77777777" w:rsidR="00DE4655" w:rsidRPr="00DE4655" w:rsidRDefault="00DE4655" w:rsidP="00DE4655">
      <w:r w:rsidRPr="00DE4655">
        <w:rPr>
          <w:b/>
          <w:bCs/>
        </w:rPr>
        <w:t>Renew Blue Oceans:</w:t>
      </w:r>
    </w:p>
    <w:p w14:paraId="11950CAF" w14:textId="77777777" w:rsidR="00DE4655" w:rsidRPr="00DE4655" w:rsidRDefault="00DE4655" w:rsidP="00DE4655">
      <w:pPr>
        <w:numPr>
          <w:ilvl w:val="0"/>
          <w:numId w:val="21"/>
        </w:numPr>
      </w:pPr>
      <w:r w:rsidRPr="00DE4655">
        <w:rPr>
          <w:i/>
          <w:iCs/>
        </w:rPr>
        <w:t>Adaptability:</w:t>
      </w:r>
      <w:r w:rsidRPr="00DE4655">
        <w:t xml:space="preserve"> Nintendo adapts by introducing new gaming concepts, responding to changing demographics and preferences. The success of the Switch, a hybrid console, showcases Nintendo's adaptability.</w:t>
      </w:r>
    </w:p>
    <w:p w14:paraId="1E144621" w14:textId="77777777" w:rsidR="00DE4655" w:rsidRPr="00DE4655" w:rsidRDefault="00DE4655" w:rsidP="00DE4655">
      <w:pPr>
        <w:numPr>
          <w:ilvl w:val="0"/>
          <w:numId w:val="21"/>
        </w:numPr>
      </w:pPr>
      <w:r w:rsidRPr="00DE4655">
        <w:rPr>
          <w:i/>
          <w:iCs/>
        </w:rPr>
        <w:t>Continuous Innovation:</w:t>
      </w:r>
      <w:r w:rsidRPr="00DE4655">
        <w:t xml:space="preserve"> The company's continuous innovation is evident in the development of unique game franchises, incorporating new technologies, and exploring unconventional gaming experiences.</w:t>
      </w:r>
    </w:p>
    <w:p w14:paraId="0AD32E71" w14:textId="77777777" w:rsidR="00DE4655" w:rsidRPr="00DE4655" w:rsidRDefault="00DE4655" w:rsidP="00DE4655">
      <w:r w:rsidRPr="00DE4655">
        <w:t>These detailed examples illustrate how companies executed their blue ocean strategies by aligning culture, strategically allocating resources, emphasizing operational excellence, overcoming organizational hurdles, and continuously renewing their offerings through adaptability and innovation. Each case provides insights into the specific tactics and approaches used by these companies to create and sustain their blue oceans.</w:t>
      </w:r>
    </w:p>
    <w:p w14:paraId="16ECE355" w14:textId="77777777" w:rsidR="00F74734" w:rsidRDefault="00F74734"/>
    <w:sectPr w:rsidR="00F74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34"/>
    <w:multiLevelType w:val="multilevel"/>
    <w:tmpl w:val="B2D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1429C"/>
    <w:multiLevelType w:val="multilevel"/>
    <w:tmpl w:val="57E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B4313"/>
    <w:multiLevelType w:val="multilevel"/>
    <w:tmpl w:val="0456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81689"/>
    <w:multiLevelType w:val="multilevel"/>
    <w:tmpl w:val="753A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B1731"/>
    <w:multiLevelType w:val="multilevel"/>
    <w:tmpl w:val="C276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80674"/>
    <w:multiLevelType w:val="multilevel"/>
    <w:tmpl w:val="6334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A3FD7"/>
    <w:multiLevelType w:val="multilevel"/>
    <w:tmpl w:val="949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515437"/>
    <w:multiLevelType w:val="multilevel"/>
    <w:tmpl w:val="14AC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D928F5"/>
    <w:multiLevelType w:val="multilevel"/>
    <w:tmpl w:val="07B6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70080"/>
    <w:multiLevelType w:val="multilevel"/>
    <w:tmpl w:val="C422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27834"/>
    <w:multiLevelType w:val="multilevel"/>
    <w:tmpl w:val="609A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757780"/>
    <w:multiLevelType w:val="multilevel"/>
    <w:tmpl w:val="823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EF24EE"/>
    <w:multiLevelType w:val="multilevel"/>
    <w:tmpl w:val="DD6E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4A2667"/>
    <w:multiLevelType w:val="multilevel"/>
    <w:tmpl w:val="DAD4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522B0"/>
    <w:multiLevelType w:val="multilevel"/>
    <w:tmpl w:val="E31A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BF6A6B"/>
    <w:multiLevelType w:val="multilevel"/>
    <w:tmpl w:val="A9F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2C2B43"/>
    <w:multiLevelType w:val="multilevel"/>
    <w:tmpl w:val="DA9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1C0C1C"/>
    <w:multiLevelType w:val="multilevel"/>
    <w:tmpl w:val="9698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5357A"/>
    <w:multiLevelType w:val="multilevel"/>
    <w:tmpl w:val="9662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2D6A4C"/>
    <w:multiLevelType w:val="multilevel"/>
    <w:tmpl w:val="648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7267BD"/>
    <w:multiLevelType w:val="hybridMultilevel"/>
    <w:tmpl w:val="977AA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079681">
    <w:abstractNumId w:val="20"/>
  </w:num>
  <w:num w:numId="2" w16cid:durableId="2018799867">
    <w:abstractNumId w:val="10"/>
  </w:num>
  <w:num w:numId="3" w16cid:durableId="1984043616">
    <w:abstractNumId w:val="4"/>
  </w:num>
  <w:num w:numId="4" w16cid:durableId="34013625">
    <w:abstractNumId w:val="2"/>
  </w:num>
  <w:num w:numId="5" w16cid:durableId="291835332">
    <w:abstractNumId w:val="13"/>
  </w:num>
  <w:num w:numId="6" w16cid:durableId="1229268558">
    <w:abstractNumId w:val="18"/>
  </w:num>
  <w:num w:numId="7" w16cid:durableId="1226335067">
    <w:abstractNumId w:val="11"/>
  </w:num>
  <w:num w:numId="8" w16cid:durableId="1113746050">
    <w:abstractNumId w:val="16"/>
  </w:num>
  <w:num w:numId="9" w16cid:durableId="389042070">
    <w:abstractNumId w:val="15"/>
  </w:num>
  <w:num w:numId="10" w16cid:durableId="1988392611">
    <w:abstractNumId w:val="6"/>
  </w:num>
  <w:num w:numId="11" w16cid:durableId="631980469">
    <w:abstractNumId w:val="7"/>
  </w:num>
  <w:num w:numId="12" w16cid:durableId="1996032099">
    <w:abstractNumId w:val="19"/>
  </w:num>
  <w:num w:numId="13" w16cid:durableId="1115321729">
    <w:abstractNumId w:val="17"/>
  </w:num>
  <w:num w:numId="14" w16cid:durableId="1135871300">
    <w:abstractNumId w:val="1"/>
  </w:num>
  <w:num w:numId="15" w16cid:durableId="861552921">
    <w:abstractNumId w:val="8"/>
  </w:num>
  <w:num w:numId="16" w16cid:durableId="123162803">
    <w:abstractNumId w:val="5"/>
  </w:num>
  <w:num w:numId="17" w16cid:durableId="1602567036">
    <w:abstractNumId w:val="9"/>
  </w:num>
  <w:num w:numId="18" w16cid:durableId="1461654182">
    <w:abstractNumId w:val="14"/>
  </w:num>
  <w:num w:numId="19" w16cid:durableId="1180394830">
    <w:abstractNumId w:val="3"/>
  </w:num>
  <w:num w:numId="20" w16cid:durableId="1612392123">
    <w:abstractNumId w:val="12"/>
  </w:num>
  <w:num w:numId="21" w16cid:durableId="6792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E9"/>
    <w:rsid w:val="00804FE9"/>
    <w:rsid w:val="00DE4655"/>
    <w:rsid w:val="00F74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97CC"/>
  <w15:chartTrackingRefBased/>
  <w15:docId w15:val="{98DFADF8-F6B4-4343-AD13-E54710B1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FE9"/>
    <w:rPr>
      <w:rFonts w:eastAsiaTheme="majorEastAsia" w:cstheme="majorBidi"/>
      <w:color w:val="272727" w:themeColor="text1" w:themeTint="D8"/>
    </w:rPr>
  </w:style>
  <w:style w:type="paragraph" w:styleId="Title">
    <w:name w:val="Title"/>
    <w:basedOn w:val="Normal"/>
    <w:next w:val="Normal"/>
    <w:link w:val="TitleChar"/>
    <w:uiPriority w:val="10"/>
    <w:qFormat/>
    <w:rsid w:val="00804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FE9"/>
    <w:pPr>
      <w:spacing w:before="160"/>
      <w:jc w:val="center"/>
    </w:pPr>
    <w:rPr>
      <w:i/>
      <w:iCs/>
      <w:color w:val="404040" w:themeColor="text1" w:themeTint="BF"/>
    </w:rPr>
  </w:style>
  <w:style w:type="character" w:customStyle="1" w:styleId="QuoteChar">
    <w:name w:val="Quote Char"/>
    <w:basedOn w:val="DefaultParagraphFont"/>
    <w:link w:val="Quote"/>
    <w:uiPriority w:val="29"/>
    <w:rsid w:val="00804FE9"/>
    <w:rPr>
      <w:i/>
      <w:iCs/>
      <w:color w:val="404040" w:themeColor="text1" w:themeTint="BF"/>
    </w:rPr>
  </w:style>
  <w:style w:type="paragraph" w:styleId="ListParagraph">
    <w:name w:val="List Paragraph"/>
    <w:basedOn w:val="Normal"/>
    <w:uiPriority w:val="34"/>
    <w:qFormat/>
    <w:rsid w:val="00804FE9"/>
    <w:pPr>
      <w:ind w:left="720"/>
      <w:contextualSpacing/>
    </w:pPr>
  </w:style>
  <w:style w:type="character" w:styleId="IntenseEmphasis">
    <w:name w:val="Intense Emphasis"/>
    <w:basedOn w:val="DefaultParagraphFont"/>
    <w:uiPriority w:val="21"/>
    <w:qFormat/>
    <w:rsid w:val="00804FE9"/>
    <w:rPr>
      <w:i/>
      <w:iCs/>
      <w:color w:val="0F4761" w:themeColor="accent1" w:themeShade="BF"/>
    </w:rPr>
  </w:style>
  <w:style w:type="paragraph" w:styleId="IntenseQuote">
    <w:name w:val="Intense Quote"/>
    <w:basedOn w:val="Normal"/>
    <w:next w:val="Normal"/>
    <w:link w:val="IntenseQuoteChar"/>
    <w:uiPriority w:val="30"/>
    <w:qFormat/>
    <w:rsid w:val="00804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FE9"/>
    <w:rPr>
      <w:i/>
      <w:iCs/>
      <w:color w:val="0F4761" w:themeColor="accent1" w:themeShade="BF"/>
    </w:rPr>
  </w:style>
  <w:style w:type="character" w:styleId="IntenseReference">
    <w:name w:val="Intense Reference"/>
    <w:basedOn w:val="DefaultParagraphFont"/>
    <w:uiPriority w:val="32"/>
    <w:qFormat/>
    <w:rsid w:val="00804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96511">
      <w:bodyDiv w:val="1"/>
      <w:marLeft w:val="0"/>
      <w:marRight w:val="0"/>
      <w:marTop w:val="0"/>
      <w:marBottom w:val="0"/>
      <w:divBdr>
        <w:top w:val="none" w:sz="0" w:space="0" w:color="auto"/>
        <w:left w:val="none" w:sz="0" w:space="0" w:color="auto"/>
        <w:bottom w:val="none" w:sz="0" w:space="0" w:color="auto"/>
        <w:right w:val="none" w:sz="0" w:space="0" w:color="auto"/>
      </w:divBdr>
    </w:div>
    <w:div w:id="379332180">
      <w:bodyDiv w:val="1"/>
      <w:marLeft w:val="0"/>
      <w:marRight w:val="0"/>
      <w:marTop w:val="0"/>
      <w:marBottom w:val="0"/>
      <w:divBdr>
        <w:top w:val="none" w:sz="0" w:space="0" w:color="auto"/>
        <w:left w:val="none" w:sz="0" w:space="0" w:color="auto"/>
        <w:bottom w:val="none" w:sz="0" w:space="0" w:color="auto"/>
        <w:right w:val="none" w:sz="0" w:space="0" w:color="auto"/>
      </w:divBdr>
    </w:div>
    <w:div w:id="449933178">
      <w:bodyDiv w:val="1"/>
      <w:marLeft w:val="0"/>
      <w:marRight w:val="0"/>
      <w:marTop w:val="0"/>
      <w:marBottom w:val="0"/>
      <w:divBdr>
        <w:top w:val="none" w:sz="0" w:space="0" w:color="auto"/>
        <w:left w:val="none" w:sz="0" w:space="0" w:color="auto"/>
        <w:bottom w:val="none" w:sz="0" w:space="0" w:color="auto"/>
        <w:right w:val="none" w:sz="0" w:space="0" w:color="auto"/>
      </w:divBdr>
    </w:div>
    <w:div w:id="455370184">
      <w:bodyDiv w:val="1"/>
      <w:marLeft w:val="0"/>
      <w:marRight w:val="0"/>
      <w:marTop w:val="0"/>
      <w:marBottom w:val="0"/>
      <w:divBdr>
        <w:top w:val="none" w:sz="0" w:space="0" w:color="auto"/>
        <w:left w:val="none" w:sz="0" w:space="0" w:color="auto"/>
        <w:bottom w:val="none" w:sz="0" w:space="0" w:color="auto"/>
        <w:right w:val="none" w:sz="0" w:space="0" w:color="auto"/>
      </w:divBdr>
    </w:div>
    <w:div w:id="1054045364">
      <w:bodyDiv w:val="1"/>
      <w:marLeft w:val="0"/>
      <w:marRight w:val="0"/>
      <w:marTop w:val="0"/>
      <w:marBottom w:val="0"/>
      <w:divBdr>
        <w:top w:val="none" w:sz="0" w:space="0" w:color="auto"/>
        <w:left w:val="none" w:sz="0" w:space="0" w:color="auto"/>
        <w:bottom w:val="none" w:sz="0" w:space="0" w:color="auto"/>
        <w:right w:val="none" w:sz="0" w:space="0" w:color="auto"/>
      </w:divBdr>
    </w:div>
    <w:div w:id="1543860788">
      <w:bodyDiv w:val="1"/>
      <w:marLeft w:val="0"/>
      <w:marRight w:val="0"/>
      <w:marTop w:val="0"/>
      <w:marBottom w:val="0"/>
      <w:divBdr>
        <w:top w:val="none" w:sz="0" w:space="0" w:color="auto"/>
        <w:left w:val="none" w:sz="0" w:space="0" w:color="auto"/>
        <w:bottom w:val="none" w:sz="0" w:space="0" w:color="auto"/>
        <w:right w:val="none" w:sz="0" w:space="0" w:color="auto"/>
      </w:divBdr>
    </w:div>
    <w:div w:id="1789472261">
      <w:bodyDiv w:val="1"/>
      <w:marLeft w:val="0"/>
      <w:marRight w:val="0"/>
      <w:marTop w:val="0"/>
      <w:marBottom w:val="0"/>
      <w:divBdr>
        <w:top w:val="none" w:sz="0" w:space="0" w:color="auto"/>
        <w:left w:val="none" w:sz="0" w:space="0" w:color="auto"/>
        <w:bottom w:val="none" w:sz="0" w:space="0" w:color="auto"/>
        <w:right w:val="none" w:sz="0" w:space="0" w:color="auto"/>
      </w:divBdr>
    </w:div>
    <w:div w:id="206551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11</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Ruchin Khanna</dc:creator>
  <cp:keywords/>
  <dc:description/>
  <cp:lastModifiedBy>Ruchin Khanna</cp:lastModifiedBy>
  <cp:revision>1</cp:revision>
  <dcterms:created xsi:type="dcterms:W3CDTF">2024-02-28T10:33:00Z</dcterms:created>
  <dcterms:modified xsi:type="dcterms:W3CDTF">2024-02-28T15:43:00Z</dcterms:modified>
</cp:coreProperties>
</file>