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91" w:firstLineChars="97"/>
        <w:rPr>
          <w:rFonts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bv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【实验目的】</w:t>
      </w:r>
    </w:p>
    <w:p>
      <w:pPr>
        <w:ind w:firstLine="103" w:firstLineChars="47"/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1、学习和训练如何通过实验的方法研究有关RC串联电路的稳态特性。</w:t>
      </w:r>
    </w:p>
    <w:p>
      <w:pPr>
        <w:ind w:firstLine="103" w:firstLineChars="47"/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2、进一步熟悉示波器的使用。</w:t>
      </w:r>
    </w:p>
    <w:p>
      <w:pPr>
        <w:ind w:firstLine="141" w:firstLineChars="47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【实验原理】</w:t>
      </w:r>
      <w:r>
        <w:rPr>
          <w:rFonts w:ascii="Times New Roman" w:hAnsi="Times New Roman" w:cs="Times New Roman"/>
          <w:sz w:val="24"/>
          <w:szCs w:val="30"/>
        </w:rPr>
        <w:t>（原理概述，电学。光学原理图，计算公式）</w:t>
      </w:r>
    </w:p>
    <w:p>
      <w:pPr>
        <w:ind w:left="141" w:leftChars="67" w:right="141" w:rightChars="67" w:firstLine="307" w:firstLineChars="1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电阻电容是电路的基本元件。在RC串联电路中，接通或断开直流电源时，电路往往产生从一种状态过渡到另一种稳定状态的暂态过程，该过程的规律在电子技术中得到广泛的应用，在观察这种瞬变过程时，示波器是不可缺少的工具，它的作用是其他仪器无法替代的。</w:t>
      </w:r>
    </w:p>
    <w:p>
      <w:pPr>
        <w:ind w:left="141" w:leftChars="67" w:right="141" w:rightChars="67" w:firstLine="307" w:firstLineChars="1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用示波器测量RC串联电路中的电流值和电容量可采用如图所示的电路来测量。用示波器测量出电阻R两端的电压u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见图，则可知RC串联电路中的电流</w:t>
      </w:r>
    </w:p>
    <w:p>
      <w:pPr>
        <w:ind w:left="141" w:leftChars="67" w:right="141" w:rightChars="67" w:firstLine="307" w:firstLineChars="128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en>
          </m:f>
        </m:oMath>
      </m:oMathPara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再用示波器按图所示电路测量出电容器C两端的电压U</w:t>
      </w:r>
      <w:r>
        <w:rPr>
          <w:rFonts w:ascii="Times New Roman" w:hAnsi="Times New Roman" w:cs="Times New Roman"/>
          <w:sz w:val="22"/>
          <w:szCs w:val="30"/>
          <w:vertAlign w:val="subscript"/>
        </w:rPr>
        <w:t>c</w:t>
      </w:r>
      <w:r>
        <w:rPr>
          <w:rFonts w:ascii="Times New Roman" w:hAnsi="Times New Roman" w:cs="Times New Roman"/>
          <w:sz w:val="22"/>
          <w:szCs w:val="30"/>
          <w:vertAlign w:val="subscript"/>
        </w:rPr>
        <w:softHyphen/>
      </w:r>
      <w:r>
        <w:rPr>
          <w:rFonts w:ascii="Times New Roman" w:hAnsi="Times New Roman" w:cs="Times New Roman"/>
          <w:sz w:val="22"/>
          <w:szCs w:val="30"/>
        </w:rPr>
        <w:t>，因为电源按原频率变化时，有</w:t>
      </w:r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2"/>
                  <w:szCs w:val="30"/>
                </w:rPr>
                <m:t>u</m:t>
              </m: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2"/>
                  <w:szCs w:val="30"/>
                </w:rPr>
                <m:t>C</m:t>
              </m: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sub>
          </m:sSub>
          <m:r>
            <m:rPr/>
            <w:rPr>
              <w:rFonts w:ascii="Cambria Math" w:hAnsi="Cambria Math" w:cs="Times New Roman"/>
              <w:sz w:val="22"/>
              <w:szCs w:val="30"/>
            </w:rPr>
            <m:t>=i·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2"/>
                  <w:szCs w:val="30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2"/>
                      <w:szCs w:val="30"/>
                    </w:rPr>
                    <m:t>ω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2"/>
                      <w:szCs w:val="30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den>
          </m:f>
        </m:oMath>
      </m:oMathPara>
    </w:p>
    <w:p>
      <w:pPr>
        <w:ind w:left="141" w:leftChars="67" w:right="141" w:rightChars="67" w:firstLine="268" w:firstLineChars="128"/>
        <w:jc w:val="center"/>
        <w:rPr>
          <w:rFonts w:hint="eastAsia" w:ascii="Times New Roman" w:hAnsi="Times New Roman" w:cs="Times New Roman"/>
          <w:sz w:val="22"/>
          <w:szCs w:val="30"/>
        </w:rPr>
      </w:pPr>
      <w:r>
        <w:drawing>
          <wp:inline distT="0" distB="0" distL="0" distR="0">
            <wp:extent cx="5883275" cy="1975485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5955658" cy="19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由上两式可求得C值</w:t>
      </w:r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30"/>
            </w:rPr>
            <m:t>C=</m:t>
          </m:r>
          <m:f>
            <m:fP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2"/>
                      <w:szCs w:val="30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2"/>
                      <w:szCs w:val="30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2"/>
                      <w:szCs w:val="30"/>
                    </w:rPr>
                    <m:t>ωRu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2"/>
                      <w:szCs w:val="30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den>
          </m:f>
        </m:oMath>
      </m:oMathPara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实验中测量出u</w:t>
      </w:r>
      <w:r>
        <w:rPr>
          <w:rFonts w:ascii="Times New Roman" w:hAnsi="Times New Roman" w:cs="Times New Roman"/>
          <w:sz w:val="22"/>
          <w:szCs w:val="30"/>
          <w:vertAlign w:val="subscript"/>
        </w:rPr>
        <w:t>R</w:t>
      </w:r>
      <w:r>
        <w:rPr>
          <w:rFonts w:ascii="Times New Roman" w:hAnsi="Times New Roman" w:cs="Times New Roman"/>
          <w:sz w:val="22"/>
          <w:szCs w:val="30"/>
        </w:rPr>
        <w:t>，u</w:t>
      </w:r>
      <w:r>
        <w:rPr>
          <w:rFonts w:ascii="Times New Roman" w:hAnsi="Times New Roman" w:cs="Times New Roman"/>
          <w:sz w:val="22"/>
          <w:szCs w:val="30"/>
          <w:vertAlign w:val="subscript"/>
        </w:rPr>
        <w:t>C</w:t>
      </w:r>
      <w:r>
        <w:rPr>
          <w:rFonts w:ascii="Times New Roman" w:hAnsi="Times New Roman" w:cs="Times New Roman"/>
          <w:sz w:val="22"/>
          <w:szCs w:val="30"/>
        </w:rPr>
        <w:t>和给定的R，ω值，就可求得i和C的值。</w:t>
      </w:r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考虑 RC串联电路的稳态过程，当正弦电压u</w:t>
      </w:r>
      <w:r>
        <w:rPr>
          <w:rFonts w:ascii="Times New Roman" w:hAnsi="Times New Roman" w:cs="Times New Roman"/>
          <w:sz w:val="22"/>
          <w:szCs w:val="30"/>
        </w:rPr>
        <w:softHyphen/>
      </w:r>
      <w:r>
        <w:rPr>
          <w:rFonts w:ascii="Times New Roman" w:hAnsi="Times New Roman" w:cs="Times New Roman"/>
          <w:sz w:val="22"/>
          <w:szCs w:val="30"/>
          <w:vertAlign w:val="subscript"/>
        </w:rPr>
        <w:t>i</w:t>
      </w:r>
      <w:r>
        <w:rPr>
          <w:rFonts w:ascii="Times New Roman" w:hAnsi="Times New Roman" w:cs="Times New Roman"/>
          <w:sz w:val="22"/>
          <w:szCs w:val="30"/>
        </w:rPr>
        <w:t>=y</w:t>
      </w:r>
      <w:r>
        <w:rPr>
          <w:rFonts w:ascii="Times New Roman" w:hAnsi="Times New Roman" w:cs="Times New Roman"/>
          <w:sz w:val="22"/>
          <w:szCs w:val="30"/>
          <w:vertAlign w:val="subscript"/>
        </w:rPr>
        <w:t>0</w:t>
      </w:r>
      <w:r>
        <w:rPr>
          <w:rFonts w:ascii="Times New Roman" w:hAnsi="Times New Roman" w:cs="Times New Roman"/>
          <w:sz w:val="22"/>
          <w:szCs w:val="30"/>
        </w:rPr>
        <w:t>cosωt输入图下左的RC串联电路，电容（或电阻）两端的输出电压u</w:t>
      </w:r>
      <w:r>
        <w:rPr>
          <w:rFonts w:ascii="Times New Roman" w:hAnsi="Times New Roman" w:cs="Times New Roman"/>
          <w:sz w:val="22"/>
          <w:szCs w:val="30"/>
          <w:vertAlign w:val="subscript"/>
        </w:rPr>
        <w:t>C</w:t>
      </w:r>
      <w:r>
        <w:rPr>
          <w:rFonts w:ascii="Times New Roman" w:hAnsi="Times New Roman" w:cs="Times New Roman"/>
          <w:sz w:val="22"/>
          <w:szCs w:val="30"/>
        </w:rPr>
        <w:t>（或u</w:t>
      </w:r>
      <w:r>
        <w:rPr>
          <w:rFonts w:ascii="Times New Roman" w:hAnsi="Times New Roman" w:cs="Times New Roman"/>
          <w:sz w:val="22"/>
          <w:szCs w:val="30"/>
          <w:vertAlign w:val="subscript"/>
        </w:rPr>
        <w:t>R</w:t>
      </w:r>
      <w:r>
        <w:rPr>
          <w:rFonts w:ascii="Times New Roman" w:hAnsi="Times New Roman" w:cs="Times New Roman"/>
          <w:sz w:val="22"/>
          <w:szCs w:val="30"/>
        </w:rPr>
        <w:t>）的幅度及相位将随输入电压u</w:t>
      </w:r>
      <w:r>
        <w:rPr>
          <w:rFonts w:ascii="Times New Roman" w:hAnsi="Times New Roman" w:cs="Times New Roman"/>
          <w:sz w:val="22"/>
          <w:szCs w:val="30"/>
          <w:vertAlign w:val="subscript"/>
        </w:rPr>
        <w:t>i</w:t>
      </w:r>
      <w:r>
        <w:rPr>
          <w:rFonts w:ascii="Times New Roman" w:hAnsi="Times New Roman" w:cs="Times New Roman"/>
          <w:sz w:val="22"/>
          <w:szCs w:val="30"/>
        </w:rPr>
        <w:t>的频率变化而变化。</w:t>
      </w:r>
    </w:p>
    <w:p>
      <w:pPr>
        <w:ind w:left="141" w:leftChars="67" w:right="141" w:rightChars="67" w:firstLine="268" w:firstLineChars="128"/>
        <w:rPr>
          <w:rFonts w:ascii="Times New Roman" w:hAnsi="Times New Roman" w:cs="Times New Roman"/>
          <w:sz w:val="22"/>
          <w:szCs w:val="30"/>
        </w:rPr>
      </w:pPr>
      <w:r>
        <w:drawing>
          <wp:inline distT="0" distB="0" distL="0" distR="0">
            <wp:extent cx="5073650" cy="13677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787" cy="13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如图所示，以电流矢量I为参考矢量，作u</w:t>
      </w:r>
      <w:r>
        <w:rPr>
          <w:rFonts w:ascii="Times New Roman" w:hAnsi="Times New Roman" w:cs="Times New Roman"/>
          <w:sz w:val="22"/>
          <w:szCs w:val="30"/>
        </w:rPr>
        <w:softHyphen/>
      </w:r>
      <w:r>
        <w:rPr>
          <w:rFonts w:ascii="Times New Roman" w:hAnsi="Times New Roman" w:cs="Times New Roman"/>
          <w:sz w:val="22"/>
          <w:szCs w:val="30"/>
          <w:vertAlign w:val="subscript"/>
        </w:rPr>
        <w:t>R</w:t>
      </w:r>
      <w:r>
        <w:rPr>
          <w:rFonts w:ascii="Times New Roman" w:hAnsi="Times New Roman" w:cs="Times New Roman"/>
          <w:sz w:val="22"/>
          <w:szCs w:val="30"/>
        </w:rPr>
        <w:t>，u</w:t>
      </w:r>
      <w:r>
        <w:rPr>
          <w:rFonts w:ascii="Times New Roman" w:hAnsi="Times New Roman" w:cs="Times New Roman"/>
          <w:sz w:val="22"/>
          <w:szCs w:val="30"/>
          <w:vertAlign w:val="subscript"/>
        </w:rPr>
        <w:t>C</w:t>
      </w:r>
      <w:r>
        <w:rPr>
          <w:rFonts w:ascii="Times New Roman" w:hAnsi="Times New Roman" w:cs="Times New Roman"/>
          <w:sz w:val="22"/>
          <w:szCs w:val="30"/>
        </w:rPr>
        <w:t>和u</w:t>
      </w:r>
      <w:r>
        <w:rPr>
          <w:rFonts w:ascii="Times New Roman" w:hAnsi="Times New Roman" w:cs="Times New Roman"/>
          <w:sz w:val="22"/>
          <w:szCs w:val="30"/>
          <w:vertAlign w:val="subscript"/>
        </w:rPr>
        <w:t>i</w:t>
      </w:r>
      <w:r>
        <w:rPr>
          <w:rFonts w:ascii="Times New Roman" w:hAnsi="Times New Roman" w:cs="Times New Roman"/>
          <w:sz w:val="22"/>
          <w:szCs w:val="30"/>
        </w:rPr>
        <w:t>的矢量图。u</w:t>
      </w:r>
      <w:r>
        <w:rPr>
          <w:rFonts w:ascii="Times New Roman" w:hAnsi="Times New Roman" w:cs="Times New Roman"/>
          <w:sz w:val="22"/>
          <w:szCs w:val="30"/>
          <w:vertAlign w:val="subscript"/>
        </w:rPr>
        <w:t>C</w:t>
      </w:r>
      <w:r>
        <w:rPr>
          <w:rFonts w:ascii="Times New Roman" w:hAnsi="Times New Roman" w:cs="Times New Roman"/>
          <w:sz w:val="22"/>
          <w:szCs w:val="30"/>
        </w:rPr>
        <w:t>和u</w:t>
      </w:r>
      <w:r>
        <w:rPr>
          <w:rFonts w:ascii="Times New Roman" w:hAnsi="Times New Roman" w:cs="Times New Roman"/>
          <w:sz w:val="22"/>
          <w:szCs w:val="30"/>
          <w:vertAlign w:val="subscript"/>
        </w:rPr>
        <w:t>i</w:t>
      </w:r>
      <w:r>
        <w:rPr>
          <w:rFonts w:ascii="Times New Roman" w:hAnsi="Times New Roman" w:cs="Times New Roman"/>
          <w:sz w:val="22"/>
          <w:szCs w:val="30"/>
          <w:vertAlign w:val="subscript"/>
        </w:rPr>
        <w:softHyphen/>
      </w:r>
      <w:r>
        <w:rPr>
          <w:rFonts w:ascii="Times New Roman" w:hAnsi="Times New Roman" w:cs="Times New Roman"/>
          <w:sz w:val="22"/>
          <w:szCs w:val="30"/>
        </w:rPr>
        <w:t>之间的相位差满足下式</w:t>
      </w:r>
    </w:p>
    <w:p>
      <w:pPr>
        <w:ind w:left="141" w:leftChars="67" w:right="141" w:rightChars="67" w:firstLine="281" w:firstLineChars="128"/>
        <w:rPr>
          <w:rFonts w:hint="eastAsia" w:ascii="Times New Roman" w:hAnsi="Times New Roman" w:cs="Times New Roman"/>
          <w:sz w:val="22"/>
          <w:szCs w:val="3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eqArrPr>
                <m:e>
                  <m:r>
                    <m:rPr/>
                    <w:rPr>
                      <w:rFonts w:ascii="Cambria Math" w:hAnsi="Cambria Math" w:cs="Times New Roman"/>
                      <w:sz w:val="22"/>
                      <w:szCs w:val="30"/>
                    </w:rPr>
                    <m:t>tanφ=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R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C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cs="Times New Roman"/>
                      <w:sz w:val="22"/>
                      <w:szCs w:val="30"/>
                    </w:rPr>
                    <m:t>=ωCR</m:t>
                  </m:r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C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cs="Times New Roman"/>
                      <w:sz w:val="22"/>
                      <w:szCs w:val="30"/>
                    </w:rPr>
                    <m:t>=cosφ</m:t>
                  </m:r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e>
          </m:d>
        </m:oMath>
      </m:oMathPara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式中ω为的角频率（圆频率ω=2πf）；相位差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30"/>
          </w:rPr>
          <m:t>φ</m:t>
        </m:r>
      </m:oMath>
      <w:r>
        <w:rPr>
          <w:rFonts w:ascii="Times New Roman" w:hAnsi="Times New Roman" w:cs="Times New Roman"/>
          <w:sz w:val="22"/>
          <w:szCs w:val="30"/>
        </w:rPr>
        <w:t>即为电路产生的相移；RC为电路时间常数，常用τ表示，τ=RC。</w:t>
      </w:r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用李萨如图形法测量电路的相移时，将u</w:t>
      </w:r>
      <w:r>
        <w:rPr>
          <w:rFonts w:ascii="Times New Roman" w:hAnsi="Times New Roman" w:cs="Times New Roman"/>
          <w:sz w:val="22"/>
          <w:szCs w:val="30"/>
          <w:vertAlign w:val="subscript"/>
        </w:rPr>
        <w:t>C</w:t>
      </w:r>
      <w:r>
        <w:rPr>
          <w:rFonts w:ascii="Times New Roman" w:hAnsi="Times New Roman" w:cs="Times New Roman"/>
          <w:sz w:val="22"/>
          <w:szCs w:val="30"/>
        </w:rPr>
        <w:t>和u</w:t>
      </w:r>
      <w:r>
        <w:rPr>
          <w:rFonts w:ascii="Times New Roman" w:hAnsi="Times New Roman" w:cs="Times New Roman"/>
          <w:sz w:val="22"/>
          <w:szCs w:val="30"/>
          <w:vertAlign w:val="subscript"/>
        </w:rPr>
        <w:t>k</w:t>
      </w:r>
      <w:r>
        <w:rPr>
          <w:rFonts w:ascii="Times New Roman" w:hAnsi="Times New Roman" w:cs="Times New Roman"/>
          <w:sz w:val="22"/>
          <w:szCs w:val="30"/>
        </w:rPr>
        <w:t>分别输入示波器的x和y轴，如图所示，注意信号源的输出端不得接地，否则将短路RC之一。李萨如图形见下图，其解析式为</w:t>
      </w:r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eqArrPr>
                <m:e>
                  <m:r>
                    <m:rPr/>
                    <w:rPr>
                      <w:rFonts w:ascii="Cambria Math" w:hAnsi="Cambria Math" w:cs="Times New Roman"/>
                      <w:sz w:val="22"/>
                      <w:szCs w:val="30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30"/>
                    </w:rPr>
                    <m:t>cos⁡</m:t>
                  </m:r>
                  <m:r>
                    <m:rPr/>
                    <w:rPr>
                      <w:rFonts w:ascii="Cambria Math" w:hAnsi="Cambria Math" w:cs="Times New Roman"/>
                      <w:sz w:val="22"/>
                      <w:szCs w:val="30"/>
                    </w:rPr>
                    <m:t>（ωt−φ）</m:t>
                  </m:r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e>
                <m:e>
                  <m:r>
                    <m:rPr/>
                    <w:rPr>
                      <w:rFonts w:ascii="Cambria Math" w:hAnsi="Cambria Math" w:cs="Times New Roman"/>
                      <w:sz w:val="22"/>
                      <w:szCs w:val="30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0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2"/>
                      <w:szCs w:val="30"/>
                    </w:rPr>
                    <m:t>cos</m:t>
                  </m:r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e>
          </m:d>
        </m:oMath>
      </m:oMathPara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式中x</w:t>
      </w:r>
      <w:r>
        <w:rPr>
          <w:rFonts w:ascii="Times New Roman" w:hAnsi="Times New Roman" w:cs="Times New Roman"/>
          <w:sz w:val="22"/>
          <w:szCs w:val="30"/>
          <w:vertAlign w:val="subscript"/>
        </w:rPr>
        <w:t>0</w:t>
      </w:r>
      <w:r>
        <w:rPr>
          <w:rFonts w:ascii="Times New Roman" w:hAnsi="Times New Roman" w:cs="Times New Roman"/>
          <w:sz w:val="22"/>
          <w:szCs w:val="30"/>
        </w:rPr>
        <w:t>和y</w:t>
      </w:r>
      <w:r>
        <w:rPr>
          <w:rFonts w:ascii="Times New Roman" w:hAnsi="Times New Roman" w:cs="Times New Roman"/>
          <w:sz w:val="22"/>
          <w:szCs w:val="30"/>
          <w:vertAlign w:val="subscript"/>
        </w:rPr>
        <w:softHyphen/>
      </w:r>
      <w:r>
        <w:rPr>
          <w:rFonts w:ascii="Times New Roman" w:hAnsi="Times New Roman" w:cs="Times New Roman"/>
          <w:sz w:val="22"/>
          <w:szCs w:val="30"/>
          <w:vertAlign w:val="subscript"/>
        </w:rPr>
        <w:t>0</w:t>
      </w:r>
      <w:r>
        <w:rPr>
          <w:rFonts w:ascii="Times New Roman" w:hAnsi="Times New Roman" w:cs="Times New Roman"/>
          <w:sz w:val="22"/>
          <w:szCs w:val="30"/>
        </w:rPr>
        <w:t>分别为正弦信号u</w:t>
      </w:r>
      <w:r>
        <w:rPr>
          <w:rFonts w:ascii="Times New Roman" w:hAnsi="Times New Roman" w:cs="Times New Roman"/>
          <w:sz w:val="22"/>
          <w:szCs w:val="30"/>
          <w:vertAlign w:val="subscript"/>
        </w:rPr>
        <w:t>c</w:t>
      </w:r>
      <w:r>
        <w:rPr>
          <w:rFonts w:ascii="Times New Roman" w:hAnsi="Times New Roman" w:cs="Times New Roman"/>
          <w:sz w:val="22"/>
          <w:szCs w:val="30"/>
        </w:rPr>
        <w:t>和u</w:t>
      </w:r>
      <w:r>
        <w:rPr>
          <w:rFonts w:ascii="Times New Roman" w:hAnsi="Times New Roman" w:cs="Times New Roman"/>
          <w:sz w:val="22"/>
          <w:szCs w:val="30"/>
          <w:vertAlign w:val="subscript"/>
        </w:rPr>
        <w:t>k</w:t>
      </w:r>
      <w:r>
        <w:rPr>
          <w:rFonts w:ascii="Times New Roman" w:hAnsi="Times New Roman" w:cs="Times New Roman"/>
          <w:sz w:val="22"/>
          <w:szCs w:val="30"/>
        </w:rPr>
        <w:t>的振幅。</w:t>
      </w:r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由式可知，当x=0时，ωt-</w:t>
      </w:r>
      <m:oMath>
        <m:r>
          <m:rPr/>
          <w:rPr>
            <w:rFonts w:ascii="Cambria Math" w:hAnsi="Cambria Math" w:cs="Times New Roman"/>
            <w:sz w:val="22"/>
            <w:szCs w:val="30"/>
          </w:rPr>
          <m:t>φ</m:t>
        </m:r>
      </m:oMath>
      <w:r>
        <w:rPr>
          <w:rFonts w:ascii="Times New Roman" w:hAnsi="Times New Roman" w:cs="Times New Roman"/>
          <w:sz w:val="22"/>
          <w:szCs w:val="30"/>
        </w:rPr>
        <w:t>=±π/2，即ωt=±π/2+</w:t>
      </w:r>
      <m:oMath>
        <m:r>
          <m:rPr/>
          <w:rPr>
            <w:rFonts w:ascii="Cambria Math" w:hAnsi="Cambria Math" w:cs="Times New Roman"/>
            <w:sz w:val="22"/>
            <w:szCs w:val="30"/>
          </w:rPr>
          <m:t>φ</m:t>
        </m:r>
      </m:oMath>
      <w:r>
        <w:rPr>
          <w:rFonts w:ascii="Times New Roman" w:hAnsi="Times New Roman" w:cs="Times New Roman"/>
          <w:sz w:val="22"/>
          <w:szCs w:val="30"/>
        </w:rPr>
        <w:t>。由此值可得李萨如图线在y轴两交点之间的距离为</w:t>
      </w:r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30"/>
            </w:rPr>
            <m:t>B=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30"/>
                </w:rPr>
                <m:t>y</m:t>
              </m: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2"/>
                  <w:szCs w:val="30"/>
                </w:rPr>
                <m:t>0</m:t>
              </m: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30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  <w:szCs w:val="30"/>
                    </w:rPr>
                  </m:ctrlPr>
                </m:fName>
                <m:e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π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+φ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e>
              </m:func>
              <m:r>
                <m:rPr/>
                <w:rPr>
                  <w:rFonts w:ascii="Cambria Math" w:hAnsi="Cambria Math" w:eastAsia="微软雅黑" w:cs="Times New Roman"/>
                  <w:sz w:val="22"/>
                  <w:szCs w:val="30"/>
                </w:rPr>
                <m:t>−</m:t>
              </m:r>
              <m:func>
                <m:funcPr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30"/>
                    </w:rPr>
                    <m:t>cos</m:t>
                  </m:r>
                  <m:ctrlPr>
                    <w:rPr>
                      <w:rFonts w:ascii="Cambria Math" w:hAnsi="Cambria Math" w:eastAsia="微软雅黑" w:cs="Times New Roman"/>
                      <w:i/>
                      <w:sz w:val="22"/>
                      <w:szCs w:val="30"/>
                    </w:rPr>
                  </m:ctrlPr>
                </m:fName>
                <m:e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−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π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Times New Roman"/>
                              <w:sz w:val="22"/>
                              <w:szCs w:val="30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30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 w:cs="Times New Roman"/>
                          <w:sz w:val="22"/>
                          <w:szCs w:val="30"/>
                        </w:rPr>
                        <m:t>+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30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sz w:val="22"/>
                      <w:szCs w:val="30"/>
                    </w:rPr>
                  </m:ctrlPr>
                </m:e>
              </m:func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e>
          </m:d>
          <m:r>
            <m:rPr/>
            <w:rPr>
              <w:rFonts w:ascii="Cambria Math" w:hAnsi="Cambria Math" w:cs="Times New Roman"/>
              <w:sz w:val="22"/>
              <w:szCs w:val="30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2"/>
                  <w:szCs w:val="30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2"/>
                  <w:szCs w:val="30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sub>
          </m:sSub>
          <m:r>
            <m:rPr/>
            <w:rPr>
              <w:rFonts w:ascii="Cambria Math" w:hAnsi="Cambria Math" w:cs="Times New Roman"/>
              <w:sz w:val="22"/>
              <w:szCs w:val="30"/>
            </w:rPr>
            <m:t>sinφ</m:t>
          </m:r>
        </m:oMath>
      </m:oMathPara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由式中可知，当cosω=±1时，可得到李萨如图线在y轴上的最大投影值</w:t>
      </w:r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30"/>
            </w:rPr>
            <m:t>A=2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2"/>
                  <w:szCs w:val="30"/>
                </w:rPr>
                <m:t>y</m:t>
              </m: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2"/>
                  <w:szCs w:val="30"/>
                </w:rPr>
                <m:t>0</m:t>
              </m: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sub>
          </m:sSub>
        </m:oMath>
      </m:oMathPara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将上面两式相比得sin</w:t>
      </w:r>
      <m:oMath>
        <m:r>
          <m:rPr/>
          <w:rPr>
            <w:rFonts w:ascii="Cambria Math" w:hAnsi="Cambria Math" w:cs="Times New Roman"/>
            <w:sz w:val="22"/>
            <w:szCs w:val="30"/>
          </w:rPr>
          <m:t xml:space="preserve"> φ</m:t>
        </m:r>
      </m:oMath>
      <w:r>
        <w:rPr>
          <w:rFonts w:ascii="Times New Roman" w:hAnsi="Times New Roman" w:cs="Times New Roman"/>
          <w:sz w:val="22"/>
          <w:szCs w:val="30"/>
        </w:rPr>
        <w:t>=B/A或</w:t>
      </w:r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m:oMathPara>
        <m:oMath>
          <m:r>
            <m:rPr/>
            <w:rPr>
              <w:rFonts w:ascii="Cambria Math" w:hAnsi="Cambria Math" w:cs="Times New Roman"/>
              <w:sz w:val="22"/>
              <w:szCs w:val="30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30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30"/>
                </w:rPr>
                <m:t>sin</m:t>
              </m: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2"/>
                  <w:szCs w:val="30"/>
                </w:rPr>
                <m:t>−1</m:t>
              </m:r>
              <m:ctrlPr>
                <w:rPr>
                  <w:rFonts w:ascii="Cambria Math" w:hAnsi="Cambria Math" w:cs="Times New Roman"/>
                  <w:sz w:val="22"/>
                  <w:szCs w:val="30"/>
                </w:rPr>
              </m:ctrlP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2"/>
                  <w:szCs w:val="30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2"/>
                  <w:szCs w:val="30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2"/>
                  <w:szCs w:val="30"/>
                </w:rPr>
              </m:ctrlPr>
            </m:den>
          </m:f>
        </m:oMath>
      </m:oMathPara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22"/>
          <w:szCs w:val="30"/>
        </w:rPr>
        <w:t>所以，通过测量李萨如图线的A和B值，即可算出电路的相移</w:t>
      </w:r>
      <m:oMath>
        <m:r>
          <m:rPr/>
          <w:rPr>
            <w:rFonts w:ascii="Cambria Math" w:hAnsi="Cambria Math" w:cs="Times New Roman"/>
            <w:sz w:val="22"/>
            <w:szCs w:val="30"/>
          </w:rPr>
          <m:t>φ</m:t>
        </m:r>
      </m:oMath>
    </w:p>
    <w:p>
      <w:pPr>
        <w:ind w:right="141" w:rightChars="67"/>
        <w:rPr>
          <w:rFonts w:ascii="Times New Roman" w:hAnsi="Times New Roman" w:cs="Times New Roman"/>
          <w:sz w:val="22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【实验仪器及器材】</w:t>
      </w:r>
      <w:r>
        <w:rPr>
          <w:rFonts w:ascii="Times New Roman" w:hAnsi="Times New Roman" w:cs="Times New Roman"/>
          <w:sz w:val="24"/>
          <w:szCs w:val="30"/>
        </w:rPr>
        <w:t>（应写明仪器型号、规格、精度）</w:t>
      </w:r>
    </w:p>
    <w:p>
      <w:pPr>
        <w:autoSpaceDE w:val="0"/>
        <w:autoSpaceDN w:val="0"/>
        <w:adjustRightInd w:val="0"/>
        <w:ind w:left="141" w:leftChars="67" w:right="141" w:rightChars="67" w:firstLine="422" w:firstLineChars="176"/>
        <w:jc w:val="left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函数信号发生器、示波器、已知电阻、待测电容、电源</w:t>
      </w:r>
    </w:p>
    <w:p>
      <w:pPr>
        <w:ind w:firstLine="141" w:firstLineChars="4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【注意事项】</w:t>
      </w:r>
    </w:p>
    <w:p>
      <w:pPr>
        <w:ind w:left="141" w:leftChars="67" w:right="141" w:rightChars="67" w:firstLine="307" w:firstLineChars="1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1）电解电容必须分清正负极。充电时，不得将电源正负极接反，不能超过其耐压范围。</w:t>
      </w:r>
    </w:p>
    <w:p>
      <w:pPr>
        <w:ind w:firstLine="141" w:firstLineChars="4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【实验内容】</w:t>
      </w:r>
    </w:p>
    <w:p>
      <w:pPr>
        <w:ind w:left="283" w:leftChars="135" w:firstLine="156" w:firstLineChars="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1.用示波器</w:t>
      </w:r>
      <w:r>
        <w:rPr>
          <w:rFonts w:ascii="Times New Roman" w:hAnsi="Times New Roman" w:cs="Times New Roman"/>
          <w:sz w:val="24"/>
          <w:szCs w:val="24"/>
          <w:bdr w:val="single" w:color="auto" w:sz="4" w:space="0"/>
        </w:rPr>
        <w:t xml:space="preserve"> measure </w:t>
      </w:r>
      <w:r>
        <w:rPr>
          <w:rFonts w:ascii="Times New Roman" w:hAnsi="Times New Roman" w:cs="Times New Roman"/>
          <w:sz w:val="24"/>
          <w:szCs w:val="24"/>
        </w:rPr>
        <w:t>自动测量低通滤波器的幅频特性。</w:t>
      </w:r>
    </w:p>
    <w:p>
      <w:pPr>
        <w:ind w:left="283" w:leftChars="135" w:firstLine="156" w:firstLineChars="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2.用李萨如图形法测低通滤波器的相频特性（示波器</w:t>
      </w:r>
      <w:r>
        <w:rPr>
          <w:rFonts w:ascii="Times New Roman" w:hAnsi="Times New Roman" w:cs="Times New Roman"/>
          <w:sz w:val="24"/>
          <w:szCs w:val="24"/>
          <w:bdr w:val="single" w:color="auto" w:sz="4" w:space="0"/>
        </w:rPr>
        <w:t xml:space="preserve"> cursor </w:t>
      </w:r>
      <w:r>
        <w:rPr>
          <w:rFonts w:ascii="Times New Roman" w:hAnsi="Times New Roman" w:cs="Times New Roman"/>
          <w:sz w:val="24"/>
          <w:szCs w:val="24"/>
        </w:rPr>
        <w:t>）</w:t>
      </w:r>
    </w:p>
    <w:p>
      <w:pPr>
        <w:ind w:left="283" w:leftChars="135" w:firstLine="156" w:firstLineChars="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2223770" cy="138303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实验电路：</w:t>
      </w:r>
    </w:p>
    <w:p>
      <w:pPr>
        <w:ind w:left="141" w:leftChars="67" w:right="141" w:rightChars="67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【数据处理与结果】</w:t>
      </w:r>
      <w:r>
        <w:rPr>
          <w:rFonts w:ascii="Times New Roman" w:hAnsi="Times New Roman" w:cs="Times New Roman"/>
          <w:sz w:val="24"/>
          <w:szCs w:val="30"/>
        </w:rPr>
        <w:t>（画出数据表格、写明物理量和单位，计算结果和不确定度，写出结果表达式。注意作图要用坐标纸）</w:t>
      </w:r>
    </w:p>
    <w:tbl>
      <w:tblPr>
        <w:tblStyle w:val="7"/>
        <w:tblW w:w="787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3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f/kHz</w:t>
            </w:r>
          </w:p>
        </w:tc>
        <w:tc>
          <w:tcPr>
            <w:tcW w:w="6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0.1 </w:t>
            </w:r>
          </w:p>
        </w:tc>
        <w:tc>
          <w:tcPr>
            <w:tcW w:w="6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6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3.0 </w:t>
            </w:r>
          </w:p>
        </w:tc>
        <w:tc>
          <w:tcPr>
            <w:tcW w:w="6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6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7.0 </w:t>
            </w:r>
          </w:p>
        </w:tc>
        <w:tc>
          <w:tcPr>
            <w:tcW w:w="6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9.0 </w:t>
            </w:r>
          </w:p>
        </w:tc>
        <w:tc>
          <w:tcPr>
            <w:tcW w:w="6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11.0 </w:t>
            </w:r>
          </w:p>
        </w:tc>
        <w:tc>
          <w:tcPr>
            <w:tcW w:w="6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13.0 </w:t>
            </w:r>
          </w:p>
        </w:tc>
        <w:tc>
          <w:tcPr>
            <w:tcW w:w="6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6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17.0 </w:t>
            </w:r>
          </w:p>
        </w:tc>
        <w:tc>
          <w:tcPr>
            <w:tcW w:w="6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19.0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3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Upp/V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5.12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5.08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4.88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4.52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4.20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3.80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3.44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3.12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2.88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2.64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2.40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3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Uc/V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1.81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1.80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1.73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1.60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1.48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1.34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1.22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1.10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1.02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0.93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0.85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3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B/V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0.32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1.12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2.16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2.72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3.04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3.44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3.84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4.00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4.24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4.40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3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A/V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5.28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5.28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5.12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4.96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4.96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5.04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5.04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5.04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5.04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5.04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5.04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3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φ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0.06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0.22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0.45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0.58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0.65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0.75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0.87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0.92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1.06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83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>tanφ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0.06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0.22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0.48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0.66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0.76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0.93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1.18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1.30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1.56 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kern w:val="0"/>
                <w:sz w:val="22"/>
              </w:rPr>
              <w:t xml:space="preserve">1.79 </w:t>
            </w:r>
          </w:p>
        </w:tc>
      </w:tr>
    </w:tbl>
    <w:p>
      <w:pPr>
        <w:ind w:right="141" w:rightChars="67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Uc~f和φ~f及tanφ~f见下</w:t>
      </w:r>
    </w:p>
    <w:p>
      <w:pPr>
        <w:ind w:right="141" w:rightChars="67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086735" cy="3100705"/>
            <wp:effectExtent l="0" t="0" r="18415" b="444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rFonts w:ascii="Times New Roman" w:hAnsi="Times New Roman" w:cs="Times New Roman"/>
        </w:rPr>
        <w:drawing>
          <wp:inline distT="0" distB="0" distL="0" distR="0">
            <wp:extent cx="2999105" cy="3115945"/>
            <wp:effectExtent l="0" t="0" r="10795" b="825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</w:rPr>
      </w:pPr>
    </w:p>
    <w:p>
      <w:pPr>
        <w:ind w:left="141" w:leftChars="67" w:right="141" w:rightChars="67" w:firstLine="268" w:firstLineChars="12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852160" cy="3975100"/>
            <wp:effectExtent l="0" t="0" r="15240" b="63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可得出k为0.0925</w:t>
      </w:r>
    </w:p>
    <w:p>
      <w:pPr>
        <w:ind w:firstLine="141" w:firstLineChars="4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【结果讨论与误差分析】</w:t>
      </w:r>
    </w:p>
    <w:p>
      <w:pPr>
        <w:ind w:left="141" w:leftChars="67" w:right="141" w:rightChars="67" w:firstLine="283" w:firstLineChars="128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结果讨论：</w:t>
      </w:r>
    </w:p>
    <w:p>
      <w:pPr>
        <w:ind w:left="141" w:leftChars="67" w:right="141" w:rightChars="67" w:firstLine="281" w:firstLineChars="12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可得出k为0.0925</w:t>
      </w:r>
    </w:p>
    <w:p>
      <w:pPr>
        <w:ind w:left="141" w:leftChars="67" w:right="141" w:rightChars="67" w:firstLine="283" w:firstLineChars="128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误差分析：</w:t>
      </w:r>
    </w:p>
    <w:p>
      <w:pPr>
        <w:pStyle w:val="15"/>
        <w:numPr>
          <w:ilvl w:val="0"/>
          <w:numId w:val="1"/>
        </w:numPr>
        <w:ind w:right="141" w:rightChars="67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本实验由于在示波器环节测量靠目视直接对准，可能会有一些主观判断误差。</w:t>
      </w:r>
    </w:p>
    <w:p>
      <w:pPr>
        <w:pStyle w:val="15"/>
        <w:numPr>
          <w:ilvl w:val="0"/>
          <w:numId w:val="1"/>
        </w:numPr>
        <w:ind w:right="141" w:rightChars="67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示波器由于50Hz市电输入会有一定噪音，会干扰最终结果。</w:t>
      </w:r>
    </w:p>
    <w:p>
      <w:pPr>
        <w:ind w:firstLine="141" w:firstLineChars="4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【分析讨论题及实验心得】</w:t>
      </w:r>
    </w:p>
    <w:p>
      <w:pPr>
        <w:ind w:left="141" w:leftChars="67" w:right="141" w:rightChars="67" w:firstLine="283" w:firstLineChars="128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分析讨论题：</w:t>
      </w:r>
    </w:p>
    <w:p>
      <w:pPr>
        <w:ind w:right="141" w:rightChars="67"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预习思考题T2：</w:t>
      </w:r>
    </w:p>
    <w:p>
      <w:pPr>
        <w:ind w:right="141" w:rightChars="67"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答：RC串联电路,当RC固定后,改变原频率是会影响回路中的电流相位的</w:t>
      </w:r>
    </w:p>
    <w:p>
      <w:pPr>
        <w:ind w:right="141" w:rightChars="67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b/>
          <w:sz w:val="22"/>
        </w:rPr>
        <w:t>实验心得：</w:t>
      </w:r>
    </w:p>
    <w:p>
      <w:pPr>
        <w:ind w:right="141" w:rightChars="67"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C串联电路在接通或断开直流电源的瞬间，相当于受到阶跃电压的影响，电路对此要作出响应，会从一个稳定态转变到另一个稳定态，这个转变过程称为暂态过程。此过程变化快慢是由电路中各元件的量值和特性决定的，描述暂态变化快慢的特性参数是放电电路的时间常数或半衰期。</w:t>
      </w:r>
    </w:p>
    <w:p>
      <w:pPr>
        <w:ind w:right="141" w:rightChars="67"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通过这次的实验，又再次巩固了对示波器的使用经验。同时对RC串联电路的作用有了一定的了解。</w:t>
      </w:r>
    </w:p>
    <w:sectPr>
      <w:pgSz w:w="11906" w:h="16838"/>
      <w:pgMar w:top="993" w:right="991" w:bottom="992" w:left="992" w:header="851" w:footer="992" w:gutter="0"/>
      <w:pg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F62A3D"/>
    <w:multiLevelType w:val="multilevel"/>
    <w:tmpl w:val="2FF62A3D"/>
    <w:lvl w:ilvl="0" w:tentative="0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3" w:hanging="420"/>
      </w:pPr>
    </w:lvl>
    <w:lvl w:ilvl="2" w:tentative="0">
      <w:start w:val="1"/>
      <w:numFmt w:val="lowerRoman"/>
      <w:lvlText w:val="%3."/>
      <w:lvlJc w:val="right"/>
      <w:pPr>
        <w:ind w:left="1683" w:hanging="420"/>
      </w:pPr>
    </w:lvl>
    <w:lvl w:ilvl="3" w:tentative="0">
      <w:start w:val="1"/>
      <w:numFmt w:val="decimal"/>
      <w:lvlText w:val="%4."/>
      <w:lvlJc w:val="left"/>
      <w:pPr>
        <w:ind w:left="2103" w:hanging="420"/>
      </w:pPr>
    </w:lvl>
    <w:lvl w:ilvl="4" w:tentative="0">
      <w:start w:val="1"/>
      <w:numFmt w:val="lowerLetter"/>
      <w:lvlText w:val="%5)"/>
      <w:lvlJc w:val="left"/>
      <w:pPr>
        <w:ind w:left="2523" w:hanging="420"/>
      </w:pPr>
    </w:lvl>
    <w:lvl w:ilvl="5" w:tentative="0">
      <w:start w:val="1"/>
      <w:numFmt w:val="lowerRoman"/>
      <w:lvlText w:val="%6."/>
      <w:lvlJc w:val="right"/>
      <w:pPr>
        <w:ind w:left="2943" w:hanging="420"/>
      </w:pPr>
    </w:lvl>
    <w:lvl w:ilvl="6" w:tentative="0">
      <w:start w:val="1"/>
      <w:numFmt w:val="decimal"/>
      <w:lvlText w:val="%7."/>
      <w:lvlJc w:val="left"/>
      <w:pPr>
        <w:ind w:left="3363" w:hanging="420"/>
      </w:pPr>
    </w:lvl>
    <w:lvl w:ilvl="7" w:tentative="0">
      <w:start w:val="1"/>
      <w:numFmt w:val="lowerLetter"/>
      <w:lvlText w:val="%8)"/>
      <w:lvlJc w:val="left"/>
      <w:pPr>
        <w:ind w:left="3783" w:hanging="420"/>
      </w:pPr>
    </w:lvl>
    <w:lvl w:ilvl="8" w:tentative="0">
      <w:start w:val="1"/>
      <w:numFmt w:val="lowerRoman"/>
      <w:lvlText w:val="%9."/>
      <w:lvlJc w:val="right"/>
      <w:pPr>
        <w:ind w:left="420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F8"/>
    <w:rsid w:val="000353A1"/>
    <w:rsid w:val="00047AE9"/>
    <w:rsid w:val="00053DA9"/>
    <w:rsid w:val="00060606"/>
    <w:rsid w:val="00067C2C"/>
    <w:rsid w:val="00081F01"/>
    <w:rsid w:val="000905C8"/>
    <w:rsid w:val="000C0A0E"/>
    <w:rsid w:val="000D0685"/>
    <w:rsid w:val="000E5A6E"/>
    <w:rsid w:val="000F0811"/>
    <w:rsid w:val="000F318C"/>
    <w:rsid w:val="00100502"/>
    <w:rsid w:val="00101AAB"/>
    <w:rsid w:val="00110501"/>
    <w:rsid w:val="00141EB4"/>
    <w:rsid w:val="0015103D"/>
    <w:rsid w:val="00164D23"/>
    <w:rsid w:val="00165DD3"/>
    <w:rsid w:val="001951D6"/>
    <w:rsid w:val="001A7BE9"/>
    <w:rsid w:val="001C2389"/>
    <w:rsid w:val="001C27F2"/>
    <w:rsid w:val="002010C2"/>
    <w:rsid w:val="0022325E"/>
    <w:rsid w:val="002359B5"/>
    <w:rsid w:val="00245A2B"/>
    <w:rsid w:val="00251ABB"/>
    <w:rsid w:val="002567CA"/>
    <w:rsid w:val="002801AC"/>
    <w:rsid w:val="0028063D"/>
    <w:rsid w:val="002A3124"/>
    <w:rsid w:val="002B56CD"/>
    <w:rsid w:val="002B6F69"/>
    <w:rsid w:val="002C793E"/>
    <w:rsid w:val="002E1200"/>
    <w:rsid w:val="002F05D5"/>
    <w:rsid w:val="0031592B"/>
    <w:rsid w:val="00317BA8"/>
    <w:rsid w:val="0032279C"/>
    <w:rsid w:val="00382A47"/>
    <w:rsid w:val="00382D1D"/>
    <w:rsid w:val="00385560"/>
    <w:rsid w:val="00393F02"/>
    <w:rsid w:val="003A7863"/>
    <w:rsid w:val="00404728"/>
    <w:rsid w:val="00415474"/>
    <w:rsid w:val="00417E1F"/>
    <w:rsid w:val="00423AA9"/>
    <w:rsid w:val="00475CE5"/>
    <w:rsid w:val="00497142"/>
    <w:rsid w:val="004A3C93"/>
    <w:rsid w:val="004B7992"/>
    <w:rsid w:val="004D1270"/>
    <w:rsid w:val="00505E8C"/>
    <w:rsid w:val="00511B4C"/>
    <w:rsid w:val="00515B4C"/>
    <w:rsid w:val="005201B2"/>
    <w:rsid w:val="00537330"/>
    <w:rsid w:val="00537525"/>
    <w:rsid w:val="005434E5"/>
    <w:rsid w:val="00543A3A"/>
    <w:rsid w:val="005453D0"/>
    <w:rsid w:val="00596C53"/>
    <w:rsid w:val="005F15B9"/>
    <w:rsid w:val="005F30AE"/>
    <w:rsid w:val="006126F8"/>
    <w:rsid w:val="00625DEF"/>
    <w:rsid w:val="00656CF8"/>
    <w:rsid w:val="00672F24"/>
    <w:rsid w:val="00692D68"/>
    <w:rsid w:val="006942AB"/>
    <w:rsid w:val="006A31F0"/>
    <w:rsid w:val="006D24EC"/>
    <w:rsid w:val="006E485D"/>
    <w:rsid w:val="006E6881"/>
    <w:rsid w:val="006F412C"/>
    <w:rsid w:val="00711C27"/>
    <w:rsid w:val="00722325"/>
    <w:rsid w:val="007612FF"/>
    <w:rsid w:val="007A78B4"/>
    <w:rsid w:val="007B54A9"/>
    <w:rsid w:val="007D3C11"/>
    <w:rsid w:val="007F1D8F"/>
    <w:rsid w:val="008003E0"/>
    <w:rsid w:val="00810382"/>
    <w:rsid w:val="00842600"/>
    <w:rsid w:val="00871178"/>
    <w:rsid w:val="0087784D"/>
    <w:rsid w:val="00880784"/>
    <w:rsid w:val="00882072"/>
    <w:rsid w:val="008972C8"/>
    <w:rsid w:val="008A38E8"/>
    <w:rsid w:val="008A5B72"/>
    <w:rsid w:val="008E551B"/>
    <w:rsid w:val="009010F2"/>
    <w:rsid w:val="0090694E"/>
    <w:rsid w:val="00915EE3"/>
    <w:rsid w:val="0093096E"/>
    <w:rsid w:val="00937ED2"/>
    <w:rsid w:val="00945FD0"/>
    <w:rsid w:val="009501E1"/>
    <w:rsid w:val="00960235"/>
    <w:rsid w:val="00961610"/>
    <w:rsid w:val="00970BF7"/>
    <w:rsid w:val="00982ABB"/>
    <w:rsid w:val="00990E87"/>
    <w:rsid w:val="009C6B59"/>
    <w:rsid w:val="009D4AD3"/>
    <w:rsid w:val="009E1AAC"/>
    <w:rsid w:val="009F6D6B"/>
    <w:rsid w:val="00A31C6D"/>
    <w:rsid w:val="00A33CAE"/>
    <w:rsid w:val="00A454CA"/>
    <w:rsid w:val="00A526AB"/>
    <w:rsid w:val="00A5671A"/>
    <w:rsid w:val="00A76494"/>
    <w:rsid w:val="00A831AA"/>
    <w:rsid w:val="00AB05F9"/>
    <w:rsid w:val="00AC7007"/>
    <w:rsid w:val="00AF3F0F"/>
    <w:rsid w:val="00AF74DF"/>
    <w:rsid w:val="00B04C5D"/>
    <w:rsid w:val="00B33424"/>
    <w:rsid w:val="00B455E2"/>
    <w:rsid w:val="00B81F9B"/>
    <w:rsid w:val="00B8418B"/>
    <w:rsid w:val="00B96967"/>
    <w:rsid w:val="00BB6673"/>
    <w:rsid w:val="00BC2492"/>
    <w:rsid w:val="00BC3A67"/>
    <w:rsid w:val="00C174BB"/>
    <w:rsid w:val="00C31D9E"/>
    <w:rsid w:val="00C418AB"/>
    <w:rsid w:val="00C466AA"/>
    <w:rsid w:val="00C567D9"/>
    <w:rsid w:val="00C64001"/>
    <w:rsid w:val="00C75A5A"/>
    <w:rsid w:val="00C831A1"/>
    <w:rsid w:val="00CA5B47"/>
    <w:rsid w:val="00CB2FB5"/>
    <w:rsid w:val="00CB5FE8"/>
    <w:rsid w:val="00CC03E4"/>
    <w:rsid w:val="00CD4FE9"/>
    <w:rsid w:val="00CD6DE2"/>
    <w:rsid w:val="00CE6894"/>
    <w:rsid w:val="00CF0D88"/>
    <w:rsid w:val="00CF2C15"/>
    <w:rsid w:val="00D21353"/>
    <w:rsid w:val="00D21511"/>
    <w:rsid w:val="00D35D84"/>
    <w:rsid w:val="00D35E9E"/>
    <w:rsid w:val="00D41FBE"/>
    <w:rsid w:val="00D45E43"/>
    <w:rsid w:val="00D66923"/>
    <w:rsid w:val="00DD3CB9"/>
    <w:rsid w:val="00DF0859"/>
    <w:rsid w:val="00E02C6D"/>
    <w:rsid w:val="00E22A1D"/>
    <w:rsid w:val="00E2501F"/>
    <w:rsid w:val="00E37079"/>
    <w:rsid w:val="00E615CA"/>
    <w:rsid w:val="00E61D67"/>
    <w:rsid w:val="00E67DFE"/>
    <w:rsid w:val="00E91BC0"/>
    <w:rsid w:val="00EA3E8D"/>
    <w:rsid w:val="00ED44C0"/>
    <w:rsid w:val="00EE1CB8"/>
    <w:rsid w:val="00EE2A41"/>
    <w:rsid w:val="00EF5E80"/>
    <w:rsid w:val="00F210F6"/>
    <w:rsid w:val="00F232C7"/>
    <w:rsid w:val="00F3732A"/>
    <w:rsid w:val="00F5493F"/>
    <w:rsid w:val="00F60BB1"/>
    <w:rsid w:val="00F73AF3"/>
    <w:rsid w:val="00F777BD"/>
    <w:rsid w:val="00FB68AD"/>
    <w:rsid w:val="00FC4C5B"/>
    <w:rsid w:val="00FD7C61"/>
    <w:rsid w:val="00FE2FBF"/>
    <w:rsid w:val="00FF5978"/>
    <w:rsid w:val="4BDA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semiHidden/>
    <w:unhideWhenUsed/>
    <w:uiPriority w:val="99"/>
    <w:rPr>
      <w:rFonts w:ascii="Courier New" w:hAnsi="Courier New" w:cs="Courier New"/>
      <w:sz w:val="20"/>
      <w:szCs w:val="20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uiPriority w:val="99"/>
    <w:rPr>
      <w:sz w:val="18"/>
      <w:szCs w:val="18"/>
    </w:rPr>
  </w:style>
  <w:style w:type="character" w:styleId="12">
    <w:name w:val="Placeholder Text"/>
    <w:basedOn w:val="9"/>
    <w:semiHidden/>
    <w:uiPriority w:val="99"/>
    <w:rPr>
      <w:color w:val="808080"/>
    </w:rPr>
  </w:style>
  <w:style w:type="character" w:customStyle="1" w:styleId="13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14">
    <w:name w:val="HTML 预设格式 字符"/>
    <w:basedOn w:val="9"/>
    <w:link w:val="6"/>
    <w:semiHidden/>
    <w:uiPriority w:val="99"/>
    <w:rPr>
      <w:rFonts w:ascii="Courier New" w:hAnsi="Courier New" w:cs="Courier New"/>
      <w:sz w:val="20"/>
      <w:szCs w:val="2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Personal%20Files\Desktop\RC&#20018;&#32852;&#30005;&#36335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Personal%20Files\Desktop\RC&#20018;&#32852;&#30005;&#36335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Personal%20Files\Desktop\RC&#20018;&#32852;&#30005;&#3633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0064485613439"/>
          <c:y val="0.0245750563178374"/>
          <c:w val="0.747678696097981"/>
          <c:h val="0.8345144088199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φ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Sheet1!$B$1:$L$1</c:f>
              <c:numCache>
                <c:formatCode>0.0_ </c:formatCode>
                <c:ptCount val="11"/>
                <c:pt idx="0">
                  <c:v>0.1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19</c:v>
                </c:pt>
              </c:numCache>
            </c:numRef>
          </c:xVal>
          <c:yVal>
            <c:numRef>
              <c:f>Sheet1!$B$6:$L$6</c:f>
              <c:numCache>
                <c:formatCode>0.00_ </c:formatCode>
                <c:ptCount val="11"/>
                <c:pt idx="0">
                  <c:v>0</c:v>
                </c:pt>
                <c:pt idx="1">
                  <c:v>0.0606432240315162</c:v>
                </c:pt>
                <c:pt idx="2">
                  <c:v>0.220533260920833</c:v>
                </c:pt>
                <c:pt idx="3">
                  <c:v>0.450575723960035</c:v>
                </c:pt>
                <c:pt idx="4">
                  <c:v>0.58043422340342</c:v>
                </c:pt>
                <c:pt idx="5">
                  <c:v>0.647475296026791</c:v>
                </c:pt>
                <c:pt idx="6">
                  <c:v>0.751231999126636</c:v>
                </c:pt>
                <c:pt idx="7">
                  <c:v>0.866248908342051</c:v>
                </c:pt>
                <c:pt idx="8">
                  <c:v>0.91678663356334</c:v>
                </c:pt>
                <c:pt idx="9">
                  <c:v>0.999627828229359</c:v>
                </c:pt>
                <c:pt idx="10">
                  <c:v>1.061352477983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354264"/>
        <c:axId val="416607984"/>
      </c:scatterChart>
      <c:valAx>
        <c:axId val="497354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f/kHz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6607984"/>
        <c:crosses val="autoZero"/>
        <c:crossBetween val="midCat"/>
      </c:valAx>
      <c:valAx>
        <c:axId val="41660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altLang="zh-CN" sz="1000" b="0" i="0" u="none" strike="noStrike" baseline="0">
                    <a:effectLst/>
                    <a:latin typeface="Times New Roman" panose="02020603050405020304" charset="0"/>
                    <a:cs typeface="Times New Roman" panose="02020603050405020304" charset="0"/>
                  </a:rPr>
                  <a:t>φ</a:t>
                </a:r>
                <a:endParaRPr lang="zh-CN" altLang="en-US">
                  <a:latin typeface="Times New Roman" panose="02020603050405020304" charset="0"/>
                  <a:cs typeface="Times New Roman" panose="02020603050405020304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7354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2627141978058"/>
          <c:y val="0.0386897072958605"/>
          <c:w val="0.737001960650248"/>
          <c:h val="0.8353237942261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Uc-f</c:f>
              <c:strCache>
                <c:ptCount val="1"/>
                <c:pt idx="0">
                  <c:v>Uc-f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Sheet1!$B$1:$L$1</c:f>
              <c:numCache>
                <c:formatCode>0.0_ </c:formatCode>
                <c:ptCount val="11"/>
                <c:pt idx="0">
                  <c:v>0.1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19</c:v>
                </c:pt>
              </c:numCache>
            </c:numRef>
          </c:xVal>
          <c:yVal>
            <c:numRef>
              <c:f>Sheet1!$B$3:$L$3</c:f>
              <c:numCache>
                <c:formatCode>0.00_ </c:formatCode>
                <c:ptCount val="11"/>
                <c:pt idx="0">
                  <c:v>1.81019335983756</c:v>
                </c:pt>
                <c:pt idx="1">
                  <c:v>1.79605122421383</c:v>
                </c:pt>
                <c:pt idx="2">
                  <c:v>1.72534054609518</c:v>
                </c:pt>
                <c:pt idx="3">
                  <c:v>1.5980613254816</c:v>
                </c:pt>
                <c:pt idx="4">
                  <c:v>1.48492424049175</c:v>
                </c:pt>
                <c:pt idx="5">
                  <c:v>1.34350288425444</c:v>
                </c:pt>
                <c:pt idx="6">
                  <c:v>1.21622366364086</c:v>
                </c:pt>
                <c:pt idx="7">
                  <c:v>1.10308657865101</c:v>
                </c:pt>
                <c:pt idx="8">
                  <c:v>1.01823376490863</c:v>
                </c:pt>
                <c:pt idx="9">
                  <c:v>0.933380951166243</c:v>
                </c:pt>
                <c:pt idx="10">
                  <c:v>0.848528137423857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997016"/>
        <c:axId val="415996360"/>
      </c:scatterChart>
      <c:valAx>
        <c:axId val="415997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f/kHz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5996360"/>
        <c:crosses val="autoZero"/>
        <c:crossBetween val="midCat"/>
      </c:valAx>
      <c:valAx>
        <c:axId val="415996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Uc/V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5997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1679337474253"/>
          <c:y val="0.0359540035825321"/>
          <c:w val="0.850088369696563"/>
          <c:h val="0.904541991805473"/>
        </c:manualLayout>
      </c:layout>
      <c:scatterChart>
        <c:scatterStyle val="lineMarker"/>
        <c:varyColors val="0"/>
        <c:ser>
          <c:idx val="0"/>
          <c:order val="0"/>
          <c:tx>
            <c:strRef>
              <c:f>tan</c:f>
              <c:strCache>
                <c:ptCount val="1"/>
                <c:pt idx="0">
                  <c:v>tan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0563760914691618"/>
                  <c:y val="-0.082111017315571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Sheet1!$B$1:$L$1</c:f>
              <c:numCache>
                <c:formatCode>0.0_ </c:formatCode>
                <c:ptCount val="11"/>
                <c:pt idx="0">
                  <c:v>0.1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  <c:pt idx="7">
                  <c:v>13</c:v>
                </c:pt>
                <c:pt idx="8">
                  <c:v>15</c:v>
                </c:pt>
                <c:pt idx="9">
                  <c:v>17</c:v>
                </c:pt>
                <c:pt idx="10">
                  <c:v>19</c:v>
                </c:pt>
              </c:numCache>
            </c:numRef>
          </c:xVal>
          <c:yVal>
            <c:numRef>
              <c:f>Sheet1!$B$7:$L$7</c:f>
              <c:numCache>
                <c:formatCode>0.00_ </c:formatCode>
                <c:ptCount val="11"/>
                <c:pt idx="0">
                  <c:v>0</c:v>
                </c:pt>
                <c:pt idx="1">
                  <c:v>0.0607176740718916</c:v>
                </c:pt>
                <c:pt idx="2">
                  <c:v>0.224179415327122</c:v>
                </c:pt>
                <c:pt idx="3">
                  <c:v>0.483765327876915</c:v>
                </c:pt>
                <c:pt idx="4">
                  <c:v>0.655789237338891</c:v>
                </c:pt>
                <c:pt idx="5">
                  <c:v>0.756228264559592</c:v>
                </c:pt>
                <c:pt idx="6">
                  <c:v>0.933900321940599</c:v>
                </c:pt>
                <c:pt idx="7">
                  <c:v>1.17634339535009</c:v>
                </c:pt>
                <c:pt idx="8">
                  <c:v>1.30454512571387</c:v>
                </c:pt>
                <c:pt idx="9">
                  <c:v>1.55613358171396</c:v>
                </c:pt>
                <c:pt idx="10">
                  <c:v>1.79009752598633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571416"/>
        <c:axId val="489572400"/>
      </c:scatterChart>
      <c:valAx>
        <c:axId val="489571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f/kHz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9572400"/>
        <c:crosses val="autoZero"/>
        <c:crossBetween val="midCat"/>
      </c:valAx>
      <c:valAx>
        <c:axId val="48957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>
                    <a:latin typeface="Times New Roman" panose="02020603050405020304" charset="0"/>
                    <a:cs typeface="Times New Roman" panose="02020603050405020304" charset="0"/>
                  </a:rPr>
                  <a:t>tan</a:t>
                </a:r>
                <a:r>
                  <a:rPr lang="el-GR" altLang="zh-CN">
                    <a:latin typeface="Times New Roman" panose="02020603050405020304" charset="0"/>
                    <a:cs typeface="Times New Roman" panose="02020603050405020304" charset="0"/>
                  </a:rPr>
                  <a:t>φ</a:t>
                </a:r>
                <a:endParaRPr lang="zh-CN" altLang="en-US">
                  <a:latin typeface="Times New Roman" panose="02020603050405020304" charset="0"/>
                  <a:cs typeface="Times New Roman" panose="02020603050405020304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9571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322</Words>
  <Characters>1837</Characters>
  <Lines>15</Lines>
  <Paragraphs>4</Paragraphs>
  <TotalTime>217</TotalTime>
  <ScaleCrop>false</ScaleCrop>
  <LinksUpToDate>false</LinksUpToDate>
  <CharactersWithSpaces>2155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2016-10-24T09:59:00Z</dcterms:created>
  <dc:creator>ChristianSwift丁乃文</dc:creator>
  <cp:lastModifiedBy>guapo</cp:lastModifiedBy>
  <cp:lastPrinted>2016-10-24T13:14:00Z</cp:lastPrinted>
  <dcterms:modified xsi:type="dcterms:W3CDTF">2021-10-25T13:52:05Z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7BF5D60485294E7DA3316E9FC9C0693D</vt:lpwstr>
  </property>
</Properties>
</file>