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3A432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1. Define Objectives</w:t>
      </w:r>
    </w:p>
    <w:p w14:paraId="285ED17B" w14:textId="77777777" w:rsidR="00595F13" w:rsidRPr="00595F13" w:rsidRDefault="00595F13" w:rsidP="00595F13">
      <w:pPr>
        <w:numPr>
          <w:ilvl w:val="0"/>
          <w:numId w:val="1"/>
        </w:numPr>
      </w:pPr>
      <w:r w:rsidRPr="00595F13">
        <w:rPr>
          <w:b/>
          <w:bCs/>
        </w:rPr>
        <w:t>Primary Goal</w:t>
      </w:r>
      <w:r w:rsidRPr="00595F13">
        <w:t>: Evaluate how different tokenization strategies impact the performance and efficiency of large language models (LLMs) in multilingual tasks.</w:t>
      </w:r>
    </w:p>
    <w:p w14:paraId="589721D1" w14:textId="77777777" w:rsidR="00595F13" w:rsidRPr="00595F13" w:rsidRDefault="00595F13" w:rsidP="00595F13">
      <w:pPr>
        <w:numPr>
          <w:ilvl w:val="0"/>
          <w:numId w:val="1"/>
        </w:numPr>
      </w:pPr>
      <w:r w:rsidRPr="00595F13">
        <w:rPr>
          <w:b/>
          <w:bCs/>
        </w:rPr>
        <w:t>Key Aspects</w:t>
      </w:r>
      <w:r w:rsidRPr="00595F13">
        <w:t>:</w:t>
      </w:r>
    </w:p>
    <w:p w14:paraId="38F9295D" w14:textId="77777777" w:rsidR="00595F13" w:rsidRPr="00595F13" w:rsidRDefault="00595F13" w:rsidP="00595F13">
      <w:pPr>
        <w:numPr>
          <w:ilvl w:val="1"/>
          <w:numId w:val="1"/>
        </w:numPr>
      </w:pPr>
      <w:r w:rsidRPr="00595F13">
        <w:t>Quantify performance metrics (e.g., BLEU, perplexity, F1-score).</w:t>
      </w:r>
    </w:p>
    <w:p w14:paraId="49B4B7D7" w14:textId="77777777" w:rsidR="00595F13" w:rsidRPr="00595F13" w:rsidRDefault="00595F13" w:rsidP="00595F13">
      <w:pPr>
        <w:numPr>
          <w:ilvl w:val="1"/>
          <w:numId w:val="1"/>
        </w:numPr>
      </w:pPr>
      <w:r w:rsidRPr="00595F13">
        <w:t>Measure efficiency trade-offs (model size, computational cost, inference speed).</w:t>
      </w:r>
    </w:p>
    <w:p w14:paraId="34FD91E4" w14:textId="77777777" w:rsidR="00595F13" w:rsidRPr="00595F13" w:rsidRDefault="00595F13" w:rsidP="00595F13">
      <w:pPr>
        <w:numPr>
          <w:ilvl w:val="1"/>
          <w:numId w:val="1"/>
        </w:numPr>
      </w:pPr>
      <w:r w:rsidRPr="00595F13">
        <w:t>Explore specific challenges like rare words and code-switching.</w:t>
      </w:r>
    </w:p>
    <w:p w14:paraId="7ED2A90C" w14:textId="77777777" w:rsidR="00595F13" w:rsidRPr="00595F13" w:rsidRDefault="00E06228" w:rsidP="00595F13">
      <w:r w:rsidRPr="00595F13">
        <w:rPr>
          <w:noProof/>
        </w:rPr>
        <w:pict w14:anchorId="6B1B12F2">
          <v:rect id="_x0000_i1081" alt="" style="width:468pt;height:.05pt;mso-width-percent:0;mso-height-percent:0;mso-width-percent:0;mso-height-percent:0" o:hralign="center" o:hrstd="t" o:hr="t" fillcolor="#a0a0a0" stroked="f"/>
        </w:pict>
      </w:r>
    </w:p>
    <w:p w14:paraId="72AC2DAA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2. Background Study</w:t>
      </w:r>
    </w:p>
    <w:p w14:paraId="5260B9C9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Related Work Review</w:t>
      </w:r>
    </w:p>
    <w:p w14:paraId="63C42491" w14:textId="77777777" w:rsidR="00595F13" w:rsidRPr="00595F13" w:rsidRDefault="00595F13" w:rsidP="00595F13">
      <w:pPr>
        <w:numPr>
          <w:ilvl w:val="0"/>
          <w:numId w:val="2"/>
        </w:numPr>
      </w:pPr>
      <w:r w:rsidRPr="00595F13">
        <w:t>Analyze </w:t>
      </w:r>
      <w:r w:rsidRPr="00595F13">
        <w:rPr>
          <w:b/>
          <w:bCs/>
        </w:rPr>
        <w:t>Sennrich et al. (2016)</w:t>
      </w:r>
      <w:r w:rsidRPr="00595F13">
        <w:t> for insights into handling rare words with subword units.</w:t>
      </w:r>
    </w:p>
    <w:p w14:paraId="76BBB2A1" w14:textId="77777777" w:rsidR="00595F13" w:rsidRPr="00595F13" w:rsidRDefault="00595F13" w:rsidP="00595F13">
      <w:pPr>
        <w:numPr>
          <w:ilvl w:val="0"/>
          <w:numId w:val="2"/>
        </w:numPr>
      </w:pPr>
      <w:r w:rsidRPr="00595F13">
        <w:t>Study </w:t>
      </w:r>
      <w:r w:rsidRPr="00595F13">
        <w:rPr>
          <w:b/>
          <w:bCs/>
        </w:rPr>
        <w:t>Kudo (2018)</w:t>
      </w:r>
      <w:r w:rsidRPr="00595F13">
        <w:t> to understand subword regularization and its effect on neural machine translation models.</w:t>
      </w:r>
    </w:p>
    <w:p w14:paraId="19C0B02B" w14:textId="77777777" w:rsidR="00595F13" w:rsidRPr="00595F13" w:rsidRDefault="00595F13" w:rsidP="00595F13">
      <w:pPr>
        <w:numPr>
          <w:ilvl w:val="0"/>
          <w:numId w:val="2"/>
        </w:numPr>
      </w:pPr>
      <w:r w:rsidRPr="00595F13">
        <w:t>Review other literature to understand how tokenization impacts multilingual tasks and LLM efficiency.</w:t>
      </w:r>
    </w:p>
    <w:p w14:paraId="103327D5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Theory and Concepts</w:t>
      </w:r>
    </w:p>
    <w:p w14:paraId="158BD16D" w14:textId="77777777" w:rsidR="00595F13" w:rsidRPr="00595F13" w:rsidRDefault="00595F13" w:rsidP="00595F13">
      <w:pPr>
        <w:numPr>
          <w:ilvl w:val="0"/>
          <w:numId w:val="3"/>
        </w:numPr>
      </w:pPr>
      <w:r w:rsidRPr="00595F13">
        <w:t>Understand how </w:t>
      </w:r>
      <w:r w:rsidRPr="00595F13">
        <w:rPr>
          <w:b/>
          <w:bCs/>
        </w:rPr>
        <w:t>Byte Pair Encoding (BPE)</w:t>
      </w:r>
      <w:r w:rsidRPr="00595F13">
        <w:t>, </w:t>
      </w:r>
      <w:r w:rsidRPr="00595F13">
        <w:rPr>
          <w:b/>
          <w:bCs/>
        </w:rPr>
        <w:t>SentencePiece</w:t>
      </w:r>
      <w:r w:rsidRPr="00595F13">
        <w:t>, and </w:t>
      </w:r>
      <w:r w:rsidRPr="00595F13">
        <w:rPr>
          <w:b/>
          <w:bCs/>
        </w:rPr>
        <w:t>WordPiece</w:t>
      </w:r>
      <w:r w:rsidRPr="00595F13">
        <w:t> work, focusing on:</w:t>
      </w:r>
    </w:p>
    <w:p w14:paraId="2FEDFB2B" w14:textId="77777777" w:rsidR="00595F13" w:rsidRPr="00595F13" w:rsidRDefault="00595F13" w:rsidP="00595F13">
      <w:pPr>
        <w:numPr>
          <w:ilvl w:val="1"/>
          <w:numId w:val="3"/>
        </w:numPr>
      </w:pPr>
      <w:r w:rsidRPr="00595F13">
        <w:t>Vocabulary generation.</w:t>
      </w:r>
    </w:p>
    <w:p w14:paraId="57C97FC7" w14:textId="77777777" w:rsidR="00595F13" w:rsidRPr="00595F13" w:rsidRDefault="00595F13" w:rsidP="00595F13">
      <w:pPr>
        <w:numPr>
          <w:ilvl w:val="1"/>
          <w:numId w:val="3"/>
        </w:numPr>
      </w:pPr>
      <w:r w:rsidRPr="00595F13">
        <w:t>Handling of out-of-vocabulary (OOV) words.</w:t>
      </w:r>
    </w:p>
    <w:p w14:paraId="6837E95B" w14:textId="77777777" w:rsidR="00595F13" w:rsidRPr="00595F13" w:rsidRDefault="00595F13" w:rsidP="00595F13">
      <w:pPr>
        <w:numPr>
          <w:ilvl w:val="1"/>
          <w:numId w:val="3"/>
        </w:numPr>
      </w:pPr>
      <w:r w:rsidRPr="00595F13">
        <w:t>Implications for model training and inference.</w:t>
      </w:r>
    </w:p>
    <w:p w14:paraId="44002FC2" w14:textId="77777777" w:rsidR="00595F13" w:rsidRPr="00595F13" w:rsidRDefault="00E06228" w:rsidP="00595F13">
      <w:r w:rsidRPr="00595F13">
        <w:rPr>
          <w:noProof/>
        </w:rPr>
        <w:pict w14:anchorId="08B2BA57">
          <v:rect id="_x0000_i1080" alt="" style="width:468pt;height:.05pt;mso-width-percent:0;mso-height-percent:0;mso-width-percent:0;mso-height-percent:0" o:hralign="center" o:hrstd="t" o:hr="t" fillcolor="#a0a0a0" stroked="f"/>
        </w:pict>
      </w:r>
    </w:p>
    <w:p w14:paraId="56350E4D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3. Research Methodology</w:t>
      </w:r>
    </w:p>
    <w:p w14:paraId="4C727E3B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Tokenization Strategies</w:t>
      </w:r>
    </w:p>
    <w:p w14:paraId="5F618A9A" w14:textId="77777777" w:rsidR="00595F13" w:rsidRPr="00595F13" w:rsidRDefault="00595F13" w:rsidP="00595F13">
      <w:pPr>
        <w:numPr>
          <w:ilvl w:val="0"/>
          <w:numId w:val="4"/>
        </w:numPr>
      </w:pPr>
      <w:r w:rsidRPr="00595F13">
        <w:rPr>
          <w:b/>
          <w:bCs/>
        </w:rPr>
        <w:t>Strategies to Compare</w:t>
      </w:r>
      <w:r w:rsidRPr="00595F13">
        <w:t>:</w:t>
      </w:r>
    </w:p>
    <w:p w14:paraId="3C0F28BC" w14:textId="77777777" w:rsidR="00595F13" w:rsidRPr="00595F13" w:rsidRDefault="00595F13" w:rsidP="00595F13">
      <w:pPr>
        <w:numPr>
          <w:ilvl w:val="1"/>
          <w:numId w:val="4"/>
        </w:numPr>
      </w:pPr>
      <w:r w:rsidRPr="00595F13">
        <w:rPr>
          <w:b/>
          <w:bCs/>
        </w:rPr>
        <w:t>Byte Pair Encoding (BPE)</w:t>
      </w:r>
      <w:r w:rsidRPr="00595F13">
        <w:t>.</w:t>
      </w:r>
    </w:p>
    <w:p w14:paraId="2C9A98A1" w14:textId="77777777" w:rsidR="00595F13" w:rsidRPr="00595F13" w:rsidRDefault="00595F13" w:rsidP="00595F13">
      <w:pPr>
        <w:numPr>
          <w:ilvl w:val="1"/>
          <w:numId w:val="4"/>
        </w:numPr>
      </w:pPr>
      <w:r w:rsidRPr="00595F13">
        <w:rPr>
          <w:b/>
          <w:bCs/>
        </w:rPr>
        <w:t>SentencePiece (Unigram/Regularization)</w:t>
      </w:r>
      <w:r w:rsidRPr="00595F13">
        <w:t>.</w:t>
      </w:r>
    </w:p>
    <w:p w14:paraId="41DE1448" w14:textId="77777777" w:rsidR="00595F13" w:rsidRPr="00595F13" w:rsidRDefault="00595F13" w:rsidP="00595F13">
      <w:pPr>
        <w:numPr>
          <w:ilvl w:val="1"/>
          <w:numId w:val="4"/>
        </w:numPr>
      </w:pPr>
      <w:r w:rsidRPr="00595F13">
        <w:rPr>
          <w:b/>
          <w:bCs/>
        </w:rPr>
        <w:t>WordPiece</w:t>
      </w:r>
      <w:r w:rsidRPr="00595F13">
        <w:t>.</w:t>
      </w:r>
    </w:p>
    <w:p w14:paraId="7FBCE60B" w14:textId="77777777" w:rsidR="00595F13" w:rsidRPr="00595F13" w:rsidRDefault="00595F13" w:rsidP="00595F13">
      <w:pPr>
        <w:numPr>
          <w:ilvl w:val="0"/>
          <w:numId w:val="4"/>
        </w:numPr>
      </w:pPr>
      <w:r w:rsidRPr="00595F13">
        <w:t>Optionally include newer or less-explored tokenization methods for comparison.</w:t>
      </w:r>
    </w:p>
    <w:p w14:paraId="0CD236AD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Multilingual Datasets</w:t>
      </w:r>
    </w:p>
    <w:p w14:paraId="778835EE" w14:textId="77777777" w:rsidR="00595F13" w:rsidRPr="00595F13" w:rsidRDefault="00595F13" w:rsidP="00595F13">
      <w:pPr>
        <w:numPr>
          <w:ilvl w:val="0"/>
          <w:numId w:val="5"/>
        </w:numPr>
      </w:pPr>
      <w:r w:rsidRPr="00595F13">
        <w:rPr>
          <w:b/>
          <w:bCs/>
        </w:rPr>
        <w:t>Dataset Selection Criteria</w:t>
      </w:r>
      <w:r w:rsidRPr="00595F13">
        <w:t>:</w:t>
      </w:r>
    </w:p>
    <w:p w14:paraId="3F89D64F" w14:textId="77777777" w:rsidR="00595F13" w:rsidRPr="00595F13" w:rsidRDefault="00595F13" w:rsidP="00595F13">
      <w:pPr>
        <w:numPr>
          <w:ilvl w:val="1"/>
          <w:numId w:val="5"/>
        </w:numPr>
      </w:pPr>
      <w:r w:rsidRPr="00595F13">
        <w:rPr>
          <w:b/>
          <w:bCs/>
        </w:rPr>
        <w:t>Language Diversity</w:t>
      </w:r>
      <w:r w:rsidRPr="00595F13">
        <w:t>: Include high-resource (e.g., English, Chinese) and low-resource (e.g., Swahili, Urdu) languages.</w:t>
      </w:r>
    </w:p>
    <w:p w14:paraId="25EF6F4A" w14:textId="77777777" w:rsidR="00595F13" w:rsidRPr="00595F13" w:rsidRDefault="00595F13" w:rsidP="00595F13">
      <w:pPr>
        <w:numPr>
          <w:ilvl w:val="1"/>
          <w:numId w:val="5"/>
        </w:numPr>
      </w:pPr>
      <w:r w:rsidRPr="00595F13">
        <w:t>Tasks:</w:t>
      </w:r>
    </w:p>
    <w:p w14:paraId="6D8D3482" w14:textId="77777777" w:rsidR="00595F13" w:rsidRPr="00595F13" w:rsidRDefault="00595F13" w:rsidP="00595F13">
      <w:pPr>
        <w:numPr>
          <w:ilvl w:val="2"/>
          <w:numId w:val="5"/>
        </w:numPr>
      </w:pPr>
      <w:r w:rsidRPr="00595F13">
        <w:rPr>
          <w:b/>
          <w:bCs/>
        </w:rPr>
        <w:t>Translation</w:t>
      </w:r>
      <w:r w:rsidRPr="00595F13">
        <w:t>: Use datasets like WMT, OPUS, or Flores.</w:t>
      </w:r>
    </w:p>
    <w:p w14:paraId="5D245C21" w14:textId="77777777" w:rsidR="00595F13" w:rsidRPr="00595F13" w:rsidRDefault="00595F13" w:rsidP="00595F13">
      <w:pPr>
        <w:numPr>
          <w:ilvl w:val="2"/>
          <w:numId w:val="5"/>
        </w:numPr>
      </w:pPr>
      <w:r w:rsidRPr="00595F13">
        <w:rPr>
          <w:b/>
          <w:bCs/>
        </w:rPr>
        <w:t>Sentiment Analysis</w:t>
      </w:r>
      <w:r w:rsidRPr="00595F13">
        <w:t>: Use datasets like Multilingual Amazon Reviews or XNLI.</w:t>
      </w:r>
    </w:p>
    <w:p w14:paraId="56EF5666" w14:textId="77777777" w:rsidR="00595F13" w:rsidRPr="00595F13" w:rsidRDefault="00595F13" w:rsidP="00595F13">
      <w:pPr>
        <w:numPr>
          <w:ilvl w:val="0"/>
          <w:numId w:val="5"/>
        </w:numPr>
      </w:pPr>
      <w:r w:rsidRPr="00595F13">
        <w:t>Preprocess datasets to standardize input for each tokenization strategy.</w:t>
      </w:r>
    </w:p>
    <w:p w14:paraId="36D25CEC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LLM Training/Fine-tuning</w:t>
      </w:r>
    </w:p>
    <w:p w14:paraId="3F43A9B8" w14:textId="77777777" w:rsidR="00595F13" w:rsidRPr="00595F13" w:rsidRDefault="00595F13" w:rsidP="00595F13">
      <w:pPr>
        <w:numPr>
          <w:ilvl w:val="0"/>
          <w:numId w:val="6"/>
        </w:numPr>
      </w:pPr>
      <w:r w:rsidRPr="00595F13">
        <w:rPr>
          <w:b/>
          <w:bCs/>
        </w:rPr>
        <w:t>Model Selection</w:t>
      </w:r>
      <w:r w:rsidRPr="00595F13">
        <w:t>:</w:t>
      </w:r>
    </w:p>
    <w:p w14:paraId="21D2C579" w14:textId="77777777" w:rsidR="00595F13" w:rsidRPr="00595F13" w:rsidRDefault="00595F13" w:rsidP="00595F13">
      <w:pPr>
        <w:numPr>
          <w:ilvl w:val="1"/>
          <w:numId w:val="6"/>
        </w:numPr>
      </w:pPr>
      <w:r w:rsidRPr="00595F13">
        <w:t>Start with a pre-trained LLM (e.g., mBERT, XLM-R, or BLOOM) to reduce computational cost.</w:t>
      </w:r>
    </w:p>
    <w:p w14:paraId="2DEE6D54" w14:textId="77777777" w:rsidR="00595F13" w:rsidRPr="00595F13" w:rsidRDefault="00595F13" w:rsidP="00595F13">
      <w:pPr>
        <w:numPr>
          <w:ilvl w:val="1"/>
          <w:numId w:val="6"/>
        </w:numPr>
      </w:pPr>
      <w:r w:rsidRPr="00595F13">
        <w:t>Fine-tune models for each tokenization strategy on the selected datasets.</w:t>
      </w:r>
    </w:p>
    <w:p w14:paraId="2EE4F619" w14:textId="77777777" w:rsidR="00595F13" w:rsidRPr="00595F13" w:rsidRDefault="00595F13" w:rsidP="00595F13">
      <w:pPr>
        <w:numPr>
          <w:ilvl w:val="0"/>
          <w:numId w:val="6"/>
        </w:numPr>
      </w:pPr>
      <w:r w:rsidRPr="00595F13">
        <w:rPr>
          <w:b/>
          <w:bCs/>
        </w:rPr>
        <w:t>Training Protocol</w:t>
      </w:r>
      <w:r w:rsidRPr="00595F13">
        <w:t>:</w:t>
      </w:r>
    </w:p>
    <w:p w14:paraId="20C1FAF8" w14:textId="77777777" w:rsidR="00595F13" w:rsidRPr="00595F13" w:rsidRDefault="00595F13" w:rsidP="00595F13">
      <w:pPr>
        <w:numPr>
          <w:ilvl w:val="1"/>
          <w:numId w:val="6"/>
        </w:numPr>
      </w:pPr>
      <w:r w:rsidRPr="00595F13">
        <w:lastRenderedPageBreak/>
        <w:t>Keep hyperparameters constant across experiments.</w:t>
      </w:r>
    </w:p>
    <w:p w14:paraId="4CC5C66C" w14:textId="77777777" w:rsidR="00595F13" w:rsidRPr="00595F13" w:rsidRDefault="00595F13" w:rsidP="00595F13">
      <w:pPr>
        <w:numPr>
          <w:ilvl w:val="1"/>
          <w:numId w:val="6"/>
        </w:numPr>
      </w:pPr>
      <w:r w:rsidRPr="00595F13">
        <w:t>Train/fine-tune models to convergence or for a fixed number of epochs.</w:t>
      </w:r>
    </w:p>
    <w:p w14:paraId="5A59FE44" w14:textId="77777777" w:rsidR="00595F13" w:rsidRPr="00595F13" w:rsidRDefault="00595F13" w:rsidP="00595F13">
      <w:pPr>
        <w:numPr>
          <w:ilvl w:val="1"/>
          <w:numId w:val="6"/>
        </w:numPr>
      </w:pPr>
      <w:r w:rsidRPr="00595F13">
        <w:t>Log metrics during training (e.g., loss, validation accuracy).</w:t>
      </w:r>
    </w:p>
    <w:p w14:paraId="497C5929" w14:textId="77777777" w:rsidR="00595F13" w:rsidRPr="00595F13" w:rsidRDefault="00595F13" w:rsidP="00595F13">
      <w:r w:rsidRPr="00595F13">
        <w:pict w14:anchorId="4BA348C9">
          <v:rect id="_x0000_i1074" style="width:0;height:1.5pt" o:hralign="center" o:hrstd="t" o:hr="t" fillcolor="#a0a0a0" stroked="f"/>
        </w:pict>
      </w:r>
    </w:p>
    <w:p w14:paraId="4275474C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4. Evaluation Metrics</w:t>
      </w:r>
    </w:p>
    <w:p w14:paraId="283CFA70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Performance Metrics</w:t>
      </w:r>
    </w:p>
    <w:p w14:paraId="46606DA2" w14:textId="77777777" w:rsidR="00595F13" w:rsidRPr="00595F13" w:rsidRDefault="00595F13" w:rsidP="00595F13">
      <w:pPr>
        <w:numPr>
          <w:ilvl w:val="0"/>
          <w:numId w:val="7"/>
        </w:numPr>
      </w:pPr>
      <w:r w:rsidRPr="00595F13">
        <w:t>Translation tasks:</w:t>
      </w:r>
    </w:p>
    <w:p w14:paraId="7C5ABC9C" w14:textId="77777777" w:rsidR="00595F13" w:rsidRPr="00595F13" w:rsidRDefault="00595F13" w:rsidP="00595F13">
      <w:pPr>
        <w:numPr>
          <w:ilvl w:val="1"/>
          <w:numId w:val="7"/>
        </w:numPr>
      </w:pPr>
      <w:r w:rsidRPr="00595F13">
        <w:rPr>
          <w:b/>
          <w:bCs/>
        </w:rPr>
        <w:t>BLEU Score</w:t>
      </w:r>
      <w:r w:rsidRPr="00595F13">
        <w:t>: Measures translation quality.</w:t>
      </w:r>
    </w:p>
    <w:p w14:paraId="4002A7EE" w14:textId="77777777" w:rsidR="00595F13" w:rsidRPr="00595F13" w:rsidRDefault="00595F13" w:rsidP="00595F13">
      <w:pPr>
        <w:numPr>
          <w:ilvl w:val="1"/>
          <w:numId w:val="7"/>
        </w:numPr>
      </w:pPr>
      <w:r w:rsidRPr="00595F13">
        <w:rPr>
          <w:b/>
          <w:bCs/>
        </w:rPr>
        <w:t>Perplexity</w:t>
      </w:r>
      <w:r w:rsidRPr="00595F13">
        <w:t>: Evaluates the fluency of language generation.</w:t>
      </w:r>
    </w:p>
    <w:p w14:paraId="40F127A8" w14:textId="77777777" w:rsidR="00595F13" w:rsidRPr="00595F13" w:rsidRDefault="00595F13" w:rsidP="00595F13">
      <w:pPr>
        <w:numPr>
          <w:ilvl w:val="0"/>
          <w:numId w:val="7"/>
        </w:numPr>
      </w:pPr>
      <w:r w:rsidRPr="00595F13">
        <w:t>Sentiment analysis:</w:t>
      </w:r>
    </w:p>
    <w:p w14:paraId="7E8B3BD5" w14:textId="77777777" w:rsidR="00595F13" w:rsidRPr="00595F13" w:rsidRDefault="00595F13" w:rsidP="00595F13">
      <w:pPr>
        <w:numPr>
          <w:ilvl w:val="1"/>
          <w:numId w:val="7"/>
        </w:numPr>
      </w:pPr>
      <w:r w:rsidRPr="00595F13">
        <w:rPr>
          <w:b/>
          <w:bCs/>
        </w:rPr>
        <w:t>F1-Score</w:t>
      </w:r>
      <w:r w:rsidRPr="00595F13">
        <w:t>: Measures classification performance.</w:t>
      </w:r>
    </w:p>
    <w:p w14:paraId="3E83587C" w14:textId="77777777" w:rsidR="00595F13" w:rsidRPr="00595F13" w:rsidRDefault="00595F13" w:rsidP="00595F13">
      <w:pPr>
        <w:numPr>
          <w:ilvl w:val="1"/>
          <w:numId w:val="7"/>
        </w:numPr>
      </w:pPr>
      <w:r w:rsidRPr="00595F13">
        <w:rPr>
          <w:b/>
          <w:bCs/>
        </w:rPr>
        <w:t>Accuracy</w:t>
      </w:r>
      <w:r w:rsidRPr="00595F13">
        <w:t>: Simpler metric for classification tasks.</w:t>
      </w:r>
    </w:p>
    <w:p w14:paraId="4FE65B7F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Efficiency Metrics</w:t>
      </w:r>
    </w:p>
    <w:p w14:paraId="5350F7CB" w14:textId="77777777" w:rsidR="00595F13" w:rsidRPr="00595F13" w:rsidRDefault="00595F13" w:rsidP="00595F13">
      <w:pPr>
        <w:numPr>
          <w:ilvl w:val="0"/>
          <w:numId w:val="8"/>
        </w:numPr>
      </w:pPr>
      <w:r w:rsidRPr="00595F13">
        <w:rPr>
          <w:b/>
          <w:bCs/>
        </w:rPr>
        <w:t>Model Size</w:t>
      </w:r>
      <w:r w:rsidRPr="00595F13">
        <w:t>: Measure vocabulary and parameter size for each tokenization method.</w:t>
      </w:r>
    </w:p>
    <w:p w14:paraId="643F0CB9" w14:textId="77777777" w:rsidR="00595F13" w:rsidRPr="00595F13" w:rsidRDefault="00595F13" w:rsidP="00595F13">
      <w:pPr>
        <w:numPr>
          <w:ilvl w:val="0"/>
          <w:numId w:val="8"/>
        </w:numPr>
      </w:pPr>
      <w:r w:rsidRPr="00595F13">
        <w:rPr>
          <w:b/>
          <w:bCs/>
        </w:rPr>
        <w:t>Computational Cost</w:t>
      </w:r>
      <w:r w:rsidRPr="00595F13">
        <w:t>: Track GPU hours, memory usage, and FLOPs during training and inference.</w:t>
      </w:r>
    </w:p>
    <w:p w14:paraId="61D7F736" w14:textId="77777777" w:rsidR="00595F13" w:rsidRPr="00595F13" w:rsidRDefault="00595F13" w:rsidP="00595F13">
      <w:pPr>
        <w:numPr>
          <w:ilvl w:val="0"/>
          <w:numId w:val="8"/>
        </w:numPr>
      </w:pPr>
      <w:r w:rsidRPr="00595F13">
        <w:rPr>
          <w:b/>
          <w:bCs/>
        </w:rPr>
        <w:t>Inference Speed</w:t>
      </w:r>
      <w:r w:rsidRPr="00595F13">
        <w:t>: Measure tokenization and decoding speed.</w:t>
      </w:r>
    </w:p>
    <w:p w14:paraId="3533C2F0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Qualitative Analysis</w:t>
      </w:r>
    </w:p>
    <w:p w14:paraId="1DCA2F61" w14:textId="77777777" w:rsidR="00595F13" w:rsidRPr="00595F13" w:rsidRDefault="00595F13" w:rsidP="00595F13">
      <w:pPr>
        <w:numPr>
          <w:ilvl w:val="0"/>
          <w:numId w:val="9"/>
        </w:numPr>
      </w:pPr>
      <w:r w:rsidRPr="00595F13">
        <w:t>Examine how each tokenization strategy handles:</w:t>
      </w:r>
    </w:p>
    <w:p w14:paraId="70886CEF" w14:textId="77777777" w:rsidR="00595F13" w:rsidRPr="00595F13" w:rsidRDefault="00595F13" w:rsidP="00595F13">
      <w:pPr>
        <w:numPr>
          <w:ilvl w:val="1"/>
          <w:numId w:val="9"/>
        </w:numPr>
      </w:pPr>
      <w:r w:rsidRPr="00595F13">
        <w:t>Rare or unknown words.</w:t>
      </w:r>
    </w:p>
    <w:p w14:paraId="3CC7FEB7" w14:textId="77777777" w:rsidR="00595F13" w:rsidRPr="00595F13" w:rsidRDefault="00595F13" w:rsidP="00595F13">
      <w:pPr>
        <w:numPr>
          <w:ilvl w:val="1"/>
          <w:numId w:val="9"/>
        </w:numPr>
      </w:pPr>
      <w:r w:rsidRPr="00595F13">
        <w:t>Code-switching.</w:t>
      </w:r>
    </w:p>
    <w:p w14:paraId="5F838FEA" w14:textId="77777777" w:rsidR="00595F13" w:rsidRPr="00595F13" w:rsidRDefault="00595F13" w:rsidP="00595F13">
      <w:pPr>
        <w:numPr>
          <w:ilvl w:val="1"/>
          <w:numId w:val="9"/>
        </w:numPr>
      </w:pPr>
      <w:r w:rsidRPr="00595F13">
        <w:t>Morphologically rich languages.</w:t>
      </w:r>
    </w:p>
    <w:p w14:paraId="5534F141" w14:textId="77777777" w:rsidR="00595F13" w:rsidRPr="00595F13" w:rsidRDefault="00595F13" w:rsidP="00595F13">
      <w:r w:rsidRPr="00595F13">
        <w:pict w14:anchorId="522C352A">
          <v:rect id="_x0000_i1075" style="width:0;height:1.5pt" o:hralign="center" o:hrstd="t" o:hr="t" fillcolor="#a0a0a0" stroked="f"/>
        </w:pict>
      </w:r>
    </w:p>
    <w:p w14:paraId="6B181E02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5. Experimental Design</w:t>
      </w:r>
    </w:p>
    <w:p w14:paraId="174412F0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Baseline Experiment</w:t>
      </w:r>
    </w:p>
    <w:p w14:paraId="29973D5B" w14:textId="77777777" w:rsidR="00595F13" w:rsidRPr="00595F13" w:rsidRDefault="00595F13" w:rsidP="00595F13">
      <w:pPr>
        <w:numPr>
          <w:ilvl w:val="0"/>
          <w:numId w:val="10"/>
        </w:numPr>
      </w:pPr>
      <w:r w:rsidRPr="00595F13">
        <w:t>Train/fine-tune a model using a default tokenization strategy (e.g., BPE).</w:t>
      </w:r>
    </w:p>
    <w:p w14:paraId="2A19A06E" w14:textId="77777777" w:rsidR="00595F13" w:rsidRPr="00595F13" w:rsidRDefault="00595F13" w:rsidP="00595F13">
      <w:pPr>
        <w:numPr>
          <w:ilvl w:val="0"/>
          <w:numId w:val="10"/>
        </w:numPr>
      </w:pPr>
      <w:r w:rsidRPr="00595F13">
        <w:t>Use this as the baseline for comparison.</w:t>
      </w:r>
    </w:p>
    <w:p w14:paraId="342C63AB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Comparative Analysis</w:t>
      </w:r>
    </w:p>
    <w:p w14:paraId="25F86A71" w14:textId="77777777" w:rsidR="00595F13" w:rsidRPr="00595F13" w:rsidRDefault="00595F13" w:rsidP="00595F13">
      <w:pPr>
        <w:numPr>
          <w:ilvl w:val="0"/>
          <w:numId w:val="11"/>
        </w:numPr>
      </w:pPr>
      <w:r w:rsidRPr="00595F13">
        <w:t>Train/fine-tune models using other tokenization strategies (SentencePiece, WordPiece).</w:t>
      </w:r>
    </w:p>
    <w:p w14:paraId="46184A4A" w14:textId="77777777" w:rsidR="00595F13" w:rsidRPr="00595F13" w:rsidRDefault="00595F13" w:rsidP="00595F13">
      <w:pPr>
        <w:numPr>
          <w:ilvl w:val="0"/>
          <w:numId w:val="11"/>
        </w:numPr>
      </w:pPr>
      <w:r w:rsidRPr="00595F13">
        <w:t>Compare performance and efficiency metrics against the baseline.</w:t>
      </w:r>
    </w:p>
    <w:p w14:paraId="2CE6DF89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Controlled Variables</w:t>
      </w:r>
    </w:p>
    <w:p w14:paraId="301A5EC4" w14:textId="77777777" w:rsidR="00595F13" w:rsidRPr="00595F13" w:rsidRDefault="00595F13" w:rsidP="00595F13">
      <w:pPr>
        <w:numPr>
          <w:ilvl w:val="0"/>
          <w:numId w:val="12"/>
        </w:numPr>
      </w:pPr>
      <w:r w:rsidRPr="00595F13">
        <w:t>Ensure identical training datasets, hyperparameters, and training settings across experiments.</w:t>
      </w:r>
    </w:p>
    <w:p w14:paraId="7EB2506D" w14:textId="77777777" w:rsidR="00595F13" w:rsidRPr="00595F13" w:rsidRDefault="00595F13" w:rsidP="00595F13">
      <w:pPr>
        <w:numPr>
          <w:ilvl w:val="0"/>
          <w:numId w:val="12"/>
        </w:numPr>
      </w:pPr>
      <w:r w:rsidRPr="00595F13">
        <w:t>Standardize tokenization preprocessing (e.g., consistent sequence lengths).</w:t>
      </w:r>
    </w:p>
    <w:p w14:paraId="19C473E4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Exploratory Analysis</w:t>
      </w:r>
    </w:p>
    <w:p w14:paraId="209EA2E9" w14:textId="77777777" w:rsidR="00595F13" w:rsidRPr="00595F13" w:rsidRDefault="00595F13" w:rsidP="00595F13">
      <w:pPr>
        <w:numPr>
          <w:ilvl w:val="0"/>
          <w:numId w:val="13"/>
        </w:numPr>
      </w:pPr>
      <w:r w:rsidRPr="00595F13">
        <w:t>Evaluate the impact of tokenization on specific challenges:</w:t>
      </w:r>
    </w:p>
    <w:p w14:paraId="00DC7726" w14:textId="77777777" w:rsidR="00595F13" w:rsidRPr="00595F13" w:rsidRDefault="00595F13" w:rsidP="00595F13">
      <w:pPr>
        <w:numPr>
          <w:ilvl w:val="1"/>
          <w:numId w:val="13"/>
        </w:numPr>
      </w:pPr>
      <w:r w:rsidRPr="00595F13">
        <w:t>Rare word handling: Assess how strategies tokenize and predict rare or OOV words.</w:t>
      </w:r>
    </w:p>
    <w:p w14:paraId="24D3B09E" w14:textId="77777777" w:rsidR="00595F13" w:rsidRPr="00595F13" w:rsidRDefault="00595F13" w:rsidP="00595F13">
      <w:pPr>
        <w:numPr>
          <w:ilvl w:val="1"/>
          <w:numId w:val="13"/>
        </w:numPr>
      </w:pPr>
      <w:r w:rsidRPr="00595F13">
        <w:t>Code-switching: Analyze performance on datasets with mixed-language inputs.</w:t>
      </w:r>
    </w:p>
    <w:p w14:paraId="682B5FA2" w14:textId="77777777" w:rsidR="00595F13" w:rsidRPr="00595F13" w:rsidRDefault="00595F13" w:rsidP="00595F13">
      <w:r w:rsidRPr="00595F13">
        <w:pict w14:anchorId="0500668D">
          <v:rect id="_x0000_i1076" style="width:0;height:1.5pt" o:hralign="center" o:hrstd="t" o:hr="t" fillcolor="#a0a0a0" stroked="f"/>
        </w:pict>
      </w:r>
    </w:p>
    <w:p w14:paraId="6300C512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6. Implementation Plan</w:t>
      </w:r>
    </w:p>
    <w:p w14:paraId="2F952566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Phase 1: Preparation</w:t>
      </w:r>
    </w:p>
    <w:p w14:paraId="07C87613" w14:textId="77777777" w:rsidR="00595F13" w:rsidRPr="00595F13" w:rsidRDefault="00595F13" w:rsidP="00595F13">
      <w:pPr>
        <w:numPr>
          <w:ilvl w:val="0"/>
          <w:numId w:val="14"/>
        </w:numPr>
      </w:pPr>
      <w:r w:rsidRPr="00595F13">
        <w:t>Install required tools: Tokenizers library, Hugging Face Transformers, PyTorch/TF.</w:t>
      </w:r>
    </w:p>
    <w:p w14:paraId="30667D56" w14:textId="77777777" w:rsidR="00595F13" w:rsidRPr="00595F13" w:rsidRDefault="00595F13" w:rsidP="00595F13">
      <w:pPr>
        <w:numPr>
          <w:ilvl w:val="0"/>
          <w:numId w:val="14"/>
        </w:numPr>
      </w:pPr>
      <w:r w:rsidRPr="00595F13">
        <w:t>Gather multilingual datasets for translation and sentiment analysis.</w:t>
      </w:r>
    </w:p>
    <w:p w14:paraId="66E31C30" w14:textId="77777777" w:rsidR="00595F13" w:rsidRPr="00595F13" w:rsidRDefault="00595F13" w:rsidP="00595F13">
      <w:pPr>
        <w:numPr>
          <w:ilvl w:val="0"/>
          <w:numId w:val="14"/>
        </w:numPr>
      </w:pPr>
      <w:r w:rsidRPr="00595F13">
        <w:lastRenderedPageBreak/>
        <w:t>Preprocess datasets for each tokenization method.</w:t>
      </w:r>
    </w:p>
    <w:p w14:paraId="31BD565F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Phase 2: Experiments</w:t>
      </w:r>
    </w:p>
    <w:p w14:paraId="47A75ACB" w14:textId="77777777" w:rsidR="00595F13" w:rsidRPr="00595F13" w:rsidRDefault="00595F13" w:rsidP="00595F13">
      <w:pPr>
        <w:numPr>
          <w:ilvl w:val="0"/>
          <w:numId w:val="15"/>
        </w:numPr>
      </w:pPr>
      <w:r w:rsidRPr="00595F13">
        <w:t>Train/fine-tune baseline model with default tokenization.</w:t>
      </w:r>
    </w:p>
    <w:p w14:paraId="7A53073E" w14:textId="77777777" w:rsidR="00595F13" w:rsidRPr="00595F13" w:rsidRDefault="00595F13" w:rsidP="00595F13">
      <w:pPr>
        <w:numPr>
          <w:ilvl w:val="0"/>
          <w:numId w:val="15"/>
        </w:numPr>
      </w:pPr>
      <w:r w:rsidRPr="00595F13">
        <w:t>Train/fine-tune models with alternate tokenization strategies.</w:t>
      </w:r>
    </w:p>
    <w:p w14:paraId="5E49CC22" w14:textId="77777777" w:rsidR="00595F13" w:rsidRPr="00595F13" w:rsidRDefault="00595F13" w:rsidP="00595F13">
      <w:pPr>
        <w:numPr>
          <w:ilvl w:val="0"/>
          <w:numId w:val="15"/>
        </w:numPr>
      </w:pPr>
      <w:r w:rsidRPr="00595F13">
        <w:t>Log training metrics and model checkpoints.</w:t>
      </w:r>
    </w:p>
    <w:p w14:paraId="502922DF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Phase 3: Evaluation</w:t>
      </w:r>
    </w:p>
    <w:p w14:paraId="552B9BC7" w14:textId="77777777" w:rsidR="00595F13" w:rsidRPr="00595F13" w:rsidRDefault="00595F13" w:rsidP="00595F13">
      <w:pPr>
        <w:numPr>
          <w:ilvl w:val="0"/>
          <w:numId w:val="16"/>
        </w:numPr>
      </w:pPr>
      <w:r w:rsidRPr="00595F13">
        <w:t>Evaluate models on translation tasks (BLEU, perplexity).</w:t>
      </w:r>
    </w:p>
    <w:p w14:paraId="0504082C" w14:textId="77777777" w:rsidR="00595F13" w:rsidRPr="00595F13" w:rsidRDefault="00595F13" w:rsidP="00595F13">
      <w:pPr>
        <w:numPr>
          <w:ilvl w:val="0"/>
          <w:numId w:val="16"/>
        </w:numPr>
      </w:pPr>
      <w:r w:rsidRPr="00595F13">
        <w:t>Evaluate models on sentiment tasks (F1-score, accuracy).</w:t>
      </w:r>
    </w:p>
    <w:p w14:paraId="06BA4286" w14:textId="77777777" w:rsidR="00595F13" w:rsidRPr="00595F13" w:rsidRDefault="00595F13" w:rsidP="00595F13">
      <w:pPr>
        <w:numPr>
          <w:ilvl w:val="0"/>
          <w:numId w:val="16"/>
        </w:numPr>
      </w:pPr>
      <w:r w:rsidRPr="00595F13">
        <w:t>Measure efficiency metrics (model size, computational cost, inference speed).</w:t>
      </w:r>
    </w:p>
    <w:p w14:paraId="3296CD8C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Phase 4: Analysis</w:t>
      </w:r>
    </w:p>
    <w:p w14:paraId="5E58368B" w14:textId="77777777" w:rsidR="00595F13" w:rsidRPr="00595F13" w:rsidRDefault="00595F13" w:rsidP="00595F13">
      <w:pPr>
        <w:numPr>
          <w:ilvl w:val="0"/>
          <w:numId w:val="17"/>
        </w:numPr>
      </w:pPr>
      <w:r w:rsidRPr="00595F13">
        <w:t>Compare performance across tokenization strategies.</w:t>
      </w:r>
    </w:p>
    <w:p w14:paraId="793165A8" w14:textId="77777777" w:rsidR="00595F13" w:rsidRPr="00595F13" w:rsidRDefault="00595F13" w:rsidP="00595F13">
      <w:pPr>
        <w:numPr>
          <w:ilvl w:val="0"/>
          <w:numId w:val="17"/>
        </w:numPr>
      </w:pPr>
      <w:r w:rsidRPr="00595F13">
        <w:t>Analyze qualitative results for rare words and code-switching.</w:t>
      </w:r>
    </w:p>
    <w:p w14:paraId="7715E533" w14:textId="77777777" w:rsidR="00595F13" w:rsidRPr="00595F13" w:rsidRDefault="00595F13" w:rsidP="00595F13">
      <w:pPr>
        <w:numPr>
          <w:ilvl w:val="0"/>
          <w:numId w:val="17"/>
        </w:numPr>
      </w:pPr>
      <w:r w:rsidRPr="00595F13">
        <w:t>Visualize trade-offs using charts (e.g., bar plots for metrics, line graphs for speed vs. accuracy).</w:t>
      </w:r>
    </w:p>
    <w:p w14:paraId="1E06C972" w14:textId="77777777" w:rsidR="00595F13" w:rsidRPr="00595F13" w:rsidRDefault="00595F13" w:rsidP="00595F13">
      <w:r w:rsidRPr="00595F13">
        <w:pict w14:anchorId="7B6ADDFA">
          <v:rect id="_x0000_i1077" style="width:0;height:1.5pt" o:hralign="center" o:hrstd="t" o:hr="t" fillcolor="#a0a0a0" stroked="f"/>
        </w:pict>
      </w:r>
    </w:p>
    <w:p w14:paraId="056ACDE5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7. Tools and Resources</w:t>
      </w:r>
    </w:p>
    <w:p w14:paraId="6D69757F" w14:textId="77777777" w:rsidR="00595F13" w:rsidRPr="00595F13" w:rsidRDefault="00595F13" w:rsidP="00595F13">
      <w:pPr>
        <w:numPr>
          <w:ilvl w:val="0"/>
          <w:numId w:val="18"/>
        </w:numPr>
      </w:pPr>
      <w:r w:rsidRPr="00595F13">
        <w:rPr>
          <w:b/>
          <w:bCs/>
        </w:rPr>
        <w:t>Programming</w:t>
      </w:r>
      <w:r w:rsidRPr="00595F13">
        <w:t>: Python, PyTorch, TensorFlow.</w:t>
      </w:r>
    </w:p>
    <w:p w14:paraId="01CD88E5" w14:textId="77777777" w:rsidR="00595F13" w:rsidRPr="00595F13" w:rsidRDefault="00595F13" w:rsidP="00595F13">
      <w:pPr>
        <w:numPr>
          <w:ilvl w:val="0"/>
          <w:numId w:val="18"/>
        </w:numPr>
      </w:pPr>
      <w:r w:rsidRPr="00595F13">
        <w:rPr>
          <w:b/>
          <w:bCs/>
        </w:rPr>
        <w:t>Libraries</w:t>
      </w:r>
      <w:r w:rsidRPr="00595F13">
        <w:t>: Hugging Face Transformers, SentencePiece, Tokenizers.</w:t>
      </w:r>
    </w:p>
    <w:p w14:paraId="45096121" w14:textId="77777777" w:rsidR="00595F13" w:rsidRPr="00595F13" w:rsidRDefault="00595F13" w:rsidP="00595F13">
      <w:pPr>
        <w:numPr>
          <w:ilvl w:val="0"/>
          <w:numId w:val="18"/>
        </w:numPr>
      </w:pPr>
      <w:r w:rsidRPr="00595F13">
        <w:rPr>
          <w:b/>
          <w:bCs/>
        </w:rPr>
        <w:t>Compute Resources</w:t>
      </w:r>
      <w:r w:rsidRPr="00595F13">
        <w:t>: Use local GPU (4080s) or rent cloud GPUs (AWS, Colab Pro).</w:t>
      </w:r>
    </w:p>
    <w:p w14:paraId="13E001B7" w14:textId="77777777" w:rsidR="00595F13" w:rsidRPr="00595F13" w:rsidRDefault="00595F13" w:rsidP="00595F13">
      <w:pPr>
        <w:numPr>
          <w:ilvl w:val="0"/>
          <w:numId w:val="18"/>
        </w:numPr>
      </w:pPr>
      <w:r w:rsidRPr="00595F13">
        <w:rPr>
          <w:b/>
          <w:bCs/>
        </w:rPr>
        <w:t>Dataset Sources</w:t>
      </w:r>
      <w:r w:rsidRPr="00595F13">
        <w:t>: WMT, OPUS, XNLI, or any open multilingual datasets.</w:t>
      </w:r>
    </w:p>
    <w:p w14:paraId="13AE81FB" w14:textId="77777777" w:rsidR="00595F13" w:rsidRPr="00595F13" w:rsidRDefault="00595F13" w:rsidP="00595F13">
      <w:r w:rsidRPr="00595F13">
        <w:pict w14:anchorId="4DD2A6D9">
          <v:rect id="_x0000_i1078" style="width:0;height:1.5pt" o:hralign="center" o:hrstd="t" o:hr="t" fillcolor="#a0a0a0" stroked="f"/>
        </w:pict>
      </w:r>
    </w:p>
    <w:p w14:paraId="28BD2C03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8. Expected Deliverables</w:t>
      </w:r>
    </w:p>
    <w:p w14:paraId="7C4E40E8" w14:textId="77777777" w:rsidR="00595F13" w:rsidRPr="00595F13" w:rsidRDefault="00595F13" w:rsidP="00595F13">
      <w:pPr>
        <w:numPr>
          <w:ilvl w:val="0"/>
          <w:numId w:val="19"/>
        </w:numPr>
      </w:pPr>
      <w:r w:rsidRPr="00595F13">
        <w:rPr>
          <w:b/>
          <w:bCs/>
        </w:rPr>
        <w:t>Models</w:t>
      </w:r>
      <w:r w:rsidRPr="00595F13">
        <w:t>: Fine-tuned LLMs for each tokenization strategy.</w:t>
      </w:r>
    </w:p>
    <w:p w14:paraId="611D11F8" w14:textId="77777777" w:rsidR="00595F13" w:rsidRPr="00595F13" w:rsidRDefault="00595F13" w:rsidP="00595F13">
      <w:pPr>
        <w:numPr>
          <w:ilvl w:val="0"/>
          <w:numId w:val="19"/>
        </w:numPr>
      </w:pPr>
      <w:r w:rsidRPr="00595F13">
        <w:rPr>
          <w:b/>
          <w:bCs/>
        </w:rPr>
        <w:t>Performance Reports</w:t>
      </w:r>
      <w:r w:rsidRPr="00595F13">
        <w:t>: Metrics for translation and sentiment tasks.</w:t>
      </w:r>
    </w:p>
    <w:p w14:paraId="33474384" w14:textId="77777777" w:rsidR="00595F13" w:rsidRPr="00595F13" w:rsidRDefault="00595F13" w:rsidP="00595F13">
      <w:pPr>
        <w:numPr>
          <w:ilvl w:val="0"/>
          <w:numId w:val="19"/>
        </w:numPr>
      </w:pPr>
      <w:r w:rsidRPr="00595F13">
        <w:rPr>
          <w:b/>
          <w:bCs/>
        </w:rPr>
        <w:t>Efficiency Analysis</w:t>
      </w:r>
      <w:r w:rsidRPr="00595F13">
        <w:t>: Reports on model size, computational cost, and inference speed.</w:t>
      </w:r>
    </w:p>
    <w:p w14:paraId="4FF5F26C" w14:textId="77777777" w:rsidR="00595F13" w:rsidRPr="00595F13" w:rsidRDefault="00595F13" w:rsidP="00595F13">
      <w:pPr>
        <w:numPr>
          <w:ilvl w:val="0"/>
          <w:numId w:val="19"/>
        </w:numPr>
      </w:pPr>
      <w:r w:rsidRPr="00595F13">
        <w:rPr>
          <w:b/>
          <w:bCs/>
        </w:rPr>
        <w:t>Qualitative Insights</w:t>
      </w:r>
      <w:r w:rsidRPr="00595F13">
        <w:t>: Case studies on rare words and code-switching.</w:t>
      </w:r>
    </w:p>
    <w:p w14:paraId="2962006A" w14:textId="77777777" w:rsidR="00595F13" w:rsidRPr="00595F13" w:rsidRDefault="00595F13" w:rsidP="00595F13">
      <w:r w:rsidRPr="00595F13">
        <w:pict w14:anchorId="2557A362">
          <v:rect id="_x0000_i1079" style="width:0;height:1.5pt" o:hralign="center" o:hrstd="t" o:hr="t" fillcolor="#a0a0a0" stroked="f"/>
        </w:pict>
      </w:r>
    </w:p>
    <w:p w14:paraId="2FB69A8E" w14:textId="77777777" w:rsidR="00595F13" w:rsidRPr="00595F13" w:rsidRDefault="00595F13" w:rsidP="00595F13">
      <w:pPr>
        <w:rPr>
          <w:b/>
          <w:bCs/>
        </w:rPr>
      </w:pPr>
      <w:r w:rsidRPr="00595F13">
        <w:rPr>
          <w:b/>
          <w:bCs/>
        </w:rPr>
        <w:t>9. Timeline</w:t>
      </w:r>
    </w:p>
    <w:p w14:paraId="0B540E55" w14:textId="77777777" w:rsidR="00595F13" w:rsidRPr="00595F13" w:rsidRDefault="00595F13" w:rsidP="00595F13">
      <w:pPr>
        <w:numPr>
          <w:ilvl w:val="0"/>
          <w:numId w:val="20"/>
        </w:numPr>
      </w:pPr>
      <w:r w:rsidRPr="00595F13">
        <w:rPr>
          <w:b/>
          <w:bCs/>
        </w:rPr>
        <w:t>Week 1-2</w:t>
      </w:r>
      <w:r w:rsidRPr="00595F13">
        <w:t>: Literature review and dataset preparation.</w:t>
      </w:r>
    </w:p>
    <w:p w14:paraId="32B69711" w14:textId="77777777" w:rsidR="00595F13" w:rsidRPr="00595F13" w:rsidRDefault="00595F13" w:rsidP="00595F13">
      <w:pPr>
        <w:numPr>
          <w:ilvl w:val="0"/>
          <w:numId w:val="20"/>
        </w:numPr>
      </w:pPr>
      <w:r w:rsidRPr="00595F13">
        <w:rPr>
          <w:b/>
          <w:bCs/>
        </w:rPr>
        <w:t>Week 3</w:t>
      </w:r>
      <w:r w:rsidRPr="00595F13">
        <w:t>: Tokenization preprocessing and baseline model training.</w:t>
      </w:r>
    </w:p>
    <w:p w14:paraId="21CE25E5" w14:textId="77777777" w:rsidR="00595F13" w:rsidRPr="00595F13" w:rsidRDefault="00595F13" w:rsidP="00595F13">
      <w:pPr>
        <w:numPr>
          <w:ilvl w:val="0"/>
          <w:numId w:val="20"/>
        </w:numPr>
      </w:pPr>
      <w:r w:rsidRPr="00595F13">
        <w:rPr>
          <w:b/>
          <w:bCs/>
        </w:rPr>
        <w:t>Week 4-5</w:t>
      </w:r>
      <w:r w:rsidRPr="00595F13">
        <w:t>: Train/fine-tune models with alternate tokenization strategies.</w:t>
      </w:r>
    </w:p>
    <w:p w14:paraId="7C9076F0" w14:textId="77777777" w:rsidR="00595F13" w:rsidRPr="00595F13" w:rsidRDefault="00595F13" w:rsidP="00595F13">
      <w:pPr>
        <w:numPr>
          <w:ilvl w:val="0"/>
          <w:numId w:val="20"/>
        </w:numPr>
      </w:pPr>
      <w:r w:rsidRPr="00595F13">
        <w:rPr>
          <w:b/>
          <w:bCs/>
        </w:rPr>
        <w:t>Week 6</w:t>
      </w:r>
      <w:r w:rsidRPr="00595F13">
        <w:t>: Evaluate models and analyze results.</w:t>
      </w:r>
    </w:p>
    <w:p w14:paraId="4D2FD098" w14:textId="77777777" w:rsidR="00595F13" w:rsidRPr="00595F13" w:rsidRDefault="00595F13" w:rsidP="00595F13">
      <w:pPr>
        <w:numPr>
          <w:ilvl w:val="0"/>
          <w:numId w:val="20"/>
        </w:numPr>
      </w:pPr>
      <w:r w:rsidRPr="00595F13">
        <w:rPr>
          <w:b/>
          <w:bCs/>
        </w:rPr>
        <w:t>Week 7</w:t>
      </w:r>
      <w:r w:rsidRPr="00595F13">
        <w:t>: Draft the report and visualizations.</w:t>
      </w:r>
    </w:p>
    <w:p w14:paraId="3E62375A" w14:textId="77777777" w:rsidR="00595F13" w:rsidRPr="00595F13" w:rsidRDefault="00595F13" w:rsidP="00595F13">
      <w:pPr>
        <w:numPr>
          <w:ilvl w:val="0"/>
          <w:numId w:val="20"/>
        </w:numPr>
      </w:pPr>
      <w:r w:rsidRPr="00595F13">
        <w:rPr>
          <w:b/>
          <w:bCs/>
        </w:rPr>
        <w:t>Week 8</w:t>
      </w:r>
      <w:r w:rsidRPr="00595F13">
        <w:t>: Finalize report and presentation.</w:t>
      </w:r>
    </w:p>
    <w:p w14:paraId="659D462B" w14:textId="77777777" w:rsidR="002A26C9" w:rsidRDefault="002A26C9"/>
    <w:sectPr w:rsidR="002A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12D5"/>
    <w:multiLevelType w:val="multilevel"/>
    <w:tmpl w:val="31E2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E112B"/>
    <w:multiLevelType w:val="multilevel"/>
    <w:tmpl w:val="9B16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33528"/>
    <w:multiLevelType w:val="multilevel"/>
    <w:tmpl w:val="E93E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E2A04"/>
    <w:multiLevelType w:val="multilevel"/>
    <w:tmpl w:val="2A3E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A284D"/>
    <w:multiLevelType w:val="multilevel"/>
    <w:tmpl w:val="B33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7142D"/>
    <w:multiLevelType w:val="multilevel"/>
    <w:tmpl w:val="661E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46E9D"/>
    <w:multiLevelType w:val="multilevel"/>
    <w:tmpl w:val="9458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F2B1E"/>
    <w:multiLevelType w:val="multilevel"/>
    <w:tmpl w:val="BA5A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11395"/>
    <w:multiLevelType w:val="multilevel"/>
    <w:tmpl w:val="D30C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E6F48"/>
    <w:multiLevelType w:val="multilevel"/>
    <w:tmpl w:val="FAAE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429CC"/>
    <w:multiLevelType w:val="multilevel"/>
    <w:tmpl w:val="4318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5764F5"/>
    <w:multiLevelType w:val="multilevel"/>
    <w:tmpl w:val="CEAC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DD70B1"/>
    <w:multiLevelType w:val="multilevel"/>
    <w:tmpl w:val="F46A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E06BDD"/>
    <w:multiLevelType w:val="multilevel"/>
    <w:tmpl w:val="A0EE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E6AF8"/>
    <w:multiLevelType w:val="multilevel"/>
    <w:tmpl w:val="125ED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B5205C"/>
    <w:multiLevelType w:val="multilevel"/>
    <w:tmpl w:val="2628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2240B9"/>
    <w:multiLevelType w:val="multilevel"/>
    <w:tmpl w:val="8902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61FE1"/>
    <w:multiLevelType w:val="multilevel"/>
    <w:tmpl w:val="7198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AA6BDC"/>
    <w:multiLevelType w:val="multilevel"/>
    <w:tmpl w:val="56C8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5E75D0"/>
    <w:multiLevelType w:val="multilevel"/>
    <w:tmpl w:val="DBA4B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95217">
    <w:abstractNumId w:val="3"/>
  </w:num>
  <w:num w:numId="2" w16cid:durableId="982540223">
    <w:abstractNumId w:val="9"/>
  </w:num>
  <w:num w:numId="3" w16cid:durableId="228854905">
    <w:abstractNumId w:val="15"/>
  </w:num>
  <w:num w:numId="4" w16cid:durableId="1230773254">
    <w:abstractNumId w:val="4"/>
  </w:num>
  <w:num w:numId="5" w16cid:durableId="866409027">
    <w:abstractNumId w:val="7"/>
  </w:num>
  <w:num w:numId="6" w16cid:durableId="425076429">
    <w:abstractNumId w:val="1"/>
  </w:num>
  <w:num w:numId="7" w16cid:durableId="1895004220">
    <w:abstractNumId w:val="13"/>
  </w:num>
  <w:num w:numId="8" w16cid:durableId="1236013940">
    <w:abstractNumId w:val="17"/>
  </w:num>
  <w:num w:numId="9" w16cid:durableId="1631128667">
    <w:abstractNumId w:val="0"/>
  </w:num>
  <w:num w:numId="10" w16cid:durableId="2134786436">
    <w:abstractNumId w:val="5"/>
  </w:num>
  <w:num w:numId="11" w16cid:durableId="1483110596">
    <w:abstractNumId w:val="6"/>
  </w:num>
  <w:num w:numId="12" w16cid:durableId="1987009610">
    <w:abstractNumId w:val="8"/>
  </w:num>
  <w:num w:numId="13" w16cid:durableId="298464585">
    <w:abstractNumId w:val="12"/>
  </w:num>
  <w:num w:numId="14" w16cid:durableId="919562022">
    <w:abstractNumId w:val="19"/>
  </w:num>
  <w:num w:numId="15" w16cid:durableId="1697383976">
    <w:abstractNumId w:val="18"/>
  </w:num>
  <w:num w:numId="16" w16cid:durableId="125198981">
    <w:abstractNumId w:val="10"/>
  </w:num>
  <w:num w:numId="17" w16cid:durableId="96757039">
    <w:abstractNumId w:val="14"/>
  </w:num>
  <w:num w:numId="18" w16cid:durableId="1723015458">
    <w:abstractNumId w:val="2"/>
  </w:num>
  <w:num w:numId="19" w16cid:durableId="372577964">
    <w:abstractNumId w:val="11"/>
  </w:num>
  <w:num w:numId="20" w16cid:durableId="17574407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13"/>
    <w:rsid w:val="00026C35"/>
    <w:rsid w:val="002A26C9"/>
    <w:rsid w:val="00595F13"/>
    <w:rsid w:val="007051A9"/>
    <w:rsid w:val="00895D55"/>
    <w:rsid w:val="00E0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0BEA"/>
  <w15:chartTrackingRefBased/>
  <w15:docId w15:val="{EAAFC989-1941-6349-B743-3684C6E7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F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F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F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F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F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F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F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F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F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F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F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F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F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F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5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抒涵 谷</dc:creator>
  <cp:keywords/>
  <dc:description/>
  <cp:lastModifiedBy>抒涵 谷</cp:lastModifiedBy>
  <cp:revision>1</cp:revision>
  <dcterms:created xsi:type="dcterms:W3CDTF">2024-12-06T20:31:00Z</dcterms:created>
  <dcterms:modified xsi:type="dcterms:W3CDTF">2024-12-06T20:31:00Z</dcterms:modified>
</cp:coreProperties>
</file>