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3E0FB" w14:textId="77777777" w:rsidR="000D17F8" w:rsidRPr="00CD0B59" w:rsidRDefault="000D17F8" w:rsidP="000D17F8">
      <w:pPr>
        <w:jc w:val="center"/>
        <w:rPr>
          <w:rFonts w:ascii="Times New Roman" w:hAnsi="Times New Roman" w:cs="Times New Roman"/>
          <w:sz w:val="36"/>
          <w:szCs w:val="36"/>
        </w:rPr>
      </w:pPr>
      <w:r w:rsidRPr="00CD0B59">
        <w:rPr>
          <w:rFonts w:ascii="Times New Roman" w:hAnsi="Times New Roman" w:cs="Times New Roman"/>
          <w:sz w:val="36"/>
          <w:szCs w:val="36"/>
        </w:rPr>
        <w:t>Львівський національний університет імені Івана Франка</w:t>
      </w:r>
    </w:p>
    <w:p w14:paraId="15DAC125" w14:textId="77777777" w:rsidR="000D17F8" w:rsidRPr="00CD0B59" w:rsidRDefault="000D17F8" w:rsidP="000D17F8">
      <w:pPr>
        <w:jc w:val="center"/>
        <w:rPr>
          <w:rFonts w:ascii="Times New Roman" w:hAnsi="Times New Roman" w:cs="Times New Roman"/>
          <w:sz w:val="36"/>
          <w:szCs w:val="36"/>
        </w:rPr>
      </w:pPr>
      <w:r w:rsidRPr="00CD0B59">
        <w:rPr>
          <w:rFonts w:ascii="Times New Roman" w:hAnsi="Times New Roman" w:cs="Times New Roman"/>
          <w:sz w:val="36"/>
          <w:szCs w:val="36"/>
        </w:rPr>
        <w:t>Факультет прикладної математики та інформатики</w:t>
      </w:r>
    </w:p>
    <w:p w14:paraId="0430789E" w14:textId="77777777" w:rsidR="000D17F8" w:rsidRPr="00CD0B59" w:rsidRDefault="000D17F8" w:rsidP="000D17F8">
      <w:pPr>
        <w:rPr>
          <w:rFonts w:ascii="Times New Roman" w:hAnsi="Times New Roman" w:cs="Times New Roman"/>
        </w:rPr>
      </w:pPr>
    </w:p>
    <w:p w14:paraId="52900683" w14:textId="77777777" w:rsidR="000D17F8" w:rsidRPr="00CD0B59" w:rsidRDefault="000D17F8" w:rsidP="000D17F8">
      <w:pPr>
        <w:rPr>
          <w:rFonts w:ascii="Times New Roman" w:hAnsi="Times New Roman" w:cs="Times New Roman"/>
        </w:rPr>
      </w:pPr>
    </w:p>
    <w:p w14:paraId="7A56A382" w14:textId="77777777" w:rsidR="000D17F8" w:rsidRPr="00CD0B59" w:rsidRDefault="000D17F8" w:rsidP="000D17F8">
      <w:pPr>
        <w:rPr>
          <w:rFonts w:ascii="Times New Roman" w:hAnsi="Times New Roman" w:cs="Times New Roman"/>
        </w:rPr>
      </w:pPr>
    </w:p>
    <w:p w14:paraId="68CB9CD9" w14:textId="7AB64FC9" w:rsidR="000D17F8" w:rsidRPr="000D17F8" w:rsidRDefault="000D17F8" w:rsidP="000D17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D17F8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</w:t>
      </w:r>
      <w:r w:rsidRPr="000D17F8">
        <w:rPr>
          <w:rFonts w:ascii="Times New Roman" w:hAnsi="Times New Roman" w:cs="Times New Roman"/>
          <w:b/>
          <w:bCs/>
          <w:sz w:val="36"/>
          <w:szCs w:val="36"/>
        </w:rPr>
        <w:t xml:space="preserve">робота № </w:t>
      </w:r>
      <w:r w:rsidRPr="000D17F8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664D1CF4" w14:textId="5C3D78A2" w:rsidR="000D17F8" w:rsidRPr="00CD0B59" w:rsidRDefault="000D17F8" w:rsidP="000D17F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Методи розвʼязування рівнянь мат. фізики</w:t>
      </w:r>
    </w:p>
    <w:p w14:paraId="76A3D73D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06854270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41527F28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14E4EB6A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2D27F8BB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717DF2C0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07D6A145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4FF58EBC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1A71A4C1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14CA4D84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300C8CC8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6C81A799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45079BB5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4FED43A6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5C49096D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78FB776E" w14:textId="77777777" w:rsidR="000D17F8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6221B92F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42CA3470" w14:textId="77777777" w:rsidR="000D17F8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18268901" w14:textId="77777777" w:rsidR="000D17F8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76A57916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</w:rPr>
      </w:pPr>
    </w:p>
    <w:p w14:paraId="624A89E6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 w:rsidRPr="00CD0B59">
        <w:rPr>
          <w:rFonts w:ascii="Times New Roman" w:hAnsi="Times New Roman" w:cs="Times New Roman"/>
          <w:sz w:val="24"/>
          <w:szCs w:val="24"/>
        </w:rPr>
        <w:t>Виконав:</w:t>
      </w:r>
    </w:p>
    <w:p w14:paraId="609914E5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 w:rsidRPr="00CD0B59">
        <w:rPr>
          <w:rFonts w:ascii="Times New Roman" w:hAnsi="Times New Roman" w:cs="Times New Roman"/>
          <w:sz w:val="24"/>
          <w:szCs w:val="24"/>
        </w:rPr>
        <w:t>студент групи ПМА-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D0B59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6BC374F3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 w:rsidRPr="00CD0B59">
        <w:rPr>
          <w:rFonts w:ascii="Times New Roman" w:hAnsi="Times New Roman" w:cs="Times New Roman"/>
          <w:sz w:val="24"/>
          <w:szCs w:val="24"/>
        </w:rPr>
        <w:t>Шеремета Владислав</w:t>
      </w:r>
    </w:p>
    <w:p w14:paraId="446A6D5D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</w:p>
    <w:p w14:paraId="41F24F98" w14:textId="77777777" w:rsidR="000D17F8" w:rsidRPr="00CD0B59" w:rsidRDefault="000D17F8" w:rsidP="000D17F8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</w:p>
    <w:p w14:paraId="07E446A6" w14:textId="77777777" w:rsidR="000D17F8" w:rsidRPr="00CD0B59" w:rsidRDefault="000D17F8" w:rsidP="000D17F8">
      <w:pPr>
        <w:rPr>
          <w:rFonts w:ascii="Times New Roman" w:hAnsi="Times New Roman" w:cs="Times New Roman"/>
        </w:rPr>
      </w:pPr>
    </w:p>
    <w:p w14:paraId="11A70B48" w14:textId="4523368E" w:rsidR="00CE362A" w:rsidRDefault="000D17F8" w:rsidP="000D17F8">
      <w:pPr>
        <w:jc w:val="center"/>
        <w:rPr>
          <w:rFonts w:ascii="Times New Roman" w:hAnsi="Times New Roman" w:cs="Times New Roman"/>
        </w:rPr>
      </w:pPr>
      <w:r w:rsidRPr="00CD0B59">
        <w:rPr>
          <w:rFonts w:ascii="Times New Roman" w:hAnsi="Times New Roman" w:cs="Times New Roman"/>
        </w:rPr>
        <w:t>Львів-2024</w:t>
      </w:r>
    </w:p>
    <w:p w14:paraId="18E6CA88" w14:textId="5A55C994" w:rsidR="000D17F8" w:rsidRDefault="000D17F8" w:rsidP="000D17F8">
      <w:pPr>
        <w:rPr>
          <w:rFonts w:ascii="Times New Roman" w:hAnsi="Times New Roman" w:cs="Times New Roman"/>
          <w:b/>
          <w:bCs/>
        </w:rPr>
      </w:pPr>
      <w:r w:rsidRPr="000D17F8">
        <w:rPr>
          <w:rFonts w:ascii="Times New Roman" w:hAnsi="Times New Roman" w:cs="Times New Roman"/>
          <w:b/>
          <w:bCs/>
        </w:rPr>
        <w:lastRenderedPageBreak/>
        <w:t>Мета:</w:t>
      </w:r>
    </w:p>
    <w:p w14:paraId="06CCBC2D" w14:textId="6426AA1C" w:rsidR="000D17F8" w:rsidRDefault="000D17F8" w:rsidP="000D17F8">
      <w:pPr>
        <w:rPr>
          <w:rFonts w:ascii="Times New Roman" w:hAnsi="Times New Roman" w:cs="Times New Roman"/>
        </w:rPr>
      </w:pPr>
      <w:r w:rsidRPr="000D17F8">
        <w:rPr>
          <w:rFonts w:ascii="Times New Roman" w:hAnsi="Times New Roman" w:cs="Times New Roman"/>
        </w:rPr>
        <w:t xml:space="preserve">Ознайомитися з методами створення тріангуляції області за допомогою алгоритмів Делоне. Навчитися генерувати та змінювати сітки трикутників для довільних багатокутних областей із контролем параметрів сітки, таких як кути та щільність. </w:t>
      </w:r>
      <w:r>
        <w:rPr>
          <w:rFonts w:ascii="Times New Roman" w:hAnsi="Times New Roman" w:cs="Times New Roman"/>
        </w:rPr>
        <w:t>Створити</w:t>
      </w:r>
      <w:r w:rsidRPr="000D17F8">
        <w:rPr>
          <w:rFonts w:ascii="Times New Roman" w:hAnsi="Times New Roman" w:cs="Times New Roman"/>
        </w:rPr>
        <w:t xml:space="preserve"> програму, яка автоматично генерує тріангуляцію області, дозволяє користувачеві налаштовувати параметри сітки та надає можливість візуалізувати результати. Використовувати Python для побудови інтерфейсу користувача, що забезпечує взаємодію з тріангуляцією в реальному часі.</w:t>
      </w:r>
    </w:p>
    <w:p w14:paraId="21BE3AA8" w14:textId="0BEB4397" w:rsidR="000D17F8" w:rsidRPr="000D17F8" w:rsidRDefault="000D17F8" w:rsidP="000D17F8">
      <w:pPr>
        <w:rPr>
          <w:rFonts w:ascii="Times New Roman" w:hAnsi="Times New Roman" w:cs="Times New Roman"/>
          <w:b/>
          <w:bCs/>
        </w:rPr>
      </w:pPr>
      <w:r w:rsidRPr="000D17F8">
        <w:rPr>
          <w:rFonts w:ascii="Times New Roman" w:hAnsi="Times New Roman" w:cs="Times New Roman"/>
          <w:b/>
          <w:bCs/>
        </w:rPr>
        <w:t>Завдання:</w:t>
      </w:r>
    </w:p>
    <w:p w14:paraId="707DB2C9" w14:textId="18CDB0CE" w:rsidR="000D17F8" w:rsidRPr="000D17F8" w:rsidRDefault="000D17F8" w:rsidP="000D17F8">
      <w:pPr>
        <w:rPr>
          <w:rFonts w:ascii="Times New Roman" w:hAnsi="Times New Roman" w:cs="Times New Roman"/>
          <w:lang w:val="en-UA"/>
        </w:rPr>
      </w:pPr>
      <w:r w:rsidRPr="000D17F8">
        <w:rPr>
          <w:rFonts w:ascii="Times New Roman" w:hAnsi="Times New Roman" w:cs="Times New Roman"/>
          <w:lang w:val="en-UA"/>
        </w:rPr>
        <w:t xml:space="preserve">Програма </w:t>
      </w:r>
      <w:r>
        <w:rPr>
          <w:rFonts w:ascii="Times New Roman" w:hAnsi="Times New Roman" w:cs="Times New Roman"/>
        </w:rPr>
        <w:t xml:space="preserve">повинна </w:t>
      </w:r>
      <w:r w:rsidRPr="000D17F8">
        <w:rPr>
          <w:rFonts w:ascii="Times New Roman" w:hAnsi="Times New Roman" w:cs="Times New Roman"/>
          <w:lang w:val="en-UA"/>
        </w:rPr>
        <w:t>викону</w:t>
      </w:r>
      <w:r>
        <w:rPr>
          <w:rFonts w:ascii="Times New Roman" w:hAnsi="Times New Roman" w:cs="Times New Roman"/>
        </w:rPr>
        <w:t>вати</w:t>
      </w:r>
      <w:r w:rsidRPr="000D17F8">
        <w:rPr>
          <w:rFonts w:ascii="Times New Roman" w:hAnsi="Times New Roman" w:cs="Times New Roman"/>
          <w:lang w:val="en-UA"/>
        </w:rPr>
        <w:t xml:space="preserve"> тріангуляцію довільної області та забезпечу</w:t>
      </w:r>
      <w:r>
        <w:rPr>
          <w:rFonts w:ascii="Times New Roman" w:hAnsi="Times New Roman" w:cs="Times New Roman"/>
        </w:rPr>
        <w:t>вати</w:t>
      </w:r>
      <w:r w:rsidRPr="000D17F8">
        <w:rPr>
          <w:rFonts w:ascii="Times New Roman" w:hAnsi="Times New Roman" w:cs="Times New Roman"/>
          <w:lang w:val="en-UA"/>
        </w:rPr>
        <w:t xml:space="preserve"> інтерактивну взаємодію з отриманими результатами. Основні функції програми включають:</w:t>
      </w:r>
    </w:p>
    <w:p w14:paraId="2140C94D" w14:textId="77777777" w:rsidR="000D17F8" w:rsidRPr="000D17F8" w:rsidRDefault="000D17F8" w:rsidP="000D17F8">
      <w:pPr>
        <w:numPr>
          <w:ilvl w:val="0"/>
          <w:numId w:val="1"/>
        </w:numPr>
        <w:rPr>
          <w:rFonts w:ascii="Times New Roman" w:hAnsi="Times New Roman" w:cs="Times New Roman"/>
          <w:lang w:val="en-UA"/>
        </w:rPr>
      </w:pPr>
      <w:r w:rsidRPr="000D17F8">
        <w:rPr>
          <w:rFonts w:ascii="Times New Roman" w:hAnsi="Times New Roman" w:cs="Times New Roman"/>
          <w:b/>
          <w:bCs/>
          <w:lang w:val="en-UA"/>
        </w:rPr>
        <w:t>Створення тріангуляції області</w:t>
      </w:r>
      <w:r w:rsidRPr="000D17F8">
        <w:rPr>
          <w:rFonts w:ascii="Times New Roman" w:hAnsi="Times New Roman" w:cs="Times New Roman"/>
          <w:lang w:val="en-UA"/>
        </w:rPr>
        <w:t>: дозволяє генерувати сітку трикутників із можливістю налаштування мінімального кута та щільності сітки для оптимізації її якості.</w:t>
      </w:r>
    </w:p>
    <w:p w14:paraId="4D774140" w14:textId="77777777" w:rsidR="000D17F8" w:rsidRPr="000D17F8" w:rsidRDefault="000D17F8" w:rsidP="000D17F8">
      <w:pPr>
        <w:numPr>
          <w:ilvl w:val="0"/>
          <w:numId w:val="1"/>
        </w:numPr>
        <w:rPr>
          <w:rFonts w:ascii="Times New Roman" w:hAnsi="Times New Roman" w:cs="Times New Roman"/>
          <w:lang w:val="en-UA"/>
        </w:rPr>
      </w:pPr>
      <w:r w:rsidRPr="000D17F8">
        <w:rPr>
          <w:rFonts w:ascii="Times New Roman" w:hAnsi="Times New Roman" w:cs="Times New Roman"/>
          <w:b/>
          <w:bCs/>
          <w:lang w:val="en-UA"/>
        </w:rPr>
        <w:t>Зміна параметрів тріангуляції</w:t>
      </w:r>
      <w:r w:rsidRPr="000D17F8">
        <w:rPr>
          <w:rFonts w:ascii="Times New Roman" w:hAnsi="Times New Roman" w:cs="Times New Roman"/>
          <w:lang w:val="en-UA"/>
        </w:rPr>
        <w:t>: надає інтерфейс для коригування значень мінімального кута та густини сітки за допомогою кнопок, що дозволяє користувачеві гнучко налаштовувати характеристики сітки.</w:t>
      </w:r>
    </w:p>
    <w:p w14:paraId="730F0984" w14:textId="77777777" w:rsidR="000D17F8" w:rsidRPr="000D17F8" w:rsidRDefault="000D17F8" w:rsidP="000D17F8">
      <w:pPr>
        <w:numPr>
          <w:ilvl w:val="0"/>
          <w:numId w:val="1"/>
        </w:numPr>
        <w:rPr>
          <w:rFonts w:ascii="Times New Roman" w:hAnsi="Times New Roman" w:cs="Times New Roman"/>
          <w:lang w:val="en-UA"/>
        </w:rPr>
      </w:pPr>
      <w:r w:rsidRPr="000D17F8">
        <w:rPr>
          <w:rFonts w:ascii="Times New Roman" w:hAnsi="Times New Roman" w:cs="Times New Roman"/>
          <w:b/>
          <w:bCs/>
          <w:lang w:val="en-UA"/>
        </w:rPr>
        <w:t>Візуалізація та динамічне оновлення</w:t>
      </w:r>
      <w:r w:rsidRPr="000D17F8">
        <w:rPr>
          <w:rFonts w:ascii="Times New Roman" w:hAnsi="Times New Roman" w:cs="Times New Roman"/>
          <w:lang w:val="en-UA"/>
        </w:rPr>
        <w:t>: виводить тріангуляцію у вигляді графіку, який автоматично оновлюється при зміні параметрів, забезпечуючи зручне і наочне уявлення результатів.</w:t>
      </w:r>
    </w:p>
    <w:p w14:paraId="162D670E" w14:textId="27ED1DC3" w:rsidR="000D17F8" w:rsidRDefault="000D17F8" w:rsidP="000D17F8">
      <w:pPr>
        <w:rPr>
          <w:rFonts w:ascii="Times New Roman" w:hAnsi="Times New Roman" w:cs="Times New Roman"/>
          <w:b/>
          <w:bCs/>
        </w:rPr>
      </w:pPr>
      <w:r w:rsidRPr="000D17F8">
        <w:rPr>
          <w:rFonts w:ascii="Times New Roman" w:hAnsi="Times New Roman" w:cs="Times New Roman"/>
          <w:b/>
          <w:bCs/>
        </w:rPr>
        <w:t>Хід роботи:</w:t>
      </w:r>
    </w:p>
    <w:p w14:paraId="37E8DA74" w14:textId="4FAADC5C" w:rsidR="000D17F8" w:rsidRDefault="000D17F8" w:rsidP="000D1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D17F8">
        <w:rPr>
          <w:rFonts w:ascii="Times New Roman" w:hAnsi="Times New Roman" w:cs="Times New Roman"/>
        </w:rPr>
        <w:t>Завантаження необхідних бібліотек</w:t>
      </w:r>
      <w:r w:rsidR="0046209F">
        <w:rPr>
          <w:rFonts w:ascii="Times New Roman" w:hAnsi="Times New Roman" w:cs="Times New Roman"/>
        </w:rPr>
        <w:t>:</w:t>
      </w:r>
    </w:p>
    <w:p w14:paraId="0335BE52" w14:textId="663B6409" w:rsidR="000D17F8" w:rsidRPr="000D17F8" w:rsidRDefault="000D17F8" w:rsidP="000D17F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</w:pPr>
      <w:r w:rsidRPr="000D17F8">
        <w:rPr>
          <w:rFonts w:ascii="Times New Roman" w:eastAsia="Times New Roman" w:hAnsi="Times New Roman" w:cs="Times New Roman"/>
          <w:b/>
          <w:bCs/>
          <w:noProof w:val="0"/>
          <w:kern w:val="0"/>
          <w:lang w:val="en-UA"/>
          <w14:ligatures w14:val="none"/>
        </w:rPr>
        <w:t>numpy</w:t>
      </w:r>
      <w:r w:rsidRPr="000D17F8"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noProof w:val="0"/>
          <w:kern w:val="0"/>
          <w14:ligatures w14:val="none"/>
        </w:rPr>
        <w:t>Математичні обчислення</w:t>
      </w:r>
      <w:r w:rsidRPr="000D17F8"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  <w:t>.</w:t>
      </w:r>
    </w:p>
    <w:p w14:paraId="3FD30A02" w14:textId="01A1C5B5" w:rsidR="000D17F8" w:rsidRPr="000D17F8" w:rsidRDefault="000D17F8" w:rsidP="000D17F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</w:pPr>
      <w:r w:rsidRPr="000D17F8">
        <w:rPr>
          <w:rFonts w:ascii="Times New Roman" w:eastAsia="Times New Roman" w:hAnsi="Times New Roman" w:cs="Times New Roman"/>
          <w:b/>
          <w:bCs/>
          <w:noProof w:val="0"/>
          <w:kern w:val="0"/>
          <w:lang w:val="en-UA"/>
          <w14:ligatures w14:val="none"/>
        </w:rPr>
        <w:t>matplotlib.pyplot</w:t>
      </w:r>
      <w:r w:rsidRPr="000D17F8"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  <w:t>: Побудова графіків.</w:t>
      </w:r>
    </w:p>
    <w:p w14:paraId="1E33CDBE" w14:textId="488E52F3" w:rsidR="000D17F8" w:rsidRPr="000D17F8" w:rsidRDefault="000D17F8" w:rsidP="000D17F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</w:pPr>
      <w:r w:rsidRPr="000D17F8">
        <w:rPr>
          <w:rFonts w:ascii="Times New Roman" w:eastAsia="Times New Roman" w:hAnsi="Times New Roman" w:cs="Times New Roman"/>
          <w:b/>
          <w:bCs/>
          <w:noProof w:val="0"/>
          <w:kern w:val="0"/>
          <w:lang w:val="en-UA"/>
          <w14:ligatures w14:val="none"/>
        </w:rPr>
        <w:t>matplotlib.widgets</w:t>
      </w:r>
      <w:r w:rsidRPr="000D17F8"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  <w:t>: Інтерактивні елементи GUI.</w:t>
      </w:r>
    </w:p>
    <w:p w14:paraId="5ADDA698" w14:textId="00850551" w:rsidR="000D17F8" w:rsidRPr="000D17F8" w:rsidRDefault="000D17F8" w:rsidP="000D17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D17F8">
        <w:rPr>
          <w:rFonts w:ascii="Times New Roman" w:eastAsia="Times New Roman" w:hAnsi="Times New Roman" w:cs="Times New Roman"/>
          <w:b/>
          <w:bCs/>
          <w:noProof w:val="0"/>
          <w:kern w:val="0"/>
          <w:lang w:val="en-UA"/>
          <w14:ligatures w14:val="none"/>
        </w:rPr>
        <w:t>triangle</w:t>
      </w:r>
      <w:r w:rsidRPr="000D17F8">
        <w:rPr>
          <w:rFonts w:ascii="Times New Roman" w:eastAsia="Times New Roman" w:hAnsi="Times New Roman" w:cs="Times New Roman"/>
          <w:noProof w:val="0"/>
          <w:kern w:val="0"/>
          <w:lang w:val="en-UA"/>
          <w14:ligatures w14:val="none"/>
        </w:rPr>
        <w:t>: Тріангуляція Делоне.</w:t>
      </w:r>
    </w:p>
    <w:p w14:paraId="7E6DBD88" w14:textId="342B179C" w:rsidR="000D17F8" w:rsidRDefault="000D17F8" w:rsidP="000D1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74358878" wp14:editId="0AD46232">
            <wp:extent cx="4306516" cy="796705"/>
            <wp:effectExtent l="0" t="0" r="0" b="3810"/>
            <wp:docPr id="936619134" name="Picture 1" descr="A black background with blue and pin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9134" name="Picture 1" descr="A black background with blue and pin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05" cy="8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CF25" w14:textId="77777777" w:rsidR="0046209F" w:rsidRDefault="0046209F" w:rsidP="000D17F8">
      <w:pPr>
        <w:rPr>
          <w:rFonts w:ascii="Times New Roman" w:hAnsi="Times New Roman" w:cs="Times New Roman"/>
        </w:rPr>
      </w:pPr>
    </w:p>
    <w:p w14:paraId="6CA31312" w14:textId="4A8CCAD5" w:rsidR="0046209F" w:rsidRDefault="0046209F" w:rsidP="004620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Визначення допоміжних функцій</w:t>
      </w:r>
      <w:r>
        <w:rPr>
          <w:rFonts w:ascii="Times New Roman" w:hAnsi="Times New Roman" w:cs="Times New Roman"/>
        </w:rPr>
        <w:t>:</w:t>
      </w:r>
    </w:p>
    <w:p w14:paraId="3E3B06FE" w14:textId="6CA00717" w:rsidR="0046209F" w:rsidRDefault="0046209F" w:rsidP="00462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Функції для обчислень, які допомагають у створенні тріангуляції та виборі вершин.</w:t>
      </w:r>
    </w:p>
    <w:p w14:paraId="1593C016" w14:textId="4567422C" w:rsidR="0046209F" w:rsidRDefault="0046209F" w:rsidP="00462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25627976" wp14:editId="29FEB22D">
            <wp:extent cx="4515983" cy="2761307"/>
            <wp:effectExtent l="0" t="0" r="5715" b="0"/>
            <wp:docPr id="469225225" name="Picture 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5225" name="Picture 2" descr="A screen 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174" cy="28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C9E1" w14:textId="20D75127" w:rsidR="0046209F" w:rsidRDefault="0046209F" w:rsidP="0046209F">
      <w:p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Ці функції допомагають обробляти геометричні дані: обертати вектори, нормалізувати їх та обчислювати відстані від точок до ліній.</w:t>
      </w:r>
    </w:p>
    <w:p w14:paraId="200604B0" w14:textId="7EEB3AE3" w:rsidR="0046209F" w:rsidRPr="0046209F" w:rsidRDefault="0046209F" w:rsidP="004620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lastRenderedPageBreak/>
        <w:t>Створення та оновлення тріангуляції</w:t>
      </w:r>
      <w:r>
        <w:rPr>
          <w:rFonts w:ascii="Times New Roman" w:hAnsi="Times New Roman" w:cs="Times New Roman"/>
        </w:rPr>
        <w:t>:</w:t>
      </w:r>
    </w:p>
    <w:p w14:paraId="1F16163E" w14:textId="51D64142" w:rsidR="0046209F" w:rsidRDefault="0046209F" w:rsidP="0046209F">
      <w:pPr>
        <w:rPr>
          <w:rFonts w:ascii="Times New Roman" w:hAnsi="Times New Roman" w:cs="Times New Roman"/>
        </w:rPr>
      </w:pPr>
      <w:r>
        <w:drawing>
          <wp:inline distT="0" distB="0" distL="0" distR="0" wp14:anchorId="23925785" wp14:editId="0491FBFF">
            <wp:extent cx="4282289" cy="1815617"/>
            <wp:effectExtent l="0" t="0" r="0" b="635"/>
            <wp:docPr id="1716172685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72685" name="Picture 3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989" cy="183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3C07" w14:textId="7E34A0BE" w:rsidR="0046209F" w:rsidRDefault="0046209F" w:rsidP="0046209F">
      <w:p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  <w:b/>
          <w:bCs/>
        </w:rPr>
        <w:t>create_triangulation</w:t>
      </w:r>
      <w:r w:rsidRPr="0046209F">
        <w:rPr>
          <w:rFonts w:ascii="Times New Roman" w:hAnsi="Times New Roman" w:cs="Times New Roman"/>
        </w:rPr>
        <w:t xml:space="preserve"> створює нову тріангуляцію з параметрами, а </w:t>
      </w:r>
      <w:r w:rsidRPr="0046209F">
        <w:rPr>
          <w:rFonts w:ascii="Times New Roman" w:hAnsi="Times New Roman" w:cs="Times New Roman"/>
          <w:b/>
          <w:bCs/>
        </w:rPr>
        <w:t>update_plot</w:t>
      </w:r>
      <w:r w:rsidRPr="0046209F">
        <w:rPr>
          <w:rFonts w:ascii="Times New Roman" w:hAnsi="Times New Roman" w:cs="Times New Roman"/>
        </w:rPr>
        <w:t xml:space="preserve"> оновлює графік з урахуванням змін.</w:t>
      </w:r>
    </w:p>
    <w:p w14:paraId="496D9007" w14:textId="77777777" w:rsidR="0046209F" w:rsidRDefault="0046209F" w:rsidP="0046209F">
      <w:pPr>
        <w:rPr>
          <w:rFonts w:ascii="Times New Roman" w:hAnsi="Times New Roman" w:cs="Times New Roman"/>
        </w:rPr>
      </w:pPr>
    </w:p>
    <w:p w14:paraId="4A836FEF" w14:textId="77777777" w:rsidR="0046209F" w:rsidRDefault="0046209F" w:rsidP="004620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Введення та обробка вершин</w:t>
      </w:r>
      <w:r>
        <w:rPr>
          <w:rFonts w:ascii="Times New Roman" w:hAnsi="Times New Roman" w:cs="Times New Roman"/>
        </w:rPr>
        <w:t>:</w:t>
      </w:r>
    </w:p>
    <w:p w14:paraId="74D00A6E" w14:textId="1C718837" w:rsidR="0046209F" w:rsidRPr="0046209F" w:rsidRDefault="0046209F" w:rsidP="00462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Функція для введення вершин у текстовому полі та створення нової тріангуляції.</w:t>
      </w:r>
    </w:p>
    <w:p w14:paraId="17083A08" w14:textId="62A1A4E5" w:rsidR="0046209F" w:rsidRDefault="0046209F" w:rsidP="00462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6E3FC59F" wp14:editId="5A0EC5C6">
            <wp:extent cx="4639502" cy="2417275"/>
            <wp:effectExtent l="0" t="0" r="0" b="0"/>
            <wp:docPr id="631622704" name="Picture 4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2704" name="Picture 4" descr="A computer screen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93" cy="245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853" w14:textId="11A7EC08" w:rsidR="0046209F" w:rsidRDefault="0046209F" w:rsidP="0046209F">
      <w:p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  <w:b/>
          <w:bCs/>
        </w:rPr>
        <w:t>submit_vertices</w:t>
      </w:r>
      <w:r w:rsidRPr="0046209F">
        <w:rPr>
          <w:rFonts w:ascii="Times New Roman" w:hAnsi="Times New Roman" w:cs="Times New Roman"/>
        </w:rPr>
        <w:t xml:space="preserve"> обробляє текстове введення, парсить координати вершин, перевіряє їх кількість та створює нову тріангуляцію.</w:t>
      </w:r>
    </w:p>
    <w:p w14:paraId="35B50B2B" w14:textId="12D74DB4" w:rsidR="0046209F" w:rsidRDefault="0046209F" w:rsidP="004620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Початкова тріангуляція</w:t>
      </w:r>
      <w:r>
        <w:rPr>
          <w:rFonts w:ascii="Times New Roman" w:hAnsi="Times New Roman" w:cs="Times New Roman"/>
        </w:rPr>
        <w:t>:</w:t>
      </w:r>
    </w:p>
    <w:p w14:paraId="0CD634E7" w14:textId="1C0B6270" w:rsidR="0046209F" w:rsidRDefault="0046209F" w:rsidP="00462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7BCC21C6" wp14:editId="14487E98">
            <wp:extent cx="4676140" cy="631072"/>
            <wp:effectExtent l="0" t="0" r="0" b="4445"/>
            <wp:docPr id="1605932567" name="Picture 5" descr="A black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2567" name="Picture 5" descr="A black background with colorful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18" cy="64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5184" w14:textId="646B68AF" w:rsidR="0046209F" w:rsidRDefault="0046209F" w:rsidP="0046209F">
      <w:p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Ініціалізуємо базову тріангуляцію для стартового вигляду графіка.</w:t>
      </w:r>
    </w:p>
    <w:p w14:paraId="13E70675" w14:textId="6C017BCD" w:rsidR="0046209F" w:rsidRDefault="0046209F" w:rsidP="004620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209F">
        <w:rPr>
          <w:rFonts w:ascii="Times New Roman" w:hAnsi="Times New Roman" w:cs="Times New Roman"/>
        </w:rPr>
        <w:t>Ініціалізація графіка</w:t>
      </w:r>
      <w:r>
        <w:rPr>
          <w:rFonts w:ascii="Times New Roman" w:hAnsi="Times New Roman" w:cs="Times New Roman"/>
        </w:rPr>
        <w:t>:</w:t>
      </w:r>
    </w:p>
    <w:p w14:paraId="1E65CB39" w14:textId="06CC7E71" w:rsidR="0046209F" w:rsidRDefault="00BE1A48" w:rsidP="00462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6E1B714A" wp14:editId="29746B44">
            <wp:extent cx="5621470" cy="1756372"/>
            <wp:effectExtent l="0" t="0" r="0" b="0"/>
            <wp:docPr id="2046435397" name="Picture 6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5397" name="Picture 6" descr="A computer screen shot of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59" cy="179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671B" w14:textId="359EEF07" w:rsidR="00BE1A48" w:rsidRDefault="00BE1A48" w:rsidP="00BE1A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E1A48">
        <w:rPr>
          <w:rFonts w:ascii="Times New Roman" w:hAnsi="Times New Roman" w:cs="Times New Roman"/>
        </w:rPr>
        <w:lastRenderedPageBreak/>
        <w:t>Функції оновлення при зміні параметрів</w:t>
      </w:r>
      <w:r>
        <w:rPr>
          <w:rFonts w:ascii="Times New Roman" w:hAnsi="Times New Roman" w:cs="Times New Roman"/>
        </w:rPr>
        <w:t>:</w:t>
      </w:r>
    </w:p>
    <w:p w14:paraId="40A2951C" w14:textId="699F70BB" w:rsidR="00BE1A48" w:rsidRDefault="00BE1A48" w:rsidP="00BE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24B49C5D" wp14:editId="5940F3BD">
            <wp:extent cx="4246075" cy="3160122"/>
            <wp:effectExtent l="0" t="0" r="0" b="2540"/>
            <wp:docPr id="604631786" name="Picture 7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1786" name="Picture 7" descr="A computer screen with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716" cy="317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4BC" w14:textId="77777777" w:rsidR="00BE1A48" w:rsidRPr="00BE1A48" w:rsidRDefault="00BE1A48" w:rsidP="00BE1A48">
      <w:pPr>
        <w:rPr>
          <w:rFonts w:ascii="Times New Roman" w:hAnsi="Times New Roman" w:cs="Times New Roman"/>
          <w:lang w:val="en-UA"/>
        </w:rPr>
      </w:pPr>
      <w:r w:rsidRPr="00BE1A48">
        <w:rPr>
          <w:rFonts w:ascii="Times New Roman" w:hAnsi="Times New Roman" w:cs="Times New Roman"/>
          <w:lang w:val="en-UA"/>
        </w:rPr>
        <w:t>Очищаємо вибрані вершини та оновлюємо тріангуляцію при зміні значень слайдерів.</w:t>
      </w:r>
    </w:p>
    <w:p w14:paraId="6A5EC308" w14:textId="67569262" w:rsidR="00BE1A48" w:rsidRDefault="00BE1A48" w:rsidP="00BE1A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Додавання т</w:t>
      </w:r>
      <w:r w:rsidRPr="00BE1A48">
        <w:rPr>
          <w:rFonts w:ascii="Times New Roman" w:hAnsi="Times New Roman" w:cs="Times New Roman"/>
        </w:rPr>
        <w:t>екстов</w:t>
      </w:r>
      <w:r>
        <w:rPr>
          <w:rFonts w:ascii="Times New Roman" w:hAnsi="Times New Roman" w:cs="Times New Roman"/>
        </w:rPr>
        <w:t>ого</w:t>
      </w:r>
      <w:r w:rsidRPr="00BE1A48">
        <w:rPr>
          <w:rFonts w:ascii="Times New Roman" w:hAnsi="Times New Roman" w:cs="Times New Roman"/>
        </w:rPr>
        <w:t xml:space="preserve"> пол</w:t>
      </w:r>
      <w:r>
        <w:rPr>
          <w:rFonts w:ascii="Times New Roman" w:hAnsi="Times New Roman" w:cs="Times New Roman"/>
        </w:rPr>
        <w:t>я</w:t>
      </w:r>
      <w:r w:rsidRPr="00BE1A48">
        <w:rPr>
          <w:rFonts w:ascii="Times New Roman" w:hAnsi="Times New Roman" w:cs="Times New Roman"/>
        </w:rPr>
        <w:t xml:space="preserve"> для введення вершин</w:t>
      </w:r>
      <w:r>
        <w:rPr>
          <w:rFonts w:ascii="Times New Roman" w:hAnsi="Times New Roman" w:cs="Times New Roman"/>
        </w:rPr>
        <w:t>:</w:t>
      </w:r>
    </w:p>
    <w:p w14:paraId="094A98C8" w14:textId="4B8B9D1F" w:rsidR="00BE1A48" w:rsidRDefault="00BE1A48" w:rsidP="00BE1A48">
      <w:pPr>
        <w:rPr>
          <w:rFonts w:ascii="Times New Roman" w:hAnsi="Times New Roman" w:cs="Times New Roman"/>
        </w:rPr>
      </w:pPr>
      <w:r>
        <w:drawing>
          <wp:inline distT="0" distB="0" distL="0" distR="0" wp14:anchorId="4617955D" wp14:editId="4428A7FF">
            <wp:extent cx="6645910" cy="740410"/>
            <wp:effectExtent l="0" t="0" r="0" b="0"/>
            <wp:docPr id="1105705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5673" name="Picture 11057056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900E" w14:textId="7E486F8B" w:rsidR="00BE1A48" w:rsidRDefault="00BE1A48" w:rsidP="00BE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BE1A48">
        <w:rPr>
          <w:rFonts w:ascii="Times New Roman" w:hAnsi="Times New Roman" w:cs="Times New Roman"/>
        </w:rPr>
        <w:t>оле, де користувач може вводити координати вершин для створення нової тріангуляції.</w:t>
      </w:r>
    </w:p>
    <w:p w14:paraId="6E096C34" w14:textId="7EBA6E1E" w:rsidR="00BE1A48" w:rsidRDefault="00BE1A48" w:rsidP="00BE1A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Запуск програми та виведення результатів:</w:t>
      </w:r>
    </w:p>
    <w:p w14:paraId="3F019670" w14:textId="198BB4DD" w:rsidR="00BE1A48" w:rsidRDefault="00BE1A48" w:rsidP="00BE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1FA644F9" wp14:editId="4258B1C9">
            <wp:extent cx="1155700" cy="279400"/>
            <wp:effectExtent l="0" t="0" r="0" b="0"/>
            <wp:docPr id="895397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7007" name="Picture 8953970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6FCD" w14:textId="77777777" w:rsidR="00BE1A48" w:rsidRDefault="00BE1A48" w:rsidP="00BE1A48">
      <w:pPr>
        <w:rPr>
          <w:rFonts w:ascii="Times New Roman" w:hAnsi="Times New Roman" w:cs="Times New Roman"/>
        </w:rPr>
      </w:pPr>
    </w:p>
    <w:p w14:paraId="3A8017B8" w14:textId="495AA4D8" w:rsidR="00BE1A48" w:rsidRDefault="00BE1A48" w:rsidP="00BE1A48">
      <w:pPr>
        <w:rPr>
          <w:rFonts w:ascii="Times New Roman" w:hAnsi="Times New Roman" w:cs="Times New Roman"/>
          <w:b/>
          <w:bCs/>
        </w:rPr>
      </w:pPr>
      <w:r w:rsidRPr="00BE1A48">
        <w:rPr>
          <w:rFonts w:ascii="Times New Roman" w:hAnsi="Times New Roman" w:cs="Times New Roman"/>
          <w:b/>
          <w:bCs/>
        </w:rPr>
        <w:t>Результати програми:</w:t>
      </w:r>
    </w:p>
    <w:p w14:paraId="041C53B9" w14:textId="64F6A566" w:rsidR="004F5C04" w:rsidRPr="004F5C04" w:rsidRDefault="004F5C04" w:rsidP="004F5C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F5C04">
        <w:rPr>
          <w:rFonts w:ascii="Times New Roman" w:hAnsi="Times New Roman" w:cs="Times New Roman"/>
          <w:b/>
          <w:bCs/>
        </w:rPr>
        <w:t>Графік:</w:t>
      </w:r>
    </w:p>
    <w:p w14:paraId="26F70F0B" w14:textId="171D0F36" w:rsidR="00AC1375" w:rsidRDefault="00AC1375" w:rsidP="00AC1375">
      <w:pPr>
        <w:rPr>
          <w:rFonts w:ascii="Times New Roman" w:hAnsi="Times New Roman" w:cs="Times New Roman"/>
          <w:b/>
          <w:bCs/>
        </w:rPr>
      </w:pPr>
      <w:r>
        <w:fldChar w:fldCharType="begin"/>
      </w:r>
      <w:r>
        <w:instrText xml:space="preserve"> INCLUDEPICTURE "https://files.oaiusercontent.com/file-faXbQaDs77SixGwTMR69ajC2?se=2024-11-01T08%3A59%3A10Z&amp;sp=r&amp;sv=2024-08-04&amp;sr=b&amp;rscc=max-age%3D299%2C%20immutable%2C%20private&amp;rscd=attachment%3B%20filename%3D%25D0%2597%25D0%25BD%25D1%2596%25D0%25BC%25D0%25BE%25D0%25BA%2520%25D0%25B5%25D0%25BA%25D1%2580%25D0%25B0%25D0%25BD%25D0%25B0%25202024-11-01%2520%25D0%25BE%252010.53.49.png&amp;sig=Zcb9Xzv6/tvGH83BLmYOaALEkEDaYxN4%2B%2BHp411WHsA%3D" \* MERGEFORMATINET </w:instrText>
      </w:r>
      <w:r>
        <w:fldChar w:fldCharType="separate"/>
      </w:r>
      <w:r>
        <w:drawing>
          <wp:inline distT="0" distB="0" distL="0" distR="0" wp14:anchorId="030D7AB2" wp14:editId="6B08C18F">
            <wp:extent cx="3167041" cy="2670772"/>
            <wp:effectExtent l="0" t="0" r="0" b="0"/>
            <wp:docPr id="111453312" name="Picture 10" descr="Передане 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редане 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987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hAnsi="Times New Roman" w:cs="Times New Roman"/>
          <w:b/>
          <w:bCs/>
        </w:rPr>
        <w:drawing>
          <wp:inline distT="0" distB="0" distL="0" distR="0" wp14:anchorId="50DD4715" wp14:editId="637A51FD">
            <wp:extent cx="3176905" cy="2679394"/>
            <wp:effectExtent l="0" t="0" r="0" b="635"/>
            <wp:docPr id="177229720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7209" name="Picture 1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26" cy="27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5AB0" w14:textId="77777777" w:rsidR="00AC1375" w:rsidRPr="00AC1375" w:rsidRDefault="00AC1375" w:rsidP="00AC1375">
      <w:p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lastRenderedPageBreak/>
        <w:t>На зображенні показано інтерфейс графічної програми, що відображає тріангуляцію полігону з вершинами, заданими у текстовому полі. Ось ключові елементи інтерфейсу:</w:t>
      </w:r>
    </w:p>
    <w:p w14:paraId="5EBC1BCE" w14:textId="77777777" w:rsidR="00AC1375" w:rsidRPr="00AC1375" w:rsidRDefault="00AC1375" w:rsidP="00AC1375">
      <w:pPr>
        <w:numPr>
          <w:ilvl w:val="0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Текстове поле для введення вершин:</w:t>
      </w:r>
    </w:p>
    <w:p w14:paraId="71839010" w14:textId="77777777" w:rsidR="00AC1375" w:rsidRPr="00AC1375" w:rsidRDefault="00AC1375" w:rsidP="00AC1375">
      <w:pPr>
        <w:numPr>
          <w:ilvl w:val="1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Користувач може вводити координати вершин у форматі x1,y1;x2,y2;..., щоб створити нову тріангуляцію полігону. Введені вершини зображуються у вигляді тріангуляційної сітки на графіку.</w:t>
      </w:r>
    </w:p>
    <w:p w14:paraId="5F3ABB09" w14:textId="77777777" w:rsidR="00AC1375" w:rsidRPr="00AC1375" w:rsidRDefault="00AC1375" w:rsidP="00AC1375">
      <w:pPr>
        <w:numPr>
          <w:ilvl w:val="0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Графік з тріангуляцією:</w:t>
      </w:r>
    </w:p>
    <w:p w14:paraId="6B262075" w14:textId="77777777" w:rsidR="00AC1375" w:rsidRPr="00AC1375" w:rsidRDefault="00AC1375" w:rsidP="00AC1375">
      <w:pPr>
        <w:numPr>
          <w:ilvl w:val="1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В центрі вікна розташований графік, що показує тріангуляцію, створену на основі введених координат. Тріангуляційні ребра з'єднують вершини, утворюючи трикутники.</w:t>
      </w:r>
    </w:p>
    <w:p w14:paraId="30B820B1" w14:textId="77777777" w:rsidR="00AC1375" w:rsidRPr="00AC1375" w:rsidRDefault="00AC1375" w:rsidP="00AC1375">
      <w:pPr>
        <w:numPr>
          <w:ilvl w:val="0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Слайдери для налаштування параметрів:</w:t>
      </w:r>
    </w:p>
    <w:p w14:paraId="22CAE744" w14:textId="77777777" w:rsidR="00AC1375" w:rsidRPr="00AC1375" w:rsidRDefault="00AC1375" w:rsidP="00AC1375">
      <w:pPr>
        <w:numPr>
          <w:ilvl w:val="1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Angle (кут): Дозволяє користувачеві змінювати параметр кута тріангуляції, що може впливати на структуру утворених трикутників.</w:t>
      </w:r>
    </w:p>
    <w:p w14:paraId="5D16E1AF" w14:textId="77777777" w:rsidR="00AC1375" w:rsidRPr="00AC1375" w:rsidRDefault="00AC1375" w:rsidP="00AC1375">
      <w:pPr>
        <w:numPr>
          <w:ilvl w:val="1"/>
          <w:numId w:val="8"/>
        </w:num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Thickness (товщина): Контролює значення товщини для тріангуляції, що може змінювати загальний вигляд сітки.</w:t>
      </w:r>
    </w:p>
    <w:p w14:paraId="51DCE970" w14:textId="77777777" w:rsidR="00AC1375" w:rsidRPr="00AC1375" w:rsidRDefault="00AC1375" w:rsidP="00AC1375">
      <w:pPr>
        <w:rPr>
          <w:rFonts w:ascii="Times New Roman" w:hAnsi="Times New Roman" w:cs="Times New Roman"/>
          <w:lang w:val="en-UA"/>
        </w:rPr>
      </w:pPr>
      <w:r w:rsidRPr="00AC1375">
        <w:rPr>
          <w:rFonts w:ascii="Times New Roman" w:hAnsi="Times New Roman" w:cs="Times New Roman"/>
          <w:lang w:val="en-UA"/>
        </w:rPr>
        <w:t>Програма дозволяє користувачеві експериментувати зі зміною параметрів тріангуляції в реальному часі, надаючи інтерактивний спосіб дослідження геометрії введених полігонів.</w:t>
      </w:r>
    </w:p>
    <w:p w14:paraId="363C04B3" w14:textId="169C19D9" w:rsidR="00AC1375" w:rsidRPr="004F5C04" w:rsidRDefault="004F5C04" w:rsidP="004F5C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Консоль:</w:t>
      </w:r>
    </w:p>
    <w:p w14:paraId="0E4BB8F0" w14:textId="49D18A23" w:rsidR="00BE1A48" w:rsidRDefault="004F5C04" w:rsidP="00BE1A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 wp14:anchorId="06AD4AAB" wp14:editId="2629BE28">
            <wp:extent cx="4170637" cy="4246075"/>
            <wp:effectExtent l="0" t="0" r="0" b="0"/>
            <wp:docPr id="1440996340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6340" name="Picture 15" descr="A screen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390" cy="42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6319" w14:textId="264F4332" w:rsidR="004F5C04" w:rsidRDefault="004F5C04" w:rsidP="004F5C04">
      <w:pPr>
        <w:rPr>
          <w:rFonts w:ascii="Times New Roman" w:hAnsi="Times New Roman" w:cs="Times New Roman"/>
        </w:rPr>
      </w:pPr>
      <w:r w:rsidRPr="004F5C04">
        <w:rPr>
          <w:rFonts w:ascii="Times New Roman" w:hAnsi="Times New Roman" w:cs="Times New Roman"/>
          <w:b/>
          <w:bCs/>
        </w:rPr>
        <w:t xml:space="preserve">triangles – </w:t>
      </w:r>
      <w:r w:rsidRPr="004F5C04">
        <w:rPr>
          <w:rFonts w:ascii="Times New Roman" w:hAnsi="Times New Roman" w:cs="Times New Roman"/>
        </w:rPr>
        <w:t xml:space="preserve">індекси вершин, які складають кожен трикутник у триангуляції. Наприклад, </w:t>
      </w:r>
      <w:r w:rsidRPr="004F5C04">
        <w:rPr>
          <w:rFonts w:ascii="Times New Roman" w:hAnsi="Times New Roman" w:cs="Times New Roman"/>
          <w:b/>
          <w:bCs/>
        </w:rPr>
        <w:t>[8, 15, 16]</w:t>
      </w:r>
      <w:r w:rsidRPr="004F5C04">
        <w:rPr>
          <w:rFonts w:ascii="Times New Roman" w:hAnsi="Times New Roman" w:cs="Times New Roman"/>
        </w:rPr>
        <w:t xml:space="preserve"> вказує, що трикутник складається з вершин з індексами </w:t>
      </w:r>
      <w:r w:rsidRPr="004F5C04">
        <w:rPr>
          <w:rFonts w:ascii="Times New Roman" w:hAnsi="Times New Roman" w:cs="Times New Roman"/>
          <w:b/>
          <w:bCs/>
        </w:rPr>
        <w:t>8, 15 та 16</w:t>
      </w:r>
      <w:r w:rsidRPr="004F5C04">
        <w:rPr>
          <w:rFonts w:ascii="Times New Roman" w:hAnsi="Times New Roman" w:cs="Times New Roman"/>
        </w:rPr>
        <w:t xml:space="preserve"> у масиві </w:t>
      </w:r>
      <w:r w:rsidRPr="004F5C04">
        <w:rPr>
          <w:rFonts w:ascii="Times New Roman" w:hAnsi="Times New Roman" w:cs="Times New Roman"/>
          <w:b/>
          <w:bCs/>
        </w:rPr>
        <w:t>vertices</w:t>
      </w:r>
      <w:r w:rsidRPr="004F5C04">
        <w:rPr>
          <w:rFonts w:ascii="Times New Roman" w:hAnsi="Times New Roman" w:cs="Times New Roman"/>
        </w:rPr>
        <w:t>.</w:t>
      </w:r>
    </w:p>
    <w:p w14:paraId="4F28F3FA" w14:textId="6289FA07" w:rsidR="004F5C04" w:rsidRDefault="004F5C04" w:rsidP="00BE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drawing>
          <wp:inline distT="0" distB="0" distL="0" distR="0" wp14:anchorId="6249C425" wp14:editId="4923D050">
            <wp:extent cx="4055952" cy="2915216"/>
            <wp:effectExtent l="0" t="0" r="0" b="6350"/>
            <wp:docPr id="800186565" name="Picture 14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6565" name="Picture 14" descr="A computer screen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355" cy="29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9C2" w14:textId="78E59A3F" w:rsidR="004F5C04" w:rsidRDefault="004F5C04" w:rsidP="004F5C04">
      <w:pPr>
        <w:rPr>
          <w:rFonts w:ascii="Times New Roman" w:hAnsi="Times New Roman" w:cs="Times New Roman"/>
        </w:rPr>
      </w:pPr>
      <w:r w:rsidRPr="004F5C04">
        <w:rPr>
          <w:rFonts w:ascii="Times New Roman" w:hAnsi="Times New Roman" w:cs="Times New Roman"/>
          <w:b/>
          <w:bCs/>
          <w:lang w:val="en-UA"/>
        </w:rPr>
        <w:t>vertex_markers</w:t>
      </w:r>
      <w:r w:rsidRPr="004F5C04">
        <w:rPr>
          <w:rFonts w:ascii="Times New Roman" w:hAnsi="Times New Roman" w:cs="Times New Roman"/>
          <w:lang w:val="en-UA"/>
        </w:rPr>
        <w:t xml:space="preserve"> – маркери для кожної вершини, які позначають, чи є вершина на межі області (наприклад, 1 – межова вершина, 0 – внутрішня вершина). Це може бути корисним при обробці області з певними умовами на межах.</w:t>
      </w:r>
    </w:p>
    <w:p w14:paraId="46325E24" w14:textId="1E7BD075" w:rsidR="004F5C04" w:rsidRDefault="004F5C04" w:rsidP="004F5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0EF8E755" wp14:editId="75343E2C">
            <wp:extent cx="4097953" cy="2616452"/>
            <wp:effectExtent l="0" t="0" r="4445" b="0"/>
            <wp:docPr id="478665446" name="Picture 1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5446" name="Picture 16" descr="A computer screen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323" cy="26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25F" w14:textId="29069304" w:rsidR="004F5C04" w:rsidRDefault="004F5C04" w:rsidP="004F5C04">
      <w:pPr>
        <w:rPr>
          <w:rFonts w:ascii="Times New Roman" w:hAnsi="Times New Roman" w:cs="Times New Roman"/>
        </w:rPr>
      </w:pPr>
      <w:r w:rsidRPr="004F5C04">
        <w:rPr>
          <w:rFonts w:ascii="Times New Roman" w:hAnsi="Times New Roman" w:cs="Times New Roman"/>
          <w:b/>
          <w:bCs/>
        </w:rPr>
        <w:t>vertices</w:t>
      </w:r>
      <w:r w:rsidRPr="004F5C04">
        <w:rPr>
          <w:rFonts w:ascii="Times New Roman" w:hAnsi="Times New Roman" w:cs="Times New Roman"/>
        </w:rPr>
        <w:t xml:space="preserve"> – масив точок (вершин) на площині з координатами (x, y). Ці вершини слугують основою для побудови трикутників.</w:t>
      </w:r>
    </w:p>
    <w:p w14:paraId="69CE5ACC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01D630D6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0074EB11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36B3EE90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6FF141C8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5B36A857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1C851671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6A9ECD5C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52034539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68C86773" w14:textId="77777777" w:rsidR="00DE0683" w:rsidRDefault="00DE0683" w:rsidP="004F5C04">
      <w:pPr>
        <w:rPr>
          <w:rFonts w:ascii="Times New Roman" w:hAnsi="Times New Roman" w:cs="Times New Roman"/>
        </w:rPr>
      </w:pPr>
    </w:p>
    <w:p w14:paraId="5753C016" w14:textId="77777777" w:rsidR="00DE0683" w:rsidRPr="00DE0683" w:rsidRDefault="00DE0683" w:rsidP="004F5C04">
      <w:pPr>
        <w:rPr>
          <w:rFonts w:ascii="Times New Roman" w:hAnsi="Times New Roman" w:cs="Times New Roman"/>
        </w:rPr>
      </w:pPr>
    </w:p>
    <w:p w14:paraId="1BA9E2F2" w14:textId="77777777" w:rsidR="00DE0683" w:rsidRPr="00DE0683" w:rsidRDefault="00DE0683" w:rsidP="00DE0683">
      <w:pPr>
        <w:rPr>
          <w:rFonts w:ascii="Times New Roman" w:hAnsi="Times New Roman" w:cs="Times New Roman"/>
          <w:b/>
          <w:bCs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lastRenderedPageBreak/>
        <w:t>Результати роботи:</w:t>
      </w:r>
    </w:p>
    <w:p w14:paraId="5F7430DC" w14:textId="77777777" w:rsidR="00DE0683" w:rsidRPr="00DE0683" w:rsidRDefault="00DE0683" w:rsidP="00DE0683">
      <w:pPr>
        <w:numPr>
          <w:ilvl w:val="0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Реалізація алгоритму Делоне: </w:t>
      </w:r>
      <w:r w:rsidRPr="00DE0683">
        <w:rPr>
          <w:rFonts w:ascii="Times New Roman" w:hAnsi="Times New Roman" w:cs="Times New Roman"/>
          <w:lang w:val="en-UA"/>
        </w:rPr>
        <w:t>Успішно реалізовано алгоритм Делоне для створення триангуляцій.</w:t>
      </w:r>
    </w:p>
    <w:p w14:paraId="078344B0" w14:textId="77777777" w:rsidR="00DE0683" w:rsidRPr="00DE0683" w:rsidRDefault="00DE0683" w:rsidP="00DE0683">
      <w:pPr>
        <w:numPr>
          <w:ilvl w:val="0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Генерація сіток: </w:t>
      </w:r>
      <w:r w:rsidRPr="00DE0683">
        <w:rPr>
          <w:rFonts w:ascii="Times New Roman" w:hAnsi="Times New Roman" w:cs="Times New Roman"/>
          <w:lang w:val="en-UA"/>
        </w:rPr>
        <w:t>Розроблена програма дозволяє генерувати сітки трикутників для довільних багатокутних областей.</w:t>
      </w:r>
    </w:p>
    <w:p w14:paraId="51EEC278" w14:textId="77777777" w:rsidR="00DE0683" w:rsidRPr="00DE0683" w:rsidRDefault="00DE0683" w:rsidP="00DE0683">
      <w:pPr>
        <w:numPr>
          <w:ilvl w:val="0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Контроль параметрів: </w:t>
      </w:r>
      <w:r w:rsidRPr="00DE0683">
        <w:rPr>
          <w:rFonts w:ascii="Times New Roman" w:hAnsi="Times New Roman" w:cs="Times New Roman"/>
          <w:lang w:val="en-UA"/>
        </w:rPr>
        <w:t>Реалізовано механізм зміни параметрів сітки (кути, щільність), що дозволяє отримувати триангуляції з бажаними характеристиками.</w:t>
      </w:r>
    </w:p>
    <w:p w14:paraId="4FA747B7" w14:textId="77777777" w:rsidR="00DE0683" w:rsidRPr="00DE0683" w:rsidRDefault="00DE0683" w:rsidP="00DE0683">
      <w:pPr>
        <w:numPr>
          <w:ilvl w:val="0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Інтерфейс користувача: </w:t>
      </w:r>
      <w:r w:rsidRPr="00DE0683">
        <w:rPr>
          <w:rFonts w:ascii="Times New Roman" w:hAnsi="Times New Roman" w:cs="Times New Roman"/>
          <w:lang w:val="en-UA"/>
        </w:rPr>
        <w:t xml:space="preserve">Створено зручний графічний інтерфейс, який дозволяє користувачеві: </w:t>
      </w:r>
    </w:p>
    <w:p w14:paraId="5F771451" w14:textId="77777777" w:rsidR="00DE0683" w:rsidRPr="00DE0683" w:rsidRDefault="00DE0683" w:rsidP="00DE0683">
      <w:pPr>
        <w:numPr>
          <w:ilvl w:val="1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lang w:val="en-UA"/>
        </w:rPr>
        <w:t>Вводити координати вершин багатокутника.</w:t>
      </w:r>
    </w:p>
    <w:p w14:paraId="76534349" w14:textId="77777777" w:rsidR="00DE0683" w:rsidRPr="00DE0683" w:rsidRDefault="00DE0683" w:rsidP="00DE0683">
      <w:pPr>
        <w:numPr>
          <w:ilvl w:val="1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lang w:val="en-UA"/>
        </w:rPr>
        <w:t>Будувати триангуляцію.</w:t>
      </w:r>
    </w:p>
    <w:p w14:paraId="73493BE1" w14:textId="77777777" w:rsidR="00DE0683" w:rsidRPr="00DE0683" w:rsidRDefault="00DE0683" w:rsidP="00DE0683">
      <w:pPr>
        <w:numPr>
          <w:ilvl w:val="1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lang w:val="en-UA"/>
        </w:rPr>
        <w:t>Змінювати параметри триангуляції в реальному часі.</w:t>
      </w:r>
    </w:p>
    <w:p w14:paraId="5B8B2A63" w14:textId="77777777" w:rsidR="00DE0683" w:rsidRPr="00DE0683" w:rsidRDefault="00DE0683" w:rsidP="00DE0683">
      <w:pPr>
        <w:numPr>
          <w:ilvl w:val="1"/>
          <w:numId w:val="9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lang w:val="en-UA"/>
        </w:rPr>
        <w:t>Візуалізувати результати.</w:t>
      </w:r>
    </w:p>
    <w:p w14:paraId="04E5F75A" w14:textId="77777777" w:rsidR="00DE0683" w:rsidRPr="00DE0683" w:rsidRDefault="00DE0683" w:rsidP="00DE0683">
      <w:pPr>
        <w:rPr>
          <w:rFonts w:ascii="Times New Roman" w:hAnsi="Times New Roman" w:cs="Times New Roman"/>
          <w:b/>
          <w:bCs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>Висновки:</w:t>
      </w:r>
    </w:p>
    <w:p w14:paraId="054EF3F1" w14:textId="77777777" w:rsidR="00DE0683" w:rsidRPr="00DE0683" w:rsidRDefault="00DE0683" w:rsidP="00DE0683">
      <w:pPr>
        <w:numPr>
          <w:ilvl w:val="0"/>
          <w:numId w:val="10"/>
        </w:numPr>
        <w:rPr>
          <w:rFonts w:ascii="Times New Roman" w:hAnsi="Times New Roman" w:cs="Times New Roman"/>
          <w:b/>
          <w:bCs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Досягнення мети: </w:t>
      </w:r>
      <w:r w:rsidRPr="00DE0683">
        <w:rPr>
          <w:rFonts w:ascii="Times New Roman" w:hAnsi="Times New Roman" w:cs="Times New Roman"/>
          <w:lang w:val="en-UA"/>
        </w:rPr>
        <w:t>Поставлені цілі роботи повністю досягнуті. Розроблений інструмент дозволяє ефективно створювати та налаштовувати триангуляції Делоне</w:t>
      </w:r>
      <w:r w:rsidRPr="00DE0683">
        <w:rPr>
          <w:rFonts w:ascii="Times New Roman" w:hAnsi="Times New Roman" w:cs="Times New Roman"/>
          <w:b/>
          <w:bCs/>
          <w:lang w:val="en-UA"/>
        </w:rPr>
        <w:t>.</w:t>
      </w:r>
    </w:p>
    <w:p w14:paraId="40F11986" w14:textId="77777777" w:rsidR="00DE0683" w:rsidRPr="00DE0683" w:rsidRDefault="00DE0683" w:rsidP="00DE0683">
      <w:pPr>
        <w:numPr>
          <w:ilvl w:val="0"/>
          <w:numId w:val="10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Важливість триангуляцій: </w:t>
      </w:r>
      <w:r w:rsidRPr="00DE0683">
        <w:rPr>
          <w:rFonts w:ascii="Times New Roman" w:hAnsi="Times New Roman" w:cs="Times New Roman"/>
          <w:lang w:val="en-UA"/>
        </w:rPr>
        <w:t>Триангуляції Делоне широко застосовуються в різних областях, таких як комп'ютерна графіка, фізика, геоінформатика.</w:t>
      </w:r>
    </w:p>
    <w:p w14:paraId="7C6D13A0" w14:textId="77777777" w:rsidR="00DE0683" w:rsidRPr="00DE0683" w:rsidRDefault="00DE0683" w:rsidP="00DE0683">
      <w:pPr>
        <w:numPr>
          <w:ilvl w:val="0"/>
          <w:numId w:val="10"/>
        </w:numPr>
        <w:rPr>
          <w:rFonts w:ascii="Times New Roman" w:hAnsi="Times New Roman" w:cs="Times New Roman"/>
          <w:lang w:val="en-UA"/>
        </w:rPr>
      </w:pPr>
      <w:r w:rsidRPr="00DE0683">
        <w:rPr>
          <w:rFonts w:ascii="Times New Roman" w:hAnsi="Times New Roman" w:cs="Times New Roman"/>
          <w:b/>
          <w:bCs/>
          <w:lang w:val="en-UA"/>
        </w:rPr>
        <w:t xml:space="preserve">Перспективи розвитку: </w:t>
      </w:r>
      <w:r w:rsidRPr="00DE0683">
        <w:rPr>
          <w:rFonts w:ascii="Times New Roman" w:hAnsi="Times New Roman" w:cs="Times New Roman"/>
          <w:lang w:val="en-UA"/>
        </w:rPr>
        <w:t>Розроблений інструмент може бути використаний як основа для створення більш складних програм, наприклад, для розв'язання задач кінцевих елементів або для аналізу геометричних даних.</w:t>
      </w:r>
    </w:p>
    <w:p w14:paraId="04F0D4E9" w14:textId="77777777" w:rsidR="00DE0683" w:rsidRPr="004F5C04" w:rsidRDefault="00DE0683" w:rsidP="004F5C04">
      <w:pPr>
        <w:rPr>
          <w:rFonts w:ascii="Times New Roman" w:hAnsi="Times New Roman" w:cs="Times New Roman"/>
          <w:b/>
          <w:bCs/>
        </w:rPr>
      </w:pPr>
    </w:p>
    <w:sectPr w:rsidR="00DE0683" w:rsidRPr="004F5C04" w:rsidSect="000D17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06816"/>
    <w:multiLevelType w:val="multilevel"/>
    <w:tmpl w:val="A952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F22C7"/>
    <w:multiLevelType w:val="multilevel"/>
    <w:tmpl w:val="C218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7464E"/>
    <w:multiLevelType w:val="multilevel"/>
    <w:tmpl w:val="C9E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0347"/>
    <w:multiLevelType w:val="hybridMultilevel"/>
    <w:tmpl w:val="B49A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C56FDE"/>
    <w:multiLevelType w:val="hybridMultilevel"/>
    <w:tmpl w:val="943C42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0A7C91"/>
    <w:multiLevelType w:val="hybridMultilevel"/>
    <w:tmpl w:val="4DEA5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274DE4"/>
    <w:multiLevelType w:val="hybridMultilevel"/>
    <w:tmpl w:val="E6669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34416A"/>
    <w:multiLevelType w:val="hybridMultilevel"/>
    <w:tmpl w:val="764A8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158BC"/>
    <w:multiLevelType w:val="hybridMultilevel"/>
    <w:tmpl w:val="D5A23D42"/>
    <w:lvl w:ilvl="0" w:tplc="9F9EFF5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A4766"/>
    <w:multiLevelType w:val="multilevel"/>
    <w:tmpl w:val="A45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70358">
    <w:abstractNumId w:val="0"/>
  </w:num>
  <w:num w:numId="2" w16cid:durableId="2058312461">
    <w:abstractNumId w:val="6"/>
  </w:num>
  <w:num w:numId="3" w16cid:durableId="633872183">
    <w:abstractNumId w:val="4"/>
  </w:num>
  <w:num w:numId="4" w16cid:durableId="632254850">
    <w:abstractNumId w:val="7"/>
  </w:num>
  <w:num w:numId="5" w16cid:durableId="1302425699">
    <w:abstractNumId w:val="8"/>
  </w:num>
  <w:num w:numId="6" w16cid:durableId="194007863">
    <w:abstractNumId w:val="3"/>
  </w:num>
  <w:num w:numId="7" w16cid:durableId="378551717">
    <w:abstractNumId w:val="5"/>
  </w:num>
  <w:num w:numId="8" w16cid:durableId="2037349620">
    <w:abstractNumId w:val="1"/>
  </w:num>
  <w:num w:numId="9" w16cid:durableId="1072236743">
    <w:abstractNumId w:val="2"/>
  </w:num>
  <w:num w:numId="10" w16cid:durableId="405491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F8"/>
    <w:rsid w:val="000D17F8"/>
    <w:rsid w:val="0046209F"/>
    <w:rsid w:val="004F5C04"/>
    <w:rsid w:val="007515C9"/>
    <w:rsid w:val="00A81A8F"/>
    <w:rsid w:val="00AC1375"/>
    <w:rsid w:val="00BE1A48"/>
    <w:rsid w:val="00CE362A"/>
    <w:rsid w:val="00DE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5C1DF4"/>
  <w15:chartTrackingRefBased/>
  <w15:docId w15:val="{87C024C4-0783-7043-8273-AC37F447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7F8"/>
    <w:pPr>
      <w:spacing w:line="259" w:lineRule="auto"/>
    </w:pPr>
    <w:rPr>
      <w:noProof/>
      <w:sz w:val="22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F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17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2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Шеремета Владислав</dc:creator>
  <cp:keywords/>
  <dc:description/>
  <cp:lastModifiedBy>Шеремета Владислав</cp:lastModifiedBy>
  <cp:revision>1</cp:revision>
  <dcterms:created xsi:type="dcterms:W3CDTF">2024-11-01T08:24:00Z</dcterms:created>
  <dcterms:modified xsi:type="dcterms:W3CDTF">2024-11-01T09:32:00Z</dcterms:modified>
</cp:coreProperties>
</file>