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A1410"/>
          <w:sz w:val="40"/>
          <w:szCs w:val="40"/>
        </w:rPr>
        <w:t xml:space="preserve">SHEILA HERNANDEZ</w:t>
      </w:r>
    </w:p>
    <w:p>
      <w:pPr>
        <w:spacing w:after="20" w:before="0"/>
      </w:pPr>
      <w:r>
        <w:rPr>
          <w:rFonts w:ascii="Arial" w:cs="Arial" w:eastAsia="Arial" w:hAnsi="Arial"/>
          <w:color w:val="8C6A4F"/>
          <w:sz w:val="18"/>
          <w:szCs w:val="18"/>
        </w:rPr>
        <w:t xml:space="preserve">Bradenton, FL  |  941-730-1380  |  shernandez520@gmail.com  |  linkedin.com/in/sheila-aiworkflow  |  github.com/Shernandez520  |  shernandez520.github.io</w:t>
      </w:r>
    </w:p>
    <w:p>
      <w:pPr>
        <w:spacing w:after="80" w:before="0"/>
      </w:pPr>
      <w:r>
        <w:t xml:space="preserve"/>
      </w:r>
    </w:p>
    <w:p>
      <w:pPr>
        <w:pBdr>
          <w:bottom w:val="single" w:color="C4581A" w:sz="6" w:space="1"/>
        </w:pBdr>
        <w:spacing w:after="80" w:before="240"/>
      </w:pPr>
      <w:r>
        <w:rPr>
          <w:rFonts w:ascii="Arial" w:cs="Arial" w:eastAsia="Arial" w:hAnsi="Arial"/>
          <w:b/>
          <w:bCs/>
          <w:caps/>
          <w:color w:val="C4581A"/>
          <w:sz w:val="22"/>
          <w:szCs w:val="22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Creative Operations &amp; Automation Specialist with 20+ years of experience in the promotional products industry — supplier side, distributor side, and every broken workflow in between. I build systems that eliminate manual work, launch live software tools, and translate complex operational challenges into elegant, scalable solutions. Founder of ArtCheck, a SaaS art file screening tool gaining organic traction in the promo industry. Received a 5/5 performance review and raise in April 2026 for automation work at Regency360 that is being escalated to organizational leadership.</w:t>
      </w:r>
    </w:p>
    <w:p>
      <w:pPr>
        <w:pBdr>
          <w:bottom w:val="single" w:color="C4581A" w:sz="6" w:space="1"/>
        </w:pBdr>
        <w:spacing w:after="80" w:before="240"/>
      </w:pPr>
      <w:r>
        <w:rPr>
          <w:rFonts w:ascii="Arial" w:cs="Arial" w:eastAsia="Arial" w:hAnsi="Arial"/>
          <w:b/>
          <w:bCs/>
          <w:caps/>
          <w:color w:val="C4581A"/>
          <w:sz w:val="22"/>
          <w:szCs w:val="22"/>
        </w:rPr>
        <w:t xml:space="preserve">Core Competencies</w:t>
      </w:r>
    </w:p>
    <w:p>
      <w:pPr>
        <w:spacing w:after="80" w:before="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Workflow Automation &amp; Process Optimization  |  Production Art &amp; File Prep  |  Creative Operations &amp; Systems Design  |  AI-Assisted Development &amp; Rapid Prototyping  |  SaaS Product Development  |  Cross-Functional Stakeholder Management  |  Cost Analysis &amp; Operational Efficiency</w:t>
      </w:r>
    </w:p>
    <w:p>
      <w:pPr>
        <w:pBdr>
          <w:bottom w:val="single" w:color="C4581A" w:sz="6" w:space="1"/>
        </w:pBdr>
        <w:spacing w:after="80" w:before="240"/>
      </w:pPr>
      <w:r>
        <w:rPr>
          <w:rFonts w:ascii="Arial" w:cs="Arial" w:eastAsia="Arial" w:hAnsi="Arial"/>
          <w:b/>
          <w:bCs/>
          <w:caps/>
          <w:color w:val="C4581A"/>
          <w:sz w:val="22"/>
          <w:szCs w:val="22"/>
        </w:rPr>
        <w:t xml:space="preserve">Professional Experience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410"/>
          <w:sz w:val="22"/>
          <w:szCs w:val="22"/>
        </w:rPr>
        <w:t xml:space="preserve">Implementation Analyst</w:t>
      </w:r>
      <w:r>
        <w:rPr>
          <w:rFonts w:ascii="Arial" w:cs="Arial" w:eastAsia="Arial" w:hAnsi="Arial"/>
          <w:color w:val="8C6A4F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C4581A"/>
          <w:sz w:val="20"/>
          <w:szCs w:val="20"/>
        </w:rPr>
        <w:t xml:space="preserve">Regency360 (Office Depot)</w:t>
      </w:r>
      <w:r>
        <w:rPr>
          <w:rFonts w:ascii="Arial" w:cs="Arial" w:eastAsia="Arial" w:hAnsi="Arial"/>
          <w:color w:val="8C6A4F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8C6A4F"/>
          <w:sz w:val="20"/>
          <w:szCs w:val="20"/>
        </w:rPr>
        <w:t xml:space="preserve">March 2023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Built and deployed FINALIZER, a PowerShell batch automation suite that processes high-volume operational workflows — eliminating manual processing, reducing errors by 40%, and saving 10+ hours per week; work is being escalated to organizational president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Received 5/5 performance review and raise (April 2026) for automation contributions; invited into future high-profile organizational projects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Designed and launched ArtCheck (artcheck.app), a SaaS art file screening tool built on personal time that screens vectors, rasters, PDFs, PSDs, embroidery files, and CorelDRAW files; gaining organic traction via LinkedIn and promo industry groups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Design and implement enterprise-wide asset management systems and workflow frameworks improving consistency and discoverability across 100+ B2B client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Create reusable templates and automated deployment processes that reduce setup time from 8 hours to 2 hours, enabling faster project launches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Partner with Creative, Engineering, IT, and Operations leadership to identify workflow bottlenecks and implement process improvements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Develop documentation frameworks and knowledge management systems that reduce new team member onboarding time by 50%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410"/>
          <w:sz w:val="22"/>
          <w:szCs w:val="22"/>
        </w:rPr>
        <w:t xml:space="preserve">PPA (Print, Promo &amp; Apparel) Specialist</w:t>
      </w:r>
      <w:r>
        <w:rPr>
          <w:rFonts w:ascii="Arial" w:cs="Arial" w:eastAsia="Arial" w:hAnsi="Arial"/>
          <w:color w:val="8C6A4F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C4581A"/>
          <w:sz w:val="20"/>
          <w:szCs w:val="20"/>
        </w:rPr>
        <w:t xml:space="preserve">Regency360</w:t>
      </w:r>
      <w:r>
        <w:rPr>
          <w:rFonts w:ascii="Arial" w:cs="Arial" w:eastAsia="Arial" w:hAnsi="Arial"/>
          <w:color w:val="8C6A4F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8C6A4F"/>
          <w:sz w:val="20"/>
          <w:szCs w:val="20"/>
        </w:rPr>
        <w:t xml:space="preserve">January 2022 – March 2023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Managed end-to-end order execution from design concept through vendor production, ensuring speed, accuracy, and brand alignment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Collaborated with Marketing, Sales, and Customer Success to convert project requirements into production-ready 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Provided high-quality customer and vendor support maintaining clear communication around timelines, approvals, and custom order expectations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410"/>
          <w:sz w:val="22"/>
          <w:szCs w:val="22"/>
        </w:rPr>
        <w:t xml:space="preserve">Senior Production Artist / Team Lead</w:t>
      </w:r>
      <w:r>
        <w:rPr>
          <w:rFonts w:ascii="Arial" w:cs="Arial" w:eastAsia="Arial" w:hAnsi="Arial"/>
          <w:color w:val="8C6A4F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C4581A"/>
          <w:sz w:val="20"/>
          <w:szCs w:val="20"/>
        </w:rPr>
        <w:t xml:space="preserve">Tervis</w:t>
      </w:r>
      <w:r>
        <w:rPr>
          <w:rFonts w:ascii="Arial" w:cs="Arial" w:eastAsia="Arial" w:hAnsi="Arial"/>
          <w:color w:val="8C6A4F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8C6A4F"/>
          <w:sz w:val="20"/>
          <w:szCs w:val="20"/>
        </w:rPr>
        <w:t xml:space="preserve">April 2018 – December 2021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Led creative production team of 5, establishing operational standards, workflow documentation, and quality control processes that improved output consistency by 35%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Collaborated with Engineering, Manufacturing, IT, and external partners to solve complex technical challenges and optimize production workflows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Pioneered innovative production methods that expanded product customization options by 40% and created new revenue opportunities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Partnered across Sales, Creative, Licensing, Production, and Customer Service to ensure technical accuracy and brand compliance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410"/>
          <w:sz w:val="22"/>
          <w:szCs w:val="22"/>
        </w:rPr>
        <w:t xml:space="preserve">Implementation Analyst (Operational Excellence)</w:t>
      </w:r>
      <w:r>
        <w:rPr>
          <w:rFonts w:ascii="Arial" w:cs="Arial" w:eastAsia="Arial" w:hAnsi="Arial"/>
          <w:color w:val="8C6A4F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C4581A"/>
          <w:sz w:val="20"/>
          <w:szCs w:val="20"/>
        </w:rPr>
        <w:t xml:space="preserve">Fresenius Medical Care</w:t>
      </w:r>
      <w:r>
        <w:rPr>
          <w:rFonts w:ascii="Arial" w:cs="Arial" w:eastAsia="Arial" w:hAnsi="Arial"/>
          <w:color w:val="8C6A4F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8C6A4F"/>
          <w:sz w:val="20"/>
          <w:szCs w:val="20"/>
        </w:rPr>
        <w:t xml:space="preserve">June 2016 – March 2017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Conducted national KPI analysis across 200+ healthcare facilities, identifying performance gaps and recommending data-driven improvements that increased operational efficiency by 15%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Delivered training and change management support to Directors of Operations ensuring successful platform adoption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410"/>
          <w:sz w:val="22"/>
          <w:szCs w:val="22"/>
        </w:rPr>
        <w:t xml:space="preserve">Client Connectivity Coordinator</w:t>
      </w:r>
      <w:r>
        <w:rPr>
          <w:rFonts w:ascii="Arial" w:cs="Arial" w:eastAsia="Arial" w:hAnsi="Arial"/>
          <w:color w:val="8C6A4F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C4581A"/>
          <w:sz w:val="20"/>
          <w:szCs w:val="20"/>
        </w:rPr>
        <w:t xml:space="preserve">Quest Diagnostics</w:t>
      </w:r>
      <w:r>
        <w:rPr>
          <w:rFonts w:ascii="Arial" w:cs="Arial" w:eastAsia="Arial" w:hAnsi="Arial"/>
          <w:color w:val="8C6A4F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8C6A4F"/>
          <w:sz w:val="20"/>
          <w:szCs w:val="20"/>
        </w:rPr>
        <w:t xml:space="preserve">August 2013 – March 2015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Coordinated technical implementation workflows for healthcare system integrations as primary liaison between IT, Operations, and external stakeholders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Ensured project readiness, regulatory compliance, and successful deployment through detailed documentation and cross-functional coordination</w:t>
      </w:r>
    </w:p>
    <w:p>
      <w:pPr>
        <w:pBdr>
          <w:bottom w:val="single" w:color="C4581A" w:sz="6" w:space="1"/>
        </w:pBdr>
        <w:spacing w:after="80" w:before="240"/>
      </w:pPr>
      <w:r>
        <w:rPr>
          <w:rFonts w:ascii="Arial" w:cs="Arial" w:eastAsia="Arial" w:hAnsi="Arial"/>
          <w:b/>
          <w:bCs/>
          <w:caps/>
          <w:color w:val="C4581A"/>
          <w:sz w:val="22"/>
          <w:szCs w:val="22"/>
        </w:rPr>
        <w:t xml:space="preserve">Notable Projects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C4581A"/>
          <w:sz w:val="21"/>
          <w:szCs w:val="21"/>
        </w:rPr>
        <w:t xml:space="preserve">ArtCheck</w:t>
      </w:r>
      <w:r>
        <w:rPr>
          <w:rFonts w:ascii="Arial" w:cs="Arial" w:eastAsia="Arial" w:hAnsi="Arial"/>
          <w:i/>
          <w:iCs/>
          <w:color w:val="8C6A4F"/>
          <w:sz w:val="20"/>
          <w:szCs w:val="20"/>
        </w:rPr>
        <w:t xml:space="preserve">  —  artcheck.app</w:t>
      </w:r>
    </w:p>
    <w:p>
      <w:pPr>
        <w:spacing w:after="80" w:before="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SaaS art file screening tool for the promotional products industry. Screens vectors, rasters, PSDs, PDFs, embroidery files, and CorelDRAW files for print-readiness. Built independently on personal time. Deployed on Streamlit Cloud with organic LinkedIn traction and zero paid promotion.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C4581A"/>
          <w:sz w:val="21"/>
          <w:szCs w:val="21"/>
        </w:rPr>
        <w:t xml:space="preserve">FINALIZER Batch Automation Suite</w:t>
      </w:r>
    </w:p>
    <w:p>
      <w:pPr>
        <w:spacing w:after="80" w:before="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Internal PowerShell orchestration suite built at a national promotional products distributor. Automates high-volume batch processing workflows, eliminates manual intervention, and integrates with enterprise systems. Saving 10+ hours per week across the team.</w:t>
      </w:r>
    </w:p>
    <w:p>
      <w:pPr>
        <w:pBdr>
          <w:bottom w:val="single" w:color="C4581A" w:sz="6" w:space="1"/>
        </w:pBdr>
        <w:spacing w:after="80" w:before="240"/>
      </w:pPr>
      <w:r>
        <w:rPr>
          <w:rFonts w:ascii="Arial" w:cs="Arial" w:eastAsia="Arial" w:hAnsi="Arial"/>
          <w:b/>
          <w:bCs/>
          <w:caps/>
          <w:color w:val="C4581A"/>
          <w:sz w:val="22"/>
          <w:szCs w:val="22"/>
        </w:rPr>
        <w:t xml:space="preserve">Education &amp; Certifications</w:t>
      </w:r>
    </w:p>
    <w:p>
      <w:pPr>
        <w:spacing w:after="20" w:before="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Associate of Arts (AA), General Studies  |  St. Petersburg College</w:t>
      </w:r>
    </w:p>
    <w:p>
      <w:pPr>
        <w:spacing w:after="80" w:before="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Computer Animation  |  Art Institute of Fort Lauderdale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Atlassian Agile Project Management Professional Certificate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Agile Project Management with Jira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Leveraging Generative AI for Project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Make.com Basics Certification</w:t>
      </w:r>
    </w:p>
    <w:p>
      <w:pPr>
        <w:pBdr>
          <w:bottom w:val="single" w:color="C4581A" w:sz="6" w:space="1"/>
        </w:pBdr>
        <w:spacing w:after="80" w:before="240"/>
      </w:pPr>
      <w:r>
        <w:rPr>
          <w:rFonts w:ascii="Arial" w:cs="Arial" w:eastAsia="Arial" w:hAnsi="Arial"/>
          <w:b/>
          <w:bCs/>
          <w:caps/>
          <w:color w:val="C4581A"/>
          <w:sz w:val="22"/>
          <w:szCs w:val="22"/>
        </w:rPr>
        <w:t xml:space="preserve">Technical Skills &amp; Tools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410"/>
          <w:sz w:val="20"/>
          <w:szCs w:val="20"/>
        </w:rPr>
        <w:t xml:space="preserve">Automation &amp; Development:  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PowerShell, Python, Adobe ExtendScript, GitHub Copilot, Chrome Extensions, Make.com, Zapier, Streamlit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A1410"/>
          <w:sz w:val="20"/>
          <w:szCs w:val="20"/>
        </w:rPr>
        <w:t xml:space="preserve">Project Management:  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Jira, Confluence, Smartsheet, Asana, Agile methodologies, cross-functional coordination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A1410"/>
          <w:sz w:val="20"/>
          <w:szCs w:val="20"/>
        </w:rPr>
        <w:t xml:space="preserve">Creative Tools:  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Adobe Creative Suite (Illustrator, Photoshop, InDesign), CorelDRAW, production workflows, vector cleanup, color separations, decoration-method file prep (screen print, embroidery, sublimation, laser)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A1410"/>
          <w:sz w:val="20"/>
          <w:szCs w:val="20"/>
        </w:rPr>
        <w:t xml:space="preserve">Industry:  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20+ years promotional products (supplier &amp; distributor), NetSuite, HUB, asset management systems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41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2026-04-13T20:31:55.878Z</dcterms:created>
  <dcterms:modified xsi:type="dcterms:W3CDTF">2026-04-13T20:31:55.880Z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