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Kerstin Graudins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Artist Resume</w:t>
      </w:r>
    </w:p>
    <w:p w:rsidR="0092223D" w:rsidRDefault="0092223D">
      <w:pPr>
        <w:pStyle w:val="Standard"/>
        <w:rPr>
          <w:rFonts w:ascii="Baskerville Old Face" w:hAnsi="Baskerville Old Face" w:cs="Arial"/>
          <w:sz w:val="22"/>
        </w:rPr>
      </w:pP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ab/>
        <w:t>EDUCATION: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2003 New York University, Master of Arts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1999 University of Washington, Bachelor of Fine Arts (Printmaking)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 xml:space="preserve">Fall 1998 University of </w:t>
      </w:r>
      <w:r>
        <w:rPr>
          <w:rFonts w:ascii="Baskerville Old Face" w:hAnsi="Baskerville Old Face" w:cs="Arial"/>
          <w:sz w:val="22"/>
        </w:rPr>
        <w:t>Washington studio art program in Rome, Italy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1996 Seattle Central Community College, Associate of Arts</w:t>
      </w:r>
    </w:p>
    <w:p w:rsidR="0092223D" w:rsidRDefault="0092223D">
      <w:pPr>
        <w:pStyle w:val="Standard"/>
        <w:rPr>
          <w:rFonts w:ascii="Baskerville Old Face" w:hAnsi="Baskerville Old Face" w:cs="Arial"/>
          <w:sz w:val="22"/>
        </w:rPr>
      </w:pP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ab/>
        <w:t>SELECTED EXHIBITIONS ( * SOLO SHOWS)</w:t>
      </w:r>
    </w:p>
    <w:p w:rsidR="00D16A28" w:rsidRDefault="00D16A28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8/2017</w:t>
      </w:r>
      <w:bookmarkStart w:id="0" w:name="_GoBack"/>
      <w:bookmarkEnd w:id="0"/>
      <w:r>
        <w:rPr>
          <w:rFonts w:ascii="Baskerville Old Face" w:hAnsi="Baskerville Old Face" w:cs="Arial"/>
          <w:sz w:val="22"/>
        </w:rPr>
        <w:t xml:space="preserve"> “Show Me Your Deck” True Love Art Gallery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10/2016 “Russia, Mother Russia” Shoreline City Hall Shoreline ,WA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8/2016 “Out of Sight” King Street Station Seattl</w:t>
      </w:r>
      <w:r>
        <w:rPr>
          <w:rFonts w:ascii="Baskerville Old Face" w:hAnsi="Baskerville Old Face" w:cs="Arial"/>
          <w:sz w:val="22"/>
        </w:rPr>
        <w:t>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8/2016 “Imminent Mode Sirens” Vermillion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6/2016 “T-Shirt show” Ghost gallery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10/2015 “Collage Barrage” True Love Art Gallery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8/2014 COCA Center on Contemporary Art with Celeste Cooning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8/2014 “Show Me Y</w:t>
      </w:r>
      <w:r>
        <w:rPr>
          <w:rFonts w:ascii="Baskerville Old Face" w:hAnsi="Baskerville Old Face" w:cs="Arial"/>
          <w:sz w:val="22"/>
        </w:rPr>
        <w:t>our Deck” True Love Art Gallery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8/2014 “Pianos in the Park” Alki Beach Park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7/2013 “Color Bomb” True Love Gallery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5/2013 “Line Power” True Love Gallery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4/2013 “Mo-Wave presents Polari” True Love Gallery Seatt</w:t>
      </w:r>
      <w:r>
        <w:rPr>
          <w:rFonts w:ascii="Baskerville Old Face" w:hAnsi="Baskerville Old Face" w:cs="Arial"/>
          <w:sz w:val="22"/>
        </w:rPr>
        <w:t>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2/2013 “Hard L” Hard L Gallery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2/2013 “Guelaguetza” Galaria Universitaria Oaxaca, Mexico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12/2012 “30 day art challenge” Tashiro-Kaplan Arts Complex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10/2012 “Who does she think she is?” Tashiro-Kaplan  Arts Complex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6/2012 “Gay Glow” Wild Rose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*6/2012 Shift Collaborative Studio/Tashiro-Kaplan Arts Complex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*9/2011 Shift Collaborative Studio/Tashiro-Kaplan Arts Complex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*8&amp;9/2010 Wild Rose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3/2010 Jackson Street Music Histo</w:t>
      </w:r>
      <w:r>
        <w:rPr>
          <w:rFonts w:ascii="Baskerville Old Face" w:hAnsi="Baskerville Old Face" w:cs="Arial"/>
          <w:sz w:val="22"/>
        </w:rPr>
        <w:t>ry Project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1/2010 Pratt Fine Art Center Gallery “Poster Show”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*12/2009 Electric Tea Garden “Special Ladies”,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*11/2009 Studio 2602,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*9/2009 Re-bar, “Special Ladies”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2&amp;3/2008 Pratt Fine Art Center Gallery “Pratt Print Instructors and Print Zero”,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*12/2007 Re-bar,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2007 “Print Zero Print Exchange #5” Traveling Exhibition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3/2007 The Vera Project “Baxter art show”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*9&amp;10/2</w:t>
      </w:r>
      <w:r>
        <w:rPr>
          <w:rFonts w:ascii="Baskerville Old Face" w:hAnsi="Baskerville Old Face" w:cs="Arial"/>
          <w:sz w:val="22"/>
        </w:rPr>
        <w:t>003 Re-bar,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11/2003 Masters Thesis 80 Washington square East Galleries New York, New York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11/2003 Satellite “Fluffa show”,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10/2003 “Print Matrix,” New York, New York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11/2002 Open Studio NYU, New York, New York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10/200</w:t>
      </w:r>
      <w:r>
        <w:rPr>
          <w:rFonts w:ascii="Baskerville Old Face" w:hAnsi="Baskerville Old Face" w:cs="Arial"/>
          <w:sz w:val="22"/>
        </w:rPr>
        <w:t>2 “Just Paint,” New York, New York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*1/2002 164 club,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*8&amp;9/2001 Re-bar,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7/2001 Pound Gallery, Home Alive benefit show,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7/2000 Pound Gallery, Home Alive benefit show,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 xml:space="preserve">*4/2000 </w:t>
      </w:r>
      <w:r>
        <w:rPr>
          <w:rFonts w:ascii="Baskerville Old Face" w:hAnsi="Baskerville Old Face" w:cs="Arial"/>
          <w:sz w:val="22"/>
        </w:rPr>
        <w:t>Re-bar,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*3/2000 Studio 229,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lastRenderedPageBreak/>
        <w:t>5/99 Jacob Lawrence Gallery, Annual BFA show, University of Washington School of Art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4/99 Healey Gallery: Benefit group show for Home Alive,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 xml:space="preserve">12/98 University of </w:t>
      </w:r>
      <w:r>
        <w:rPr>
          <w:rFonts w:ascii="Baskerville Old Face" w:hAnsi="Baskerville Old Face" w:cs="Arial"/>
          <w:sz w:val="22"/>
        </w:rPr>
        <w:t>Washington Rome Center: group exhibition, Rome, Italy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7/98 Occulus Gallery: Two Artist show,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6/98 Colourbox: Benefit group show for Home Alive,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5/98 University of Washington Ceramics Gallery: Juried Lesbian Art Show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*5/98 Re-bar,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4/98 Parnassus Cafe, University of Washington School of Art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11/97 Metropolis Art Gallery: 4th Annual Erotic Art Show,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6/97 Home Alive Space: Two Artist show,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*2/97 The Easy, Seattle,</w:t>
      </w:r>
      <w:r>
        <w:rPr>
          <w:rFonts w:ascii="Baskerville Old Face" w:hAnsi="Baskerville Old Face" w:cs="Arial"/>
          <w:sz w:val="22"/>
        </w:rPr>
        <w:t xml:space="preserve">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4/96 COCA Northwest Annual: Juried group show,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*9/95 Colourbox: solo exhibition, Seattle, Washington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7/95 The Weathered Wall “100 T-Shirts on the Wall” benefit exhibition, Seattle, WA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9/94 Art/Not Terminal Gallery: group sho</w:t>
      </w:r>
      <w:r>
        <w:rPr>
          <w:rFonts w:ascii="Baskerville Old Face" w:hAnsi="Baskerville Old Face" w:cs="Arial"/>
          <w:sz w:val="22"/>
        </w:rPr>
        <w:t>w, Seattle, Washington</w:t>
      </w:r>
    </w:p>
    <w:p w:rsidR="0092223D" w:rsidRDefault="0092223D">
      <w:pPr>
        <w:pStyle w:val="Standard"/>
        <w:rPr>
          <w:rFonts w:ascii="Baskerville Old Face" w:hAnsi="Baskerville Old Face" w:cs="Arial"/>
          <w:sz w:val="22"/>
        </w:rPr>
      </w:pP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ab/>
        <w:t>PUBLICATIONS:</w:t>
      </w:r>
    </w:p>
    <w:p w:rsidR="00D16A28" w:rsidRDefault="00D16A28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2015-Present Free Witch 6 volumes Sticker Inserts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Spring 2006 Push: Queer feminist subversions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Spring 2003 Push: Queer feminist subversions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Spring 2001 Push: Queer feminist subversions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Winter 1999 Synapse: women’s publication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Spring 1999 Fresh Peach: women’s publicat</w:t>
      </w:r>
      <w:r>
        <w:rPr>
          <w:rFonts w:ascii="Baskerville Old Face" w:hAnsi="Baskerville Old Face" w:cs="Arial"/>
          <w:sz w:val="22"/>
        </w:rPr>
        <w:t>ion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Winter 1998 Synapse: free women’s publication, centerfold and illustration page 5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Summer 1998 Synapse: free women’s publication, cover image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Summer 1997 Home Alive Newsletter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1996 Vague Vinyl: Heart of a Dog, album cover image for Shug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1995 Up Records:</w:t>
      </w:r>
      <w:r>
        <w:rPr>
          <w:rFonts w:ascii="Baskerville Old Face" w:hAnsi="Baskerville Old Face" w:cs="Arial"/>
          <w:sz w:val="22"/>
        </w:rPr>
        <w:t xml:space="preserve"> Violent Green (Eros), CD image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Fall 1995 Women’s Forum: Seattle Central Community College publication</w:t>
      </w:r>
    </w:p>
    <w:p w:rsidR="0092223D" w:rsidRDefault="0092223D">
      <w:pPr>
        <w:pStyle w:val="Standard"/>
        <w:rPr>
          <w:rFonts w:ascii="Baskerville Old Face" w:hAnsi="Baskerville Old Face" w:cs="Arial"/>
          <w:sz w:val="22"/>
        </w:rPr>
      </w:pP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ab/>
        <w:t>COLLECTIONS: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University of Washington Rare Books Collection</w:t>
      </w:r>
    </w:p>
    <w:p w:rsidR="0092223D" w:rsidRDefault="0092223D">
      <w:pPr>
        <w:pStyle w:val="Standard"/>
        <w:rPr>
          <w:rFonts w:ascii="Baskerville Old Face" w:hAnsi="Baskerville Old Face" w:cs="Arial"/>
          <w:sz w:val="22"/>
        </w:rPr>
      </w:pP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ab/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 xml:space="preserve">             HONORS: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1997-1999 Annual Dean's List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 xml:space="preserve">1998 Lamda Rho award for academic </w:t>
      </w:r>
      <w:r>
        <w:rPr>
          <w:rFonts w:ascii="Baskerville Old Face" w:hAnsi="Baskerville Old Face" w:cs="Arial"/>
          <w:sz w:val="22"/>
        </w:rPr>
        <w:t>achievement and community service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1998 University of Washington School of Art scholarships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 xml:space="preserve"> 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ab/>
        <w:t>RELATED EXPIERIENCE: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1997-1999 Member of University of Washington Printmaking Association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ab/>
        <w:t>-participated in print sales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ab/>
        <w:t>-participated in printmaking field trip t</w:t>
      </w:r>
      <w:r>
        <w:rPr>
          <w:rFonts w:ascii="Baskerville Old Face" w:hAnsi="Baskerville Old Face" w:cs="Arial"/>
          <w:sz w:val="22"/>
        </w:rPr>
        <w:t>o Vancouver, Canada</w:t>
      </w:r>
    </w:p>
    <w:p w:rsidR="0092223D" w:rsidRDefault="008F0A27">
      <w:pPr>
        <w:pStyle w:val="Standard"/>
        <w:rPr>
          <w:rFonts w:ascii="Baskerville Old Face" w:hAnsi="Baskerville Old Face" w:cs="Arial"/>
          <w:sz w:val="22"/>
        </w:rPr>
      </w:pPr>
      <w:r>
        <w:rPr>
          <w:rFonts w:ascii="Baskerville Old Face" w:hAnsi="Baskerville Old Face" w:cs="Arial"/>
          <w:sz w:val="22"/>
        </w:rPr>
        <w:t>2001-2002 Art Handler and Installer at Bellevue art museum Bellevue, WA</w:t>
      </w:r>
    </w:p>
    <w:p w:rsidR="0092223D" w:rsidRDefault="0092223D">
      <w:pPr>
        <w:pStyle w:val="Standard"/>
        <w:rPr>
          <w:rFonts w:ascii="Baskerville Old Face" w:hAnsi="Baskerville Old Face" w:cs="Arial"/>
          <w:sz w:val="22"/>
        </w:rPr>
      </w:pPr>
    </w:p>
    <w:p w:rsidR="0092223D" w:rsidRDefault="0092223D">
      <w:pPr>
        <w:pStyle w:val="Standard"/>
        <w:rPr>
          <w:rFonts w:ascii="Baskerville Old Face" w:hAnsi="Baskerville Old Face" w:cs="Arial"/>
          <w:sz w:val="22"/>
        </w:rPr>
      </w:pPr>
    </w:p>
    <w:sectPr w:rsidR="009222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A27" w:rsidRDefault="008F0A27">
      <w:r>
        <w:separator/>
      </w:r>
    </w:p>
  </w:endnote>
  <w:endnote w:type="continuationSeparator" w:id="0">
    <w:p w:rsidR="008F0A27" w:rsidRDefault="008F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A27" w:rsidRDefault="008F0A27">
      <w:r>
        <w:rPr>
          <w:color w:val="000000"/>
        </w:rPr>
        <w:separator/>
      </w:r>
    </w:p>
  </w:footnote>
  <w:footnote w:type="continuationSeparator" w:id="0">
    <w:p w:rsidR="008F0A27" w:rsidRDefault="008F0A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3D"/>
    <w:rsid w:val="008F0A27"/>
    <w:rsid w:val="0092223D"/>
    <w:rsid w:val="00D16A28"/>
    <w:rsid w:val="00E4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5E181-97A3-4BE1-AF96-0F8252E9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overflowPunct w:val="0"/>
      <w:autoSpaceDE w:val="0"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DocumentMap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Kerstin Graudins</vt:lpstr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Kerstin Graudins</dc:title>
  <dc:creator>Valued Client</dc:creator>
  <cp:lastModifiedBy>kerstin graudins</cp:lastModifiedBy>
  <cp:revision>2</cp:revision>
  <cp:lastPrinted>2017-08-09T03:18:00Z</cp:lastPrinted>
  <dcterms:created xsi:type="dcterms:W3CDTF">2017-08-09T03:19:00Z</dcterms:created>
  <dcterms:modified xsi:type="dcterms:W3CDTF">2017-08-09T03:19:00Z</dcterms:modified>
</cp:coreProperties>
</file>