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76B37" w14:textId="376E0E02" w:rsidR="00896010" w:rsidRPr="00741EA4" w:rsidRDefault="00896010" w:rsidP="00896010">
      <w:pPr>
        <w:jc w:val="center"/>
        <w:rPr>
          <w:rFonts w:ascii="Times New Roman" w:hAnsi="Times New Roman" w:cs="Times New Roman"/>
          <w:b/>
          <w:bCs/>
          <w:lang w:val="en-US"/>
        </w:rPr>
      </w:pPr>
      <w:bookmarkStart w:id="0" w:name="OLE_LINK2"/>
      <w:r w:rsidRPr="00741EA4">
        <w:rPr>
          <w:rFonts w:ascii="Times New Roman" w:hAnsi="Times New Roman" w:cs="Times New Roman"/>
          <w:b/>
          <w:bCs/>
          <w:lang w:val="en-US"/>
        </w:rPr>
        <w:t>URS project</w:t>
      </w:r>
      <w:r w:rsidR="00494E17">
        <w:rPr>
          <w:rFonts w:ascii="Times New Roman" w:hAnsi="Times New Roman" w:cs="Times New Roman"/>
          <w:b/>
          <w:bCs/>
          <w:lang w:val="en-US"/>
        </w:rPr>
        <w:t xml:space="preserve"> on Kaggle medical insurance dataset</w:t>
      </w:r>
      <w:bookmarkEnd w:id="0"/>
      <w:r w:rsidRPr="00741EA4">
        <w:rPr>
          <w:rFonts w:ascii="Times New Roman" w:hAnsi="Times New Roman" w:cs="Times New Roman"/>
          <w:b/>
          <w:bCs/>
          <w:lang w:val="en-US"/>
        </w:rPr>
        <w:t>:</w:t>
      </w:r>
    </w:p>
    <w:p w14:paraId="46013617" w14:textId="286A6DBE" w:rsidR="00896010" w:rsidRPr="006261A3" w:rsidRDefault="00896010" w:rsidP="00896010">
      <w:pPr>
        <w:pStyle w:val="ListParagraph"/>
        <w:numPr>
          <w:ilvl w:val="0"/>
          <w:numId w:val="2"/>
        </w:numPr>
        <w:rPr>
          <w:rFonts w:ascii="Times New Roman" w:hAnsi="Times New Roman" w:cs="Times New Roman"/>
          <w:lang w:val="en-US"/>
        </w:rPr>
      </w:pPr>
      <w:r w:rsidRPr="006261A3">
        <w:rPr>
          <w:rFonts w:ascii="Times New Roman" w:hAnsi="Times New Roman" w:cs="Times New Roman"/>
          <w:lang w:val="en-US"/>
        </w:rPr>
        <w:t>Kaggle Medical insurance dataset</w:t>
      </w:r>
    </w:p>
    <w:p w14:paraId="3EDB81FC" w14:textId="02FB06A4" w:rsidR="00896010" w:rsidRPr="006261A3" w:rsidRDefault="00896010" w:rsidP="00896010">
      <w:pPr>
        <w:pStyle w:val="ListParagraph"/>
        <w:rPr>
          <w:rFonts w:ascii="Times New Roman" w:hAnsi="Times New Roman" w:cs="Times New Roman"/>
          <w:lang w:val="en-US"/>
        </w:rPr>
      </w:pPr>
      <w:r w:rsidRPr="006261A3">
        <w:rPr>
          <w:rFonts w:ascii="Times New Roman" w:hAnsi="Times New Roman" w:cs="Times New Roman"/>
          <w:lang w:val="en-US"/>
        </w:rPr>
        <w:t xml:space="preserve">Source: </w:t>
      </w:r>
      <w:hyperlink r:id="rId8" w:history="1">
        <w:r w:rsidRPr="006261A3">
          <w:rPr>
            <w:rStyle w:val="Hyperlink"/>
            <w:rFonts w:ascii="Times New Roman" w:hAnsi="Times New Roman" w:cs="Times New Roman"/>
            <w:lang w:val="en-US"/>
          </w:rPr>
          <w:t>https://www.kaggle.com/datasets/mosapabdelghany/medical-insurance-cost-dataset</w:t>
        </w:r>
      </w:hyperlink>
    </w:p>
    <w:p w14:paraId="52162FBF" w14:textId="0564AF5E" w:rsidR="00896010" w:rsidRPr="006261A3" w:rsidRDefault="00896010" w:rsidP="00896010">
      <w:pPr>
        <w:pStyle w:val="ListParagraph"/>
        <w:rPr>
          <w:rFonts w:ascii="Times New Roman" w:hAnsi="Times New Roman" w:cs="Times New Roman"/>
          <w:lang w:val="en-US"/>
        </w:rPr>
      </w:pPr>
      <w:r w:rsidRPr="006261A3">
        <w:rPr>
          <w:rFonts w:ascii="Times New Roman" w:hAnsi="Times New Roman" w:cs="Times New Roman"/>
          <w:lang w:val="en-US"/>
        </w:rPr>
        <w:t xml:space="preserve">Variables: </w:t>
      </w:r>
    </w:p>
    <w:p w14:paraId="739D72E4"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age: Age of primary beneficiary (int)</w:t>
      </w:r>
    </w:p>
    <w:p w14:paraId="7A4D8B23"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sex: Gender of beneficiary (male, female)</w:t>
      </w:r>
    </w:p>
    <w:p w14:paraId="0BDFB6BA"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bmi: Body Mass Index, a measure of body fat based on height and weight (float)</w:t>
      </w:r>
    </w:p>
    <w:p w14:paraId="2071BE89"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children: Number of children covered by health insurance (int)</w:t>
      </w:r>
    </w:p>
    <w:p w14:paraId="46A753C1"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smoker: Smoking status of the beneficiary (yes, no)</w:t>
      </w:r>
    </w:p>
    <w:p w14:paraId="1C44DF9E"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region: Residential region in the US (northeast, northwest, southeast, southwest)</w:t>
      </w:r>
    </w:p>
    <w:p w14:paraId="502A6111" w14:textId="244D141E" w:rsidR="00702F8B" w:rsidRDefault="00097EF4" w:rsidP="00C94F35">
      <w:pPr>
        <w:pStyle w:val="ListParagraph"/>
        <w:numPr>
          <w:ilvl w:val="0"/>
          <w:numId w:val="7"/>
        </w:numPr>
        <w:pBdr>
          <w:bottom w:val="single" w:sz="6" w:space="3" w:color="auto"/>
        </w:pBdr>
        <w:rPr>
          <w:rFonts w:ascii="Times New Roman" w:hAnsi="Times New Roman" w:cs="Times New Roman"/>
        </w:rPr>
      </w:pPr>
      <w:r w:rsidRPr="006261A3">
        <w:rPr>
          <w:rFonts w:ascii="Times New Roman" w:hAnsi="Times New Roman" w:cs="Times New Roman"/>
        </w:rPr>
        <w:t>charges: Medical insurance cost billed to the beneficiary (float)</w:t>
      </w:r>
    </w:p>
    <w:p w14:paraId="09C6203E" w14:textId="77777777" w:rsidR="00C94F35" w:rsidRPr="00C94F35" w:rsidRDefault="00C94F35" w:rsidP="00C94F35">
      <w:pPr>
        <w:rPr>
          <w:rFonts w:ascii="Times New Roman" w:hAnsi="Times New Roman" w:cs="Times New Roman"/>
        </w:rPr>
      </w:pPr>
    </w:p>
    <w:p w14:paraId="40C8A79A" w14:textId="12D23B58" w:rsidR="005138AF" w:rsidRPr="00C94F35" w:rsidRDefault="005138AF" w:rsidP="00702F8B">
      <w:pPr>
        <w:pStyle w:val="ListParagraph"/>
        <w:keepNext/>
        <w:numPr>
          <w:ilvl w:val="1"/>
          <w:numId w:val="2"/>
        </w:numPr>
        <w:rPr>
          <w:rFonts w:ascii="Times New Roman" w:hAnsi="Times New Roman" w:cs="Times New Roman"/>
          <w:b/>
          <w:bCs/>
          <w:lang w:val="en-US"/>
        </w:rPr>
      </w:pPr>
      <w:r w:rsidRPr="00C94F35">
        <w:rPr>
          <w:rFonts w:ascii="Times New Roman" w:hAnsi="Times New Roman" w:cs="Times New Roman"/>
          <w:b/>
          <w:bCs/>
          <w:lang w:val="en-US"/>
        </w:rPr>
        <w:t>Generate scatter plot between charges and</w:t>
      </w:r>
      <w:r w:rsidR="00702F8B" w:rsidRPr="00C94F35">
        <w:rPr>
          <w:rFonts w:ascii="Times New Roman" w:hAnsi="Times New Roman" w:cs="Times New Roman"/>
          <w:b/>
          <w:bCs/>
          <w:lang w:val="en-US"/>
        </w:rPr>
        <w:t xml:space="preserve"> </w:t>
      </w:r>
      <w:r w:rsidRPr="00C94F35">
        <w:rPr>
          <w:rFonts w:ascii="Times New Roman" w:hAnsi="Times New Roman" w:cs="Times New Roman"/>
          <w:b/>
          <w:bCs/>
          <w:lang w:val="en-US"/>
        </w:rPr>
        <w:t>age/sex/</w:t>
      </w:r>
      <w:proofErr w:type="spellStart"/>
      <w:r w:rsidRPr="00C94F35">
        <w:rPr>
          <w:rFonts w:ascii="Times New Roman" w:hAnsi="Times New Roman" w:cs="Times New Roman"/>
          <w:b/>
          <w:bCs/>
          <w:lang w:val="en-US"/>
        </w:rPr>
        <w:t>bmi</w:t>
      </w:r>
      <w:proofErr w:type="spellEnd"/>
      <w:r w:rsidRPr="00C94F35">
        <w:rPr>
          <w:rFonts w:ascii="Times New Roman" w:hAnsi="Times New Roman" w:cs="Times New Roman"/>
          <w:b/>
          <w:bCs/>
          <w:lang w:val="en-US"/>
        </w:rPr>
        <w:t>/children/smoker/region</w:t>
      </w:r>
    </w:p>
    <w:p w14:paraId="514BD24E" w14:textId="77777777" w:rsidR="00702F8B" w:rsidRPr="006261A3" w:rsidRDefault="00702F8B" w:rsidP="005138AF">
      <w:pPr>
        <w:pStyle w:val="ListParagraph"/>
        <w:keepNext/>
        <w:rPr>
          <w:rFonts w:ascii="Times New Roman" w:hAnsi="Times New Roman" w:cs="Times New Roman"/>
          <w:lang w:val="en-US"/>
        </w:rPr>
      </w:pPr>
    </w:p>
    <w:p w14:paraId="6B99B5FA" w14:textId="3F5754B1" w:rsidR="006F2F74" w:rsidRPr="006261A3" w:rsidRDefault="006F2F74" w:rsidP="006F2F74">
      <w:pPr>
        <w:pStyle w:val="ListParagraph"/>
        <w:keepNext/>
        <w:numPr>
          <w:ilvl w:val="2"/>
          <w:numId w:val="2"/>
        </w:numPr>
        <w:rPr>
          <w:rFonts w:ascii="Times New Roman" w:hAnsi="Times New Roman" w:cs="Times New Roman"/>
          <w:b/>
          <w:bCs/>
          <w:noProof/>
          <w:lang w:val="en-US"/>
        </w:rPr>
      </w:pPr>
      <w:r w:rsidRPr="006261A3">
        <w:rPr>
          <w:rFonts w:ascii="Times New Roman" w:hAnsi="Times New Roman" w:cs="Times New Roman"/>
          <w:b/>
          <w:bCs/>
          <w:noProof/>
          <w:lang w:val="en-US"/>
        </w:rPr>
        <w:t>Scatter plot between charges and age</w:t>
      </w:r>
    </w:p>
    <w:p w14:paraId="08925BA7" w14:textId="00161E6C" w:rsidR="005138AF" w:rsidRPr="006261A3" w:rsidRDefault="00702F8B" w:rsidP="00C94F35">
      <w:pPr>
        <w:widowControl w:val="0"/>
        <w:ind w:left="1077"/>
        <w:contextualSpacing/>
        <w:rPr>
          <w:rFonts w:ascii="Times New Roman" w:hAnsi="Times New Roman" w:cs="Times New Roman"/>
          <w:noProof/>
          <w:lang w:val="en-US"/>
        </w:rPr>
      </w:pPr>
      <w:r w:rsidRPr="006261A3">
        <w:rPr>
          <w:rFonts w:ascii="Times New Roman" w:hAnsi="Times New Roman" w:cs="Times New Roman"/>
        </w:rPr>
        <w:t>Since the variables sex, smoker, and region are categorical rather than numerical, their data distributions require different visualization techniques. To explore these distributions, I initially used a swarm plot, which spreads individual data points horizontally to avoid overlap. This type of plot is particularly effective for displaying the distribution of numerical values across categorical groups. Interestingly, the overall shape of the swarm plot resembles that of a violin plot, which led me to further investigate the dataset using violin plots. Violin plots not only show the distribution density but also provide a more compact and informative summary of the data across categories.</w:t>
      </w:r>
    </w:p>
    <w:p w14:paraId="1D0742AE" w14:textId="4CE232B6" w:rsidR="005138AF" w:rsidRPr="006261A3" w:rsidRDefault="00E07854" w:rsidP="005138AF">
      <w:pPr>
        <w:pStyle w:val="ListParagraph"/>
        <w:keepNext/>
        <w:rPr>
          <w:rFonts w:ascii="Times New Roman" w:hAnsi="Times New Roman" w:cs="Times New Roman"/>
        </w:rPr>
      </w:pPr>
      <w:r w:rsidRPr="006261A3">
        <w:rPr>
          <w:rFonts w:ascii="Times New Roman" w:hAnsi="Times New Roman" w:cs="Times New Roman"/>
          <w:noProof/>
          <w:lang w:val="en-US"/>
        </w:rPr>
        <w:lastRenderedPageBreak/>
        <mc:AlternateContent>
          <mc:Choice Requires="wps">
            <w:drawing>
              <wp:anchor distT="0" distB="0" distL="114300" distR="114300" simplePos="0" relativeHeight="251665408" behindDoc="0" locked="0" layoutInCell="1" allowOverlap="1" wp14:anchorId="2A139F41" wp14:editId="58E89D6C">
                <wp:simplePos x="0" y="0"/>
                <wp:positionH relativeFrom="column">
                  <wp:posOffset>1111250</wp:posOffset>
                </wp:positionH>
                <wp:positionV relativeFrom="paragraph">
                  <wp:posOffset>2018030</wp:posOffset>
                </wp:positionV>
                <wp:extent cx="3856355" cy="607060"/>
                <wp:effectExtent l="0" t="0" r="4445" b="2540"/>
                <wp:wrapNone/>
                <wp:docPr id="1466963429" name="Rectangle 11"/>
                <wp:cNvGraphicFramePr/>
                <a:graphic xmlns:a="http://schemas.openxmlformats.org/drawingml/2006/main">
                  <a:graphicData uri="http://schemas.microsoft.com/office/word/2010/wordprocessingShape">
                    <wps:wsp>
                      <wps:cNvSpPr/>
                      <wps:spPr>
                        <a:xfrm>
                          <a:off x="0" y="0"/>
                          <a:ext cx="3856355" cy="607060"/>
                        </a:xfrm>
                        <a:prstGeom prst="rect">
                          <a:avLst/>
                        </a:prstGeom>
                        <a:solidFill>
                          <a:schemeClr val="accent2">
                            <a:lumMod val="75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5C2FED" id="Rectangle 11" o:spid="_x0000_s1026" style="position:absolute;margin-left:87.5pt;margin-top:158.9pt;width:303.65pt;height:47.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" fillcolor="#bf4e14 [2405]" stroked="f" strokeweight="1.5pt">
                <v:fill opacity="9766f"/>
              </v:rect>
            </w:pict>
          </mc:Fallback>
        </mc:AlternateContent>
      </w:r>
      <w:r w:rsidRPr="006261A3">
        <w:rPr>
          <w:rFonts w:ascii="Times New Roman" w:hAnsi="Times New Roman" w:cs="Times New Roman"/>
          <w:noProof/>
          <w:lang w:val="en-US"/>
        </w:rPr>
        <mc:AlternateContent>
          <mc:Choice Requires="wps">
            <w:drawing>
              <wp:anchor distT="0" distB="0" distL="114300" distR="114300" simplePos="0" relativeHeight="251667456" behindDoc="0" locked="0" layoutInCell="1" allowOverlap="1" wp14:anchorId="4AABACE5" wp14:editId="6EEC1D9C">
                <wp:simplePos x="0" y="0"/>
                <wp:positionH relativeFrom="column">
                  <wp:posOffset>1115291</wp:posOffset>
                </wp:positionH>
                <wp:positionV relativeFrom="paragraph">
                  <wp:posOffset>1409239</wp:posOffset>
                </wp:positionV>
                <wp:extent cx="3856355" cy="859386"/>
                <wp:effectExtent l="0" t="0" r="4445" b="4445"/>
                <wp:wrapNone/>
                <wp:docPr id="1521889087" name="Rectangle 11"/>
                <wp:cNvGraphicFramePr/>
                <a:graphic xmlns:a="http://schemas.openxmlformats.org/drawingml/2006/main">
                  <a:graphicData uri="http://schemas.microsoft.com/office/word/2010/wordprocessingShape">
                    <wps:wsp>
                      <wps:cNvSpPr/>
                      <wps:spPr>
                        <a:xfrm>
                          <a:off x="0" y="0"/>
                          <a:ext cx="3856355" cy="859386"/>
                        </a:xfrm>
                        <a:prstGeom prst="rect">
                          <a:avLst/>
                        </a:prstGeom>
                        <a:solidFill>
                          <a:schemeClr val="accent3">
                            <a:lumMod val="60000"/>
                            <a:lumOff val="4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1543C" id="Rectangle 11" o:spid="_x0000_s1026" style="position:absolute;margin-left:87.8pt;margin-top:110.95pt;width:303.65pt;height:67.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" fillcolor="#47d459 [1942]" stroked="f" strokeweight="1.5pt">
                <v:fill opacity="9766f"/>
              </v:rect>
            </w:pict>
          </mc:Fallback>
        </mc:AlternateContent>
      </w:r>
      <w:r w:rsidRPr="006261A3">
        <w:rPr>
          <w:rFonts w:ascii="Times New Roman" w:hAnsi="Times New Roman" w:cs="Times New Roman"/>
          <w:noProof/>
          <w:lang w:val="en-US"/>
        </w:rPr>
        <mc:AlternateContent>
          <mc:Choice Requires="wps">
            <w:drawing>
              <wp:anchor distT="0" distB="0" distL="114300" distR="114300" simplePos="0" relativeHeight="251669504" behindDoc="0" locked="0" layoutInCell="1" allowOverlap="1" wp14:anchorId="3D5CA3F1" wp14:editId="7338E0A8">
                <wp:simplePos x="0" y="0"/>
                <wp:positionH relativeFrom="column">
                  <wp:posOffset>1112108</wp:posOffset>
                </wp:positionH>
                <wp:positionV relativeFrom="paragraph">
                  <wp:posOffset>418825</wp:posOffset>
                </wp:positionV>
                <wp:extent cx="3856382" cy="1161536"/>
                <wp:effectExtent l="0" t="0" r="4445" b="0"/>
                <wp:wrapNone/>
                <wp:docPr id="1549674116" name="Rectangle 11"/>
                <wp:cNvGraphicFramePr/>
                <a:graphic xmlns:a="http://schemas.openxmlformats.org/drawingml/2006/main">
                  <a:graphicData uri="http://schemas.microsoft.com/office/word/2010/wordprocessingShape">
                    <wps:wsp>
                      <wps:cNvSpPr/>
                      <wps:spPr>
                        <a:xfrm>
                          <a:off x="0" y="0"/>
                          <a:ext cx="3856382" cy="1161536"/>
                        </a:xfrm>
                        <a:prstGeom prst="rect">
                          <a:avLst/>
                        </a:prstGeom>
                        <a:solidFill>
                          <a:schemeClr val="accent5">
                            <a:lumMod val="60000"/>
                            <a:lumOff val="4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7ED6C1" id="Rectangle 11" o:spid="_x0000_s1026" style="position:absolute;margin-left:87.55pt;margin-top:33pt;width:303.65pt;height:91.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" fillcolor="#d86dcb [1944]" stroked="f" strokeweight="1.5pt">
                <v:fill opacity="9766f"/>
              </v:rect>
            </w:pict>
          </mc:Fallback>
        </mc:AlternateContent>
      </w:r>
      <w:r w:rsidR="00295963" w:rsidRPr="006261A3">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5B6EDB63" wp14:editId="4035541C">
                <wp:simplePos x="0" y="0"/>
                <wp:positionH relativeFrom="column">
                  <wp:posOffset>5241620</wp:posOffset>
                </wp:positionH>
                <wp:positionV relativeFrom="paragraph">
                  <wp:posOffset>1224062</wp:posOffset>
                </wp:positionV>
                <wp:extent cx="1095853" cy="1158483"/>
                <wp:effectExtent l="0" t="0" r="0" b="0"/>
                <wp:wrapNone/>
                <wp:docPr id="1620885449" name="Text Box 9"/>
                <wp:cNvGraphicFramePr/>
                <a:graphic xmlns:a="http://schemas.openxmlformats.org/drawingml/2006/main">
                  <a:graphicData uri="http://schemas.microsoft.com/office/word/2010/wordprocessingShape">
                    <wps:wsp>
                      <wps:cNvSpPr txBox="1"/>
                      <wps:spPr>
                        <a:xfrm>
                          <a:off x="0" y="0"/>
                          <a:ext cx="1095853" cy="1158483"/>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06E4480" w14:textId="0E136EDC" w:rsidR="00295963" w:rsidRPr="00295963" w:rsidRDefault="00295963">
                            <w:pPr>
                              <w:rPr>
                                <w:rFonts w:ascii="Times New Roman" w:hAnsi="Times New Roman" w:cs="Times New Roman"/>
                                <w:sz w:val="20"/>
                                <w:szCs w:val="20"/>
                                <w:lang w:val="en-US"/>
                              </w:rPr>
                            </w:pPr>
                            <w:r w:rsidRPr="00295963">
                              <w:rPr>
                                <w:rFonts w:ascii="Times New Roman" w:hAnsi="Times New Roman" w:cs="Times New Roman"/>
                                <w:sz w:val="20"/>
                                <w:szCs w:val="20"/>
                                <w:lang w:val="en-US"/>
                              </w:rPr>
                              <w:t>Three distinct linear patterns between age and three charges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6EDB63" id="_x0000_t202" coordsize="21600,21600" o:spt="202" path="m,l,21600r21600,l21600,xe">
                <v:stroke joinstyle="miter"/>
                <v:path gradientshapeok="t" o:connecttype="rect"/>
              </v:shapetype>
              <v:shape id="Text Box 9" o:spid="_x0000_s1026" type="#_x0000_t202" style="position:absolute;left:0;text-align:left;margin-left:412.75pt;margin-top:96.4pt;width:86.3pt;height:9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" fillcolor="white [3201]" stroked="f" strokeweight="1.5pt">
                <v:textbox>
                  <w:txbxContent>
                    <w:p w14:paraId="306E4480" w14:textId="0E136EDC" w:rsidR="00295963" w:rsidRPr="00295963" w:rsidRDefault="00295963">
                      <w:pPr>
                        <w:rPr>
                          <w:rFonts w:ascii="Times New Roman" w:hAnsi="Times New Roman" w:cs="Times New Roman"/>
                          <w:sz w:val="20"/>
                          <w:szCs w:val="20"/>
                          <w:lang w:val="en-US"/>
                        </w:rPr>
                      </w:pPr>
                      <w:r w:rsidRPr="00295963">
                        <w:rPr>
                          <w:rFonts w:ascii="Times New Roman" w:hAnsi="Times New Roman" w:cs="Times New Roman"/>
                          <w:sz w:val="20"/>
                          <w:szCs w:val="20"/>
                          <w:lang w:val="en-US"/>
                        </w:rPr>
                        <w:t>Three distinct linear patterns between age and three charges range.</w:t>
                      </w:r>
                    </w:p>
                  </w:txbxContent>
                </v:textbox>
              </v:shape>
            </w:pict>
          </mc:Fallback>
        </mc:AlternateContent>
      </w:r>
      <w:r w:rsidR="00295963" w:rsidRPr="006261A3">
        <w:rPr>
          <w:rFonts w:ascii="Times New Roman" w:hAnsi="Times New Roman" w:cs="Times New Roman"/>
          <w:noProof/>
          <w:lang w:val="en-US"/>
        </w:rPr>
        <mc:AlternateContent>
          <mc:Choice Requires="wps">
            <w:drawing>
              <wp:anchor distT="0" distB="0" distL="114300" distR="114300" simplePos="0" relativeHeight="251658240" behindDoc="0" locked="0" layoutInCell="1" allowOverlap="1" wp14:anchorId="466D9B89" wp14:editId="661EA1E2">
                <wp:simplePos x="0" y="0"/>
                <wp:positionH relativeFrom="column">
                  <wp:posOffset>5135671</wp:posOffset>
                </wp:positionH>
                <wp:positionV relativeFrom="paragraph">
                  <wp:posOffset>898708</wp:posOffset>
                </wp:positionV>
                <wp:extent cx="106045" cy="1290102"/>
                <wp:effectExtent l="0" t="12700" r="8255" b="18415"/>
                <wp:wrapNone/>
                <wp:docPr id="1063695226" name="Right Brace 8"/>
                <wp:cNvGraphicFramePr/>
                <a:graphic xmlns:a="http://schemas.openxmlformats.org/drawingml/2006/main">
                  <a:graphicData uri="http://schemas.microsoft.com/office/word/2010/wordprocessingShape">
                    <wps:wsp>
                      <wps:cNvSpPr/>
                      <wps:spPr>
                        <a:xfrm>
                          <a:off x="0" y="0"/>
                          <a:ext cx="106045" cy="1290102"/>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9C02D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404.4pt;margin-top:70.75pt;width:8.35pt;height:101.6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" adj="148" strokecolor="#156082 [3204]" strokeweight="1.5pt">
                <v:stroke joinstyle="miter"/>
              </v:shape>
            </w:pict>
          </mc:Fallback>
        </mc:AlternateContent>
      </w:r>
      <w:r w:rsidR="00896010" w:rsidRPr="006261A3">
        <w:rPr>
          <w:rFonts w:ascii="Times New Roman" w:hAnsi="Times New Roman" w:cs="Times New Roman"/>
          <w:noProof/>
          <w:lang w:val="en-US"/>
        </w:rPr>
        <w:drawing>
          <wp:inline distT="0" distB="0" distL="0" distR="0" wp14:anchorId="57A89616" wp14:editId="45AF485C">
            <wp:extent cx="5020887" cy="3012532"/>
            <wp:effectExtent l="0" t="0" r="0" b="0"/>
            <wp:docPr id="1860919702" name="Picture 1" descr="A graph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19702" name="Picture 1" descr="A graph of a number of blue dot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91664" cy="3054998"/>
                    </a:xfrm>
                    <a:prstGeom prst="rect">
                      <a:avLst/>
                    </a:prstGeom>
                  </pic:spPr>
                </pic:pic>
              </a:graphicData>
            </a:graphic>
          </wp:inline>
        </w:drawing>
      </w:r>
    </w:p>
    <w:p w14:paraId="3A95D3B8" w14:textId="51B00C93" w:rsidR="00726961" w:rsidRPr="006261A3" w:rsidRDefault="005138AF" w:rsidP="005138AF">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1</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w:t>
      </w:r>
      <w:r w:rsidR="00E07854" w:rsidRPr="006261A3">
        <w:rPr>
          <w:rFonts w:ascii="Times New Roman" w:hAnsi="Times New Roman" w:cs="Times New Roman"/>
        </w:rPr>
        <w:t>between age and charges</w:t>
      </w:r>
    </w:p>
    <w:p w14:paraId="1E727EB5" w14:textId="77777777" w:rsidR="00726961" w:rsidRPr="006261A3" w:rsidRDefault="00726961" w:rsidP="00726961">
      <w:pPr>
        <w:keepNext/>
        <w:jc w:val="center"/>
        <w:rPr>
          <w:rFonts w:ascii="Times New Roman" w:hAnsi="Times New Roman" w:cs="Times New Roman"/>
        </w:rPr>
      </w:pPr>
      <w:r w:rsidRPr="006261A3">
        <w:rPr>
          <w:rFonts w:ascii="Times New Roman" w:hAnsi="Times New Roman" w:cs="Times New Roman"/>
          <w:i/>
          <w:iCs/>
          <w:noProof/>
          <w:color w:val="0E2841" w:themeColor="text2"/>
          <w:sz w:val="18"/>
          <w:szCs w:val="18"/>
        </w:rPr>
        <w:drawing>
          <wp:inline distT="0" distB="0" distL="0" distR="0" wp14:anchorId="2C419B51" wp14:editId="2B007D41">
            <wp:extent cx="4027102" cy="2485390"/>
            <wp:effectExtent l="0" t="0" r="0" b="3810"/>
            <wp:docPr id="735668631" name="Picture 19" descr="A graph of a graph of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8631" name="Picture 19" descr="A graph of a graph of a number of points&#10;&#10;AI-generated content may be incorrect."/>
                    <pic:cNvPicPr/>
                  </pic:nvPicPr>
                  <pic:blipFill rotWithShape="1">
                    <a:blip r:embed="rId10" cstate="print">
                      <a:extLst>
                        <a:ext uri="{28A0092B-C50C-407E-A947-70E740481C1C}">
                          <a14:useLocalDpi xmlns:a14="http://schemas.microsoft.com/office/drawing/2010/main" val="0"/>
                        </a:ext>
                      </a:extLst>
                    </a:blip>
                    <a:srcRect l="4197" t="5630" r="6607"/>
                    <a:stretch>
                      <a:fillRect/>
                    </a:stretch>
                  </pic:blipFill>
                  <pic:spPr bwMode="auto">
                    <a:xfrm>
                      <a:off x="0" y="0"/>
                      <a:ext cx="4057535" cy="2504172"/>
                    </a:xfrm>
                    <a:prstGeom prst="rect">
                      <a:avLst/>
                    </a:prstGeom>
                    <a:ln>
                      <a:noFill/>
                    </a:ln>
                    <a:extLst>
                      <a:ext uri="{53640926-AAD7-44D8-BBD7-CCE9431645EC}">
                        <a14:shadowObscured xmlns:a14="http://schemas.microsoft.com/office/drawing/2010/main"/>
                      </a:ext>
                    </a:extLst>
                  </pic:spPr>
                </pic:pic>
              </a:graphicData>
            </a:graphic>
          </wp:inline>
        </w:drawing>
      </w:r>
    </w:p>
    <w:p w14:paraId="4841D0A0" w14:textId="0BC8C31B" w:rsidR="00726961" w:rsidRPr="006261A3" w:rsidRDefault="00726961" w:rsidP="00726961">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2</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Segmented linear regression line between age and chages</w:t>
      </w:r>
    </w:p>
    <w:tbl>
      <w:tblPr>
        <w:tblStyle w:val="TableGrid"/>
        <w:tblW w:w="0" w:type="auto"/>
        <w:tblLook w:val="04A0" w:firstRow="1" w:lastRow="0" w:firstColumn="1" w:lastColumn="0" w:noHBand="0" w:noVBand="1"/>
      </w:tblPr>
      <w:tblGrid>
        <w:gridCol w:w="2405"/>
        <w:gridCol w:w="851"/>
        <w:gridCol w:w="3827"/>
        <w:gridCol w:w="992"/>
        <w:gridCol w:w="1275"/>
      </w:tblGrid>
      <w:tr w:rsidR="00726961" w:rsidRPr="006261A3" w14:paraId="01F841CE" w14:textId="77777777" w:rsidTr="00A70B3B">
        <w:tc>
          <w:tcPr>
            <w:tcW w:w="2405" w:type="dxa"/>
          </w:tcPr>
          <w:p w14:paraId="7861D654" w14:textId="315AB5A4" w:rsidR="00726961" w:rsidRPr="006261A3" w:rsidRDefault="00726961" w:rsidP="00A70B3B">
            <w:pPr>
              <w:jc w:val="center"/>
              <w:rPr>
                <w:rFonts w:ascii="Times New Roman" w:hAnsi="Times New Roman" w:cs="Times New Roman"/>
              </w:rPr>
            </w:pPr>
            <w:r w:rsidRPr="006261A3">
              <w:rPr>
                <w:rFonts w:ascii="Times New Roman" w:hAnsi="Times New Roman" w:cs="Times New Roman"/>
              </w:rPr>
              <w:t>Segment</w:t>
            </w:r>
          </w:p>
        </w:tc>
        <w:tc>
          <w:tcPr>
            <w:tcW w:w="851" w:type="dxa"/>
          </w:tcPr>
          <w:p w14:paraId="5C683FBD" w14:textId="4B9D8651" w:rsidR="00726961" w:rsidRPr="006261A3" w:rsidRDefault="00726961" w:rsidP="00A70B3B">
            <w:pPr>
              <w:jc w:val="center"/>
              <w:rPr>
                <w:rFonts w:ascii="Times New Roman" w:hAnsi="Times New Roman" w:cs="Times New Roman"/>
              </w:rPr>
            </w:pPr>
            <w:r w:rsidRPr="006261A3">
              <w:rPr>
                <w:rFonts w:ascii="Times New Roman" w:hAnsi="Times New Roman" w:cs="Times New Roman"/>
              </w:rPr>
              <w:t>N</w:t>
            </w:r>
          </w:p>
        </w:tc>
        <w:tc>
          <w:tcPr>
            <w:tcW w:w="3827" w:type="dxa"/>
          </w:tcPr>
          <w:p w14:paraId="26620CCE" w14:textId="29C9855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Linear regression Equation</w:t>
            </w:r>
          </w:p>
        </w:tc>
        <w:tc>
          <w:tcPr>
            <w:tcW w:w="992" w:type="dxa"/>
          </w:tcPr>
          <w:p w14:paraId="1A91F7D5" w14:textId="56D56642" w:rsidR="00726961" w:rsidRPr="006261A3" w:rsidRDefault="00000000" w:rsidP="00A70B3B">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5" w:type="dxa"/>
          </w:tcPr>
          <w:p w14:paraId="6CDD544F" w14:textId="626AEAEB" w:rsidR="00726961" w:rsidRPr="006261A3" w:rsidRDefault="00726961" w:rsidP="00A70B3B">
            <w:pPr>
              <w:jc w:val="center"/>
              <w:rPr>
                <w:rFonts w:ascii="Times New Roman" w:hAnsi="Times New Roman" w:cs="Times New Roman"/>
              </w:rPr>
            </w:pPr>
            <w:r w:rsidRPr="006261A3">
              <w:rPr>
                <w:rFonts w:ascii="Times New Roman" w:hAnsi="Times New Roman" w:cs="Times New Roman"/>
              </w:rPr>
              <w:t>Pearson r</w:t>
            </w:r>
          </w:p>
        </w:tc>
      </w:tr>
      <w:tr w:rsidR="00726961" w:rsidRPr="006261A3" w14:paraId="594F534F" w14:textId="77777777" w:rsidTr="00A70B3B">
        <w:tc>
          <w:tcPr>
            <w:tcW w:w="2405" w:type="dxa"/>
          </w:tcPr>
          <w:p w14:paraId="0AD8E91C" w14:textId="77777777" w:rsidR="00A70B3B" w:rsidRPr="006261A3" w:rsidRDefault="00726961" w:rsidP="00A70B3B">
            <w:pPr>
              <w:jc w:val="center"/>
              <w:rPr>
                <w:rFonts w:ascii="Times New Roman" w:hAnsi="Times New Roman" w:cs="Times New Roman"/>
              </w:rPr>
            </w:pPr>
            <w:r w:rsidRPr="006261A3">
              <w:rPr>
                <w:rFonts w:ascii="Times New Roman" w:hAnsi="Times New Roman" w:cs="Times New Roman"/>
              </w:rPr>
              <w:t xml:space="preserve">Low charge </w:t>
            </w:r>
          </w:p>
          <w:p w14:paraId="2C012CEA" w14:textId="4B40AA7A"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(0-17,000)</w:t>
            </w:r>
          </w:p>
        </w:tc>
        <w:tc>
          <w:tcPr>
            <w:tcW w:w="851" w:type="dxa"/>
          </w:tcPr>
          <w:p w14:paraId="4424E5E0" w14:textId="6FA24F80" w:rsidR="00726961" w:rsidRPr="006261A3" w:rsidRDefault="00726961" w:rsidP="00A70B3B">
            <w:pPr>
              <w:jc w:val="center"/>
              <w:rPr>
                <w:rFonts w:ascii="Times New Roman" w:hAnsi="Times New Roman" w:cs="Times New Roman"/>
              </w:rPr>
            </w:pPr>
            <w:r w:rsidRPr="006261A3">
              <w:rPr>
                <w:rFonts w:ascii="Times New Roman" w:hAnsi="Times New Roman" w:cs="Times New Roman"/>
              </w:rPr>
              <w:t>1007</w:t>
            </w:r>
          </w:p>
        </w:tc>
        <w:tc>
          <w:tcPr>
            <w:tcW w:w="3827" w:type="dxa"/>
          </w:tcPr>
          <w:p w14:paraId="56939D30" w14:textId="7A4ED1F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-1803.15 + 235.71 * Age</w:t>
            </w:r>
          </w:p>
        </w:tc>
        <w:tc>
          <w:tcPr>
            <w:tcW w:w="992" w:type="dxa"/>
          </w:tcPr>
          <w:p w14:paraId="780219F8" w14:textId="6DBA77E0"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0.665</w:t>
            </w:r>
          </w:p>
        </w:tc>
        <w:tc>
          <w:tcPr>
            <w:tcW w:w="1275" w:type="dxa"/>
          </w:tcPr>
          <w:p w14:paraId="03AB2FA4" w14:textId="33DB02D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0.816</w:t>
            </w:r>
          </w:p>
        </w:tc>
      </w:tr>
      <w:tr w:rsidR="00726961" w:rsidRPr="006261A3" w14:paraId="09B8A5B7" w14:textId="77777777" w:rsidTr="00A70B3B">
        <w:tc>
          <w:tcPr>
            <w:tcW w:w="2405" w:type="dxa"/>
          </w:tcPr>
          <w:p w14:paraId="705042D9" w14:textId="77777777" w:rsidR="00A70B3B" w:rsidRPr="006261A3" w:rsidRDefault="00726961" w:rsidP="00A70B3B">
            <w:pPr>
              <w:jc w:val="center"/>
              <w:rPr>
                <w:rFonts w:ascii="Times New Roman" w:hAnsi="Times New Roman" w:cs="Times New Roman"/>
              </w:rPr>
            </w:pPr>
            <w:r w:rsidRPr="006261A3">
              <w:rPr>
                <w:rFonts w:ascii="Times New Roman" w:hAnsi="Times New Roman" w:cs="Times New Roman"/>
              </w:rPr>
              <w:t>Medium charge</w:t>
            </w:r>
          </w:p>
          <w:p w14:paraId="533BE865" w14:textId="3E73820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 xml:space="preserve"> (15,000-32,000)</w:t>
            </w:r>
          </w:p>
        </w:tc>
        <w:tc>
          <w:tcPr>
            <w:tcW w:w="851" w:type="dxa"/>
          </w:tcPr>
          <w:p w14:paraId="3C4F5DB5" w14:textId="16ADF6C4" w:rsidR="00726961" w:rsidRPr="006261A3" w:rsidRDefault="00726961" w:rsidP="00A70B3B">
            <w:pPr>
              <w:jc w:val="center"/>
              <w:rPr>
                <w:rFonts w:ascii="Times New Roman" w:hAnsi="Times New Roman" w:cs="Times New Roman"/>
              </w:rPr>
            </w:pPr>
            <w:r w:rsidRPr="006261A3">
              <w:rPr>
                <w:rFonts w:ascii="Times New Roman" w:hAnsi="Times New Roman" w:cs="Times New Roman"/>
              </w:rPr>
              <w:t>203</w:t>
            </w:r>
          </w:p>
        </w:tc>
        <w:tc>
          <w:tcPr>
            <w:tcW w:w="3827" w:type="dxa"/>
          </w:tcPr>
          <w:p w14:paraId="4BCABBA0" w14:textId="1FC555CA"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15894.96 + 147.19 * Age</w:t>
            </w:r>
          </w:p>
        </w:tc>
        <w:tc>
          <w:tcPr>
            <w:tcW w:w="992" w:type="dxa"/>
          </w:tcPr>
          <w:p w14:paraId="3B8CBEEB" w14:textId="4044E93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0.283</w:t>
            </w:r>
          </w:p>
        </w:tc>
        <w:tc>
          <w:tcPr>
            <w:tcW w:w="1275" w:type="dxa"/>
          </w:tcPr>
          <w:p w14:paraId="21851663" w14:textId="48D24E87"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0.532</w:t>
            </w:r>
          </w:p>
        </w:tc>
      </w:tr>
      <w:tr w:rsidR="00726961" w:rsidRPr="006261A3" w14:paraId="335850AF" w14:textId="77777777" w:rsidTr="00A70B3B">
        <w:tc>
          <w:tcPr>
            <w:tcW w:w="2405" w:type="dxa"/>
          </w:tcPr>
          <w:p w14:paraId="0BBA177A" w14:textId="2BB7F77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High Charge (31,000-60,000)</w:t>
            </w:r>
          </w:p>
        </w:tc>
        <w:tc>
          <w:tcPr>
            <w:tcW w:w="851" w:type="dxa"/>
          </w:tcPr>
          <w:p w14:paraId="7D236D6C" w14:textId="65D1CCE7" w:rsidR="00726961" w:rsidRPr="006261A3" w:rsidRDefault="00726961" w:rsidP="00A70B3B">
            <w:pPr>
              <w:jc w:val="center"/>
              <w:rPr>
                <w:rFonts w:ascii="Times New Roman" w:hAnsi="Times New Roman" w:cs="Times New Roman"/>
              </w:rPr>
            </w:pPr>
            <w:r w:rsidRPr="006261A3">
              <w:rPr>
                <w:rFonts w:ascii="Times New Roman" w:hAnsi="Times New Roman" w:cs="Times New Roman"/>
              </w:rPr>
              <w:t>153</w:t>
            </w:r>
          </w:p>
        </w:tc>
        <w:tc>
          <w:tcPr>
            <w:tcW w:w="3827" w:type="dxa"/>
          </w:tcPr>
          <w:p w14:paraId="5329BAB9" w14:textId="018C4575"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31783.55 + 227.14 * Age</w:t>
            </w:r>
          </w:p>
        </w:tc>
        <w:tc>
          <w:tcPr>
            <w:tcW w:w="992" w:type="dxa"/>
          </w:tcPr>
          <w:p w14:paraId="02ED3A08" w14:textId="6BC676D6"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0.394</w:t>
            </w:r>
          </w:p>
        </w:tc>
        <w:tc>
          <w:tcPr>
            <w:tcW w:w="1275" w:type="dxa"/>
          </w:tcPr>
          <w:p w14:paraId="61D7EAD1" w14:textId="4D7AF3AF" w:rsidR="00726961" w:rsidRPr="006261A3" w:rsidRDefault="00726961" w:rsidP="007C6AB5">
            <w:pPr>
              <w:keepNext/>
              <w:jc w:val="center"/>
              <w:rPr>
                <w:rFonts w:ascii="Times New Roman" w:hAnsi="Times New Roman" w:cs="Times New Roman"/>
              </w:rPr>
            </w:pPr>
            <w:r w:rsidRPr="006261A3">
              <w:rPr>
                <w:rFonts w:ascii="Times New Roman" w:hAnsi="Times New Roman" w:cs="Times New Roman"/>
              </w:rPr>
              <w:t>0.628</w:t>
            </w:r>
          </w:p>
        </w:tc>
      </w:tr>
    </w:tbl>
    <w:p w14:paraId="415CFE35" w14:textId="6E693192" w:rsidR="007C6AB5" w:rsidRPr="006261A3" w:rsidRDefault="007C6AB5" w:rsidP="007C6AB5">
      <w:pPr>
        <w:pStyle w:val="Caption"/>
        <w:jc w:val="center"/>
        <w:rPr>
          <w:rFonts w:ascii="Times New Roman" w:hAnsi="Times New Roman" w:cs="Times New Roman"/>
        </w:rPr>
      </w:pPr>
      <w:r w:rsidRPr="006261A3">
        <w:rPr>
          <w:rFonts w:ascii="Times New Roman" w:hAnsi="Times New Roman" w:cs="Times New Roman"/>
        </w:rPr>
        <w:t xml:space="preserve">Table </w:t>
      </w:r>
      <w:r w:rsidR="00A76DD5" w:rsidRPr="006261A3">
        <w:rPr>
          <w:rFonts w:ascii="Times New Roman" w:hAnsi="Times New Roman" w:cs="Times New Roman"/>
        </w:rPr>
        <w:fldChar w:fldCharType="begin"/>
      </w:r>
      <w:r w:rsidR="00A76DD5" w:rsidRPr="006261A3">
        <w:rPr>
          <w:rFonts w:ascii="Times New Roman" w:hAnsi="Times New Roman" w:cs="Times New Roman"/>
        </w:rPr>
        <w:instrText xml:space="preserve"> SEQ Table \* ARABIC </w:instrText>
      </w:r>
      <w:r w:rsidR="00A76DD5" w:rsidRPr="006261A3">
        <w:rPr>
          <w:rFonts w:ascii="Times New Roman" w:hAnsi="Times New Roman" w:cs="Times New Roman"/>
        </w:rPr>
        <w:fldChar w:fldCharType="separate"/>
      </w:r>
      <w:r w:rsidR="00C10E54">
        <w:rPr>
          <w:rFonts w:ascii="Times New Roman" w:hAnsi="Times New Roman" w:cs="Times New Roman"/>
          <w:noProof/>
        </w:rPr>
        <w:t>1</w:t>
      </w:r>
      <w:r w:rsidR="00A76DD5" w:rsidRPr="006261A3">
        <w:rPr>
          <w:rFonts w:ascii="Times New Roman" w:hAnsi="Times New Roman" w:cs="Times New Roman"/>
          <w:noProof/>
        </w:rPr>
        <w:fldChar w:fldCharType="end"/>
      </w:r>
      <w:r w:rsidRPr="006261A3">
        <w:rPr>
          <w:rFonts w:ascii="Times New Roman" w:hAnsi="Times New Roman" w:cs="Times New Roman"/>
        </w:rPr>
        <w:t xml:space="preserve"> Summarized correlation tabel </w:t>
      </w:r>
      <w:r w:rsidR="00A76DD5" w:rsidRPr="006261A3">
        <w:rPr>
          <w:rFonts w:ascii="Times New Roman" w:hAnsi="Times New Roman" w:cs="Times New Roman"/>
        </w:rPr>
        <w:t>for</w:t>
      </w:r>
      <w:r w:rsidRPr="006261A3">
        <w:rPr>
          <w:rFonts w:ascii="Times New Roman" w:hAnsi="Times New Roman" w:cs="Times New Roman"/>
        </w:rPr>
        <w:t xml:space="preserve"> linear regression between age and charge</w:t>
      </w:r>
    </w:p>
    <w:p w14:paraId="00F44787" w14:textId="5112668E" w:rsidR="00726961" w:rsidRPr="006261A3" w:rsidRDefault="00EE3E8B" w:rsidP="00726961">
      <w:pPr>
        <w:rPr>
          <w:rFonts w:ascii="Times New Roman" w:hAnsi="Times New Roman" w:cs="Times New Roman"/>
        </w:rPr>
      </w:pPr>
      <w:r w:rsidRPr="006261A3">
        <w:rPr>
          <w:rFonts w:ascii="Times New Roman" w:hAnsi="Times New Roman" w:cs="Times New Roman"/>
        </w:rPr>
        <w:t xml:space="preserve">To improve the best fit line accuracy, separting each segment into individual graph is essential to have a better focus. </w:t>
      </w:r>
    </w:p>
    <w:p w14:paraId="501B1D05" w14:textId="36DA1A66" w:rsidR="007C6AB5" w:rsidRPr="006261A3" w:rsidRDefault="007C6AB5" w:rsidP="007C6AB5">
      <w:pPr>
        <w:pStyle w:val="ListParagraph"/>
        <w:numPr>
          <w:ilvl w:val="0"/>
          <w:numId w:val="9"/>
        </w:numPr>
        <w:rPr>
          <w:rFonts w:ascii="Times New Roman" w:hAnsi="Times New Roman" w:cs="Times New Roman"/>
          <w:b/>
          <w:bCs/>
        </w:rPr>
      </w:pPr>
      <w:r w:rsidRPr="006261A3">
        <w:rPr>
          <w:rFonts w:ascii="Times New Roman" w:hAnsi="Times New Roman" w:cs="Times New Roman"/>
          <w:b/>
          <w:bCs/>
        </w:rPr>
        <w:lastRenderedPageBreak/>
        <w:t>Low charge (0 – 17,000)</w:t>
      </w:r>
    </w:p>
    <w:p w14:paraId="49C5657C" w14:textId="0C95EDA9" w:rsidR="00571E6C" w:rsidRPr="006261A3" w:rsidRDefault="00571E6C" w:rsidP="007C6AB5">
      <w:pPr>
        <w:pStyle w:val="ListParagraph"/>
        <w:rPr>
          <w:rFonts w:ascii="Times New Roman" w:hAnsi="Times New Roman" w:cs="Times New Roman"/>
        </w:rPr>
      </w:pPr>
      <w:r w:rsidRPr="006261A3">
        <w:rPr>
          <w:rFonts w:ascii="Times New Roman" w:hAnsi="Times New Roman" w:cs="Times New Roman"/>
        </w:rPr>
        <w:t xml:space="preserve">Linear regression is not enough to fit the regerssion trend between age and low charge. Therefore, a polynomial regression should be applied. </w:t>
      </w:r>
    </w:p>
    <w:p w14:paraId="049D7CA4" w14:textId="77777777" w:rsidR="00571E6C" w:rsidRPr="006261A3" w:rsidRDefault="00571E6C" w:rsidP="007C6AB5">
      <w:pPr>
        <w:pStyle w:val="ListParagraph"/>
        <w:rPr>
          <w:rFonts w:ascii="Times New Roman" w:hAnsi="Times New Roman" w:cs="Times New Roman"/>
        </w:rPr>
      </w:pPr>
    </w:p>
    <w:p w14:paraId="15884E6C" w14:textId="6ECB342C" w:rsidR="007C6AB5" w:rsidRPr="006261A3" w:rsidRDefault="007C6AB5" w:rsidP="007C6AB5">
      <w:pPr>
        <w:pStyle w:val="ListParagraph"/>
        <w:rPr>
          <w:rFonts w:ascii="Times New Roman" w:hAnsi="Times New Roman" w:cs="Times New Roman"/>
        </w:rPr>
      </w:pPr>
      <w:r w:rsidRPr="006261A3">
        <w:rPr>
          <w:rFonts w:ascii="Times New Roman" w:hAnsi="Times New Roman" w:cs="Times New Roman"/>
        </w:rPr>
        <w:t>Without making any procedures of cleaning data, the polynomial regression between age and charge is:</w:t>
      </w:r>
    </w:p>
    <w:p w14:paraId="4FCD7A00" w14:textId="16A18B10" w:rsidR="007C6AB5" w:rsidRPr="006261A3" w:rsidRDefault="006261A3" w:rsidP="007C6AB5">
      <w:pPr>
        <w:pStyle w:val="ListParagraph"/>
        <w:jc w:val="center"/>
        <w:rPr>
          <w:rFonts w:ascii="Times New Roman" w:hAnsi="Times New Roman" w:cs="Times New Roman"/>
        </w:rPr>
      </w:pPr>
      <m:oMathPara>
        <m:oMath>
          <m:r>
            <w:rPr>
              <w:rFonts w:ascii="Cambria Math" w:hAnsi="Cambria Math" w:cs="Times New Roman"/>
            </w:rPr>
            <m:t xml:space="preserve">charge= -86.58+172.96 ×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p w14:paraId="7D664A8A" w14:textId="77777777" w:rsidR="007C6AB5" w:rsidRPr="006261A3" w:rsidRDefault="007C6AB5" w:rsidP="007C6AB5">
      <w:pPr>
        <w:pStyle w:val="ListParagraph"/>
        <w:keepNext/>
        <w:jc w:val="center"/>
        <w:rPr>
          <w:rFonts w:ascii="Times New Roman" w:hAnsi="Times New Roman" w:cs="Times New Roman"/>
        </w:rPr>
      </w:pPr>
      <w:r w:rsidRPr="006261A3">
        <w:rPr>
          <w:rFonts w:ascii="Times New Roman" w:hAnsi="Times New Roman" w:cs="Times New Roman"/>
          <w:noProof/>
        </w:rPr>
        <w:drawing>
          <wp:inline distT="0" distB="0" distL="0" distR="0" wp14:anchorId="591B1DE1" wp14:editId="175D67A0">
            <wp:extent cx="4296992" cy="2600690"/>
            <wp:effectExtent l="0" t="0" r="0" b="3175"/>
            <wp:docPr id="884306550" name="Picture 27"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06550" name="Picture 27" descr="A graph with a red li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4393" cy="2617274"/>
                    </a:xfrm>
                    <a:prstGeom prst="rect">
                      <a:avLst/>
                    </a:prstGeom>
                  </pic:spPr>
                </pic:pic>
              </a:graphicData>
            </a:graphic>
          </wp:inline>
        </w:drawing>
      </w:r>
    </w:p>
    <w:p w14:paraId="24C061DB" w14:textId="4394426B" w:rsidR="007C6AB5" w:rsidRPr="006261A3" w:rsidRDefault="007C6AB5" w:rsidP="007C6AB5">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7E20C5">
        <w:rPr>
          <w:rFonts w:ascii="Times New Roman" w:hAnsi="Times New Roman" w:cs="Times New Roman"/>
          <w:noProof/>
        </w:rPr>
        <w:t>3</w:t>
      </w:r>
      <w:r w:rsidRPr="006261A3">
        <w:rPr>
          <w:rFonts w:ascii="Times New Roman" w:hAnsi="Times New Roman" w:cs="Times New Roman"/>
          <w:noProof/>
        </w:rPr>
        <w:fldChar w:fldCharType="end"/>
      </w:r>
      <w:r w:rsidRPr="006261A3">
        <w:rPr>
          <w:rFonts w:ascii="Times New Roman" w:hAnsi="Times New Roman" w:cs="Times New Roman"/>
        </w:rPr>
        <w:t xml:space="preserve"> Polynomial regression between age and charge for low charge segment</w:t>
      </w:r>
    </w:p>
    <w:tbl>
      <w:tblPr>
        <w:tblStyle w:val="TableGrid"/>
        <w:tblW w:w="10916" w:type="dxa"/>
        <w:tblInd w:w="-856" w:type="dxa"/>
        <w:tblLook w:val="04A0" w:firstRow="1" w:lastRow="0" w:firstColumn="1" w:lastColumn="0" w:noHBand="0" w:noVBand="1"/>
      </w:tblPr>
      <w:tblGrid>
        <w:gridCol w:w="1844"/>
        <w:gridCol w:w="850"/>
        <w:gridCol w:w="5954"/>
        <w:gridCol w:w="992"/>
        <w:gridCol w:w="1276"/>
      </w:tblGrid>
      <w:tr w:rsidR="007C6AB5" w:rsidRPr="006261A3" w14:paraId="47043F31" w14:textId="77777777" w:rsidTr="007C6AB5">
        <w:tc>
          <w:tcPr>
            <w:tcW w:w="1844" w:type="dxa"/>
          </w:tcPr>
          <w:p w14:paraId="3CDEA520"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Segment</w:t>
            </w:r>
          </w:p>
        </w:tc>
        <w:tc>
          <w:tcPr>
            <w:tcW w:w="850" w:type="dxa"/>
          </w:tcPr>
          <w:p w14:paraId="44718BF9"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N</w:t>
            </w:r>
          </w:p>
        </w:tc>
        <w:tc>
          <w:tcPr>
            <w:tcW w:w="5954" w:type="dxa"/>
          </w:tcPr>
          <w:p w14:paraId="5313B702" w14:textId="5DE4BC02" w:rsidR="007C6AB5" w:rsidRPr="006261A3" w:rsidRDefault="007C6AB5" w:rsidP="00793254">
            <w:pPr>
              <w:jc w:val="center"/>
              <w:rPr>
                <w:rFonts w:ascii="Times New Roman" w:hAnsi="Times New Roman" w:cs="Times New Roman"/>
              </w:rPr>
            </w:pPr>
            <w:r w:rsidRPr="006261A3">
              <w:rPr>
                <w:rFonts w:ascii="Times New Roman" w:hAnsi="Times New Roman" w:cs="Times New Roman"/>
              </w:rPr>
              <w:t>Polynomial regression Equation</w:t>
            </w:r>
          </w:p>
        </w:tc>
        <w:tc>
          <w:tcPr>
            <w:tcW w:w="992" w:type="dxa"/>
          </w:tcPr>
          <w:p w14:paraId="3660A29E" w14:textId="744396F6" w:rsidR="007C6AB5"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6" w:type="dxa"/>
          </w:tcPr>
          <w:p w14:paraId="344B478A"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Pearson r</w:t>
            </w:r>
          </w:p>
        </w:tc>
      </w:tr>
      <w:tr w:rsidR="007C6AB5" w:rsidRPr="006261A3" w14:paraId="783B7F21" w14:textId="77777777" w:rsidTr="007C6AB5">
        <w:tc>
          <w:tcPr>
            <w:tcW w:w="1844" w:type="dxa"/>
          </w:tcPr>
          <w:p w14:paraId="08F90E46"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 xml:space="preserve">Low charge </w:t>
            </w:r>
          </w:p>
          <w:p w14:paraId="55A5543E"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(0-17,000)</w:t>
            </w:r>
          </w:p>
        </w:tc>
        <w:tc>
          <w:tcPr>
            <w:tcW w:w="850" w:type="dxa"/>
          </w:tcPr>
          <w:p w14:paraId="429DACEF"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1007</w:t>
            </w:r>
          </w:p>
        </w:tc>
        <w:tc>
          <w:tcPr>
            <w:tcW w:w="5954" w:type="dxa"/>
          </w:tcPr>
          <w:p w14:paraId="36002192" w14:textId="5EF91192" w:rsidR="007C6AB5" w:rsidRPr="006261A3" w:rsidRDefault="006261A3" w:rsidP="00793254">
            <w:pPr>
              <w:jc w:val="center"/>
              <w:rPr>
                <w:rFonts w:ascii="Times New Roman" w:hAnsi="Times New Roman" w:cs="Times New Roman"/>
              </w:rPr>
            </w:pPr>
            <m:oMathPara>
              <m:oMath>
                <m:r>
                  <w:rPr>
                    <w:rFonts w:ascii="Cambria Math" w:hAnsi="Cambria Math" w:cs="Times New Roman"/>
                  </w:rPr>
                  <m:t xml:space="preserve">charge= -86.58+172.96 ×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992" w:type="dxa"/>
          </w:tcPr>
          <w:p w14:paraId="3E14A239" w14:textId="7CFB56F3" w:rsidR="007C6AB5" w:rsidRPr="006261A3" w:rsidRDefault="007C6AB5" w:rsidP="00793254">
            <w:pPr>
              <w:jc w:val="center"/>
              <w:rPr>
                <w:rFonts w:ascii="Times New Roman" w:hAnsi="Times New Roman" w:cs="Times New Roman"/>
              </w:rPr>
            </w:pPr>
            <w:r w:rsidRPr="006261A3">
              <w:rPr>
                <w:rFonts w:ascii="Times New Roman" w:hAnsi="Times New Roman" w:cs="Times New Roman"/>
              </w:rPr>
              <w:t>0.6817</w:t>
            </w:r>
          </w:p>
        </w:tc>
        <w:tc>
          <w:tcPr>
            <w:tcW w:w="1276" w:type="dxa"/>
          </w:tcPr>
          <w:p w14:paraId="38A049C9" w14:textId="37B13389" w:rsidR="007C6AB5" w:rsidRPr="006261A3" w:rsidRDefault="007C6AB5" w:rsidP="00A76DD5">
            <w:pPr>
              <w:keepNext/>
              <w:jc w:val="center"/>
              <w:rPr>
                <w:rFonts w:ascii="Times New Roman" w:hAnsi="Times New Roman" w:cs="Times New Roman"/>
              </w:rPr>
            </w:pPr>
            <w:r w:rsidRPr="006261A3">
              <w:rPr>
                <w:rFonts w:ascii="Times New Roman" w:hAnsi="Times New Roman" w:cs="Times New Roman"/>
              </w:rPr>
              <w:t>0.8155</w:t>
            </w:r>
          </w:p>
        </w:tc>
      </w:tr>
    </w:tbl>
    <w:p w14:paraId="0E5A64EE" w14:textId="02C6E7CF" w:rsidR="007C6AB5" w:rsidRPr="006261A3" w:rsidRDefault="00A76DD5" w:rsidP="00A76DD5">
      <w:pPr>
        <w:pStyle w:val="Caption"/>
        <w:jc w:val="center"/>
        <w:rPr>
          <w:rFonts w:ascii="Times New Roman" w:hAnsi="Times New Roman" w:cs="Times New Roman"/>
        </w:rPr>
      </w:pPr>
      <w:r w:rsidRPr="006261A3">
        <w:rPr>
          <w:rFonts w:ascii="Times New Roman" w:hAnsi="Times New Roman" w:cs="Times New Roman"/>
        </w:rPr>
        <w:t xml:space="preserve">Table </w:t>
      </w:r>
      <w:r w:rsidRPr="006261A3">
        <w:rPr>
          <w:rFonts w:ascii="Times New Roman" w:hAnsi="Times New Roman" w:cs="Times New Roman"/>
        </w:rPr>
        <w:fldChar w:fldCharType="begin"/>
      </w:r>
      <w:r w:rsidRPr="006261A3">
        <w:rPr>
          <w:rFonts w:ascii="Times New Roman" w:hAnsi="Times New Roman" w:cs="Times New Roman"/>
        </w:rPr>
        <w:instrText xml:space="preserve"> SEQ Table \* ARABIC </w:instrText>
      </w:r>
      <w:r w:rsidRPr="006261A3">
        <w:rPr>
          <w:rFonts w:ascii="Times New Roman" w:hAnsi="Times New Roman" w:cs="Times New Roman"/>
        </w:rPr>
        <w:fldChar w:fldCharType="separate"/>
      </w:r>
      <w:r w:rsidR="00C10E54">
        <w:rPr>
          <w:rFonts w:ascii="Times New Roman" w:hAnsi="Times New Roman" w:cs="Times New Roman"/>
          <w:noProof/>
        </w:rPr>
        <w:t>2</w:t>
      </w:r>
      <w:r w:rsidRPr="006261A3">
        <w:rPr>
          <w:rFonts w:ascii="Times New Roman" w:hAnsi="Times New Roman" w:cs="Times New Roman"/>
          <w:noProof/>
        </w:rPr>
        <w:fldChar w:fldCharType="end"/>
      </w:r>
      <w:r w:rsidRPr="006261A3">
        <w:rPr>
          <w:rFonts w:ascii="Times New Roman" w:hAnsi="Times New Roman" w:cs="Times New Roman"/>
        </w:rPr>
        <w:t xml:space="preserve"> Correlationa result for polynomial regression between age and low charge</w:t>
      </w:r>
    </w:p>
    <w:p w14:paraId="4E9EF6AF" w14:textId="77777777" w:rsidR="007C6AB5" w:rsidRPr="006261A3" w:rsidRDefault="007C6AB5" w:rsidP="007C6AB5">
      <w:pPr>
        <w:pStyle w:val="ListParagraph"/>
        <w:jc w:val="center"/>
        <w:rPr>
          <w:rFonts w:ascii="Times New Roman" w:hAnsi="Times New Roman" w:cs="Times New Roman"/>
        </w:rPr>
      </w:pPr>
    </w:p>
    <w:p w14:paraId="1BD9F29B" w14:textId="77777777" w:rsidR="00470721" w:rsidRPr="006261A3" w:rsidRDefault="00470721" w:rsidP="00470721">
      <w:pPr>
        <w:pStyle w:val="ListParagraph"/>
        <w:rPr>
          <w:rFonts w:ascii="Times New Roman" w:hAnsi="Times New Roman" w:cs="Times New Roman"/>
          <w:lang w:val="en-US"/>
        </w:rPr>
      </w:pPr>
      <w:r w:rsidRPr="006261A3">
        <w:rPr>
          <w:rFonts w:ascii="Times New Roman" w:hAnsi="Times New Roman" w:cs="Times New Roman"/>
        </w:rPr>
        <w:t xml:space="preserve">Intuitively, </w:t>
      </w:r>
      <w:r w:rsidRPr="006261A3">
        <w:rPr>
          <w:rFonts w:ascii="Times New Roman" w:hAnsi="Times New Roman" w:cs="Times New Roman"/>
          <w:lang w:val="en-US"/>
        </w:rPr>
        <w:t xml:space="preserve">the starting point of polynomial regression line should be located at the point around 2,100 to 2,600. The reason why current regression linear starts from 3,700 might be hugely influenced by noise data points on the left corner side. (age &lt; 30 &amp;&amp; charge &gt;= 12,000). Therefore, a procedure of cleaning data is essential to be considered. </w:t>
      </w:r>
    </w:p>
    <w:p w14:paraId="21D8788E" w14:textId="77777777" w:rsidR="00470721" w:rsidRPr="006261A3" w:rsidRDefault="00470721" w:rsidP="00470721">
      <w:pPr>
        <w:pStyle w:val="ListParagraph"/>
        <w:rPr>
          <w:rFonts w:ascii="Times New Roman" w:hAnsi="Times New Roman" w:cs="Times New Roman"/>
          <w:lang w:val="en-US"/>
        </w:rPr>
      </w:pPr>
    </w:p>
    <w:p w14:paraId="3C0B3296" w14:textId="03B87FFE" w:rsidR="00470721" w:rsidRPr="006261A3" w:rsidRDefault="00470721" w:rsidP="00470721">
      <w:pPr>
        <w:pStyle w:val="ListParagraph"/>
        <w:rPr>
          <w:rFonts w:ascii="Times New Roman" w:hAnsi="Times New Roman" w:cs="Times New Roman"/>
          <w:lang w:val="en-US"/>
        </w:rPr>
      </w:pPr>
      <w:r w:rsidRPr="006261A3">
        <w:rPr>
          <w:rFonts w:ascii="Times New Roman" w:hAnsi="Times New Roman" w:cs="Times New Roman"/>
          <w:lang w:val="en-US"/>
        </w:rPr>
        <w:t>By using standard 1.5 * IQR on both age and charges, no extreme outliers distorted the boundaries. Secondly, correspond to previous observation, adding a highly specific filter based on the visual scatter plot is essential: Age &lt; 30 and Charges &gt; 12,000.</w:t>
      </w:r>
    </w:p>
    <w:p w14:paraId="66D19C3F" w14:textId="77777777" w:rsidR="00470721" w:rsidRPr="006261A3" w:rsidRDefault="00470721" w:rsidP="00470721">
      <w:pPr>
        <w:pStyle w:val="ListParagraph"/>
        <w:rPr>
          <w:rFonts w:ascii="Times New Roman" w:hAnsi="Times New Roman" w:cs="Times New Roman"/>
          <w:lang w:val="en-US"/>
        </w:rPr>
      </w:pPr>
    </w:p>
    <w:p w14:paraId="6D23C8A6" w14:textId="415EDF12" w:rsidR="00470721" w:rsidRPr="006261A3" w:rsidRDefault="00470721" w:rsidP="007C6AB5">
      <w:pPr>
        <w:pStyle w:val="ListParagraph"/>
        <w:jc w:val="center"/>
        <w:rPr>
          <w:rFonts w:ascii="Times New Roman" w:hAnsi="Times New Roman" w:cs="Times New Roman"/>
        </w:rPr>
      </w:pPr>
      <w:r w:rsidRPr="006261A3">
        <w:rPr>
          <w:rFonts w:ascii="Times New Roman" w:hAnsi="Times New Roman" w:cs="Times New Roman"/>
          <w:noProof/>
        </w:rPr>
        <w:lastRenderedPageBreak/>
        <w:drawing>
          <wp:inline distT="0" distB="0" distL="0" distR="0" wp14:anchorId="6FA08E40" wp14:editId="70F0AB80">
            <wp:extent cx="5943600" cy="3586480"/>
            <wp:effectExtent l="0" t="0" r="0" b="0"/>
            <wp:docPr id="10054384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8476" name="Picture 10054384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inline>
        </w:drawing>
      </w:r>
    </w:p>
    <w:tbl>
      <w:tblPr>
        <w:tblStyle w:val="TableGrid"/>
        <w:tblW w:w="10916" w:type="dxa"/>
        <w:tblInd w:w="-856" w:type="dxa"/>
        <w:tblLook w:val="04A0" w:firstRow="1" w:lastRow="0" w:firstColumn="1" w:lastColumn="0" w:noHBand="0" w:noVBand="1"/>
      </w:tblPr>
      <w:tblGrid>
        <w:gridCol w:w="1844"/>
        <w:gridCol w:w="850"/>
        <w:gridCol w:w="5954"/>
        <w:gridCol w:w="992"/>
        <w:gridCol w:w="1276"/>
      </w:tblGrid>
      <w:tr w:rsidR="00470721" w:rsidRPr="006261A3" w14:paraId="22665A80" w14:textId="77777777" w:rsidTr="00793254">
        <w:tc>
          <w:tcPr>
            <w:tcW w:w="1844" w:type="dxa"/>
          </w:tcPr>
          <w:p w14:paraId="5A78BBDB" w14:textId="77777777" w:rsidR="00470721" w:rsidRPr="006261A3" w:rsidRDefault="00470721" w:rsidP="00793254">
            <w:pPr>
              <w:jc w:val="center"/>
              <w:rPr>
                <w:rFonts w:ascii="Times New Roman" w:hAnsi="Times New Roman" w:cs="Times New Roman"/>
              </w:rPr>
            </w:pPr>
            <w:bookmarkStart w:id="1" w:name="_Hlk211296251"/>
            <w:r w:rsidRPr="006261A3">
              <w:rPr>
                <w:rFonts w:ascii="Times New Roman" w:hAnsi="Times New Roman" w:cs="Times New Roman"/>
              </w:rPr>
              <w:t>Segment</w:t>
            </w:r>
          </w:p>
        </w:tc>
        <w:tc>
          <w:tcPr>
            <w:tcW w:w="850" w:type="dxa"/>
          </w:tcPr>
          <w:p w14:paraId="64CBA81C"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N</w:t>
            </w:r>
          </w:p>
        </w:tc>
        <w:tc>
          <w:tcPr>
            <w:tcW w:w="5954" w:type="dxa"/>
          </w:tcPr>
          <w:p w14:paraId="73FD150F"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Polynomial regression Equation</w:t>
            </w:r>
          </w:p>
        </w:tc>
        <w:tc>
          <w:tcPr>
            <w:tcW w:w="992" w:type="dxa"/>
          </w:tcPr>
          <w:p w14:paraId="4F1DC6F3" w14:textId="706FAA9B" w:rsidR="00470721"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6" w:type="dxa"/>
          </w:tcPr>
          <w:p w14:paraId="446644B3"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Pearson r</w:t>
            </w:r>
          </w:p>
        </w:tc>
      </w:tr>
      <w:bookmarkEnd w:id="1"/>
      <w:tr w:rsidR="00470721" w:rsidRPr="006261A3" w14:paraId="5852875B" w14:textId="77777777" w:rsidTr="00793254">
        <w:tc>
          <w:tcPr>
            <w:tcW w:w="1844" w:type="dxa"/>
          </w:tcPr>
          <w:p w14:paraId="4BAAA150"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 xml:space="preserve">Low charge </w:t>
            </w:r>
          </w:p>
          <w:p w14:paraId="6BFB5878"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(0-17,000)</w:t>
            </w:r>
          </w:p>
        </w:tc>
        <w:tc>
          <w:tcPr>
            <w:tcW w:w="850" w:type="dxa"/>
          </w:tcPr>
          <w:p w14:paraId="247DEEB4" w14:textId="335B6312" w:rsidR="00470721" w:rsidRPr="006261A3" w:rsidRDefault="00A746DB" w:rsidP="00793254">
            <w:pPr>
              <w:jc w:val="center"/>
              <w:rPr>
                <w:rFonts w:ascii="Times New Roman" w:hAnsi="Times New Roman" w:cs="Times New Roman"/>
              </w:rPr>
            </w:pPr>
            <w:r w:rsidRPr="006261A3">
              <w:rPr>
                <w:rFonts w:ascii="Times New Roman" w:hAnsi="Times New Roman" w:cs="Times New Roman"/>
              </w:rPr>
              <w:t>980</w:t>
            </w:r>
          </w:p>
        </w:tc>
        <w:tc>
          <w:tcPr>
            <w:tcW w:w="5954" w:type="dxa"/>
          </w:tcPr>
          <w:p w14:paraId="0E3B33A7" w14:textId="3B0B0601" w:rsidR="00470721" w:rsidRPr="006261A3" w:rsidRDefault="006261A3" w:rsidP="00793254">
            <w:pPr>
              <w:jc w:val="cente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cs="Times New Roman"/>
                  </w:rPr>
                  <m:t>-651.74</m:t>
                </m:r>
                <m:r>
                  <m:rPr>
                    <m:sty m:val="p"/>
                  </m:rPr>
                  <w:rPr>
                    <w:rStyle w:val="mbin"/>
                    <w:rFonts w:ascii="Cambria Math" w:hAnsi="Cambria Math" w:cs="Times New Roman"/>
                  </w:rPr>
                  <m:t>+</m:t>
                </m:r>
                <m:r>
                  <m:rPr>
                    <m:sty m:val="p"/>
                  </m:rPr>
                  <w:rPr>
                    <w:rStyle w:val="mord"/>
                    <w:rFonts w:ascii="Cambria Math" w:hAnsi="Cambria Math" w:cs="Times New Roman"/>
                  </w:rPr>
                  <m:t>115.41</m:t>
                </m:r>
                <m:r>
                  <w:rPr>
                    <w:rFonts w:ascii="Cambria Math" w:hAnsi="Cambria Math" w:cs="Times New Roman"/>
                  </w:rPr>
                  <m:t xml:space="preserve">×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992" w:type="dxa"/>
          </w:tcPr>
          <w:p w14:paraId="1039535B" w14:textId="2AB68008" w:rsidR="00470721" w:rsidRPr="006261A3" w:rsidRDefault="00470721" w:rsidP="00793254">
            <w:pPr>
              <w:jc w:val="center"/>
              <w:rPr>
                <w:rFonts w:ascii="Times New Roman" w:hAnsi="Times New Roman" w:cs="Times New Roman"/>
              </w:rPr>
            </w:pPr>
            <w:r w:rsidRPr="006261A3">
              <w:rPr>
                <w:rFonts w:ascii="Times New Roman" w:hAnsi="Times New Roman" w:cs="Times New Roman"/>
              </w:rPr>
              <w:t>0.</w:t>
            </w:r>
            <w:r w:rsidR="00A746DB" w:rsidRPr="006261A3">
              <w:rPr>
                <w:rFonts w:ascii="Times New Roman" w:hAnsi="Times New Roman" w:cs="Times New Roman"/>
              </w:rPr>
              <w:t>8966</w:t>
            </w:r>
          </w:p>
        </w:tc>
        <w:tc>
          <w:tcPr>
            <w:tcW w:w="1276" w:type="dxa"/>
          </w:tcPr>
          <w:p w14:paraId="023F7AB1" w14:textId="26D22D1A" w:rsidR="00470721" w:rsidRPr="006261A3" w:rsidRDefault="00470721" w:rsidP="006261A3">
            <w:pPr>
              <w:keepNext/>
              <w:jc w:val="center"/>
              <w:rPr>
                <w:rFonts w:ascii="Times New Roman" w:hAnsi="Times New Roman" w:cs="Times New Roman"/>
              </w:rPr>
            </w:pPr>
            <w:r w:rsidRPr="006261A3">
              <w:rPr>
                <w:rFonts w:ascii="Times New Roman" w:hAnsi="Times New Roman" w:cs="Times New Roman"/>
              </w:rPr>
              <w:t>0.</w:t>
            </w:r>
            <w:r w:rsidR="00A746DB" w:rsidRPr="006261A3">
              <w:rPr>
                <w:rFonts w:ascii="Times New Roman" w:hAnsi="Times New Roman" w:cs="Times New Roman"/>
              </w:rPr>
              <w:t>9434</w:t>
            </w:r>
          </w:p>
        </w:tc>
      </w:tr>
    </w:tbl>
    <w:p w14:paraId="61B79269" w14:textId="4A7301A0" w:rsidR="00470721" w:rsidRPr="006261A3" w:rsidRDefault="006261A3" w:rsidP="006261A3">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7E20C5">
        <w:rPr>
          <w:rFonts w:ascii="Times New Roman" w:hAnsi="Times New Roman" w:cs="Times New Roman"/>
          <w:noProof/>
        </w:rPr>
        <w:t>4</w:t>
      </w:r>
      <w:r w:rsidRPr="006261A3">
        <w:rPr>
          <w:rFonts w:ascii="Times New Roman" w:hAnsi="Times New Roman" w:cs="Times New Roman"/>
        </w:rPr>
        <w:fldChar w:fldCharType="end"/>
      </w:r>
      <w:r w:rsidRPr="006261A3">
        <w:rPr>
          <w:rFonts w:ascii="Times New Roman" w:hAnsi="Times New Roman" w:cs="Times New Roman"/>
        </w:rPr>
        <w:t xml:space="preserve"> Correlationa result for polynomial regression between age and low charge after stricter data cleaning</w:t>
      </w:r>
    </w:p>
    <w:p w14:paraId="228991E3" w14:textId="77777777" w:rsidR="00470721" w:rsidRPr="006261A3" w:rsidRDefault="00470721" w:rsidP="007C6AB5">
      <w:pPr>
        <w:pStyle w:val="ListParagraph"/>
        <w:jc w:val="center"/>
        <w:rPr>
          <w:rFonts w:ascii="Times New Roman" w:hAnsi="Times New Roman" w:cs="Times New Roman"/>
        </w:rPr>
      </w:pPr>
    </w:p>
    <w:p w14:paraId="1EA75E12" w14:textId="429344B9" w:rsidR="007C6AB5" w:rsidRPr="006261A3" w:rsidRDefault="007C6AB5" w:rsidP="007C6AB5">
      <w:pPr>
        <w:pStyle w:val="ListParagraph"/>
        <w:numPr>
          <w:ilvl w:val="0"/>
          <w:numId w:val="9"/>
        </w:numPr>
        <w:rPr>
          <w:rFonts w:ascii="Times New Roman" w:hAnsi="Times New Roman" w:cs="Times New Roman"/>
          <w:b/>
          <w:bCs/>
        </w:rPr>
      </w:pPr>
      <w:r w:rsidRPr="006261A3">
        <w:rPr>
          <w:rFonts w:ascii="Times New Roman" w:hAnsi="Times New Roman" w:cs="Times New Roman"/>
          <w:b/>
          <w:bCs/>
        </w:rPr>
        <w:t>Meidum charge (15,000 – 32,000)</w:t>
      </w:r>
    </w:p>
    <w:p w14:paraId="366FE424" w14:textId="04C24ECE" w:rsidR="0031189E" w:rsidRPr="006261A3" w:rsidRDefault="0031189E" w:rsidP="0031189E">
      <w:pPr>
        <w:pStyle w:val="ListParagraph"/>
        <w:rPr>
          <w:rFonts w:ascii="Times New Roman" w:hAnsi="Times New Roman" w:cs="Times New Roman"/>
          <w:lang w:val="en-US"/>
        </w:rPr>
      </w:pPr>
      <w:r w:rsidRPr="006261A3">
        <w:rPr>
          <w:rFonts w:ascii="Times New Roman" w:hAnsi="Times New Roman" w:cs="Times New Roman"/>
          <w:lang w:val="en-US"/>
        </w:rPr>
        <w:t xml:space="preserve">According to the result in table 1, both the coefficient of determination and Pearson r values are low, which indicate low correlation between two variables. Therefore, to further improve the accuracy and relationship between </w:t>
      </w:r>
      <w:r w:rsidR="006C1362" w:rsidRPr="006261A3">
        <w:rPr>
          <w:rFonts w:ascii="Times New Roman" w:hAnsi="Times New Roman" w:cs="Times New Roman"/>
          <w:lang w:val="en-US"/>
        </w:rPr>
        <w:t xml:space="preserve">these two variables, polynomial regression analysis is necessary to be included. Since, the data scattering pattern is not as clear as low charge one, incorporating various regression methods are necessary. In the following discussion, quadratic, cubic, </w:t>
      </w:r>
      <w:r w:rsidR="002E131D" w:rsidRPr="006261A3">
        <w:rPr>
          <w:rFonts w:ascii="Times New Roman" w:hAnsi="Times New Roman" w:cs="Times New Roman"/>
          <w:lang w:val="en-US"/>
        </w:rPr>
        <w:t>and power regression.</w:t>
      </w:r>
    </w:p>
    <w:p w14:paraId="1789B8E2" w14:textId="77777777" w:rsidR="008D1768" w:rsidRPr="006261A3" w:rsidRDefault="00906D0F" w:rsidP="008D1768">
      <w:pPr>
        <w:pStyle w:val="ListParagraph"/>
        <w:keepNext/>
        <w:jc w:val="center"/>
        <w:rPr>
          <w:rFonts w:ascii="Times New Roman" w:hAnsi="Times New Roman" w:cs="Times New Roman"/>
        </w:rPr>
      </w:pPr>
      <w:r w:rsidRPr="006261A3">
        <w:rPr>
          <w:rFonts w:ascii="Times New Roman" w:hAnsi="Times New Roman" w:cs="Times New Roman"/>
          <w:noProof/>
          <w:lang w:val="en-US"/>
        </w:rPr>
        <w:lastRenderedPageBreak/>
        <w:drawing>
          <wp:inline distT="0" distB="0" distL="0" distR="0" wp14:anchorId="617F273E" wp14:editId="56F2A4CB">
            <wp:extent cx="5234122" cy="3137647"/>
            <wp:effectExtent l="0" t="0" r="0" b="0"/>
            <wp:docPr id="52214181" name="Picture 1" descr="A graph with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4181" name="Picture 1" descr="A graph with colored lines and numbers&#10;&#10;AI-generated content may be incorrect."/>
                    <pic:cNvPicPr/>
                  </pic:nvPicPr>
                  <pic:blipFill rotWithShape="1">
                    <a:blip r:embed="rId13"/>
                    <a:srcRect l="4525" t="5948" r="7390" b="3533"/>
                    <a:stretch>
                      <a:fillRect/>
                    </a:stretch>
                  </pic:blipFill>
                  <pic:spPr bwMode="auto">
                    <a:xfrm>
                      <a:off x="0" y="0"/>
                      <a:ext cx="5235381" cy="3138402"/>
                    </a:xfrm>
                    <a:prstGeom prst="rect">
                      <a:avLst/>
                    </a:prstGeom>
                    <a:ln>
                      <a:noFill/>
                    </a:ln>
                    <a:extLst>
                      <a:ext uri="{53640926-AAD7-44D8-BBD7-CCE9431645EC}">
                        <a14:shadowObscured xmlns:a14="http://schemas.microsoft.com/office/drawing/2010/main"/>
                      </a:ext>
                    </a:extLst>
                  </pic:spPr>
                </pic:pic>
              </a:graphicData>
            </a:graphic>
          </wp:inline>
        </w:drawing>
      </w:r>
    </w:p>
    <w:p w14:paraId="1EBC0F37" w14:textId="439E0327" w:rsidR="00906D0F" w:rsidRPr="006261A3" w:rsidRDefault="008D1768" w:rsidP="008D1768">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7E20C5">
        <w:rPr>
          <w:rFonts w:ascii="Times New Roman" w:hAnsi="Times New Roman" w:cs="Times New Roman"/>
          <w:noProof/>
        </w:rPr>
        <w:t>5</w:t>
      </w:r>
      <w:r w:rsidRPr="006261A3">
        <w:rPr>
          <w:rFonts w:ascii="Times New Roman" w:hAnsi="Times New Roman" w:cs="Times New Roman"/>
        </w:rPr>
        <w:fldChar w:fldCharType="end"/>
      </w:r>
      <w:r w:rsidRPr="006261A3">
        <w:rPr>
          <w:rFonts w:ascii="Times New Roman" w:hAnsi="Times New Roman" w:cs="Times New Roman"/>
        </w:rPr>
        <w:t xml:space="preserve"> Non-Liner regression for medium charge segmented data</w:t>
      </w:r>
    </w:p>
    <w:tbl>
      <w:tblPr>
        <w:tblStyle w:val="TableGrid"/>
        <w:tblW w:w="0" w:type="auto"/>
        <w:tblInd w:w="-998" w:type="dxa"/>
        <w:tblLook w:val="04A0" w:firstRow="1" w:lastRow="0" w:firstColumn="1" w:lastColumn="0" w:noHBand="0" w:noVBand="1"/>
      </w:tblPr>
      <w:tblGrid>
        <w:gridCol w:w="1418"/>
        <w:gridCol w:w="1134"/>
        <w:gridCol w:w="5655"/>
        <w:gridCol w:w="876"/>
        <w:gridCol w:w="1265"/>
      </w:tblGrid>
      <w:tr w:rsidR="008D1768" w:rsidRPr="006261A3" w14:paraId="4F546DA2" w14:textId="609C66C8" w:rsidTr="00A431D6">
        <w:tc>
          <w:tcPr>
            <w:tcW w:w="1419" w:type="dxa"/>
          </w:tcPr>
          <w:p w14:paraId="4DCFE7F5" w14:textId="2523B3D0" w:rsidR="008D1768" w:rsidRPr="006261A3" w:rsidRDefault="008D1768" w:rsidP="006261A3">
            <w:pPr>
              <w:jc w:val="center"/>
              <w:rPr>
                <w:rFonts w:ascii="Times New Roman" w:hAnsi="Times New Roman" w:cs="Times New Roman"/>
              </w:rPr>
            </w:pPr>
            <w:r w:rsidRPr="006261A3">
              <w:rPr>
                <w:rFonts w:ascii="Times New Roman" w:hAnsi="Times New Roman" w:cs="Times New Roman"/>
              </w:rPr>
              <w:t>Model</w:t>
            </w:r>
          </w:p>
        </w:tc>
        <w:tc>
          <w:tcPr>
            <w:tcW w:w="1134" w:type="dxa"/>
          </w:tcPr>
          <w:p w14:paraId="6E014956" w14:textId="77777777" w:rsidR="008D1768" w:rsidRDefault="008D1768" w:rsidP="006261A3">
            <w:pPr>
              <w:jc w:val="center"/>
              <w:rPr>
                <w:rFonts w:ascii="Times New Roman" w:hAnsi="Times New Roman" w:cs="Times New Roman"/>
              </w:rPr>
            </w:pPr>
            <w:r w:rsidRPr="006261A3">
              <w:rPr>
                <w:rFonts w:ascii="Times New Roman" w:hAnsi="Times New Roman" w:cs="Times New Roman"/>
              </w:rPr>
              <w:t>N</w:t>
            </w:r>
          </w:p>
          <w:p w14:paraId="76FD76AA" w14:textId="692B904B" w:rsidR="00A431D6" w:rsidRPr="006261A3" w:rsidRDefault="00A431D6" w:rsidP="006261A3">
            <w:pPr>
              <w:jc w:val="center"/>
              <w:rPr>
                <w:rFonts w:ascii="Times New Roman" w:hAnsi="Times New Roman" w:cs="Times New Roman"/>
              </w:rPr>
            </w:pPr>
            <w:r>
              <w:rPr>
                <w:rFonts w:ascii="Times New Roman" w:hAnsi="Times New Roman" w:cs="Times New Roman"/>
              </w:rPr>
              <w:t>(after cleaning)</w:t>
            </w:r>
          </w:p>
        </w:tc>
        <w:tc>
          <w:tcPr>
            <w:tcW w:w="5670" w:type="dxa"/>
          </w:tcPr>
          <w:p w14:paraId="3C028C2E" w14:textId="1006FBFB" w:rsidR="008D1768" w:rsidRPr="006261A3" w:rsidRDefault="008D1768" w:rsidP="006261A3">
            <w:pPr>
              <w:jc w:val="center"/>
              <w:rPr>
                <w:rFonts w:ascii="Times New Roman" w:hAnsi="Times New Roman" w:cs="Times New Roman"/>
              </w:rPr>
            </w:pPr>
            <w:r w:rsidRPr="006261A3">
              <w:rPr>
                <w:rFonts w:ascii="Times New Roman" w:hAnsi="Times New Roman" w:cs="Times New Roman"/>
              </w:rPr>
              <w:t>Equation</w:t>
            </w:r>
          </w:p>
        </w:tc>
        <w:tc>
          <w:tcPr>
            <w:tcW w:w="859" w:type="dxa"/>
          </w:tcPr>
          <w:p w14:paraId="48C882F3" w14:textId="33499545" w:rsidR="008D1768" w:rsidRPr="006261A3" w:rsidRDefault="00000000" w:rsidP="006261A3">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66" w:type="dxa"/>
          </w:tcPr>
          <w:p w14:paraId="6B1FF672" w14:textId="36D6F905" w:rsidR="008D1768" w:rsidRPr="006261A3" w:rsidRDefault="008D1768" w:rsidP="006261A3">
            <w:pPr>
              <w:jc w:val="center"/>
              <w:rPr>
                <w:rFonts w:ascii="Times New Roman" w:eastAsia="DengXian" w:hAnsi="Times New Roman" w:cs="Times New Roman"/>
              </w:rPr>
            </w:pPr>
            <w:r w:rsidRPr="006261A3">
              <w:rPr>
                <w:rFonts w:ascii="Times New Roman" w:hAnsi="Times New Roman" w:cs="Times New Roman"/>
              </w:rPr>
              <w:t>Pearson r</w:t>
            </w:r>
          </w:p>
        </w:tc>
      </w:tr>
      <w:tr w:rsidR="00FF7548" w:rsidRPr="006261A3" w14:paraId="539721E1" w14:textId="443E73EB" w:rsidTr="00A431D6">
        <w:tc>
          <w:tcPr>
            <w:tcW w:w="1419" w:type="dxa"/>
          </w:tcPr>
          <w:p w14:paraId="74FEB305" w14:textId="6CCF84DB" w:rsidR="00FF7548" w:rsidRPr="006261A3" w:rsidRDefault="00FF7548" w:rsidP="006261A3">
            <w:pPr>
              <w:jc w:val="center"/>
              <w:rPr>
                <w:rFonts w:ascii="Times New Roman" w:hAnsi="Times New Roman" w:cs="Times New Roman"/>
              </w:rPr>
            </w:pPr>
            <w:r w:rsidRPr="006261A3">
              <w:rPr>
                <w:rFonts w:ascii="Times New Roman" w:hAnsi="Times New Roman" w:cs="Times New Roman"/>
              </w:rPr>
              <w:t>Cubic polynomial</w:t>
            </w:r>
          </w:p>
        </w:tc>
        <w:tc>
          <w:tcPr>
            <w:tcW w:w="1134" w:type="dxa"/>
          </w:tcPr>
          <w:p w14:paraId="4532EAB0" w14:textId="31B62292" w:rsidR="00FF7548" w:rsidRPr="006261A3" w:rsidRDefault="00FF7548" w:rsidP="006261A3">
            <w:pPr>
              <w:jc w:val="center"/>
              <w:rPr>
                <w:rFonts w:ascii="Times New Roman" w:hAnsi="Times New Roman" w:cs="Times New Roman"/>
              </w:rPr>
            </w:pPr>
            <w:r w:rsidRPr="006261A3">
              <w:rPr>
                <w:rFonts w:ascii="Times New Roman" w:hAnsi="Times New Roman" w:cs="Times New Roman"/>
              </w:rPr>
              <w:t>203</w:t>
            </w:r>
          </w:p>
        </w:tc>
        <w:tc>
          <w:tcPr>
            <w:tcW w:w="5670" w:type="dxa"/>
          </w:tcPr>
          <w:p w14:paraId="6A26B87B" w14:textId="21B4020A" w:rsidR="00FF7548" w:rsidRPr="006261A3" w:rsidRDefault="006261A3" w:rsidP="006261A3">
            <w:pPr>
              <w:jc w:val="center"/>
              <w:rPr>
                <w:rFonts w:ascii="Times New Roman" w:hAnsi="Times New Roman" w:cs="Times New Roman"/>
              </w:rPr>
            </w:pPr>
            <m:oMathPara>
              <m:oMath>
                <m:r>
                  <w:rPr>
                    <w:rFonts w:ascii="Cambria Math" w:hAnsi="Cambria Math" w:cs="Times New Roman"/>
                  </w:rPr>
                  <m:t>charge= 40274.60-</m:t>
                </m:r>
                <m:r>
                  <m:rPr>
                    <m:sty m:val="p"/>
                  </m:rPr>
                  <w:rPr>
                    <w:rFonts w:ascii="Cambria Math" w:hAnsi="Cambria Math" w:cs="Times New Roman"/>
                  </w:rPr>
                  <m:t>1982.04</m:t>
                </m:r>
                <m:r>
                  <w:rPr>
                    <w:rFonts w:ascii="Cambria Math" w:hAnsi="Cambria Math" w:cs="Times New Roman"/>
                  </w:rPr>
                  <m:t>× Age+</m:t>
                </m:r>
                <m:r>
                  <m:rPr>
                    <m:sty m:val="p"/>
                  </m:rPr>
                  <w:rPr>
                    <w:rFonts w:ascii="Cambria Math" w:hAnsi="Cambria Math" w:cs="Times New Roman"/>
                  </w:rPr>
                  <m:t>55.7308</m:t>
                </m:r>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r>
                  <w:rPr>
                    <w:rFonts w:ascii="Cambria Math" w:hAnsi="Cambria Math" w:cs="Times New Roman"/>
                  </w:rPr>
                  <m:t>-</m:t>
                </m:r>
                <m:r>
                  <m:rPr>
                    <m:sty m:val="p"/>
                  </m:rPr>
                  <w:rPr>
                    <w:rFonts w:ascii="Cambria Math" w:hAnsi="Cambria Math" w:cs="Times New Roman"/>
                  </w:rPr>
                  <m:t>0.450643</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3</m:t>
                    </m:r>
                  </m:sup>
                </m:sSup>
              </m:oMath>
            </m:oMathPara>
          </w:p>
        </w:tc>
        <w:tc>
          <w:tcPr>
            <w:tcW w:w="859" w:type="dxa"/>
          </w:tcPr>
          <w:p w14:paraId="6A8035A6" w14:textId="54776E0C" w:rsidR="00FF7548" w:rsidRPr="006261A3" w:rsidRDefault="00FF7548" w:rsidP="006261A3">
            <w:pPr>
              <w:jc w:val="center"/>
              <w:rPr>
                <w:rFonts w:ascii="Times New Roman" w:hAnsi="Times New Roman" w:cs="Times New Roman"/>
              </w:rPr>
            </w:pPr>
            <w:r w:rsidRPr="006261A3">
              <w:rPr>
                <w:rFonts w:ascii="Times New Roman" w:hAnsi="Times New Roman" w:cs="Times New Roman"/>
              </w:rPr>
              <w:t>0.3368</w:t>
            </w:r>
          </w:p>
        </w:tc>
        <w:tc>
          <w:tcPr>
            <w:tcW w:w="1266" w:type="dxa"/>
            <w:vMerge w:val="restart"/>
            <w:vAlign w:val="center"/>
          </w:tcPr>
          <w:p w14:paraId="2AF1C5A1" w14:textId="3F70898C" w:rsidR="00FF7548" w:rsidRPr="006261A3" w:rsidRDefault="00FF7548" w:rsidP="006261A3">
            <w:pPr>
              <w:jc w:val="center"/>
              <w:rPr>
                <w:rFonts w:ascii="Times New Roman" w:hAnsi="Times New Roman" w:cs="Times New Roman"/>
              </w:rPr>
            </w:pPr>
            <w:r w:rsidRPr="006261A3">
              <w:rPr>
                <w:rFonts w:ascii="Times New Roman" w:hAnsi="Times New Roman" w:cs="Times New Roman"/>
              </w:rPr>
              <w:t>0.5322</w:t>
            </w:r>
          </w:p>
        </w:tc>
      </w:tr>
      <w:tr w:rsidR="00FF7548" w:rsidRPr="006261A3" w14:paraId="6F962CAC" w14:textId="1837815D" w:rsidTr="00A431D6">
        <w:tc>
          <w:tcPr>
            <w:tcW w:w="1419" w:type="dxa"/>
          </w:tcPr>
          <w:p w14:paraId="67FBA940" w14:textId="4D2FF869" w:rsidR="00FF7548" w:rsidRPr="006261A3" w:rsidRDefault="00FF7548" w:rsidP="008D1768">
            <w:pPr>
              <w:rPr>
                <w:rFonts w:ascii="Times New Roman" w:hAnsi="Times New Roman" w:cs="Times New Roman"/>
              </w:rPr>
            </w:pPr>
            <w:r w:rsidRPr="006261A3">
              <w:rPr>
                <w:rFonts w:ascii="Times New Roman" w:hAnsi="Times New Roman" w:cs="Times New Roman"/>
              </w:rPr>
              <w:t>Quadratic polynomial</w:t>
            </w:r>
          </w:p>
        </w:tc>
        <w:tc>
          <w:tcPr>
            <w:tcW w:w="1134" w:type="dxa"/>
          </w:tcPr>
          <w:p w14:paraId="49E47243" w14:textId="424DAA15" w:rsidR="00FF7548" w:rsidRPr="006261A3" w:rsidRDefault="00FF7548" w:rsidP="00FF7548">
            <w:pPr>
              <w:jc w:val="center"/>
              <w:rPr>
                <w:rFonts w:ascii="Times New Roman" w:hAnsi="Times New Roman" w:cs="Times New Roman"/>
              </w:rPr>
            </w:pPr>
            <w:r w:rsidRPr="006261A3">
              <w:rPr>
                <w:rFonts w:ascii="Times New Roman" w:hAnsi="Times New Roman" w:cs="Times New Roman"/>
              </w:rPr>
              <w:t>203</w:t>
            </w:r>
          </w:p>
        </w:tc>
        <w:tc>
          <w:tcPr>
            <w:tcW w:w="5670" w:type="dxa"/>
          </w:tcPr>
          <w:p w14:paraId="3C98E766" w14:textId="368F5195" w:rsidR="00FF7548" w:rsidRPr="006261A3" w:rsidRDefault="006261A3" w:rsidP="008D1768">
            <w:pP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cs="Times New Roman"/>
                  </w:rPr>
                  <m:t>15474.59</m:t>
                </m:r>
                <m:r>
                  <m:rPr>
                    <m:sty m:val="p"/>
                  </m:rPr>
                  <w:rPr>
                    <w:rStyle w:val="mbin"/>
                    <w:rFonts w:ascii="Cambria Math" w:hAnsi="Cambria Math" w:cs="Times New Roman"/>
                  </w:rPr>
                  <m:t>+</m:t>
                </m:r>
                <m:r>
                  <m:rPr>
                    <m:sty m:val="p"/>
                  </m:rPr>
                  <w:rPr>
                    <w:rStyle w:val="mord"/>
                    <w:rFonts w:ascii="Cambria Math" w:hAnsi="Cambria Math" w:cs="Times New Roman"/>
                  </w:rPr>
                  <m:t>146.70</m:t>
                </m:r>
                <m:r>
                  <w:rPr>
                    <w:rFonts w:ascii="Cambria Math" w:hAnsi="Cambria Math" w:cs="Times New Roman"/>
                  </w:rPr>
                  <m:t>× Age+</m:t>
                </m:r>
                <m:r>
                  <m:rPr>
                    <m:sty m:val="p"/>
                  </m:rPr>
                  <w:rPr>
                    <w:rFonts w:ascii="Cambria Math" w:hAnsi="Cambria Math" w:cs="Times New Roman"/>
                  </w:rPr>
                  <m:t>0.114</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859" w:type="dxa"/>
          </w:tcPr>
          <w:p w14:paraId="50F20427" w14:textId="0480A649" w:rsidR="00FF7548" w:rsidRPr="006261A3" w:rsidRDefault="00FF7548" w:rsidP="00FF7548">
            <w:pPr>
              <w:jc w:val="center"/>
              <w:rPr>
                <w:rFonts w:ascii="Times New Roman" w:hAnsi="Times New Roman" w:cs="Times New Roman"/>
              </w:rPr>
            </w:pPr>
            <w:r w:rsidRPr="006261A3">
              <w:rPr>
                <w:rFonts w:ascii="Times New Roman" w:hAnsi="Times New Roman" w:cs="Times New Roman"/>
              </w:rPr>
              <w:t>0.2832</w:t>
            </w:r>
          </w:p>
        </w:tc>
        <w:tc>
          <w:tcPr>
            <w:tcW w:w="1266" w:type="dxa"/>
            <w:vMerge/>
          </w:tcPr>
          <w:p w14:paraId="246A9864" w14:textId="77777777" w:rsidR="00FF7548" w:rsidRPr="006261A3" w:rsidRDefault="00FF7548" w:rsidP="008D1768">
            <w:pPr>
              <w:rPr>
                <w:rFonts w:ascii="Times New Roman" w:hAnsi="Times New Roman" w:cs="Times New Roman"/>
              </w:rPr>
            </w:pPr>
          </w:p>
        </w:tc>
      </w:tr>
      <w:tr w:rsidR="00FF7548" w:rsidRPr="006261A3" w14:paraId="50A84DEF" w14:textId="2864F25F" w:rsidTr="00A431D6">
        <w:tc>
          <w:tcPr>
            <w:tcW w:w="1419" w:type="dxa"/>
          </w:tcPr>
          <w:p w14:paraId="6F3CC0E3" w14:textId="0DC48DAC" w:rsidR="00FF7548" w:rsidRPr="006261A3" w:rsidRDefault="00FF7548" w:rsidP="008D1768">
            <w:pPr>
              <w:rPr>
                <w:rFonts w:ascii="Times New Roman" w:hAnsi="Times New Roman" w:cs="Times New Roman"/>
              </w:rPr>
            </w:pPr>
            <w:r w:rsidRPr="006261A3">
              <w:rPr>
                <w:rFonts w:ascii="Times New Roman" w:hAnsi="Times New Roman" w:cs="Times New Roman"/>
              </w:rPr>
              <w:t>Power law</w:t>
            </w:r>
          </w:p>
        </w:tc>
        <w:tc>
          <w:tcPr>
            <w:tcW w:w="1134" w:type="dxa"/>
          </w:tcPr>
          <w:p w14:paraId="12AD0D6C" w14:textId="3725BD06" w:rsidR="00FF7548" w:rsidRPr="006261A3" w:rsidRDefault="00FF7548" w:rsidP="00FF7548">
            <w:pPr>
              <w:jc w:val="center"/>
              <w:rPr>
                <w:rFonts w:ascii="Times New Roman" w:hAnsi="Times New Roman" w:cs="Times New Roman"/>
              </w:rPr>
            </w:pPr>
            <w:r w:rsidRPr="006261A3">
              <w:rPr>
                <w:rFonts w:ascii="Times New Roman" w:hAnsi="Times New Roman" w:cs="Times New Roman"/>
              </w:rPr>
              <w:t>203</w:t>
            </w:r>
          </w:p>
        </w:tc>
        <w:tc>
          <w:tcPr>
            <w:tcW w:w="5670" w:type="dxa"/>
          </w:tcPr>
          <w:p w14:paraId="08C0AECB" w14:textId="5303405B" w:rsidR="00FF7548" w:rsidRPr="006261A3" w:rsidRDefault="006261A3" w:rsidP="008D1768">
            <w:pPr>
              <w:rPr>
                <w:rFonts w:ascii="Times New Roman" w:hAnsi="Times New Roman" w:cs="Times New Roman"/>
              </w:rPr>
            </w:pPr>
            <m:oMathPara>
              <m:oMath>
                <m:r>
                  <w:rPr>
                    <w:rFonts w:ascii="Cambria Math" w:hAnsi="Cambria Math" w:cs="Times New Roman"/>
                  </w:rPr>
                  <m:t xml:space="preserve">charge= </m:t>
                </m:r>
                <m:r>
                  <m:rPr>
                    <m:sty m:val="p"/>
                  </m:rPr>
                  <w:rPr>
                    <w:rFonts w:ascii="Cambria Math" w:hAnsi="Cambria Math" w:cs="Times New Roman"/>
                  </w:rPr>
                  <m:t>8521.1725</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m:rPr>
                        <m:sty m:val="p"/>
                      </m:rPr>
                      <w:rPr>
                        <w:rFonts w:ascii="Cambria Math" w:hAnsi="Cambria Math" w:cs="Times New Roman"/>
                      </w:rPr>
                      <m:t>0.2514</m:t>
                    </m:r>
                  </m:sup>
                </m:sSup>
              </m:oMath>
            </m:oMathPara>
          </w:p>
        </w:tc>
        <w:tc>
          <w:tcPr>
            <w:tcW w:w="859" w:type="dxa"/>
          </w:tcPr>
          <w:p w14:paraId="62FE4BA1" w14:textId="034AA540" w:rsidR="00FF7548" w:rsidRPr="006261A3" w:rsidRDefault="00FF7548" w:rsidP="00FF7548">
            <w:pPr>
              <w:jc w:val="center"/>
              <w:rPr>
                <w:rFonts w:ascii="Times New Roman" w:hAnsi="Times New Roman" w:cs="Times New Roman"/>
              </w:rPr>
            </w:pPr>
            <w:r w:rsidRPr="006261A3">
              <w:rPr>
                <w:rFonts w:ascii="Times New Roman" w:hAnsi="Times New Roman" w:cs="Times New Roman"/>
              </w:rPr>
              <w:t>0.2542</w:t>
            </w:r>
          </w:p>
        </w:tc>
        <w:tc>
          <w:tcPr>
            <w:tcW w:w="1266" w:type="dxa"/>
            <w:vMerge/>
          </w:tcPr>
          <w:p w14:paraId="43B2E946" w14:textId="77777777" w:rsidR="00FF7548" w:rsidRPr="006261A3" w:rsidRDefault="00FF7548" w:rsidP="006261A3">
            <w:pPr>
              <w:keepNext/>
              <w:rPr>
                <w:rFonts w:ascii="Times New Roman" w:hAnsi="Times New Roman" w:cs="Times New Roman"/>
              </w:rPr>
            </w:pPr>
          </w:p>
        </w:tc>
      </w:tr>
    </w:tbl>
    <w:p w14:paraId="2C38540A" w14:textId="4F6F822A" w:rsidR="008D1768" w:rsidRPr="006261A3" w:rsidRDefault="006261A3" w:rsidP="006261A3">
      <w:pPr>
        <w:pStyle w:val="Caption"/>
        <w:jc w:val="center"/>
        <w:rPr>
          <w:rFonts w:ascii="Times New Roman" w:hAnsi="Times New Roman" w:cs="Times New Roman"/>
          <w:noProof/>
        </w:rPr>
      </w:pPr>
      <w:r w:rsidRPr="006261A3">
        <w:rPr>
          <w:rFonts w:ascii="Times New Roman" w:hAnsi="Times New Roman" w:cs="Times New Roman"/>
        </w:rPr>
        <w:t xml:space="preserve">Table </w:t>
      </w:r>
      <w:r w:rsidRPr="006261A3">
        <w:rPr>
          <w:rFonts w:ascii="Times New Roman" w:hAnsi="Times New Roman" w:cs="Times New Roman"/>
        </w:rPr>
        <w:fldChar w:fldCharType="begin"/>
      </w:r>
      <w:r w:rsidRPr="006261A3">
        <w:rPr>
          <w:rFonts w:ascii="Times New Roman" w:hAnsi="Times New Roman" w:cs="Times New Roman"/>
        </w:rPr>
        <w:instrText xml:space="preserve"> SEQ Table \* ARABIC </w:instrText>
      </w:r>
      <w:r w:rsidRPr="006261A3">
        <w:rPr>
          <w:rFonts w:ascii="Times New Roman" w:hAnsi="Times New Roman" w:cs="Times New Roman"/>
        </w:rPr>
        <w:fldChar w:fldCharType="separate"/>
      </w:r>
      <w:r w:rsidR="00C10E54">
        <w:rPr>
          <w:rFonts w:ascii="Times New Roman" w:hAnsi="Times New Roman" w:cs="Times New Roman"/>
          <w:noProof/>
        </w:rPr>
        <w:t>3</w:t>
      </w:r>
      <w:r w:rsidRPr="006261A3">
        <w:rPr>
          <w:rFonts w:ascii="Times New Roman" w:hAnsi="Times New Roman" w:cs="Times New Roman"/>
        </w:rPr>
        <w:fldChar w:fldCharType="end"/>
      </w:r>
      <w:r w:rsidRPr="006261A3">
        <w:rPr>
          <w:rFonts w:ascii="Times New Roman" w:hAnsi="Times New Roman" w:cs="Times New Roman"/>
          <w:noProof/>
        </w:rPr>
        <w:t xml:space="preserve"> Correlationa result for polynomial regression between age and medium charge</w:t>
      </w:r>
    </w:p>
    <w:p w14:paraId="3167E86C" w14:textId="3F46D48D" w:rsidR="006261A3" w:rsidRPr="006261A3" w:rsidRDefault="006261A3" w:rsidP="006261A3">
      <w:pPr>
        <w:rPr>
          <w:rFonts w:ascii="Times New Roman" w:hAnsi="Times New Roman" w:cs="Times New Roman"/>
        </w:rPr>
      </w:pPr>
      <w:r w:rsidRPr="006261A3">
        <w:rPr>
          <w:rFonts w:ascii="Times New Roman" w:hAnsi="Times New Roman" w:cs="Times New Roman"/>
        </w:rPr>
        <w:t xml:space="preserve">The Pearson value of </w:t>
      </w:r>
      <w:r w:rsidR="0050797F">
        <w:rPr>
          <w:rFonts w:ascii="Times New Roman" w:hAnsi="Times New Roman" w:cs="Times New Roman"/>
        </w:rPr>
        <w:t xml:space="preserve">0.5322 </w:t>
      </w:r>
      <w:r w:rsidRPr="006261A3">
        <w:rPr>
          <w:rFonts w:ascii="Times New Roman" w:hAnsi="Times New Roman" w:cs="Times New Roman"/>
        </w:rPr>
        <w:t>indicates a moderate positive linear relationship between Age and Charges in the raw data. Older people in this segment tend to have slightly higher costs.</w:t>
      </w:r>
    </w:p>
    <w:p w14:paraId="7A4C3772" w14:textId="69079F61" w:rsidR="006261A3" w:rsidRPr="006261A3" w:rsidRDefault="006261A3" w:rsidP="006261A3">
      <w:pPr>
        <w:rPr>
          <w:rFonts w:ascii="Times New Roman" w:hAnsi="Times New Roman" w:cs="Times New Roman"/>
        </w:rPr>
      </w:pPr>
      <w:r w:rsidRPr="006261A3">
        <w:rPr>
          <w:rFonts w:ascii="Times New Roman" w:hAnsi="Times New Roman" w:cs="Times New Roman"/>
        </w:rPr>
        <w:t>However, the low value of</w:t>
      </w:r>
      <w:r w:rsidR="0050797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6261A3">
        <w:rPr>
          <w:rFonts w:ascii="Times New Roman" w:hAnsi="Times New Roman" w:cs="Times New Roman"/>
        </w:rPr>
        <w:t xml:space="preserve"> (even for the best non-linear model, Cubic Polynomial) means that our chosen predictor, Age, accounts for only about 33.7% of the total variance in charges. The remaining of the cost variation must be explained by factors not included in the model</w:t>
      </w:r>
      <w:r>
        <w:rPr>
          <w:rFonts w:ascii="Times New Roman" w:hAnsi="Times New Roman" w:cs="Times New Roman"/>
        </w:rPr>
        <w:t>, which will be further discussed.</w:t>
      </w:r>
    </w:p>
    <w:p w14:paraId="2E5DF6A3" w14:textId="77777777" w:rsidR="006261A3" w:rsidRDefault="006261A3" w:rsidP="006261A3">
      <w:pPr>
        <w:rPr>
          <w:rFonts w:ascii="Times New Roman" w:hAnsi="Times New Roman" w:cs="Times New Roman"/>
        </w:rPr>
      </w:pPr>
    </w:p>
    <w:p w14:paraId="7D59CCFF" w14:textId="77777777" w:rsidR="007B2345" w:rsidRDefault="007B2345" w:rsidP="006261A3">
      <w:pPr>
        <w:rPr>
          <w:rFonts w:ascii="Times New Roman" w:hAnsi="Times New Roman" w:cs="Times New Roman"/>
        </w:rPr>
      </w:pPr>
    </w:p>
    <w:p w14:paraId="7F42725F" w14:textId="77777777" w:rsidR="007B2345" w:rsidRDefault="007B2345" w:rsidP="006261A3">
      <w:pPr>
        <w:rPr>
          <w:rFonts w:ascii="Times New Roman" w:hAnsi="Times New Roman" w:cs="Times New Roman"/>
        </w:rPr>
      </w:pPr>
    </w:p>
    <w:p w14:paraId="038D2BC9" w14:textId="77777777" w:rsidR="007B2345" w:rsidRPr="006261A3" w:rsidRDefault="007B2345" w:rsidP="006261A3">
      <w:pPr>
        <w:rPr>
          <w:rFonts w:ascii="Times New Roman" w:hAnsi="Times New Roman" w:cs="Times New Roman"/>
        </w:rPr>
      </w:pPr>
    </w:p>
    <w:p w14:paraId="387B3427" w14:textId="0DDAD6FF" w:rsidR="007C6AB5" w:rsidRDefault="007C6AB5" w:rsidP="007C6AB5">
      <w:pPr>
        <w:pStyle w:val="ListParagraph"/>
        <w:numPr>
          <w:ilvl w:val="0"/>
          <w:numId w:val="9"/>
        </w:numPr>
        <w:rPr>
          <w:rFonts w:ascii="Times New Roman" w:hAnsi="Times New Roman" w:cs="Times New Roman"/>
        </w:rPr>
      </w:pPr>
      <w:r w:rsidRPr="006261A3">
        <w:rPr>
          <w:rFonts w:ascii="Times New Roman" w:hAnsi="Times New Roman" w:cs="Times New Roman"/>
        </w:rPr>
        <w:lastRenderedPageBreak/>
        <w:t>High charge ( 31,000 – 60,000)</w:t>
      </w:r>
    </w:p>
    <w:p w14:paraId="2D1E0FEF" w14:textId="77777777" w:rsidR="0050797F" w:rsidRDefault="00A431D6" w:rsidP="0050797F">
      <w:pPr>
        <w:keepNext/>
        <w:ind w:left="360"/>
        <w:jc w:val="center"/>
      </w:pPr>
      <w:r>
        <w:rPr>
          <w:rFonts w:ascii="Times New Roman" w:hAnsi="Times New Roman" w:cs="Times New Roman"/>
          <w:noProof/>
        </w:rPr>
        <w:drawing>
          <wp:inline distT="0" distB="0" distL="0" distR="0" wp14:anchorId="40743F74" wp14:editId="2E17A417">
            <wp:extent cx="5065776" cy="2955036"/>
            <wp:effectExtent l="0" t="0" r="1905" b="4445"/>
            <wp:docPr id="2103703529" name="Picture 27"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03529" name="Picture 27" descr="A graph with a line and a li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070985" cy="2958074"/>
                    </a:xfrm>
                    <a:prstGeom prst="rect">
                      <a:avLst/>
                    </a:prstGeom>
                  </pic:spPr>
                </pic:pic>
              </a:graphicData>
            </a:graphic>
          </wp:inline>
        </w:drawing>
      </w:r>
    </w:p>
    <w:p w14:paraId="20EA7FD6" w14:textId="1072DAAC" w:rsidR="00A431D6" w:rsidRPr="00A431D6" w:rsidRDefault="0050797F" w:rsidP="0050797F">
      <w:pPr>
        <w:pStyle w:val="Caption"/>
        <w:jc w:val="center"/>
        <w:rPr>
          <w:rFonts w:ascii="Times New Roman" w:hAnsi="Times New Roman" w:cs="Times New Roman"/>
        </w:rPr>
      </w:pPr>
      <w:r>
        <w:t xml:space="preserve">Figure </w:t>
      </w:r>
      <w:r w:rsidR="00986FCB">
        <w:fldChar w:fldCharType="begin"/>
      </w:r>
      <w:r w:rsidR="00986FCB">
        <w:instrText xml:space="preserve"> SEQ Figure \* ARABIC </w:instrText>
      </w:r>
      <w:r w:rsidR="00986FCB">
        <w:fldChar w:fldCharType="separate"/>
      </w:r>
      <w:r w:rsidR="007E20C5">
        <w:rPr>
          <w:noProof/>
        </w:rPr>
        <w:t>6</w:t>
      </w:r>
      <w:r w:rsidR="00986FCB">
        <w:rPr>
          <w:noProof/>
        </w:rPr>
        <w:fldChar w:fldCharType="end"/>
      </w:r>
      <w:r>
        <w:t xml:space="preserve"> </w:t>
      </w:r>
      <w:r w:rsidRPr="00D31769">
        <w:t xml:space="preserve">Non-Liner regression for </w:t>
      </w:r>
      <w:r>
        <w:t>high</w:t>
      </w:r>
      <w:r w:rsidRPr="00D31769">
        <w:t xml:space="preserve"> charge segmented data</w:t>
      </w:r>
    </w:p>
    <w:tbl>
      <w:tblPr>
        <w:tblStyle w:val="TableGrid"/>
        <w:tblW w:w="0" w:type="auto"/>
        <w:tblInd w:w="-431" w:type="dxa"/>
        <w:tblLook w:val="04A0" w:firstRow="1" w:lastRow="0" w:firstColumn="1" w:lastColumn="0" w:noHBand="0" w:noVBand="1"/>
      </w:tblPr>
      <w:tblGrid>
        <w:gridCol w:w="1416"/>
        <w:gridCol w:w="1109"/>
        <w:gridCol w:w="4726"/>
        <w:gridCol w:w="1264"/>
        <w:gridCol w:w="1266"/>
      </w:tblGrid>
      <w:tr w:rsidR="00A431D6" w:rsidRPr="006261A3" w14:paraId="44E3EA17" w14:textId="77777777" w:rsidTr="00793254">
        <w:tc>
          <w:tcPr>
            <w:tcW w:w="1419" w:type="dxa"/>
          </w:tcPr>
          <w:p w14:paraId="03122EB1"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Model</w:t>
            </w:r>
          </w:p>
        </w:tc>
        <w:tc>
          <w:tcPr>
            <w:tcW w:w="992" w:type="dxa"/>
          </w:tcPr>
          <w:p w14:paraId="226DD38F" w14:textId="77777777" w:rsidR="00A431D6" w:rsidRDefault="00A431D6" w:rsidP="00793254">
            <w:pPr>
              <w:jc w:val="center"/>
              <w:rPr>
                <w:rFonts w:ascii="Times New Roman" w:hAnsi="Times New Roman" w:cs="Times New Roman"/>
              </w:rPr>
            </w:pPr>
            <w:r w:rsidRPr="006261A3">
              <w:rPr>
                <w:rFonts w:ascii="Times New Roman" w:hAnsi="Times New Roman" w:cs="Times New Roman"/>
              </w:rPr>
              <w:t>N</w:t>
            </w:r>
          </w:p>
          <w:p w14:paraId="6B960055" w14:textId="66D72C7B" w:rsidR="00A431D6" w:rsidRPr="006261A3" w:rsidRDefault="00A431D6" w:rsidP="00793254">
            <w:pPr>
              <w:jc w:val="center"/>
              <w:rPr>
                <w:rFonts w:ascii="Times New Roman" w:hAnsi="Times New Roman" w:cs="Times New Roman"/>
              </w:rPr>
            </w:pPr>
            <w:r>
              <w:rPr>
                <w:rFonts w:ascii="Times New Roman" w:hAnsi="Times New Roman" w:cs="Times New Roman"/>
              </w:rPr>
              <w:t>(after cleaning)</w:t>
            </w:r>
          </w:p>
        </w:tc>
        <w:tc>
          <w:tcPr>
            <w:tcW w:w="4819" w:type="dxa"/>
          </w:tcPr>
          <w:p w14:paraId="7497BA62"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Equation</w:t>
            </w:r>
          </w:p>
        </w:tc>
        <w:tc>
          <w:tcPr>
            <w:tcW w:w="1276" w:type="dxa"/>
          </w:tcPr>
          <w:p w14:paraId="7BD63BF5" w14:textId="77777777" w:rsidR="00A431D6"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5" w:type="dxa"/>
          </w:tcPr>
          <w:p w14:paraId="64C717AB" w14:textId="77777777" w:rsidR="00A431D6" w:rsidRPr="006261A3" w:rsidRDefault="00A431D6" w:rsidP="00793254">
            <w:pPr>
              <w:jc w:val="center"/>
              <w:rPr>
                <w:rFonts w:ascii="Times New Roman" w:eastAsia="DengXian" w:hAnsi="Times New Roman" w:cs="Times New Roman"/>
              </w:rPr>
            </w:pPr>
            <w:r w:rsidRPr="006261A3">
              <w:rPr>
                <w:rFonts w:ascii="Times New Roman" w:hAnsi="Times New Roman" w:cs="Times New Roman"/>
              </w:rPr>
              <w:t>Pearson r</w:t>
            </w:r>
          </w:p>
        </w:tc>
      </w:tr>
      <w:tr w:rsidR="00A431D6" w:rsidRPr="006261A3" w14:paraId="4710B01A" w14:textId="77777777" w:rsidTr="00793254">
        <w:tc>
          <w:tcPr>
            <w:tcW w:w="1419" w:type="dxa"/>
          </w:tcPr>
          <w:p w14:paraId="76984E91"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Cubic polynomial</w:t>
            </w:r>
          </w:p>
        </w:tc>
        <w:tc>
          <w:tcPr>
            <w:tcW w:w="992" w:type="dxa"/>
          </w:tcPr>
          <w:p w14:paraId="4C0B0530"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5DD2EDA9" w14:textId="221B0FC8" w:rsidR="00A431D6" w:rsidRPr="006261A3" w:rsidRDefault="00A431D6" w:rsidP="00793254">
            <w:pPr>
              <w:jc w:val="cente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rPr>
                  <m:t>25310.98</m:t>
                </m:r>
                <m:r>
                  <m:rPr>
                    <m:sty m:val="p"/>
                  </m:rPr>
                  <w:rPr>
                    <w:rStyle w:val="mbin"/>
                    <w:rFonts w:ascii="Cambria Math" w:hAnsi="Cambria Math"/>
                  </w:rPr>
                  <m:t>+</m:t>
                </m:r>
                <m:r>
                  <m:rPr>
                    <m:sty m:val="p"/>
                  </m:rPr>
                  <w:rPr>
                    <w:rStyle w:val="mord"/>
                    <w:rFonts w:ascii="Cambria Math" w:hAnsi="Cambria Math"/>
                  </w:rPr>
                  <m:t>791.68</m:t>
                </m:r>
                <m:r>
                  <w:rPr>
                    <w:rFonts w:ascii="Cambria Math" w:hAnsi="Cambria Math" w:cs="Times New Roman"/>
                  </w:rPr>
                  <m:t>× Age</m:t>
                </m:r>
                <m:r>
                  <m:rPr>
                    <m:sty m:val="p"/>
                  </m:rPr>
                  <w:rPr>
                    <w:rStyle w:val="mbin"/>
                    <w:rFonts w:ascii="Cambria Math" w:hAnsi="Cambria Math"/>
                  </w:rPr>
                  <m:t>-</m:t>
                </m:r>
                <m:r>
                  <w:rPr>
                    <w:rStyle w:val="mord"/>
                    <w:rFonts w:ascii="Cambria Math" w:hAnsi="Cambria Math"/>
                  </w:rPr>
                  <m:t>15.3997</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r>
                  <m:rPr>
                    <m:sty m:val="p"/>
                  </m:rPr>
                  <w:rPr>
                    <w:rStyle w:val="mbin"/>
                    <w:rFonts w:ascii="Cambria Math" w:hAnsi="Cambria Math"/>
                  </w:rPr>
                  <m:t>+</m:t>
                </m:r>
                <m:r>
                  <w:rPr>
                    <w:rStyle w:val="mord"/>
                    <w:rFonts w:ascii="Cambria Math" w:hAnsi="Cambria Math"/>
                  </w:rPr>
                  <m:t>0.130310</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3</m:t>
                    </m:r>
                  </m:sup>
                </m:sSup>
              </m:oMath>
            </m:oMathPara>
          </w:p>
        </w:tc>
        <w:tc>
          <w:tcPr>
            <w:tcW w:w="1276" w:type="dxa"/>
          </w:tcPr>
          <w:p w14:paraId="7FF44375" w14:textId="379A2639"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4502</w:t>
            </w:r>
          </w:p>
        </w:tc>
        <w:tc>
          <w:tcPr>
            <w:tcW w:w="1275" w:type="dxa"/>
            <w:vMerge w:val="restart"/>
            <w:vAlign w:val="center"/>
          </w:tcPr>
          <w:p w14:paraId="58CCE241" w14:textId="4D6D3E9A"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6687</w:t>
            </w:r>
          </w:p>
        </w:tc>
      </w:tr>
      <w:tr w:rsidR="00A431D6" w:rsidRPr="006261A3" w14:paraId="267119CC" w14:textId="77777777" w:rsidTr="00793254">
        <w:tc>
          <w:tcPr>
            <w:tcW w:w="1419" w:type="dxa"/>
          </w:tcPr>
          <w:p w14:paraId="6640C323" w14:textId="77777777" w:rsidR="00A431D6" w:rsidRPr="006261A3" w:rsidRDefault="00A431D6" w:rsidP="00793254">
            <w:pPr>
              <w:rPr>
                <w:rFonts w:ascii="Times New Roman" w:hAnsi="Times New Roman" w:cs="Times New Roman"/>
              </w:rPr>
            </w:pPr>
            <w:r w:rsidRPr="006261A3">
              <w:rPr>
                <w:rFonts w:ascii="Times New Roman" w:hAnsi="Times New Roman" w:cs="Times New Roman"/>
              </w:rPr>
              <w:t>Quadratic polynomial</w:t>
            </w:r>
          </w:p>
        </w:tc>
        <w:tc>
          <w:tcPr>
            <w:tcW w:w="992" w:type="dxa"/>
          </w:tcPr>
          <w:p w14:paraId="5D8B12EB"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3B61AF37" w14:textId="163AFD3B" w:rsidR="00A431D6" w:rsidRPr="006261A3" w:rsidRDefault="00A431D6" w:rsidP="00793254">
            <w:pP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rPr>
                  <m:t>32118.45</m:t>
                </m:r>
                <m:r>
                  <m:rPr>
                    <m:sty m:val="p"/>
                  </m:rPr>
                  <w:rPr>
                    <w:rStyle w:val="mbin"/>
                    <w:rFonts w:ascii="Cambria Math" w:hAnsi="Cambria Math"/>
                  </w:rPr>
                  <m:t>+</m:t>
                </m:r>
                <m:r>
                  <m:rPr>
                    <m:sty m:val="p"/>
                  </m:rPr>
                  <w:rPr>
                    <w:rStyle w:val="mord"/>
                    <w:rFonts w:ascii="Cambria Math" w:hAnsi="Cambria Math"/>
                  </w:rPr>
                  <m:t>193.74</m:t>
                </m:r>
                <m:r>
                  <w:rPr>
                    <w:rFonts w:ascii="Cambria Math" w:hAnsi="Cambria Math" w:cs="Times New Roman"/>
                  </w:rPr>
                  <m:t>× Age+</m:t>
                </m:r>
                <m:r>
                  <m:rPr>
                    <m:sty m:val="p"/>
                  </m:rPr>
                  <w:rPr>
                    <w:rFonts w:ascii="Cambria Math" w:hAnsi="Cambria Math"/>
                  </w:rPr>
                  <m:t>0.4840</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1276" w:type="dxa"/>
          </w:tcPr>
          <w:p w14:paraId="2D8BB5C3" w14:textId="5B23101F"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4474</w:t>
            </w:r>
          </w:p>
        </w:tc>
        <w:tc>
          <w:tcPr>
            <w:tcW w:w="1275" w:type="dxa"/>
            <w:vMerge/>
          </w:tcPr>
          <w:p w14:paraId="63C8B914" w14:textId="77777777" w:rsidR="00A431D6" w:rsidRPr="006261A3" w:rsidRDefault="00A431D6" w:rsidP="00793254">
            <w:pPr>
              <w:rPr>
                <w:rFonts w:ascii="Times New Roman" w:hAnsi="Times New Roman" w:cs="Times New Roman"/>
              </w:rPr>
            </w:pPr>
          </w:p>
        </w:tc>
      </w:tr>
      <w:tr w:rsidR="00A431D6" w:rsidRPr="006261A3" w14:paraId="20FF70FB" w14:textId="77777777" w:rsidTr="00793254">
        <w:tc>
          <w:tcPr>
            <w:tcW w:w="1419" w:type="dxa"/>
          </w:tcPr>
          <w:p w14:paraId="5BF75F4E" w14:textId="77777777" w:rsidR="00A431D6" w:rsidRPr="006261A3" w:rsidRDefault="00A431D6" w:rsidP="00793254">
            <w:pPr>
              <w:rPr>
                <w:rFonts w:ascii="Times New Roman" w:hAnsi="Times New Roman" w:cs="Times New Roman"/>
              </w:rPr>
            </w:pPr>
            <w:r w:rsidRPr="006261A3">
              <w:rPr>
                <w:rFonts w:ascii="Times New Roman" w:hAnsi="Times New Roman" w:cs="Times New Roman"/>
              </w:rPr>
              <w:t>Power law</w:t>
            </w:r>
          </w:p>
        </w:tc>
        <w:tc>
          <w:tcPr>
            <w:tcW w:w="992" w:type="dxa"/>
          </w:tcPr>
          <w:p w14:paraId="3C101604"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502979C2" w14:textId="78911FF5" w:rsidR="00A431D6" w:rsidRPr="006261A3" w:rsidRDefault="00A431D6" w:rsidP="00793254">
            <w:pPr>
              <w:rPr>
                <w:rFonts w:ascii="Times New Roman" w:hAnsi="Times New Roman" w:cs="Times New Roman"/>
              </w:rPr>
            </w:pPr>
            <m:oMathPara>
              <m:oMath>
                <m:r>
                  <w:rPr>
                    <w:rFonts w:ascii="Cambria Math" w:hAnsi="Cambria Math" w:cs="Times New Roman"/>
                  </w:rPr>
                  <m:t xml:space="preserve">charge= </m:t>
                </m:r>
                <m:r>
                  <m:rPr>
                    <m:sty m:val="p"/>
                  </m:rPr>
                  <w:rPr>
                    <w:rFonts w:ascii="Cambria Math" w:hAnsi="Cambria Math"/>
                  </w:rPr>
                  <m:t>19330.5161</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m:rPr>
                        <m:sty m:val="p"/>
                      </m:rPr>
                      <w:rPr>
                        <w:rFonts w:ascii="Cambria Math" w:hAnsi="Cambria Math"/>
                      </w:rPr>
                      <m:t>0.2041</m:t>
                    </m:r>
                  </m:sup>
                </m:sSup>
              </m:oMath>
            </m:oMathPara>
          </w:p>
        </w:tc>
        <w:tc>
          <w:tcPr>
            <w:tcW w:w="1276" w:type="dxa"/>
          </w:tcPr>
          <w:p w14:paraId="6230ED4D" w14:textId="6E0858F8"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4376</w:t>
            </w:r>
          </w:p>
        </w:tc>
        <w:tc>
          <w:tcPr>
            <w:tcW w:w="1275" w:type="dxa"/>
            <w:vMerge/>
          </w:tcPr>
          <w:p w14:paraId="0A0C9D69" w14:textId="77777777" w:rsidR="00A431D6" w:rsidRPr="006261A3" w:rsidRDefault="00A431D6" w:rsidP="0050797F">
            <w:pPr>
              <w:keepNext/>
              <w:rPr>
                <w:rFonts w:ascii="Times New Roman" w:hAnsi="Times New Roman" w:cs="Times New Roman"/>
              </w:rPr>
            </w:pPr>
          </w:p>
        </w:tc>
      </w:tr>
    </w:tbl>
    <w:p w14:paraId="5F9C1E91" w14:textId="377BC957" w:rsidR="00726961" w:rsidRDefault="0050797F" w:rsidP="0050797F">
      <w:pPr>
        <w:pStyle w:val="Caption"/>
        <w:jc w:val="center"/>
        <w:rPr>
          <w:rFonts w:ascii="Times New Roman" w:hAnsi="Times New Roman" w:cs="Times New Roman"/>
        </w:rPr>
      </w:pPr>
      <w:r>
        <w:t xml:space="preserve">Table </w:t>
      </w:r>
      <w:r w:rsidR="00C10E54">
        <w:fldChar w:fldCharType="begin"/>
      </w:r>
      <w:r w:rsidR="00C10E54">
        <w:instrText xml:space="preserve"> SEQ Table \* ARABIC </w:instrText>
      </w:r>
      <w:r w:rsidR="00C10E54">
        <w:fldChar w:fldCharType="separate"/>
      </w:r>
      <w:r w:rsidR="00C10E54">
        <w:rPr>
          <w:noProof/>
        </w:rPr>
        <w:t>4</w:t>
      </w:r>
      <w:r w:rsidR="00C10E54">
        <w:rPr>
          <w:noProof/>
        </w:rPr>
        <w:fldChar w:fldCharType="end"/>
      </w:r>
      <w:r>
        <w:t xml:space="preserve"> </w:t>
      </w:r>
      <w:r w:rsidRPr="00335AD8">
        <w:t xml:space="preserve">Correlationa result for polynomial regression between age and </w:t>
      </w:r>
      <w:r>
        <w:t>high</w:t>
      </w:r>
      <w:r w:rsidRPr="00335AD8">
        <w:t xml:space="preserve"> charge</w:t>
      </w:r>
    </w:p>
    <w:p w14:paraId="67B11C6F" w14:textId="598495BC" w:rsidR="008937CD" w:rsidRPr="007B2345" w:rsidRDefault="0050797F" w:rsidP="008937CD">
      <w:pPr>
        <w:rPr>
          <w:rFonts w:ascii="Times New Roman" w:hAnsi="Times New Roman" w:cs="Times New Roman"/>
          <w:color w:val="0E2841" w:themeColor="text2"/>
          <w:sz w:val="18"/>
          <w:szCs w:val="18"/>
        </w:rPr>
      </w:pPr>
      <w:r w:rsidRPr="0050797F">
        <w:rPr>
          <w:rFonts w:ascii="Times New Roman" w:hAnsi="Times New Roman" w:cs="Times New Roman"/>
          <w:color w:val="0E2841" w:themeColor="text2"/>
        </w:rPr>
        <w:t xml:space="preserve">The Pearson r value of  0.6687 indicates a moderately strong, positive linear correlation between Age and Charges in the raw data. However, the best-fitting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50797F">
        <w:rPr>
          <w:rFonts w:ascii="Times New Roman" w:hAnsi="Times New Roman" w:cs="Times New Roman"/>
          <w:color w:val="0E2841" w:themeColor="text2"/>
        </w:rPr>
        <w:t>still shows that more than half (55%) of the cost variation in this high-charge group is due to factors other than age.</w:t>
      </w:r>
    </w:p>
    <w:p w14:paraId="009C3174" w14:textId="77777777" w:rsidR="00EE3E8B" w:rsidRPr="006261A3" w:rsidRDefault="00EE3E8B" w:rsidP="00E07854">
      <w:pPr>
        <w:pStyle w:val="ListParagraph"/>
        <w:keepNext/>
        <w:rPr>
          <w:rFonts w:ascii="Times New Roman" w:hAnsi="Times New Roman" w:cs="Times New Roman"/>
        </w:rPr>
      </w:pPr>
    </w:p>
    <w:p w14:paraId="480221EC" w14:textId="3B0D4102" w:rsidR="00EE3E8B" w:rsidRPr="006261A3" w:rsidRDefault="007B2345" w:rsidP="007B2345">
      <w:pPr>
        <w:pStyle w:val="ListParagraph"/>
        <w:keepNext/>
        <w:numPr>
          <w:ilvl w:val="2"/>
          <w:numId w:val="2"/>
        </w:numPr>
        <w:rPr>
          <w:rFonts w:ascii="Times New Roman" w:hAnsi="Times New Roman" w:cs="Times New Roman"/>
        </w:rPr>
      </w:pPr>
      <w:r w:rsidRPr="007B2345">
        <w:rPr>
          <w:rFonts w:ascii="Times New Roman" w:hAnsi="Times New Roman" w:cs="Times New Roman"/>
          <w:b/>
          <w:bCs/>
          <w:lang w:val="en-US"/>
        </w:rPr>
        <w:t xml:space="preserve">Scatter plot between charges and </w:t>
      </w:r>
      <w:proofErr w:type="spellStart"/>
      <w:r>
        <w:rPr>
          <w:rFonts w:ascii="Times New Roman" w:hAnsi="Times New Roman" w:cs="Times New Roman" w:hint="eastAsia"/>
          <w:b/>
          <w:bCs/>
          <w:lang w:val="en-US"/>
        </w:rPr>
        <w:t>bmi</w:t>
      </w:r>
      <w:proofErr w:type="spellEnd"/>
    </w:p>
    <w:p w14:paraId="4FAC9624" w14:textId="77777777" w:rsidR="007B2345" w:rsidRDefault="007B2345" w:rsidP="00E07854">
      <w:pPr>
        <w:pStyle w:val="ListParagraph"/>
        <w:keepNext/>
        <w:rPr>
          <w:rFonts w:ascii="Times New Roman" w:hAnsi="Times New Roman" w:cs="Times New Roman"/>
        </w:rPr>
      </w:pPr>
    </w:p>
    <w:p w14:paraId="0C5DB15A" w14:textId="77777777" w:rsidR="007B2345" w:rsidRDefault="007B2345" w:rsidP="00E07854">
      <w:pPr>
        <w:pStyle w:val="ListParagraph"/>
        <w:keepNext/>
        <w:rPr>
          <w:rFonts w:ascii="Times New Roman" w:hAnsi="Times New Roman" w:cs="Times New Roman"/>
        </w:rPr>
      </w:pPr>
    </w:p>
    <w:p w14:paraId="258C33EB" w14:textId="43DD6527" w:rsidR="00E07854" w:rsidRPr="006261A3" w:rsidRDefault="00FD0F5C" w:rsidP="00E07854">
      <w:pPr>
        <w:pStyle w:val="ListParagraph"/>
        <w:keepNext/>
        <w:rPr>
          <w:rFonts w:ascii="Times New Roman" w:hAnsi="Times New Roman" w:cs="Times New Roman"/>
        </w:rPr>
      </w:pPr>
      <w:r w:rsidRPr="006261A3">
        <w:rPr>
          <w:rFonts w:ascii="Times New Roman" w:hAnsi="Times New Roman" w:cs="Times New Roman"/>
          <w:noProof/>
          <w:lang w:val="en-US"/>
        </w:rPr>
        <mc:AlternateContent>
          <mc:Choice Requires="wps">
            <w:drawing>
              <wp:anchor distT="0" distB="0" distL="114300" distR="114300" simplePos="0" relativeHeight="251709440" behindDoc="0" locked="0" layoutInCell="1" allowOverlap="1" wp14:anchorId="1F7E5CDD" wp14:editId="557EFE5C">
                <wp:simplePos x="0" y="0"/>
                <wp:positionH relativeFrom="column">
                  <wp:posOffset>3556000</wp:posOffset>
                </wp:positionH>
                <wp:positionV relativeFrom="paragraph">
                  <wp:posOffset>-275590</wp:posOffset>
                </wp:positionV>
                <wp:extent cx="1894114" cy="239486"/>
                <wp:effectExtent l="0" t="0" r="0" b="0"/>
                <wp:wrapNone/>
                <wp:docPr id="1898906027" name="Text Box 17"/>
                <wp:cNvGraphicFramePr/>
                <a:graphic xmlns:a="http://schemas.openxmlformats.org/drawingml/2006/main">
                  <a:graphicData uri="http://schemas.microsoft.com/office/word/2010/wordprocessingShape">
                    <wps:wsp>
                      <wps:cNvSpPr txBox="1"/>
                      <wps:spPr>
                        <a:xfrm>
                          <a:off x="0" y="0"/>
                          <a:ext cx="1894114" cy="239486"/>
                        </a:xfrm>
                        <a:prstGeom prst="rect">
                          <a:avLst/>
                        </a:prstGeom>
                        <a:noFill/>
                        <a:ln w="6350">
                          <a:noFill/>
                        </a:ln>
                      </wps:spPr>
                      <wps:txbx>
                        <w:txbxContent>
                          <w:p w14:paraId="46290446" w14:textId="77777777" w:rsidR="00FD0F5C" w:rsidRPr="0033419F" w:rsidRDefault="00FD0F5C" w:rsidP="00FD0F5C">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E5CDD" id="Text Box 17" o:spid="_x0000_s1027" type="#_x0000_t202" style="position:absolute;left:0;text-align:left;margin-left:280pt;margin-top:-21.7pt;width:149.15pt;height:18.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" filled="f" stroked="f" strokeweight=".5pt">
                <v:textbox>
                  <w:txbxContent>
                    <w:p w14:paraId="46290446" w14:textId="77777777" w:rsidR="00FD0F5C" w:rsidRPr="0033419F" w:rsidRDefault="00FD0F5C" w:rsidP="00FD0F5C">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v:textbox>
              </v:shape>
            </w:pict>
          </mc:Fallback>
        </mc:AlternateContent>
      </w:r>
      <w:r w:rsidR="00EA3A26" w:rsidRPr="006261A3">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19A5E951" wp14:editId="02E34E15">
                <wp:simplePos x="0" y="0"/>
                <wp:positionH relativeFrom="column">
                  <wp:posOffset>2749684</wp:posOffset>
                </wp:positionH>
                <wp:positionV relativeFrom="paragraph">
                  <wp:posOffset>395456</wp:posOffset>
                </wp:positionV>
                <wp:extent cx="518809" cy="2515870"/>
                <wp:effectExtent l="0" t="0" r="1905" b="0"/>
                <wp:wrapNone/>
                <wp:docPr id="1242069927" name="Rectangle 12"/>
                <wp:cNvGraphicFramePr/>
                <a:graphic xmlns:a="http://schemas.openxmlformats.org/drawingml/2006/main">
                  <a:graphicData uri="http://schemas.microsoft.com/office/word/2010/wordprocessingShape">
                    <wps:wsp>
                      <wps:cNvSpPr/>
                      <wps:spPr>
                        <a:xfrm>
                          <a:off x="0" y="0"/>
                          <a:ext cx="518809" cy="2515870"/>
                        </a:xfrm>
                        <a:prstGeom prst="rect">
                          <a:avLst/>
                        </a:prstGeom>
                        <a:solidFill>
                          <a:schemeClr val="accent2">
                            <a:lumMod val="75000"/>
                            <a:alpha val="14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9B393E" id="Rectangle 12" o:spid="_x0000_s1026" style="position:absolute;margin-left:216.5pt;margin-top:31.15pt;width:40.85pt;height:198.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" fillcolor="#bf4e14 [2405]" stroked="f" strokeweight="1.5pt">
                <v:fill opacity="9252f"/>
              </v:rect>
            </w:pict>
          </mc:Fallback>
        </mc:AlternateContent>
      </w:r>
      <w:r w:rsidR="00EA3A26" w:rsidRPr="006261A3">
        <w:rPr>
          <w:rFonts w:ascii="Times New Roman" w:hAnsi="Times New Roman" w:cs="Times New Roman"/>
          <w:noProof/>
          <w:lang w:val="en-US"/>
        </w:rPr>
        <mc:AlternateContent>
          <mc:Choice Requires="wps">
            <w:drawing>
              <wp:anchor distT="0" distB="0" distL="114300" distR="114300" simplePos="0" relativeHeight="251678720" behindDoc="0" locked="0" layoutInCell="1" allowOverlap="1" wp14:anchorId="1BAA2504" wp14:editId="65372417">
                <wp:simplePos x="0" y="0"/>
                <wp:positionH relativeFrom="column">
                  <wp:posOffset>3267845</wp:posOffset>
                </wp:positionH>
                <wp:positionV relativeFrom="paragraph">
                  <wp:posOffset>398699</wp:posOffset>
                </wp:positionV>
                <wp:extent cx="2092906" cy="2515870"/>
                <wp:effectExtent l="0" t="0" r="3175" b="0"/>
                <wp:wrapNone/>
                <wp:docPr id="2114371406" name="Rectangle 12"/>
                <wp:cNvGraphicFramePr/>
                <a:graphic xmlns:a="http://schemas.openxmlformats.org/drawingml/2006/main">
                  <a:graphicData uri="http://schemas.microsoft.com/office/word/2010/wordprocessingShape">
                    <wps:wsp>
                      <wps:cNvSpPr/>
                      <wps:spPr>
                        <a:xfrm>
                          <a:off x="0" y="0"/>
                          <a:ext cx="2092906" cy="2515870"/>
                        </a:xfrm>
                        <a:prstGeom prst="rect">
                          <a:avLst/>
                        </a:prstGeom>
                        <a:solidFill>
                          <a:schemeClr val="accent2">
                            <a:lumMod val="5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2B2049" id="Rectangle 12" o:spid="_x0000_s1026" style="position:absolute;margin-left:257.3pt;margin-top:31.4pt;width:164.8pt;height:198.1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" fillcolor="#7f340d [1605]" stroked="f" strokeweight="1.5pt">
                <v:fill opacity="9766f"/>
              </v:rect>
            </w:pict>
          </mc:Fallback>
        </mc:AlternateContent>
      </w:r>
      <w:r w:rsidR="0033419F" w:rsidRPr="006261A3">
        <w:rPr>
          <w:rFonts w:ascii="Times New Roman" w:hAnsi="Times New Roman" w:cs="Times New Roman"/>
          <w:noProof/>
          <w:lang w:val="en-US"/>
        </w:rPr>
        <mc:AlternateContent>
          <mc:Choice Requires="wps">
            <w:drawing>
              <wp:anchor distT="0" distB="0" distL="114300" distR="114300" simplePos="0" relativeHeight="251706368" behindDoc="0" locked="0" layoutInCell="1" allowOverlap="1" wp14:anchorId="319CF9A2" wp14:editId="16B689D1">
                <wp:simplePos x="0" y="0"/>
                <wp:positionH relativeFrom="column">
                  <wp:posOffset>3403600</wp:posOffset>
                </wp:positionH>
                <wp:positionV relativeFrom="paragraph">
                  <wp:posOffset>-428171</wp:posOffset>
                </wp:positionV>
                <wp:extent cx="1894114" cy="239486"/>
                <wp:effectExtent l="0" t="0" r="0" b="0"/>
                <wp:wrapNone/>
                <wp:docPr id="1570082259" name="Text Box 17"/>
                <wp:cNvGraphicFramePr/>
                <a:graphic xmlns:a="http://schemas.openxmlformats.org/drawingml/2006/main">
                  <a:graphicData uri="http://schemas.microsoft.com/office/word/2010/wordprocessingShape">
                    <wps:wsp>
                      <wps:cNvSpPr txBox="1"/>
                      <wps:spPr>
                        <a:xfrm>
                          <a:off x="0" y="0"/>
                          <a:ext cx="1894114" cy="239486"/>
                        </a:xfrm>
                        <a:prstGeom prst="rect">
                          <a:avLst/>
                        </a:prstGeom>
                        <a:noFill/>
                        <a:ln w="6350">
                          <a:noFill/>
                        </a:ln>
                      </wps:spPr>
                      <wps:txbx>
                        <w:txbxContent>
                          <w:p w14:paraId="3F6F77A6" w14:textId="6869586C"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CF9A2" id="_x0000_s1028" type="#_x0000_t202" style="position:absolute;left:0;text-align:left;margin-left:268pt;margin-top:-33.7pt;width:149.15pt;height:18.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" filled="f" stroked="f" strokeweight=".5pt">
                <v:textbox>
                  <w:txbxContent>
                    <w:p w14:paraId="3F6F77A6" w14:textId="6869586C"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v:textbox>
              </v:shape>
            </w:pict>
          </mc:Fallback>
        </mc:AlternateContent>
      </w:r>
      <w:r w:rsidR="0033419F" w:rsidRPr="006261A3">
        <w:rPr>
          <w:rFonts w:ascii="Times New Roman" w:hAnsi="Times New Roman" w:cs="Times New Roman"/>
          <w:noProof/>
          <w:lang w:val="en-US"/>
        </w:rPr>
        <mc:AlternateContent>
          <mc:Choice Requires="wps">
            <w:drawing>
              <wp:anchor distT="0" distB="0" distL="114300" distR="114300" simplePos="0" relativeHeight="251704320" behindDoc="0" locked="0" layoutInCell="1" allowOverlap="1" wp14:anchorId="6745DEB5" wp14:editId="368B3D2C">
                <wp:simplePos x="0" y="0"/>
                <wp:positionH relativeFrom="column">
                  <wp:posOffset>1265918</wp:posOffset>
                </wp:positionH>
                <wp:positionV relativeFrom="paragraph">
                  <wp:posOffset>-427990</wp:posOffset>
                </wp:positionV>
                <wp:extent cx="1432198" cy="239486"/>
                <wp:effectExtent l="0" t="0" r="0" b="0"/>
                <wp:wrapNone/>
                <wp:docPr id="147407066" name="Text Box 17"/>
                <wp:cNvGraphicFramePr/>
                <a:graphic xmlns:a="http://schemas.openxmlformats.org/drawingml/2006/main">
                  <a:graphicData uri="http://schemas.microsoft.com/office/word/2010/wordprocessingShape">
                    <wps:wsp>
                      <wps:cNvSpPr txBox="1"/>
                      <wps:spPr>
                        <a:xfrm>
                          <a:off x="0" y="0"/>
                          <a:ext cx="1432198" cy="239486"/>
                        </a:xfrm>
                        <a:prstGeom prst="rect">
                          <a:avLst/>
                        </a:prstGeom>
                        <a:noFill/>
                        <a:ln w="6350">
                          <a:noFill/>
                        </a:ln>
                      </wps:spPr>
                      <wps:txbx>
                        <w:txbxContent>
                          <w:p w14:paraId="3533E82F" w14:textId="6381F3AE"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w:t>
                            </w:r>
                            <w:r w:rsidRPr="0033419F">
                              <w:rPr>
                                <w:sz w:val="18"/>
                                <w:szCs w:val="18"/>
                                <w:lang w:val="en-US"/>
                              </w:rPr>
                              <w:t>cluster</w:t>
                            </w:r>
                            <w:r>
                              <w:rPr>
                                <w:sz w:val="18"/>
                                <w:szCs w:val="18"/>
                                <w:lang w:val="en-US"/>
                              </w:rPr>
                              <w: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5DEB5" id="_x0000_s1029" type="#_x0000_t202" style="position:absolute;left:0;text-align:left;margin-left:99.7pt;margin-top:-33.7pt;width:112.75pt;height:18.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" filled="f" stroked="f" strokeweight=".5pt">
                <v:textbox>
                  <w:txbxContent>
                    <w:p w14:paraId="3533E82F" w14:textId="6381F3AE"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w:t>
                      </w:r>
                      <w:r w:rsidRPr="0033419F">
                        <w:rPr>
                          <w:sz w:val="18"/>
                          <w:szCs w:val="18"/>
                          <w:lang w:val="en-US"/>
                        </w:rPr>
                        <w:t>cluster</w:t>
                      </w:r>
                      <w:r>
                        <w:rPr>
                          <w:sz w:val="18"/>
                          <w:szCs w:val="18"/>
                          <w:lang w:val="en-US"/>
                        </w:rPr>
                        <w:t>ed</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3296" behindDoc="0" locked="0" layoutInCell="1" allowOverlap="1" wp14:anchorId="10A211B1" wp14:editId="13156332">
                <wp:simplePos x="0" y="0"/>
                <wp:positionH relativeFrom="column">
                  <wp:posOffset>3948430</wp:posOffset>
                </wp:positionH>
                <wp:positionV relativeFrom="paragraph">
                  <wp:posOffset>-1295944</wp:posOffset>
                </wp:positionV>
                <wp:extent cx="268515" cy="2557598"/>
                <wp:effectExtent l="11112" t="14288" r="9843" b="0"/>
                <wp:wrapNone/>
                <wp:docPr id="1342762127" name="Right Brace 16"/>
                <wp:cNvGraphicFramePr/>
                <a:graphic xmlns:a="http://schemas.openxmlformats.org/drawingml/2006/main">
                  <a:graphicData uri="http://schemas.microsoft.com/office/word/2010/wordprocessingShape">
                    <wps:wsp>
                      <wps:cNvSpPr/>
                      <wps:spPr>
                        <a:xfrm rot="16200000">
                          <a:off x="0" y="0"/>
                          <a:ext cx="268515" cy="2557598"/>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EAFF5E" id="Right Brace 16" o:spid="_x0000_s1026" type="#_x0000_t88" style="position:absolute;margin-left:310.9pt;margin-top:-102.05pt;width:21.15pt;height:201.4pt;rotation:-90;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" adj="189" strokecolor="#156082 [3204]" strokeweight="1.5pt">
                <v:stroke joinstyle="miter"/>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16D0BD60" wp14:editId="40979AAB">
                <wp:simplePos x="0" y="0"/>
                <wp:positionH relativeFrom="column">
                  <wp:posOffset>1816327</wp:posOffset>
                </wp:positionH>
                <wp:positionV relativeFrom="paragraph">
                  <wp:posOffset>-818470</wp:posOffset>
                </wp:positionV>
                <wp:extent cx="268515" cy="1604464"/>
                <wp:effectExtent l="17780" t="7620" r="16510" b="3810"/>
                <wp:wrapNone/>
                <wp:docPr id="1488785048" name="Right Brace 16"/>
                <wp:cNvGraphicFramePr/>
                <a:graphic xmlns:a="http://schemas.openxmlformats.org/drawingml/2006/main">
                  <a:graphicData uri="http://schemas.microsoft.com/office/word/2010/wordprocessingShape">
                    <wps:wsp>
                      <wps:cNvSpPr/>
                      <wps:spPr>
                        <a:xfrm rot="16200000">
                          <a:off x="0" y="0"/>
                          <a:ext cx="268515" cy="1604464"/>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22EDE1" id="Right Brace 16" o:spid="_x0000_s1026" type="#_x0000_t88" style="position:absolute;margin-left:143pt;margin-top:-64.45pt;width:21.15pt;height:126.35pt;rotation:-9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" adj="301" strokecolor="#156082 [3204]" strokeweight="1.5pt">
                <v:stroke joinstyle="miter"/>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0224" behindDoc="0" locked="0" layoutInCell="1" allowOverlap="1" wp14:anchorId="5CB021B8" wp14:editId="5346076C">
                <wp:simplePos x="0" y="0"/>
                <wp:positionH relativeFrom="column">
                  <wp:posOffset>2698115</wp:posOffset>
                </wp:positionH>
                <wp:positionV relativeFrom="paragraph">
                  <wp:posOffset>2936539</wp:posOffset>
                </wp:positionV>
                <wp:extent cx="194872" cy="189855"/>
                <wp:effectExtent l="12700" t="12700" r="8890" b="13970"/>
                <wp:wrapNone/>
                <wp:docPr id="1046910260" name="Oval 15"/>
                <wp:cNvGraphicFramePr/>
                <a:graphic xmlns:a="http://schemas.openxmlformats.org/drawingml/2006/main">
                  <a:graphicData uri="http://schemas.microsoft.com/office/word/2010/wordprocessingShape">
                    <wps:wsp>
                      <wps:cNvSpPr/>
                      <wps:spPr>
                        <a:xfrm>
                          <a:off x="0" y="0"/>
                          <a:ext cx="194872" cy="189855"/>
                        </a:xfrm>
                        <a:prstGeom prst="ellipse">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73B85D" id="Oval 15" o:spid="_x0000_s1026" style="position:absolute;margin-left:212.45pt;margin-top:231.2pt;width:15.35pt;height:14.9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" filled="f" strokecolor="#e00" strokeweight="1.5pt">
                <v:stroke joinstyle="miter"/>
              </v:oval>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6BAAA59D" wp14:editId="7623B790">
                <wp:simplePos x="0" y="0"/>
                <wp:positionH relativeFrom="column">
                  <wp:posOffset>5469875</wp:posOffset>
                </wp:positionH>
                <wp:positionV relativeFrom="paragraph">
                  <wp:posOffset>209320</wp:posOffset>
                </wp:positionV>
                <wp:extent cx="1035585" cy="319490"/>
                <wp:effectExtent l="0" t="0" r="6350" b="0"/>
                <wp:wrapNone/>
                <wp:docPr id="488031395" name="Text Box 14"/>
                <wp:cNvGraphicFramePr/>
                <a:graphic xmlns:a="http://schemas.openxmlformats.org/drawingml/2006/main">
                  <a:graphicData uri="http://schemas.microsoft.com/office/word/2010/wordprocessingShape">
                    <wps:wsp>
                      <wps:cNvSpPr txBox="1"/>
                      <wps:spPr>
                        <a:xfrm>
                          <a:off x="0" y="0"/>
                          <a:ext cx="1035585" cy="319490"/>
                        </a:xfrm>
                        <a:prstGeom prst="rect">
                          <a:avLst/>
                        </a:prstGeom>
                        <a:solidFill>
                          <a:schemeClr val="lt1"/>
                        </a:solidFill>
                        <a:ln w="6350">
                          <a:noFill/>
                        </a:ln>
                      </wps:spPr>
                      <wps:txbx>
                        <w:txbxContent>
                          <w:p w14:paraId="00332832" w14:textId="08EAC0C0" w:rsidR="009A2AB3" w:rsidRPr="009A2AB3" w:rsidRDefault="009A2AB3">
                            <w:pPr>
                              <w:rPr>
                                <w:lang w:val="en-US"/>
                              </w:rPr>
                            </w:pPr>
                            <w:r>
                              <w:rPr>
                                <w:lang w:val="en-US"/>
                              </w:rPr>
                              <w:t>BMI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AAA59D" id="Text Box 14" o:spid="_x0000_s1030" type="#_x0000_t202" style="position:absolute;left:0;text-align:left;margin-left:430.7pt;margin-top:16.5pt;width:81.55pt;height:25.1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" fillcolor="white [3201]" stroked="f" strokeweight=".5pt">
                <v:textbox>
                  <w:txbxContent>
                    <w:p w14:paraId="00332832" w14:textId="08EAC0C0" w:rsidR="009A2AB3" w:rsidRPr="009A2AB3" w:rsidRDefault="009A2AB3">
                      <w:pPr>
                        <w:rPr>
                          <w:lang w:val="en-US"/>
                        </w:rPr>
                      </w:pPr>
                      <w:r>
                        <w:rPr>
                          <w:lang w:val="en-US"/>
                        </w:rPr>
                        <w:t>BMI Index</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14:anchorId="15141E40" wp14:editId="676BA78A">
                <wp:simplePos x="0" y="0"/>
                <wp:positionH relativeFrom="column">
                  <wp:posOffset>5703570</wp:posOffset>
                </wp:positionH>
                <wp:positionV relativeFrom="paragraph">
                  <wp:posOffset>1111457</wp:posOffset>
                </wp:positionV>
                <wp:extent cx="704215" cy="179705"/>
                <wp:effectExtent l="0" t="0" r="0" b="0"/>
                <wp:wrapNone/>
                <wp:docPr id="293057423" name="Text Box 13"/>
                <wp:cNvGraphicFramePr/>
                <a:graphic xmlns:a="http://schemas.openxmlformats.org/drawingml/2006/main">
                  <a:graphicData uri="http://schemas.microsoft.com/office/word/2010/wordprocessingShape">
                    <wps:wsp>
                      <wps:cNvSpPr txBox="1"/>
                      <wps:spPr>
                        <a:xfrm>
                          <a:off x="0" y="0"/>
                          <a:ext cx="704215" cy="179705"/>
                        </a:xfrm>
                        <a:prstGeom prst="rect">
                          <a:avLst/>
                        </a:prstGeom>
                        <a:solidFill>
                          <a:schemeClr val="lt1"/>
                        </a:solidFill>
                        <a:ln w="6350">
                          <a:noFill/>
                        </a:ln>
                      </wps:spPr>
                      <wps:txbx>
                        <w:txbxContent>
                          <w:p w14:paraId="039A3317" w14:textId="1E7CC325" w:rsidR="009A2AB3" w:rsidRPr="00097EF4" w:rsidRDefault="009A2AB3" w:rsidP="009A2AB3">
                            <w:pPr>
                              <w:rPr>
                                <w:b/>
                                <w:bCs/>
                                <w:sz w:val="10"/>
                                <w:szCs w:val="10"/>
                                <w:lang w:val="en-US"/>
                              </w:rPr>
                            </w:pPr>
                            <w:r w:rsidRPr="00097EF4">
                              <w:rPr>
                                <w:b/>
                                <w:bCs/>
                                <w:sz w:val="10"/>
                                <w:szCs w:val="10"/>
                                <w:lang w:val="en-US"/>
                              </w:rPr>
                              <w:t>Overweight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41E40" id="Text Box 13" o:spid="_x0000_s1031" type="#_x0000_t202" style="position:absolute;left:0;text-align:left;margin-left:449.1pt;margin-top:87.5pt;width:55.45pt;height:14.1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" fillcolor="white [3201]" stroked="f" strokeweight=".5pt">
                <v:textbox>
                  <w:txbxContent>
                    <w:p w14:paraId="039A3317" w14:textId="1E7CC325" w:rsidR="009A2AB3" w:rsidRPr="00097EF4" w:rsidRDefault="009A2AB3" w:rsidP="009A2AB3">
                      <w:pPr>
                        <w:rPr>
                          <w:b/>
                          <w:bCs/>
                          <w:sz w:val="10"/>
                          <w:szCs w:val="10"/>
                          <w:lang w:val="en-US"/>
                        </w:rPr>
                      </w:pPr>
                      <w:r w:rsidRPr="00097EF4">
                        <w:rPr>
                          <w:b/>
                          <w:bCs/>
                          <w:sz w:val="10"/>
                          <w:szCs w:val="10"/>
                          <w:lang w:val="en-US"/>
                        </w:rPr>
                        <w:t>Overweight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2032" behindDoc="0" locked="0" layoutInCell="1" allowOverlap="1" wp14:anchorId="55AD1874" wp14:editId="48225034">
                <wp:simplePos x="0" y="0"/>
                <wp:positionH relativeFrom="column">
                  <wp:posOffset>5703570</wp:posOffset>
                </wp:positionH>
                <wp:positionV relativeFrom="paragraph">
                  <wp:posOffset>858520</wp:posOffset>
                </wp:positionV>
                <wp:extent cx="732155" cy="179705"/>
                <wp:effectExtent l="0" t="0" r="4445" b="0"/>
                <wp:wrapNone/>
                <wp:docPr id="1635789670" name="Text Box 13"/>
                <wp:cNvGraphicFramePr/>
                <a:graphic xmlns:a="http://schemas.openxmlformats.org/drawingml/2006/main">
                  <a:graphicData uri="http://schemas.microsoft.com/office/word/2010/wordprocessingShape">
                    <wps:wsp>
                      <wps:cNvSpPr txBox="1"/>
                      <wps:spPr>
                        <a:xfrm>
                          <a:off x="0" y="0"/>
                          <a:ext cx="732155" cy="179705"/>
                        </a:xfrm>
                        <a:prstGeom prst="rect">
                          <a:avLst/>
                        </a:prstGeom>
                        <a:solidFill>
                          <a:schemeClr val="lt1"/>
                        </a:solidFill>
                        <a:ln w="6350">
                          <a:noFill/>
                        </a:ln>
                      </wps:spPr>
                      <wps:txbx>
                        <w:txbxContent>
                          <w:p w14:paraId="70240804" w14:textId="7DFB39B5" w:rsidR="009A2AB3" w:rsidRPr="00097EF4" w:rsidRDefault="009A2AB3" w:rsidP="009A2AB3">
                            <w:pPr>
                              <w:rPr>
                                <w:b/>
                                <w:bCs/>
                                <w:sz w:val="10"/>
                                <w:szCs w:val="10"/>
                                <w:lang w:val="en-US"/>
                              </w:rPr>
                            </w:pPr>
                            <w:r w:rsidRPr="00097EF4">
                              <w:rPr>
                                <w:b/>
                                <w:bCs/>
                                <w:sz w:val="10"/>
                                <w:szCs w:val="10"/>
                                <w:lang w:val="en-US"/>
                              </w:rPr>
                              <w:t>Normal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AD1874" id="_x0000_s1032" type="#_x0000_t202" style="position:absolute;left:0;text-align:left;margin-left:449.1pt;margin-top:67.6pt;width:57.65pt;height:14.1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" fillcolor="white [3201]" stroked="f" strokeweight=".5pt">
                <v:textbox>
                  <w:txbxContent>
                    <w:p w14:paraId="70240804" w14:textId="7DFB39B5" w:rsidR="009A2AB3" w:rsidRPr="00097EF4" w:rsidRDefault="009A2AB3" w:rsidP="009A2AB3">
                      <w:pPr>
                        <w:rPr>
                          <w:b/>
                          <w:bCs/>
                          <w:sz w:val="10"/>
                          <w:szCs w:val="10"/>
                          <w:lang w:val="en-US"/>
                        </w:rPr>
                      </w:pPr>
                      <w:r w:rsidRPr="00097EF4">
                        <w:rPr>
                          <w:b/>
                          <w:bCs/>
                          <w:sz w:val="10"/>
                          <w:szCs w:val="10"/>
                          <w:lang w:val="en-US"/>
                        </w:rPr>
                        <w:t>Normal 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8176" behindDoc="0" locked="0" layoutInCell="1" allowOverlap="1" wp14:anchorId="7E4D34E5" wp14:editId="3BEFB5F1">
                <wp:simplePos x="0" y="0"/>
                <wp:positionH relativeFrom="column">
                  <wp:posOffset>5706110</wp:posOffset>
                </wp:positionH>
                <wp:positionV relativeFrom="paragraph">
                  <wp:posOffset>1637030</wp:posOffset>
                </wp:positionV>
                <wp:extent cx="853440" cy="179705"/>
                <wp:effectExtent l="0" t="0" r="0" b="0"/>
                <wp:wrapNone/>
                <wp:docPr id="1747115710" name="Text Box 13"/>
                <wp:cNvGraphicFramePr/>
                <a:graphic xmlns:a="http://schemas.openxmlformats.org/drawingml/2006/main">
                  <a:graphicData uri="http://schemas.microsoft.com/office/word/2010/wordprocessingShape">
                    <wps:wsp>
                      <wps:cNvSpPr txBox="1"/>
                      <wps:spPr>
                        <a:xfrm>
                          <a:off x="0" y="0"/>
                          <a:ext cx="853440" cy="179705"/>
                        </a:xfrm>
                        <a:prstGeom prst="rect">
                          <a:avLst/>
                        </a:prstGeom>
                        <a:solidFill>
                          <a:schemeClr val="lt1"/>
                        </a:solidFill>
                        <a:ln w="6350">
                          <a:noFill/>
                        </a:ln>
                      </wps:spPr>
                      <wps:txbx>
                        <w:txbxContent>
                          <w:p w14:paraId="47F50AEC" w14:textId="34E423BD" w:rsidR="009A2AB3" w:rsidRPr="00097EF4" w:rsidRDefault="009A2AB3" w:rsidP="009A2AB3">
                            <w:pPr>
                              <w:rPr>
                                <w:b/>
                                <w:bCs/>
                                <w:sz w:val="10"/>
                                <w:szCs w:val="10"/>
                                <w:lang w:val="en-US"/>
                              </w:rPr>
                            </w:pPr>
                            <w:r w:rsidRPr="00097EF4">
                              <w:rPr>
                                <w:b/>
                                <w:bCs/>
                                <w:sz w:val="10"/>
                                <w:szCs w:val="10"/>
                                <w:lang w:val="en-US"/>
                              </w:rPr>
                              <w:t>Extremely obese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4D34E5" id="_x0000_s1033" type="#_x0000_t202" style="position:absolute;left:0;text-align:left;margin-left:449.3pt;margin-top:128.9pt;width:67.2pt;height:14.1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" fillcolor="white [3201]" stroked="f" strokeweight=".5pt">
                <v:textbox>
                  <w:txbxContent>
                    <w:p w14:paraId="47F50AEC" w14:textId="34E423BD" w:rsidR="009A2AB3" w:rsidRPr="00097EF4" w:rsidRDefault="009A2AB3" w:rsidP="009A2AB3">
                      <w:pPr>
                        <w:rPr>
                          <w:b/>
                          <w:bCs/>
                          <w:sz w:val="10"/>
                          <w:szCs w:val="10"/>
                          <w:lang w:val="en-US"/>
                        </w:rPr>
                      </w:pPr>
                      <w:r w:rsidRPr="00097EF4">
                        <w:rPr>
                          <w:b/>
                          <w:bCs/>
                          <w:sz w:val="10"/>
                          <w:szCs w:val="10"/>
                          <w:lang w:val="en-US"/>
                        </w:rPr>
                        <w:t>Extremely obese</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5DB245A3" wp14:editId="277B8176">
                <wp:simplePos x="0" y="0"/>
                <wp:positionH relativeFrom="column">
                  <wp:posOffset>5703570</wp:posOffset>
                </wp:positionH>
                <wp:positionV relativeFrom="paragraph">
                  <wp:posOffset>605790</wp:posOffset>
                </wp:positionV>
                <wp:extent cx="720725" cy="179705"/>
                <wp:effectExtent l="0" t="0" r="3175" b="0"/>
                <wp:wrapNone/>
                <wp:docPr id="2112317458" name="Text Box 13"/>
                <wp:cNvGraphicFramePr/>
                <a:graphic xmlns:a="http://schemas.openxmlformats.org/drawingml/2006/main">
                  <a:graphicData uri="http://schemas.microsoft.com/office/word/2010/wordprocessingShape">
                    <wps:wsp>
                      <wps:cNvSpPr txBox="1"/>
                      <wps:spPr>
                        <a:xfrm>
                          <a:off x="0" y="0"/>
                          <a:ext cx="720725" cy="179705"/>
                        </a:xfrm>
                        <a:prstGeom prst="rect">
                          <a:avLst/>
                        </a:prstGeom>
                        <a:solidFill>
                          <a:schemeClr val="lt1"/>
                        </a:solidFill>
                        <a:ln w="6350">
                          <a:noFill/>
                        </a:ln>
                      </wps:spPr>
                      <wps:txbx>
                        <w:txbxContent>
                          <w:p w14:paraId="5A471744" w14:textId="521174E5" w:rsidR="009A2AB3" w:rsidRPr="00097EF4" w:rsidRDefault="009A2AB3">
                            <w:pPr>
                              <w:rPr>
                                <w:b/>
                                <w:bCs/>
                                <w:sz w:val="10"/>
                                <w:szCs w:val="10"/>
                                <w:lang w:val="en-US"/>
                              </w:rPr>
                            </w:pPr>
                            <w:r w:rsidRPr="00097EF4">
                              <w:rPr>
                                <w:b/>
                                <w:bCs/>
                                <w:sz w:val="10"/>
                                <w:szCs w:val="10"/>
                                <w:lang w:val="en-US"/>
                              </w:rPr>
                              <w:t>Underweight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B245A3" id="_x0000_s1034" type="#_x0000_t202" style="position:absolute;left:0;text-align:left;margin-left:449.1pt;margin-top:47.7pt;width:56.75pt;height:14.1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" fillcolor="white [3201]" stroked="f" strokeweight=".5pt">
                <v:textbox>
                  <w:txbxContent>
                    <w:p w14:paraId="5A471744" w14:textId="521174E5" w:rsidR="009A2AB3" w:rsidRPr="00097EF4" w:rsidRDefault="009A2AB3">
                      <w:pPr>
                        <w:rPr>
                          <w:b/>
                          <w:bCs/>
                          <w:sz w:val="10"/>
                          <w:szCs w:val="10"/>
                          <w:lang w:val="en-US"/>
                        </w:rPr>
                      </w:pPr>
                      <w:r w:rsidRPr="00097EF4">
                        <w:rPr>
                          <w:b/>
                          <w:bCs/>
                          <w:sz w:val="10"/>
                          <w:szCs w:val="10"/>
                          <w:lang w:val="en-US"/>
                        </w:rPr>
                        <w:t>Underweight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6128" behindDoc="0" locked="0" layoutInCell="1" allowOverlap="1" wp14:anchorId="6AB5DF5F" wp14:editId="2807525E">
                <wp:simplePos x="0" y="0"/>
                <wp:positionH relativeFrom="column">
                  <wp:posOffset>5703777</wp:posOffset>
                </wp:positionH>
                <wp:positionV relativeFrom="paragraph">
                  <wp:posOffset>1360170</wp:posOffset>
                </wp:positionV>
                <wp:extent cx="737235" cy="179705"/>
                <wp:effectExtent l="0" t="0" r="0" b="0"/>
                <wp:wrapNone/>
                <wp:docPr id="700186959" name="Text Box 13"/>
                <wp:cNvGraphicFramePr/>
                <a:graphic xmlns:a="http://schemas.openxmlformats.org/drawingml/2006/main">
                  <a:graphicData uri="http://schemas.microsoft.com/office/word/2010/wordprocessingShape">
                    <wps:wsp>
                      <wps:cNvSpPr txBox="1"/>
                      <wps:spPr>
                        <a:xfrm>
                          <a:off x="0" y="0"/>
                          <a:ext cx="737235" cy="179705"/>
                        </a:xfrm>
                        <a:prstGeom prst="rect">
                          <a:avLst/>
                        </a:prstGeom>
                        <a:solidFill>
                          <a:schemeClr val="lt1"/>
                        </a:solidFill>
                        <a:ln w="6350">
                          <a:noFill/>
                        </a:ln>
                      </wps:spPr>
                      <wps:txbx>
                        <w:txbxContent>
                          <w:p w14:paraId="65CAFE02" w14:textId="5723918F" w:rsidR="009A2AB3" w:rsidRPr="00097EF4" w:rsidRDefault="009A2AB3" w:rsidP="009A2AB3">
                            <w:pPr>
                              <w:rPr>
                                <w:b/>
                                <w:bCs/>
                                <w:sz w:val="10"/>
                                <w:szCs w:val="10"/>
                                <w:lang w:val="en-US"/>
                              </w:rPr>
                            </w:pPr>
                            <w:r w:rsidRPr="00097EF4">
                              <w:rPr>
                                <w:b/>
                                <w:bCs/>
                                <w:sz w:val="10"/>
                                <w:szCs w:val="10"/>
                                <w:lang w:val="en-US"/>
                              </w:rPr>
                              <w:t>Obese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B5DF5F" id="_x0000_s1035" type="#_x0000_t202" style="position:absolute;left:0;text-align:left;margin-left:449.1pt;margin-top:107.1pt;width:58.05pt;height:14.1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" fillcolor="white [3201]" stroked="f" strokeweight=".5pt">
                <v:textbox>
                  <w:txbxContent>
                    <w:p w14:paraId="65CAFE02" w14:textId="5723918F" w:rsidR="009A2AB3" w:rsidRPr="00097EF4" w:rsidRDefault="009A2AB3" w:rsidP="009A2AB3">
                      <w:pPr>
                        <w:rPr>
                          <w:b/>
                          <w:bCs/>
                          <w:sz w:val="10"/>
                          <w:szCs w:val="10"/>
                          <w:lang w:val="en-US"/>
                        </w:rPr>
                      </w:pPr>
                      <w:r w:rsidRPr="00097EF4">
                        <w:rPr>
                          <w:b/>
                          <w:bCs/>
                          <w:sz w:val="10"/>
                          <w:szCs w:val="10"/>
                          <w:lang w:val="en-US"/>
                        </w:rPr>
                        <w:t>Obese</w:t>
                      </w:r>
                    </w:p>
                  </w:txbxContent>
                </v:textbox>
              </v:shape>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1161F37A" wp14:editId="59302801">
                <wp:simplePos x="0" y="0"/>
                <wp:positionH relativeFrom="column">
                  <wp:posOffset>5513533</wp:posOffset>
                </wp:positionH>
                <wp:positionV relativeFrom="paragraph">
                  <wp:posOffset>1636753</wp:posOffset>
                </wp:positionV>
                <wp:extent cx="180000" cy="180000"/>
                <wp:effectExtent l="0" t="0" r="0" b="0"/>
                <wp:wrapNone/>
                <wp:docPr id="148176018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5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C60A4" id="Rectangle 12" o:spid="_x0000_s1026" style="position:absolute;margin-left:434.15pt;margin-top:128.9pt;width:14.15pt;height:14.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" fillcolor="#7f340d [1605]" stroked="f" strokeweight="1.5pt">
                <v:fill opacity="9766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6912" behindDoc="0" locked="0" layoutInCell="1" allowOverlap="1" wp14:anchorId="519C276E" wp14:editId="5F4AF1EE">
                <wp:simplePos x="0" y="0"/>
                <wp:positionH relativeFrom="column">
                  <wp:posOffset>5513204</wp:posOffset>
                </wp:positionH>
                <wp:positionV relativeFrom="paragraph">
                  <wp:posOffset>1367465</wp:posOffset>
                </wp:positionV>
                <wp:extent cx="180000" cy="180000"/>
                <wp:effectExtent l="0" t="0" r="0" b="0"/>
                <wp:wrapNone/>
                <wp:docPr id="19102554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75000"/>
                            <a:alpha val="14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E1A5A" id="Rectangle 12" o:spid="_x0000_s1026" style="position:absolute;margin-left:434.1pt;margin-top:107.65pt;width:14.15pt;height:14.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" fillcolor="#bf4e14 [2405]" stroked="f" strokeweight="1.5pt">
                <v:fill opacity="925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4864" behindDoc="0" locked="0" layoutInCell="1" allowOverlap="1" wp14:anchorId="0157E70B" wp14:editId="22EFA99F">
                <wp:simplePos x="0" y="0"/>
                <wp:positionH relativeFrom="column">
                  <wp:posOffset>5514737</wp:posOffset>
                </wp:positionH>
                <wp:positionV relativeFrom="paragraph">
                  <wp:posOffset>1111517</wp:posOffset>
                </wp:positionV>
                <wp:extent cx="180000" cy="180000"/>
                <wp:effectExtent l="0" t="0" r="0" b="0"/>
                <wp:wrapNone/>
                <wp:docPr id="166991668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40000"/>
                            <a:lumOff val="6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7684D" id="Rectangle 12" o:spid="_x0000_s1026" style="position:absolute;margin-left:434.25pt;margin-top:87.5pt;width:14.15pt;height:1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" fillcolor="#f6c5ac [1301]"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2816" behindDoc="0" locked="0" layoutInCell="1" allowOverlap="1" wp14:anchorId="4BBB1D6A" wp14:editId="65A5C126">
                <wp:simplePos x="0" y="0"/>
                <wp:positionH relativeFrom="column">
                  <wp:posOffset>5514670</wp:posOffset>
                </wp:positionH>
                <wp:positionV relativeFrom="paragraph">
                  <wp:posOffset>858019</wp:posOffset>
                </wp:positionV>
                <wp:extent cx="180000" cy="180000"/>
                <wp:effectExtent l="0" t="0" r="0" b="0"/>
                <wp:wrapNone/>
                <wp:docPr id="123121108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6">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5A79F" id="Rectangle 12" o:spid="_x0000_s1026" style="position:absolute;margin-left:434.25pt;margin-top:67.55pt;width:14.15pt;height:14.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" fillcolor="#8dd873 [1945]"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0768" behindDoc="0" locked="0" layoutInCell="1" allowOverlap="1" wp14:anchorId="62401C94" wp14:editId="0F70637F">
                <wp:simplePos x="0" y="0"/>
                <wp:positionH relativeFrom="column">
                  <wp:posOffset>5512502</wp:posOffset>
                </wp:positionH>
                <wp:positionV relativeFrom="paragraph">
                  <wp:posOffset>603885</wp:posOffset>
                </wp:positionV>
                <wp:extent cx="180000" cy="180000"/>
                <wp:effectExtent l="0" t="0" r="0" b="0"/>
                <wp:wrapNone/>
                <wp:docPr id="120447313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5">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F5494" id="Rectangle 12" o:spid="_x0000_s1026" style="position:absolute;margin-left:434.05pt;margin-top:47.55pt;width:14.15pt;height:1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" fillcolor="#d86dcb [1944]"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4624" behindDoc="0" locked="0" layoutInCell="1" allowOverlap="1" wp14:anchorId="7E65E74B" wp14:editId="3AF923E8">
                <wp:simplePos x="0" y="0"/>
                <wp:positionH relativeFrom="column">
                  <wp:posOffset>2215006</wp:posOffset>
                </wp:positionH>
                <wp:positionV relativeFrom="paragraph">
                  <wp:posOffset>397565</wp:posOffset>
                </wp:positionV>
                <wp:extent cx="539553" cy="2515870"/>
                <wp:effectExtent l="0" t="0" r="0" b="0"/>
                <wp:wrapNone/>
                <wp:docPr id="1896264731" name="Rectangle 12"/>
                <wp:cNvGraphicFramePr/>
                <a:graphic xmlns:a="http://schemas.openxmlformats.org/drawingml/2006/main">
                  <a:graphicData uri="http://schemas.microsoft.com/office/word/2010/wordprocessingShape">
                    <wps:wsp>
                      <wps:cNvSpPr/>
                      <wps:spPr>
                        <a:xfrm>
                          <a:off x="0" y="0"/>
                          <a:ext cx="539553" cy="2515870"/>
                        </a:xfrm>
                        <a:prstGeom prst="rect">
                          <a:avLst/>
                        </a:prstGeom>
                        <a:solidFill>
                          <a:schemeClr val="accent2">
                            <a:lumMod val="40000"/>
                            <a:lumOff val="6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6BF55F" id="Rectangle 12" o:spid="_x0000_s1026" style="position:absolute;margin-left:174.4pt;margin-top:31.3pt;width:42.5pt;height:198.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" fillcolor="#f6c5ac [1301]"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2576" behindDoc="0" locked="0" layoutInCell="1" allowOverlap="1" wp14:anchorId="4BCEA086" wp14:editId="3479AD46">
                <wp:simplePos x="0" y="0"/>
                <wp:positionH relativeFrom="column">
                  <wp:posOffset>1573222</wp:posOffset>
                </wp:positionH>
                <wp:positionV relativeFrom="paragraph">
                  <wp:posOffset>397565</wp:posOffset>
                </wp:positionV>
                <wp:extent cx="641784" cy="2516020"/>
                <wp:effectExtent l="0" t="0" r="6350" b="0"/>
                <wp:wrapNone/>
                <wp:docPr id="1297169675" name="Rectangle 12"/>
                <wp:cNvGraphicFramePr/>
                <a:graphic xmlns:a="http://schemas.openxmlformats.org/drawingml/2006/main">
                  <a:graphicData uri="http://schemas.microsoft.com/office/word/2010/wordprocessingShape">
                    <wps:wsp>
                      <wps:cNvSpPr/>
                      <wps:spPr>
                        <a:xfrm>
                          <a:off x="0" y="0"/>
                          <a:ext cx="641784" cy="2516020"/>
                        </a:xfrm>
                        <a:prstGeom prst="rect">
                          <a:avLst/>
                        </a:prstGeom>
                        <a:solidFill>
                          <a:schemeClr val="accent6">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040290" id="Rectangle 12" o:spid="_x0000_s1026" style="position:absolute;margin-left:123.9pt;margin-top:31.3pt;width:50.55pt;height:198.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" fillcolor="#8dd873 [1945]"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2AFBE589" wp14:editId="680F77F4">
                <wp:simplePos x="0" y="0"/>
                <wp:positionH relativeFrom="column">
                  <wp:posOffset>1142921</wp:posOffset>
                </wp:positionH>
                <wp:positionV relativeFrom="paragraph">
                  <wp:posOffset>398906</wp:posOffset>
                </wp:positionV>
                <wp:extent cx="435981" cy="2516020"/>
                <wp:effectExtent l="0" t="0" r="0" b="0"/>
                <wp:wrapNone/>
                <wp:docPr id="1713493518" name="Rectangle 12"/>
                <wp:cNvGraphicFramePr/>
                <a:graphic xmlns:a="http://schemas.openxmlformats.org/drawingml/2006/main">
                  <a:graphicData uri="http://schemas.microsoft.com/office/word/2010/wordprocessingShape">
                    <wps:wsp>
                      <wps:cNvSpPr/>
                      <wps:spPr>
                        <a:xfrm>
                          <a:off x="0" y="0"/>
                          <a:ext cx="435981" cy="2516020"/>
                        </a:xfrm>
                        <a:prstGeom prst="rect">
                          <a:avLst/>
                        </a:prstGeom>
                        <a:solidFill>
                          <a:schemeClr val="accent5">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E1C84E" id="Rectangle 12" o:spid="_x0000_s1026" style="position:absolute;margin-left:90pt;margin-top:31.4pt;width:34.35pt;height:198.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" fillcolor="#d86dcb [1944]" stroked="f" strokeweight="1.5pt">
                <v:fill opacity="11822f"/>
              </v:rect>
            </w:pict>
          </mc:Fallback>
        </mc:AlternateContent>
      </w:r>
      <w:r w:rsidR="00E07854" w:rsidRPr="006261A3">
        <w:rPr>
          <w:rFonts w:ascii="Times New Roman" w:hAnsi="Times New Roman" w:cs="Times New Roman"/>
          <w:noProof/>
          <w:lang w:val="en-US"/>
        </w:rPr>
        <w:drawing>
          <wp:inline distT="0" distB="0" distL="0" distR="0" wp14:anchorId="06792BDD" wp14:editId="719471F5">
            <wp:extent cx="5460998" cy="3276600"/>
            <wp:effectExtent l="0" t="0" r="635" b="0"/>
            <wp:docPr id="367446404" name="Picture 3" descr="A diagram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46404" name="Picture 3" descr="A diagram of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503163" cy="3301899"/>
                    </a:xfrm>
                    <a:prstGeom prst="rect">
                      <a:avLst/>
                    </a:prstGeom>
                  </pic:spPr>
                </pic:pic>
              </a:graphicData>
            </a:graphic>
          </wp:inline>
        </w:drawing>
      </w:r>
    </w:p>
    <w:p w14:paraId="0EB07D9D" w14:textId="7CEC09CC" w:rsidR="00E07854" w:rsidRPr="006261A3" w:rsidRDefault="00E07854" w:rsidP="00E0785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7</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between bmi and charges</w:t>
      </w:r>
    </w:p>
    <w:p w14:paraId="5E772867" w14:textId="77777777" w:rsidR="00097EF4" w:rsidRPr="006261A3" w:rsidRDefault="00097EF4" w:rsidP="00097EF4">
      <w:pPr>
        <w:keepNext/>
        <w:jc w:val="center"/>
        <w:rPr>
          <w:rFonts w:ascii="Times New Roman" w:hAnsi="Times New Roman" w:cs="Times New Roman"/>
        </w:rPr>
      </w:pPr>
      <w:r w:rsidRPr="006261A3">
        <w:rPr>
          <w:rFonts w:ascii="Times New Roman" w:hAnsi="Times New Roman" w:cs="Times New Roman"/>
        </w:rPr>
        <w:fldChar w:fldCharType="begin"/>
      </w:r>
      <w:r w:rsidRPr="006261A3">
        <w:rPr>
          <w:rFonts w:ascii="Times New Roman" w:hAnsi="Times New Roman" w:cs="Times New Roman"/>
        </w:rPr>
        <w:instrText xml:space="preserve"> INCLUDEPICTURE "https://www.obesityaction.org/wp-content/uploads/bmi-arrow-chart.jpg" \* MERGEFORMATINET </w:instrText>
      </w:r>
      <w:r w:rsidRPr="006261A3">
        <w:rPr>
          <w:rFonts w:ascii="Times New Roman" w:hAnsi="Times New Roman" w:cs="Times New Roman"/>
        </w:rPr>
        <w:fldChar w:fldCharType="separate"/>
      </w:r>
      <w:r w:rsidRPr="006261A3">
        <w:rPr>
          <w:rFonts w:ascii="Times New Roman" w:hAnsi="Times New Roman" w:cs="Times New Roman"/>
          <w:noProof/>
        </w:rPr>
        <w:drawing>
          <wp:inline distT="0" distB="0" distL="0" distR="0" wp14:anchorId="138C7971" wp14:editId="5694EE11">
            <wp:extent cx="4287784" cy="1715114"/>
            <wp:effectExtent l="0" t="0" r="0" b="0"/>
            <wp:docPr id="1464224277" name="Picture 18" descr="Classifications of Obesity - Obesity Action Coal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s of Obesity - Obesity Action Coali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7066" cy="1730827"/>
                    </a:xfrm>
                    <a:prstGeom prst="rect">
                      <a:avLst/>
                    </a:prstGeom>
                    <a:noFill/>
                    <a:ln>
                      <a:noFill/>
                    </a:ln>
                  </pic:spPr>
                </pic:pic>
              </a:graphicData>
            </a:graphic>
          </wp:inline>
        </w:drawing>
      </w:r>
      <w:r w:rsidRPr="006261A3">
        <w:rPr>
          <w:rFonts w:ascii="Times New Roman" w:hAnsi="Times New Roman" w:cs="Times New Roman"/>
        </w:rPr>
        <w:fldChar w:fldCharType="end"/>
      </w:r>
    </w:p>
    <w:p w14:paraId="33F6C918" w14:textId="7E3BFDB3" w:rsidR="00097EF4" w:rsidRPr="006261A3" w:rsidRDefault="00097EF4" w:rsidP="00097EF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8</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Weight categories based on BMI</w:t>
      </w:r>
    </w:p>
    <w:p w14:paraId="2094ED47" w14:textId="4499F906"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 The BMI Threshold at 30</w:t>
      </w:r>
    </w:p>
    <w:p w14:paraId="0C5F7764" w14:textId="77777777" w:rsidR="009A2AB3" w:rsidRPr="006261A3" w:rsidRDefault="009A2AB3" w:rsidP="009A2AB3">
      <w:pPr>
        <w:ind w:left="360"/>
        <w:rPr>
          <w:rFonts w:ascii="Times New Roman" w:hAnsi="Times New Roman" w:cs="Times New Roman"/>
        </w:rPr>
      </w:pPr>
      <w:r w:rsidRPr="006261A3">
        <w:rPr>
          <w:rFonts w:ascii="Times New Roman" w:hAnsi="Times New Roman" w:cs="Times New Roman"/>
        </w:rPr>
        <w:t>The most striking feature is the dramatic change in the data's pattern around (the clinical definition of obesity).</w:t>
      </w:r>
    </w:p>
    <w:p w14:paraId="4573EC74" w14:textId="77777777" w:rsidR="009A2AB3" w:rsidRPr="006261A3" w:rsidRDefault="009A2AB3" w:rsidP="009A2AB3">
      <w:pPr>
        <w:numPr>
          <w:ilvl w:val="0"/>
          <w:numId w:val="3"/>
        </w:numPr>
        <w:tabs>
          <w:tab w:val="clear" w:pos="720"/>
          <w:tab w:val="num" w:pos="1080"/>
        </w:tabs>
        <w:ind w:left="1080"/>
        <w:rPr>
          <w:rFonts w:ascii="Times New Roman" w:hAnsi="Times New Roman" w:cs="Times New Roman"/>
        </w:rPr>
      </w:pPr>
      <w:r w:rsidRPr="006261A3">
        <w:rPr>
          <w:rFonts w:ascii="Times New Roman" w:hAnsi="Times New Roman" w:cs="Times New Roman"/>
        </w:rPr>
        <w:t>Below : Charges are relatively low, tightly clustered, and primarily follow a single, gentle upward trend.</w:t>
      </w:r>
    </w:p>
    <w:p w14:paraId="0B42EFAB" w14:textId="77777777" w:rsidR="009A2AB3" w:rsidRPr="006261A3" w:rsidRDefault="009A2AB3" w:rsidP="009A2AB3">
      <w:pPr>
        <w:numPr>
          <w:ilvl w:val="0"/>
          <w:numId w:val="3"/>
        </w:numPr>
        <w:tabs>
          <w:tab w:val="clear" w:pos="720"/>
          <w:tab w:val="num" w:pos="1080"/>
        </w:tabs>
        <w:ind w:left="1080"/>
        <w:rPr>
          <w:rFonts w:ascii="Times New Roman" w:hAnsi="Times New Roman" w:cs="Times New Roman"/>
        </w:rPr>
      </w:pPr>
      <w:r w:rsidRPr="006261A3">
        <w:rPr>
          <w:rFonts w:ascii="Times New Roman" w:hAnsi="Times New Roman" w:cs="Times New Roman"/>
        </w:rPr>
        <w:lastRenderedPageBreak/>
        <w:t>Above (Obesity): The costs suddenly bifurcate (split). A large segment of the population remains on the lower charge trend, but a new, distinct population appears, showing a steep increase in maximum and average charges.</w:t>
      </w:r>
    </w:p>
    <w:p w14:paraId="21F11836" w14:textId="3A1B4D7A"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 Increased Variance </w:t>
      </w:r>
    </w:p>
    <w:p w14:paraId="393AA616" w14:textId="30A742C0" w:rsidR="009A2AB3" w:rsidRPr="006261A3" w:rsidRDefault="009A2AB3" w:rsidP="009A2AB3">
      <w:pPr>
        <w:ind w:left="360"/>
        <w:rPr>
          <w:rFonts w:ascii="Times New Roman" w:hAnsi="Times New Roman" w:cs="Times New Roman"/>
        </w:rPr>
      </w:pPr>
      <w:r w:rsidRPr="006261A3">
        <w:rPr>
          <w:rFonts w:ascii="Times New Roman" w:hAnsi="Times New Roman" w:cs="Times New Roman"/>
        </w:rPr>
        <w:t>Beyond , the spread or vertical distance between the dots drastically increases.</w:t>
      </w:r>
    </w:p>
    <w:p w14:paraId="6E67162F" w14:textId="3B0A8E1B" w:rsidR="009A2AB3" w:rsidRPr="006261A3" w:rsidRDefault="009A2AB3" w:rsidP="009A2AB3">
      <w:pPr>
        <w:numPr>
          <w:ilvl w:val="0"/>
          <w:numId w:val="4"/>
        </w:numPr>
        <w:tabs>
          <w:tab w:val="clear" w:pos="720"/>
          <w:tab w:val="num" w:pos="1080"/>
        </w:tabs>
        <w:ind w:left="1080"/>
        <w:rPr>
          <w:rFonts w:ascii="Times New Roman" w:hAnsi="Times New Roman" w:cs="Times New Roman"/>
        </w:rPr>
      </w:pPr>
      <w:r w:rsidRPr="006261A3">
        <w:rPr>
          <w:rFonts w:ascii="Times New Roman" w:hAnsi="Times New Roman" w:cs="Times New Roman"/>
        </w:rPr>
        <w:t>This means that for someone with a high BMI, we are much less certain of their exact charge. They could be anywhere from the low-cost baseline to the highest-cost bracket.</w:t>
      </w:r>
    </w:p>
    <w:p w14:paraId="098BEACF" w14:textId="2F996828"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Further investigation </w:t>
      </w:r>
    </w:p>
    <w:p w14:paraId="731BE08B" w14:textId="15F86AD5" w:rsidR="004A492B" w:rsidRDefault="004A492B" w:rsidP="004A492B">
      <w:pPr>
        <w:pStyle w:val="ListParagraph"/>
        <w:numPr>
          <w:ilvl w:val="0"/>
          <w:numId w:val="6"/>
        </w:numPr>
        <w:rPr>
          <w:rFonts w:ascii="Times New Roman" w:hAnsi="Times New Roman" w:cs="Times New Roman"/>
        </w:rPr>
      </w:pPr>
      <w:r w:rsidRPr="006261A3">
        <w:rPr>
          <w:rFonts w:ascii="Times New Roman" w:hAnsi="Times New Roman" w:cs="Times New Roman"/>
        </w:rPr>
        <w:t xml:space="preserve">Since BMI is a comprehensive indicator of body weight that also reflects factors such as age, sex, and other physiological characteristics, its relationship with medical charges is complex. In this project, I focus on the variables sex, age, and smoking status to better understand this relationship. The association between BMI and charges cannot be adequately captured by a simple linear or polynomial regression model. Instead, a more nuanced approach is required, potentially involving multiple regression, piecewise regression, or other advanced statistical techniques, to account for the interplay of multiple influencing factors. </w:t>
      </w:r>
    </w:p>
    <w:p w14:paraId="2F4E3CEE" w14:textId="77777777" w:rsidR="007B2345" w:rsidRPr="007B2345" w:rsidRDefault="007B2345" w:rsidP="007B2345">
      <w:pPr>
        <w:ind w:left="720"/>
        <w:rPr>
          <w:rFonts w:ascii="Times New Roman" w:hAnsi="Times New Roman" w:cs="Times New Roman"/>
        </w:rPr>
      </w:pPr>
    </w:p>
    <w:p w14:paraId="7B05C9B5" w14:textId="7CB174EF" w:rsidR="007B2345" w:rsidRPr="007B2345" w:rsidRDefault="007B2345" w:rsidP="007B2345">
      <w:pPr>
        <w:pStyle w:val="ListParagraph"/>
        <w:numPr>
          <w:ilvl w:val="2"/>
          <w:numId w:val="2"/>
        </w:numPr>
        <w:rPr>
          <w:rFonts w:ascii="Times New Roman" w:hAnsi="Times New Roman" w:cs="Times New Roman"/>
        </w:rPr>
      </w:pPr>
      <w:r w:rsidRPr="006261A3">
        <w:rPr>
          <w:rFonts w:ascii="Times New Roman" w:hAnsi="Times New Roman" w:cs="Times New Roman"/>
          <w:b/>
          <w:bCs/>
          <w:noProof/>
          <w:lang w:val="en-US"/>
        </w:rPr>
        <w:t xml:space="preserve">Scatter plot between charges and </w:t>
      </w:r>
      <w:r>
        <w:rPr>
          <w:rFonts w:ascii="Times New Roman" w:hAnsi="Times New Roman" w:cs="Times New Roman" w:hint="eastAsia"/>
          <w:b/>
          <w:bCs/>
          <w:noProof/>
          <w:lang w:val="en-US"/>
        </w:rPr>
        <w:t>children</w:t>
      </w:r>
    </w:p>
    <w:p w14:paraId="2DCA1C6C" w14:textId="77777777" w:rsidR="00097EF4" w:rsidRPr="006261A3" w:rsidRDefault="00896010" w:rsidP="00097EF4">
      <w:pPr>
        <w:pStyle w:val="ListParagraph"/>
        <w:keepNext/>
        <w:rPr>
          <w:rFonts w:ascii="Times New Roman" w:hAnsi="Times New Roman" w:cs="Times New Roman"/>
        </w:rPr>
      </w:pPr>
      <w:r w:rsidRPr="006261A3">
        <w:rPr>
          <w:rFonts w:ascii="Times New Roman" w:hAnsi="Times New Roman" w:cs="Times New Roman"/>
          <w:noProof/>
          <w:lang w:val="en-US"/>
        </w:rPr>
        <w:drawing>
          <wp:inline distT="0" distB="0" distL="0" distR="0" wp14:anchorId="5088622C" wp14:editId="37213DD1">
            <wp:extent cx="5080002" cy="3048000"/>
            <wp:effectExtent l="0" t="0" r="0" b="0"/>
            <wp:docPr id="1878828613" name="Picture 2"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28613" name="Picture 2" descr="A graph of blue dot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29725" cy="3077834"/>
                    </a:xfrm>
                    <a:prstGeom prst="rect">
                      <a:avLst/>
                    </a:prstGeom>
                  </pic:spPr>
                </pic:pic>
              </a:graphicData>
            </a:graphic>
          </wp:inline>
        </w:drawing>
      </w:r>
    </w:p>
    <w:p w14:paraId="6155000F" w14:textId="0B47BBD0" w:rsidR="00017879" w:rsidRPr="006261A3" w:rsidRDefault="00097EF4" w:rsidP="00097EF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9</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between children and charges</w:t>
      </w:r>
    </w:p>
    <w:p w14:paraId="6EA06D96" w14:textId="76E09CC7" w:rsidR="007B2345" w:rsidRPr="007B2345" w:rsidRDefault="008937CD" w:rsidP="007B2345">
      <w:pPr>
        <w:pStyle w:val="ListParagraph"/>
        <w:numPr>
          <w:ilvl w:val="1"/>
          <w:numId w:val="4"/>
        </w:numPr>
        <w:rPr>
          <w:rFonts w:ascii="Times New Roman" w:hAnsi="Times New Roman" w:cs="Times New Roman"/>
          <w:lang w:val="en-US"/>
        </w:rPr>
      </w:pPr>
      <w:r w:rsidRPr="006261A3">
        <w:rPr>
          <w:rFonts w:ascii="Times New Roman" w:hAnsi="Times New Roman" w:cs="Times New Roman"/>
        </w:rPr>
        <w:lastRenderedPageBreak/>
        <w:t xml:space="preserve">A counter-intuitive observation: Increasing number of children covered by medical health insurance doesn’t correlate with higher charges. </w:t>
      </w:r>
      <w:r w:rsidR="000F6EDE" w:rsidRPr="006261A3">
        <w:rPr>
          <w:rFonts w:ascii="Times New Roman" w:hAnsi="Times New Roman" w:cs="Times New Roman"/>
        </w:rPr>
        <w:t xml:space="preserve">Plus, there is a huge drop from 0-3 children to 4-5 children. Thus, only focusing on two variables at a time is not enough. By combining factors of age, smoking status, and age together, we could conclude this table: </w:t>
      </w:r>
    </w:p>
    <w:tbl>
      <w:tblPr>
        <w:tblStyle w:val="TableGrid"/>
        <w:tblW w:w="9923" w:type="dxa"/>
        <w:jc w:val="center"/>
        <w:tblLook w:val="04A0" w:firstRow="1" w:lastRow="0" w:firstColumn="1" w:lastColumn="0" w:noHBand="0" w:noVBand="1"/>
      </w:tblPr>
      <w:tblGrid>
        <w:gridCol w:w="1702"/>
        <w:gridCol w:w="4389"/>
        <w:gridCol w:w="2126"/>
        <w:gridCol w:w="1706"/>
      </w:tblGrid>
      <w:tr w:rsidR="000F6EDE" w:rsidRPr="006261A3" w14:paraId="2A57CC98" w14:textId="77777777" w:rsidTr="00C86B67">
        <w:trPr>
          <w:jc w:val="center"/>
        </w:trPr>
        <w:tc>
          <w:tcPr>
            <w:tcW w:w="1702" w:type="dxa"/>
            <w:vAlign w:val="center"/>
          </w:tcPr>
          <w:p w14:paraId="2F3E9665" w14:textId="37AA2B4F"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Children Group</w:t>
            </w:r>
          </w:p>
        </w:tc>
        <w:tc>
          <w:tcPr>
            <w:tcW w:w="4389" w:type="dxa"/>
            <w:vAlign w:val="center"/>
          </w:tcPr>
          <w:p w14:paraId="0F1C5C44" w14:textId="164C37CA"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Typical Age Profile</w:t>
            </w:r>
          </w:p>
        </w:tc>
        <w:tc>
          <w:tcPr>
            <w:tcW w:w="2126" w:type="dxa"/>
            <w:vAlign w:val="center"/>
          </w:tcPr>
          <w:p w14:paraId="4E0C44D4" w14:textId="0504FBCE"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Highest Risk Individuals</w:t>
            </w:r>
          </w:p>
        </w:tc>
        <w:tc>
          <w:tcPr>
            <w:tcW w:w="1706" w:type="dxa"/>
            <w:vAlign w:val="center"/>
          </w:tcPr>
          <w:p w14:paraId="47B949FA" w14:textId="2B3CC2E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Maximum Charge</w:t>
            </w:r>
          </w:p>
        </w:tc>
      </w:tr>
      <w:tr w:rsidR="000F6EDE" w:rsidRPr="006261A3" w14:paraId="7B1D3EC7" w14:textId="77777777" w:rsidTr="00C86B67">
        <w:trPr>
          <w:jc w:val="center"/>
        </w:trPr>
        <w:tc>
          <w:tcPr>
            <w:tcW w:w="1702" w:type="dxa"/>
            <w:vAlign w:val="center"/>
          </w:tcPr>
          <w:p w14:paraId="0550B5B8" w14:textId="550D4904"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0 Children</w:t>
            </w:r>
          </w:p>
        </w:tc>
        <w:tc>
          <w:tcPr>
            <w:tcW w:w="4389" w:type="dxa"/>
            <w:vAlign w:val="center"/>
          </w:tcPr>
          <w:p w14:paraId="045806CD" w14:textId="79B7146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Bimodal: Includes very young adults (low risk) AND very old adults (highest risk).</w:t>
            </w:r>
          </w:p>
        </w:tc>
        <w:tc>
          <w:tcPr>
            <w:tcW w:w="2126" w:type="dxa"/>
            <w:vAlign w:val="center"/>
          </w:tcPr>
          <w:p w14:paraId="4009875E" w14:textId="7F96166B"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Oldest smokers (50-64 years).</w:t>
            </w:r>
          </w:p>
        </w:tc>
        <w:tc>
          <w:tcPr>
            <w:tcW w:w="1706" w:type="dxa"/>
            <w:vAlign w:val="center"/>
          </w:tcPr>
          <w:p w14:paraId="489AF106" w14:textId="3BE6FBD6"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Very High</w:t>
            </w:r>
          </w:p>
        </w:tc>
      </w:tr>
      <w:tr w:rsidR="000F6EDE" w:rsidRPr="006261A3" w14:paraId="3E8C4669" w14:textId="77777777" w:rsidTr="00C86B67">
        <w:trPr>
          <w:jc w:val="center"/>
        </w:trPr>
        <w:tc>
          <w:tcPr>
            <w:tcW w:w="1702" w:type="dxa"/>
            <w:vAlign w:val="center"/>
          </w:tcPr>
          <w:p w14:paraId="2BFE6310" w14:textId="2758090D"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1-3 Children</w:t>
            </w:r>
          </w:p>
        </w:tc>
        <w:tc>
          <w:tcPr>
            <w:tcW w:w="4389" w:type="dxa"/>
            <w:vAlign w:val="center"/>
          </w:tcPr>
          <w:p w14:paraId="592B1F93" w14:textId="775FF60F"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Primarily middle-aged adults (30s-50s) who are still accumulating medical issues.</w:t>
            </w:r>
          </w:p>
        </w:tc>
        <w:tc>
          <w:tcPr>
            <w:tcW w:w="2126" w:type="dxa"/>
            <w:vAlign w:val="center"/>
          </w:tcPr>
          <w:p w14:paraId="66671E2C" w14:textId="376FA27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Middle-aged smokers (30s-50s).</w:t>
            </w:r>
          </w:p>
        </w:tc>
        <w:tc>
          <w:tcPr>
            <w:tcW w:w="1706" w:type="dxa"/>
            <w:vAlign w:val="center"/>
          </w:tcPr>
          <w:p w14:paraId="1CFD5AAC" w14:textId="50B7D92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Very High</w:t>
            </w:r>
          </w:p>
        </w:tc>
      </w:tr>
      <w:tr w:rsidR="000F6EDE" w:rsidRPr="006261A3" w14:paraId="70153CDB" w14:textId="77777777" w:rsidTr="00C86B67">
        <w:trPr>
          <w:jc w:val="center"/>
        </w:trPr>
        <w:tc>
          <w:tcPr>
            <w:tcW w:w="1702" w:type="dxa"/>
            <w:vAlign w:val="center"/>
          </w:tcPr>
          <w:p w14:paraId="352F85C8" w14:textId="3811F8DE"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4-5 Children</w:t>
            </w:r>
          </w:p>
        </w:tc>
        <w:tc>
          <w:tcPr>
            <w:tcW w:w="4389" w:type="dxa"/>
            <w:vAlign w:val="center"/>
          </w:tcPr>
          <w:p w14:paraId="7B2C266A" w14:textId="24853EBB"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Tends to be dominated by younger to middle-aged adults (20s-40s) due to the physiological constraints of having many children.</w:t>
            </w:r>
          </w:p>
        </w:tc>
        <w:tc>
          <w:tcPr>
            <w:tcW w:w="2126" w:type="dxa"/>
            <w:vAlign w:val="center"/>
          </w:tcPr>
          <w:p w14:paraId="67CAABC3" w14:textId="26C45CDC"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Fewer/No older adults (50s-64s).</w:t>
            </w:r>
          </w:p>
        </w:tc>
        <w:tc>
          <w:tcPr>
            <w:tcW w:w="1706" w:type="dxa"/>
            <w:vAlign w:val="center"/>
          </w:tcPr>
          <w:p w14:paraId="652C5066" w14:textId="562B1DFE" w:rsidR="000F6EDE" w:rsidRPr="006261A3" w:rsidRDefault="000F6EDE" w:rsidP="000F6EDE">
            <w:pPr>
              <w:pStyle w:val="ListParagraph"/>
              <w:keepNext/>
              <w:ind w:left="0"/>
              <w:rPr>
                <w:rFonts w:ascii="Times New Roman" w:hAnsi="Times New Roman" w:cs="Times New Roman"/>
                <w:lang w:val="en-US"/>
              </w:rPr>
            </w:pPr>
            <w:r w:rsidRPr="006261A3">
              <w:rPr>
                <w:rFonts w:ascii="Times New Roman" w:hAnsi="Times New Roman" w:cs="Times New Roman"/>
              </w:rPr>
              <w:t>Lower (Capped)</w:t>
            </w:r>
          </w:p>
        </w:tc>
      </w:tr>
    </w:tbl>
    <w:p w14:paraId="3A93A22A" w14:textId="48A308D5" w:rsidR="0094072F" w:rsidRPr="000A4D42" w:rsidRDefault="000F6EDE" w:rsidP="000A4D42">
      <w:pPr>
        <w:pStyle w:val="Caption"/>
        <w:jc w:val="center"/>
        <w:rPr>
          <w:rFonts w:ascii="Times New Roman" w:hAnsi="Times New Roman" w:cs="Times New Roman"/>
        </w:rPr>
      </w:pPr>
      <w:r w:rsidRPr="006261A3">
        <w:rPr>
          <w:rFonts w:ascii="Times New Roman" w:hAnsi="Times New Roman" w:cs="Times New Roman"/>
        </w:rPr>
        <w:t xml:space="preserve">Table </w:t>
      </w:r>
      <w:r w:rsidR="00A76DD5" w:rsidRPr="006261A3">
        <w:rPr>
          <w:rFonts w:ascii="Times New Roman" w:hAnsi="Times New Roman" w:cs="Times New Roman"/>
        </w:rPr>
        <w:fldChar w:fldCharType="begin"/>
      </w:r>
      <w:r w:rsidR="00A76DD5" w:rsidRPr="006261A3">
        <w:rPr>
          <w:rFonts w:ascii="Times New Roman" w:hAnsi="Times New Roman" w:cs="Times New Roman"/>
        </w:rPr>
        <w:instrText xml:space="preserve"> SEQ Table \* ARABIC </w:instrText>
      </w:r>
      <w:r w:rsidR="00A76DD5" w:rsidRPr="006261A3">
        <w:rPr>
          <w:rFonts w:ascii="Times New Roman" w:hAnsi="Times New Roman" w:cs="Times New Roman"/>
        </w:rPr>
        <w:fldChar w:fldCharType="separate"/>
      </w:r>
      <w:r w:rsidR="00C10E54">
        <w:rPr>
          <w:rFonts w:ascii="Times New Roman" w:hAnsi="Times New Roman" w:cs="Times New Roman"/>
          <w:noProof/>
        </w:rPr>
        <w:t>5</w:t>
      </w:r>
      <w:r w:rsidR="00A76DD5" w:rsidRPr="006261A3">
        <w:rPr>
          <w:rFonts w:ascii="Times New Roman" w:hAnsi="Times New Roman" w:cs="Times New Roman"/>
          <w:noProof/>
        </w:rPr>
        <w:fldChar w:fldCharType="end"/>
      </w:r>
      <w:r w:rsidRPr="006261A3">
        <w:rPr>
          <w:rFonts w:ascii="Times New Roman" w:hAnsi="Times New Roman" w:cs="Times New Roman"/>
        </w:rPr>
        <w:t xml:space="preserve"> Multiple factors are incorporated into the analysis of children and charges</w:t>
      </w:r>
    </w:p>
    <w:p w14:paraId="36DBC648" w14:textId="77777777" w:rsidR="0094072F" w:rsidRPr="006261A3" w:rsidRDefault="0094072F" w:rsidP="0094072F">
      <w:pPr>
        <w:pStyle w:val="ListParagraph"/>
        <w:keepNext/>
        <w:ind w:left="2160"/>
        <w:rPr>
          <w:rFonts w:ascii="Times New Roman" w:hAnsi="Times New Roman" w:cs="Times New Roman"/>
        </w:rPr>
      </w:pPr>
    </w:p>
    <w:p w14:paraId="498DC633" w14:textId="6D7AB417" w:rsidR="007B2345" w:rsidRPr="007B2345" w:rsidRDefault="00A5537B" w:rsidP="007B2345">
      <w:pPr>
        <w:pStyle w:val="ListParagraph"/>
        <w:keepNext/>
        <w:numPr>
          <w:ilvl w:val="2"/>
          <w:numId w:val="2"/>
        </w:numPr>
        <w:rPr>
          <w:rFonts w:ascii="Times New Roman" w:hAnsi="Times New Roman" w:cs="Times New Roman"/>
        </w:rPr>
      </w:pPr>
      <w:r>
        <w:rPr>
          <w:rFonts w:ascii="Times New Roman" w:hAnsi="Times New Roman" w:cs="Times New Roman"/>
          <w:b/>
          <w:bCs/>
          <w:noProof/>
          <w:kern w:val="0"/>
          <w:lang w:val="en-US"/>
          <w14:ligatures w14:val="none"/>
        </w:rPr>
        <w:t>Scatter plot between charges and sex</w:t>
      </w:r>
    </w:p>
    <w:p w14:paraId="4D0A37E9" w14:textId="103A1D3E" w:rsidR="00C86B67" w:rsidRPr="00C86B67" w:rsidRDefault="00C86B67" w:rsidP="00C86B67">
      <w:pPr>
        <w:spacing w:before="100" w:beforeAutospacing="1" w:after="100" w:afterAutospacing="1" w:line="240" w:lineRule="auto"/>
        <w:ind w:left="720"/>
        <w:rPr>
          <w:rFonts w:ascii="Times New Roman" w:eastAsia="Times New Roman" w:hAnsi="Times New Roman" w:cs="Times New Roman"/>
          <w:kern w:val="0"/>
          <w14:ligatures w14:val="none"/>
        </w:rPr>
      </w:pPr>
      <w:r w:rsidRPr="00C86B67">
        <w:rPr>
          <w:rFonts w:ascii="Times New Roman" w:eastAsia="Times New Roman" w:hAnsi="Times New Roman" w:cs="Times New Roman"/>
          <w:kern w:val="0"/>
          <w14:ligatures w14:val="none"/>
        </w:rPr>
        <w:t>The distribution for both male and female charges is heavily skewed, meaning most people have low charges, but there</w:t>
      </w:r>
      <w:r>
        <w:rPr>
          <w:rFonts w:ascii="Times New Roman" w:eastAsia="Times New Roman" w:hAnsi="Times New Roman" w:cs="Times New Roman" w:hint="eastAsia"/>
          <w:kern w:val="0"/>
          <w14:ligatures w14:val="none"/>
        </w:rPr>
        <w:t>’</w:t>
      </w:r>
      <w:r w:rsidRPr="00C86B67">
        <w:rPr>
          <w:rFonts w:ascii="Times New Roman" w:eastAsia="Times New Roman" w:hAnsi="Times New Roman" w:cs="Times New Roman"/>
          <w:kern w:val="0"/>
          <w14:ligatures w14:val="none"/>
        </w:rPr>
        <w:t>s a long tail of very high charges. The density of points is highest in the to range for both sexes.</w:t>
      </w:r>
      <w:r>
        <w:rPr>
          <w:rFonts w:ascii="Times New Roman" w:eastAsia="Times New Roman" w:hAnsi="Times New Roman" w:cs="Times New Roman" w:hint="eastAsia"/>
          <w:kern w:val="0"/>
          <w14:ligatures w14:val="none"/>
        </w:rPr>
        <w:t xml:space="preserve"> </w:t>
      </w:r>
      <w:r w:rsidRPr="00C86B67">
        <w:rPr>
          <w:rFonts w:ascii="Times New Roman" w:eastAsia="Times New Roman" w:hAnsi="Times New Roman" w:cs="Times New Roman"/>
          <w:kern w:val="0"/>
          <w14:ligatures w14:val="none"/>
        </w:rPr>
        <w:t>The bulk of the points for male and female charges overlap almost entirely. It</w:t>
      </w:r>
      <w:r>
        <w:rPr>
          <w:rFonts w:ascii="Times New Roman" w:eastAsia="Times New Roman" w:hAnsi="Times New Roman" w:cs="Times New Roman" w:hint="eastAsia"/>
          <w:kern w:val="0"/>
          <w14:ligatures w14:val="none"/>
        </w:rPr>
        <w:t>’</w:t>
      </w:r>
      <w:r w:rsidRPr="00C86B67">
        <w:rPr>
          <w:rFonts w:ascii="Times New Roman" w:eastAsia="Times New Roman" w:hAnsi="Times New Roman" w:cs="Times New Roman"/>
          <w:kern w:val="0"/>
          <w14:ligatures w14:val="none"/>
        </w:rPr>
        <w:t>s hard to visually identify a clear separation or group where one sex dominates the other.</w:t>
      </w:r>
    </w:p>
    <w:p w14:paraId="650222B1" w14:textId="642726D9" w:rsidR="0094072F" w:rsidRPr="006261A3" w:rsidRDefault="005138AF" w:rsidP="00F07A9F">
      <w:pPr>
        <w:keepNext/>
        <w:ind w:left="1800"/>
        <w:rPr>
          <w:rFonts w:ascii="Times New Roman" w:hAnsi="Times New Roman" w:cs="Times New Roman"/>
        </w:rPr>
      </w:pPr>
      <w:r w:rsidRPr="006261A3">
        <w:rPr>
          <w:rFonts w:ascii="Times New Roman" w:hAnsi="Times New Roman" w:cs="Times New Roman"/>
          <w:noProof/>
          <w:lang w:val="en-US"/>
        </w:rPr>
        <w:drawing>
          <wp:inline distT="0" distB="0" distL="0" distR="0" wp14:anchorId="0A271A1C" wp14:editId="0893D935">
            <wp:extent cx="3464897" cy="2182483"/>
            <wp:effectExtent l="0" t="0" r="2540" b="2540"/>
            <wp:docPr id="1880535080" name="Picture 4"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5080" name="Picture 4" descr="A graph of a person and person&#10;&#10;AI-generated content may be incorrect."/>
                    <pic:cNvPicPr/>
                  </pic:nvPicPr>
                  <pic:blipFill rotWithShape="1">
                    <a:blip r:embed="rId18" cstate="print">
                      <a:extLst>
                        <a:ext uri="{28A0092B-C50C-407E-A947-70E740481C1C}">
                          <a14:useLocalDpi xmlns:a14="http://schemas.microsoft.com/office/drawing/2010/main" val="0"/>
                        </a:ext>
                      </a:extLst>
                    </a:blip>
                    <a:srcRect l="3712" t="5843" r="6598"/>
                    <a:stretch>
                      <a:fillRect/>
                    </a:stretch>
                  </pic:blipFill>
                  <pic:spPr bwMode="auto">
                    <a:xfrm>
                      <a:off x="0" y="0"/>
                      <a:ext cx="3493714" cy="2200634"/>
                    </a:xfrm>
                    <a:prstGeom prst="rect">
                      <a:avLst/>
                    </a:prstGeom>
                    <a:ln>
                      <a:noFill/>
                    </a:ln>
                    <a:extLst>
                      <a:ext uri="{53640926-AAD7-44D8-BBD7-CCE9431645EC}">
                        <a14:shadowObscured xmlns:a14="http://schemas.microsoft.com/office/drawing/2010/main"/>
                      </a:ext>
                    </a:extLst>
                  </pic:spPr>
                </pic:pic>
              </a:graphicData>
            </a:graphic>
          </wp:inline>
        </w:drawing>
      </w:r>
    </w:p>
    <w:p w14:paraId="133B4950" w14:textId="6D380267" w:rsidR="0094072F" w:rsidRDefault="0094072F" w:rsidP="00F07A9F">
      <w:pPr>
        <w:pStyle w:val="Caption"/>
        <w:jc w:val="center"/>
        <w:rPr>
          <w:rFonts w:ascii="Times New Roman" w:hAnsi="Times New Roman" w:cs="Times New Roman"/>
          <w:lang w:val="en-US"/>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10</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w:t>
      </w:r>
      <w:r w:rsidRPr="006261A3">
        <w:rPr>
          <w:rFonts w:ascii="Times New Roman" w:hAnsi="Times New Roman" w:cs="Times New Roman"/>
          <w:lang w:val="en-US"/>
        </w:rPr>
        <w:t>Swarm plot of sex and charges</w:t>
      </w:r>
    </w:p>
    <w:p w14:paraId="20A1DDC0" w14:textId="31359F96" w:rsidR="00C86B67" w:rsidRPr="00C86B67" w:rsidRDefault="00C86B67" w:rsidP="00C86B67">
      <w:pPr>
        <w:keepNext/>
        <w:rPr>
          <w:rFonts w:ascii="Times New Roman" w:hAnsi="Times New Roman" w:cs="Times New Roman"/>
        </w:rPr>
      </w:pPr>
      <w:r w:rsidRPr="00C86B67">
        <w:rPr>
          <w:rFonts w:ascii="Times New Roman" w:hAnsi="Times New Roman" w:cs="Times New Roman"/>
        </w:rPr>
        <w:lastRenderedPageBreak/>
        <w:t>The "violins" for both male and female charges are extremely wide at the bottom (low charges) and narrow quickly toward the top (high charges). This is definitive evidence of the high degree of positive skewness in insurance charges</w:t>
      </w:r>
      <w:r w:rsidRPr="00C86B67">
        <w:rPr>
          <w:rFonts w:ascii="Times New Roman" w:hAnsi="Times New Roman" w:cs="Times New Roman"/>
          <w:lang w:val="en-US"/>
        </w:rPr>
        <w:t xml:space="preserve">: </w:t>
      </w:r>
      <w:r w:rsidRPr="00C86B67">
        <w:rPr>
          <w:rFonts w:ascii="Times New Roman" w:hAnsi="Times New Roman" w:cs="Times New Roman"/>
        </w:rPr>
        <w:t>most people incur low costs.</w:t>
      </w:r>
    </w:p>
    <w:p w14:paraId="7CDC2746" w14:textId="2F746DB7" w:rsidR="00C86B67" w:rsidRPr="00C86B67" w:rsidRDefault="00C86B67" w:rsidP="00C86B67">
      <w:pPr>
        <w:keepNext/>
        <w:rPr>
          <w:rFonts w:ascii="Times New Roman" w:hAnsi="Times New Roman" w:cs="Times New Roman"/>
        </w:rPr>
      </w:pPr>
      <w:r w:rsidRPr="00C86B67">
        <w:rPr>
          <w:rFonts w:ascii="Times New Roman" w:hAnsi="Times New Roman" w:cs="Times New Roman"/>
        </w:rPr>
        <w:t>The most critical finding is that the shape and spread of the male and female violins are virtually identical. This confirms what was statistically observed: while the mean charges are statistically different by , the underlying risk distribution is not substantially different based on sex alone.</w:t>
      </w:r>
    </w:p>
    <w:p w14:paraId="09A2813C" w14:textId="208080DB" w:rsidR="00F07A9F" w:rsidRDefault="00F07A9F" w:rsidP="00F07A9F">
      <w:pPr>
        <w:keepNext/>
        <w:jc w:val="center"/>
      </w:pPr>
      <w:r>
        <w:rPr>
          <w:rFonts w:hint="eastAsia"/>
          <w:noProof/>
          <w:lang w:val="en-US"/>
        </w:rPr>
        <w:drawing>
          <wp:inline distT="0" distB="0" distL="0" distR="0" wp14:anchorId="5BEF4A8D" wp14:editId="73F942E3">
            <wp:extent cx="3220767" cy="2378950"/>
            <wp:effectExtent l="0" t="0" r="5080" b="0"/>
            <wp:docPr id="588057129" name="Picture 28" descr="A diagram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57129" name="Picture 28" descr="A diagram of two people&#10;&#10;AI-generated content may be incorrect."/>
                    <pic:cNvPicPr/>
                  </pic:nvPicPr>
                  <pic:blipFill rotWithShape="1">
                    <a:blip r:embed="rId19">
                      <a:extLst>
                        <a:ext uri="{28A0092B-C50C-407E-A947-70E740481C1C}">
                          <a14:useLocalDpi xmlns:a14="http://schemas.microsoft.com/office/drawing/2010/main" val="0"/>
                        </a:ext>
                      </a:extLst>
                    </a:blip>
                    <a:srcRect t="6120" r="7194" b="2481"/>
                    <a:stretch>
                      <a:fillRect/>
                    </a:stretch>
                  </pic:blipFill>
                  <pic:spPr bwMode="auto">
                    <a:xfrm>
                      <a:off x="0" y="0"/>
                      <a:ext cx="3309234" cy="2444295"/>
                    </a:xfrm>
                    <a:prstGeom prst="rect">
                      <a:avLst/>
                    </a:prstGeom>
                    <a:ln>
                      <a:noFill/>
                    </a:ln>
                    <a:extLst>
                      <a:ext uri="{53640926-AAD7-44D8-BBD7-CCE9431645EC}">
                        <a14:shadowObscured xmlns:a14="http://schemas.microsoft.com/office/drawing/2010/main"/>
                      </a:ext>
                    </a:extLst>
                  </pic:spPr>
                </pic:pic>
              </a:graphicData>
            </a:graphic>
          </wp:inline>
        </w:drawing>
      </w:r>
    </w:p>
    <w:p w14:paraId="3F3FF2BA" w14:textId="3F7130FF" w:rsidR="00F07A9F" w:rsidRDefault="00F07A9F" w:rsidP="00F07A9F">
      <w:pPr>
        <w:pStyle w:val="Caption"/>
        <w:jc w:val="center"/>
        <w:rPr>
          <w:lang w:val="en-US"/>
        </w:rPr>
      </w:pPr>
      <w:r>
        <w:t xml:space="preserve">Figure </w:t>
      </w:r>
      <w:r w:rsidR="006C11A6">
        <w:fldChar w:fldCharType="begin"/>
      </w:r>
      <w:r w:rsidR="006C11A6">
        <w:instrText xml:space="preserve"> SEQ Figure \* ARABIC </w:instrText>
      </w:r>
      <w:r w:rsidR="006C11A6">
        <w:fldChar w:fldCharType="separate"/>
      </w:r>
      <w:r w:rsidR="007E20C5">
        <w:rPr>
          <w:noProof/>
        </w:rPr>
        <w:t>11</w:t>
      </w:r>
      <w:r w:rsidR="006C11A6">
        <w:rPr>
          <w:noProof/>
        </w:rPr>
        <w:fldChar w:fldCharType="end"/>
      </w:r>
      <w:r>
        <w:rPr>
          <w:rFonts w:hint="eastAsia"/>
        </w:rPr>
        <w:t xml:space="preserve"> Violin </w:t>
      </w:r>
      <w:r>
        <w:rPr>
          <w:lang w:val="en-US"/>
        </w:rPr>
        <w:t>plot of the distribution between sex and charges</w:t>
      </w:r>
    </w:p>
    <w:p w14:paraId="097D9F0C" w14:textId="267D2FCE" w:rsidR="00C86B67" w:rsidRDefault="00C86B67" w:rsidP="00C86B67">
      <w:pPr>
        <w:rPr>
          <w:rFonts w:ascii="Times New Roman" w:hAnsi="Times New Roman" w:cs="Times New Roman"/>
        </w:rPr>
      </w:pPr>
      <w:r w:rsidRPr="00C86B67">
        <w:rPr>
          <w:rFonts w:ascii="Times New Roman" w:hAnsi="Times New Roman" w:cs="Times New Roman"/>
        </w:rPr>
        <w:t>The visual evidence from the violin plot strongly supports the idea that sex is a weak predictor of charges.</w:t>
      </w:r>
    </w:p>
    <w:p w14:paraId="5AC3CEB4" w14:textId="6490BAC3" w:rsidR="00FD0F5C" w:rsidRPr="00FD0F5C" w:rsidRDefault="00FD0F5C" w:rsidP="00FD0F5C">
      <w:pPr>
        <w:pStyle w:val="ListParagraph"/>
        <w:numPr>
          <w:ilvl w:val="2"/>
          <w:numId w:val="2"/>
        </w:numPr>
        <w:rPr>
          <w:rFonts w:ascii="Times New Roman" w:hAnsi="Times New Roman" w:cs="Times New Roman"/>
          <w:b/>
          <w:bCs/>
          <w:lang w:val="en-US"/>
        </w:rPr>
      </w:pPr>
      <w:r w:rsidRPr="00FD0F5C">
        <w:rPr>
          <w:rFonts w:ascii="Times New Roman" w:hAnsi="Times New Roman" w:cs="Times New Roman" w:hint="eastAsia"/>
          <w:b/>
          <w:bCs/>
          <w:lang w:val="en-US"/>
        </w:rPr>
        <w:t>S</w:t>
      </w:r>
      <w:r w:rsidRPr="00FD0F5C">
        <w:rPr>
          <w:rFonts w:ascii="Times New Roman" w:hAnsi="Times New Roman" w:cs="Times New Roman"/>
          <w:b/>
          <w:bCs/>
          <w:lang w:val="en-US"/>
        </w:rPr>
        <w:t>warm plot between smoking condition and charges</w:t>
      </w:r>
    </w:p>
    <w:p w14:paraId="7DFB4515" w14:textId="7D8B29C0" w:rsidR="00FD0F5C" w:rsidRDefault="00FD0F5C" w:rsidP="00FD0F5C">
      <w:pPr>
        <w:keepNext/>
        <w:rPr>
          <w:rFonts w:ascii="Times New Roman" w:hAnsi="Times New Roman" w:cs="Times New Roman"/>
        </w:rPr>
      </w:pPr>
      <w:r w:rsidRPr="00FD0F5C">
        <w:rPr>
          <w:rFonts w:ascii="Times New Roman" w:hAnsi="Times New Roman" w:cs="Times New Roman"/>
        </w:rPr>
        <w:t xml:space="preserve">Once an individual is a smoker, their insurance charge immediately jumps to a </w:t>
      </w:r>
      <w:r w:rsidRPr="00175E3E">
        <w:rPr>
          <w:rFonts w:ascii="Times New Roman" w:hAnsi="Times New Roman" w:cs="Times New Roman"/>
        </w:rPr>
        <w:t>minimum of</w:t>
      </w:r>
      <w:r w:rsidR="00175E3E">
        <w:rPr>
          <w:rFonts w:ascii="Times New Roman" w:hAnsi="Times New Roman" w:cs="Times New Roman"/>
        </w:rPr>
        <w:t xml:space="preserve"> 15,000</w:t>
      </w:r>
      <w:r w:rsidRPr="00FD0F5C">
        <w:rPr>
          <w:rFonts w:ascii="Times New Roman" w:hAnsi="Times New Roman" w:cs="Times New Roman"/>
          <w:b/>
          <w:bCs/>
        </w:rPr>
        <w:t xml:space="preserve"> </w:t>
      </w:r>
      <w:r w:rsidRPr="00FD0F5C">
        <w:rPr>
          <w:rFonts w:ascii="Times New Roman" w:hAnsi="Times New Roman" w:cs="Times New Roman"/>
        </w:rPr>
        <w:t xml:space="preserve">(with very few exceptions), regardless of other minor factors. </w:t>
      </w:r>
      <w:r w:rsidR="00175E3E">
        <w:rPr>
          <w:rFonts w:ascii="Times New Roman" w:hAnsi="Times New Roman" w:cs="Times New Roman"/>
        </w:rPr>
        <w:t xml:space="preserve">Charges for smokers </w:t>
      </w:r>
      <w:r w:rsidR="00175E3E">
        <w:rPr>
          <w:rFonts w:ascii="Times New Roman" w:hAnsi="Times New Roman" w:cs="Times New Roman"/>
        </w:rPr>
        <w:lastRenderedPageBreak/>
        <w:t>exhibits a scatter and massive range ( from 15,000 to 63,000), which confirms that the oberal charge for smokers is significanty largers than for non-smokers.</w:t>
      </w:r>
    </w:p>
    <w:p w14:paraId="73F0A891" w14:textId="719954E2" w:rsidR="0094072F" w:rsidRPr="006261A3" w:rsidRDefault="00FD0F5C" w:rsidP="0094072F">
      <w:pPr>
        <w:keepNext/>
        <w:jc w:val="center"/>
        <w:rPr>
          <w:rFonts w:ascii="Times New Roman" w:hAnsi="Times New Roman" w:cs="Times New Roman"/>
        </w:rPr>
      </w:pPr>
      <w:r w:rsidRPr="006261A3">
        <w:rPr>
          <w:rFonts w:ascii="Times New Roman" w:hAnsi="Times New Roman" w:cs="Times New Roman"/>
          <w:noProof/>
          <w:lang w:val="en-US"/>
        </w:rPr>
        <mc:AlternateContent>
          <mc:Choice Requires="wps">
            <w:drawing>
              <wp:anchor distT="0" distB="0" distL="114300" distR="114300" simplePos="0" relativeHeight="251711488" behindDoc="0" locked="0" layoutInCell="1" allowOverlap="1" wp14:anchorId="225A54BE" wp14:editId="03F0FBB2">
                <wp:simplePos x="0" y="0"/>
                <wp:positionH relativeFrom="column">
                  <wp:posOffset>4804319</wp:posOffset>
                </wp:positionH>
                <wp:positionV relativeFrom="paragraph">
                  <wp:posOffset>1558471</wp:posOffset>
                </wp:positionV>
                <wp:extent cx="1894114" cy="664029"/>
                <wp:effectExtent l="0" t="0" r="0" b="0"/>
                <wp:wrapNone/>
                <wp:docPr id="1607274747" name="Text Box 17"/>
                <wp:cNvGraphicFramePr/>
                <a:graphic xmlns:a="http://schemas.openxmlformats.org/drawingml/2006/main">
                  <a:graphicData uri="http://schemas.microsoft.com/office/word/2010/wordprocessingShape">
                    <wps:wsp>
                      <wps:cNvSpPr txBox="1"/>
                      <wps:spPr>
                        <a:xfrm>
                          <a:off x="0" y="0"/>
                          <a:ext cx="1894114" cy="664029"/>
                        </a:xfrm>
                        <a:prstGeom prst="rect">
                          <a:avLst/>
                        </a:prstGeom>
                        <a:noFill/>
                        <a:ln w="6350">
                          <a:noFill/>
                        </a:ln>
                      </wps:spPr>
                      <wps:txbx>
                        <w:txbxContent>
                          <w:p w14:paraId="3006A07E" w14:textId="77777777" w:rsidR="00175E3E" w:rsidRDefault="00175E3E" w:rsidP="00175E3E">
                            <w:pPr>
                              <w:spacing w:line="240" w:lineRule="auto"/>
                              <w:rPr>
                                <w:sz w:val="18"/>
                                <w:szCs w:val="18"/>
                                <w:lang w:val="en-US"/>
                              </w:rPr>
                            </w:pPr>
                            <w:r>
                              <w:rPr>
                                <w:sz w:val="18"/>
                                <w:szCs w:val="18"/>
                                <w:lang w:val="en-US"/>
                              </w:rPr>
                              <w:t>Non-smoker:</w:t>
                            </w:r>
                          </w:p>
                          <w:p w14:paraId="3396EF69" w14:textId="102329C8" w:rsidR="00FD0F5C" w:rsidRPr="0033419F" w:rsidRDefault="00FD0F5C" w:rsidP="00175E3E">
                            <w:pPr>
                              <w:spacing w:line="240" w:lineRule="auto"/>
                              <w:rPr>
                                <w:sz w:val="18"/>
                                <w:szCs w:val="18"/>
                                <w:lang w:val="en-US"/>
                              </w:rPr>
                            </w:pPr>
                            <w:r>
                              <w:rPr>
                                <w:sz w:val="18"/>
                                <w:szCs w:val="18"/>
                                <w:lang w:val="en-US"/>
                              </w:rPr>
                              <w:t xml:space="preserve">Data clustering at the range of </w:t>
                            </w:r>
                            <w:r w:rsidR="00175E3E">
                              <w:rPr>
                                <w:sz w:val="18"/>
                                <w:szCs w:val="18"/>
                                <w:lang w:val="en-US"/>
                              </w:rPr>
                              <w:t>below 10,000 – 15,000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A54BE" id="_x0000_s1036" type="#_x0000_t202" style="position:absolute;left:0;text-align:left;margin-left:378.3pt;margin-top:122.7pt;width:149.15pt;height:52.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" filled="f" stroked="f" strokeweight=".5pt">
                <v:textbox>
                  <w:txbxContent>
                    <w:p w14:paraId="3006A07E" w14:textId="77777777" w:rsidR="00175E3E" w:rsidRDefault="00175E3E" w:rsidP="00175E3E">
                      <w:pPr>
                        <w:spacing w:line="240" w:lineRule="auto"/>
                        <w:rPr>
                          <w:sz w:val="18"/>
                          <w:szCs w:val="18"/>
                          <w:lang w:val="en-US"/>
                        </w:rPr>
                      </w:pPr>
                      <w:r>
                        <w:rPr>
                          <w:sz w:val="18"/>
                          <w:szCs w:val="18"/>
                          <w:lang w:val="en-US"/>
                        </w:rPr>
                        <w:t>Non-smoker:</w:t>
                      </w:r>
                    </w:p>
                    <w:p w14:paraId="3396EF69" w14:textId="102329C8" w:rsidR="00FD0F5C" w:rsidRPr="0033419F" w:rsidRDefault="00FD0F5C" w:rsidP="00175E3E">
                      <w:pPr>
                        <w:spacing w:line="240" w:lineRule="auto"/>
                        <w:rPr>
                          <w:sz w:val="18"/>
                          <w:szCs w:val="18"/>
                          <w:lang w:val="en-US"/>
                        </w:rPr>
                      </w:pPr>
                      <w:r>
                        <w:rPr>
                          <w:sz w:val="18"/>
                          <w:szCs w:val="18"/>
                          <w:lang w:val="en-US"/>
                        </w:rPr>
                        <w:t xml:space="preserve">Data clustering at the range of </w:t>
                      </w:r>
                      <w:r w:rsidR="00175E3E">
                        <w:rPr>
                          <w:sz w:val="18"/>
                          <w:szCs w:val="18"/>
                          <w:lang w:val="en-US"/>
                        </w:rPr>
                        <w:t>below 10,000 – 15,000</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7392" behindDoc="0" locked="0" layoutInCell="1" allowOverlap="1" wp14:anchorId="42EC8893" wp14:editId="73D1DFAE">
                <wp:simplePos x="0" y="0"/>
                <wp:positionH relativeFrom="column">
                  <wp:posOffset>3184317</wp:posOffset>
                </wp:positionH>
                <wp:positionV relativeFrom="paragraph">
                  <wp:posOffset>1632872</wp:posOffset>
                </wp:positionV>
                <wp:extent cx="1502065" cy="499701"/>
                <wp:effectExtent l="0" t="0" r="9525" b="8890"/>
                <wp:wrapNone/>
                <wp:docPr id="1017306745" name="Rectangle 31"/>
                <wp:cNvGraphicFramePr/>
                <a:graphic xmlns:a="http://schemas.openxmlformats.org/drawingml/2006/main">
                  <a:graphicData uri="http://schemas.microsoft.com/office/word/2010/wordprocessingShape">
                    <wps:wsp>
                      <wps:cNvSpPr/>
                      <wps:spPr>
                        <a:xfrm>
                          <a:off x="0" y="0"/>
                          <a:ext cx="1502065" cy="499701"/>
                        </a:xfrm>
                        <a:prstGeom prst="rect">
                          <a:avLst/>
                        </a:prstGeom>
                        <a:noFill/>
                        <a:ln w="952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0416D" id="Rectangle 31" o:spid="_x0000_s1026" style="position:absolute;margin-left:250.75pt;margin-top:128.55pt;width:118.25pt;height:39.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" filled="f" strokecolor="#4ea72e [3209]"/>
            </w:pict>
          </mc:Fallback>
        </mc:AlternateContent>
      </w:r>
      <w:r w:rsidR="005138AF" w:rsidRPr="006261A3">
        <w:rPr>
          <w:rFonts w:ascii="Times New Roman" w:hAnsi="Times New Roman" w:cs="Times New Roman"/>
          <w:noProof/>
          <w:lang w:val="en-US"/>
        </w:rPr>
        <w:drawing>
          <wp:inline distT="0" distB="0" distL="0" distR="0" wp14:anchorId="55217A1F" wp14:editId="65C22009">
            <wp:extent cx="3868065" cy="2468245"/>
            <wp:effectExtent l="0" t="0" r="5715" b="0"/>
            <wp:docPr id="1473188514" name="Picture 5"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8514" name="Picture 5" descr="A graph of a diagram&#10;&#10;AI-generated content may be incorrect."/>
                    <pic:cNvPicPr/>
                  </pic:nvPicPr>
                  <pic:blipFill rotWithShape="1">
                    <a:blip r:embed="rId20">
                      <a:extLst>
                        <a:ext uri="{28A0092B-C50C-407E-A947-70E740481C1C}">
                          <a14:useLocalDpi xmlns:a14="http://schemas.microsoft.com/office/drawing/2010/main" val="0"/>
                        </a:ext>
                      </a:extLst>
                    </a:blip>
                    <a:srcRect l="3371" t="4321" r="6664"/>
                    <a:stretch>
                      <a:fillRect/>
                    </a:stretch>
                  </pic:blipFill>
                  <pic:spPr bwMode="auto">
                    <a:xfrm>
                      <a:off x="0" y="0"/>
                      <a:ext cx="3901440" cy="2489542"/>
                    </a:xfrm>
                    <a:prstGeom prst="rect">
                      <a:avLst/>
                    </a:prstGeom>
                    <a:ln>
                      <a:noFill/>
                    </a:ln>
                    <a:extLst>
                      <a:ext uri="{53640926-AAD7-44D8-BBD7-CCE9431645EC}">
                        <a14:shadowObscured xmlns:a14="http://schemas.microsoft.com/office/drawing/2010/main"/>
                      </a:ext>
                    </a:extLst>
                  </pic:spPr>
                </pic:pic>
              </a:graphicData>
            </a:graphic>
          </wp:inline>
        </w:drawing>
      </w:r>
    </w:p>
    <w:p w14:paraId="0F8FD667" w14:textId="4CFE4C9E" w:rsidR="0094072F" w:rsidRDefault="0094072F" w:rsidP="0094072F">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12</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Swarm plot of smoker and charges</w:t>
      </w:r>
    </w:p>
    <w:p w14:paraId="1269141D" w14:textId="77777777" w:rsidR="00175E3E" w:rsidRPr="00175E3E" w:rsidRDefault="00175E3E" w:rsidP="00175E3E">
      <w:pPr>
        <w:pStyle w:val="NormalWeb"/>
      </w:pPr>
      <w:r>
        <w:t xml:space="preserve">The distribution of charges for non-smokers exhibits </w:t>
      </w:r>
      <w:r w:rsidRPr="00175E3E">
        <w:t>extreme positive skewness. The violin plot is characterized by its maximal width and height at the lowest charge bracket (approaching zero), confirming that the vast majority of non-smokers incur minimal annual medical expenses. The rapid narrowing of the violin as charges increase demonstrates a high concentration of probability mass at the low end.</w:t>
      </w:r>
    </w:p>
    <w:p w14:paraId="64355CD2" w14:textId="77777777" w:rsidR="00175E3E" w:rsidRDefault="00175E3E" w:rsidP="00175E3E">
      <w:pPr>
        <w:pStyle w:val="NormalWeb"/>
      </w:pPr>
      <w:r w:rsidRPr="00175E3E">
        <w:t>This shape is indicative of a low baseline risk profile: the typical non-smoker incurs only routine preventative and minor medical costs. The long, narrow tail extending toward higher charges represents a small minority of non-smokers who required high-cost intervention (e.g., due to accidents or non-smoking related chronic conditions). Overall, this distribution is highly predictable, centering around a low median value.</w:t>
      </w:r>
    </w:p>
    <w:p w14:paraId="6311C822" w14:textId="77777777" w:rsidR="000F6AAE" w:rsidRDefault="000F6AAE" w:rsidP="000F6AAE">
      <w:pPr>
        <w:pStyle w:val="NormalWeb"/>
      </w:pPr>
      <w:r>
        <w:t xml:space="preserve">The violin for the "Smoker: Yes" group is substantially </w:t>
      </w:r>
      <w:r w:rsidRPr="000F6AAE">
        <w:t>wider overall</w:t>
      </w:r>
      <w:r>
        <w:t xml:space="preserve"> and is laterally shifted, indicating a much higher mean and median charge. Crucially, the density remains significant and relatively consistent across the </w:t>
      </w:r>
      <w:r w:rsidRPr="000F6AAE">
        <w:t>to range</w:t>
      </w:r>
      <w:r>
        <w:t>, demonstrating that high costs are the norm, not the exception, for this group.</w:t>
      </w:r>
    </w:p>
    <w:p w14:paraId="3C37AF05" w14:textId="77777777" w:rsidR="000F6AAE" w:rsidRDefault="000F6AAE" w:rsidP="000F6AAE">
      <w:pPr>
        <w:pStyle w:val="NormalWeb"/>
      </w:pPr>
      <w:r>
        <w:t>This broad distribution confirms that once the Smoker variable has dictated a high baseline cost, the remaining variance in charges is explained by a multitude of other factors (such as age, BMI, and children) whose relative contributions are spread out across a wide range.</w:t>
      </w:r>
    </w:p>
    <w:p w14:paraId="58B91531" w14:textId="77777777" w:rsidR="000F6AAE" w:rsidRPr="00175E3E" w:rsidRDefault="000F6AAE" w:rsidP="00175E3E">
      <w:pPr>
        <w:pStyle w:val="NormalWeb"/>
      </w:pPr>
    </w:p>
    <w:p w14:paraId="0CFB4464" w14:textId="3893C1CE" w:rsidR="00175E3E" w:rsidRDefault="00175E3E" w:rsidP="00F07A9F">
      <w:pPr>
        <w:keepNext/>
        <w:jc w:val="center"/>
      </w:pPr>
    </w:p>
    <w:p w14:paraId="5D1F8E3A" w14:textId="177ECDCF" w:rsidR="00F07A9F" w:rsidRDefault="000F6AAE" w:rsidP="00F07A9F">
      <w:pPr>
        <w:keepNext/>
        <w:jc w:val="center"/>
      </w:pPr>
      <w:r w:rsidRPr="006261A3">
        <w:rPr>
          <w:rFonts w:ascii="Times New Roman" w:hAnsi="Times New Roman" w:cs="Times New Roman"/>
          <w:noProof/>
          <w:lang w:val="en-US"/>
        </w:rPr>
        <mc:AlternateContent>
          <mc:Choice Requires="wps">
            <w:drawing>
              <wp:anchor distT="0" distB="0" distL="114300" distR="114300" simplePos="0" relativeHeight="251715584" behindDoc="0" locked="0" layoutInCell="1" allowOverlap="1" wp14:anchorId="26A4BF42" wp14:editId="19D8EA96">
                <wp:simplePos x="0" y="0"/>
                <wp:positionH relativeFrom="column">
                  <wp:posOffset>4667579</wp:posOffset>
                </wp:positionH>
                <wp:positionV relativeFrom="paragraph">
                  <wp:posOffset>1131205</wp:posOffset>
                </wp:positionV>
                <wp:extent cx="1894114" cy="664029"/>
                <wp:effectExtent l="0" t="0" r="0" b="0"/>
                <wp:wrapNone/>
                <wp:docPr id="360662765" name="Text Box 17"/>
                <wp:cNvGraphicFramePr/>
                <a:graphic xmlns:a="http://schemas.openxmlformats.org/drawingml/2006/main">
                  <a:graphicData uri="http://schemas.microsoft.com/office/word/2010/wordprocessingShape">
                    <wps:wsp>
                      <wps:cNvSpPr txBox="1"/>
                      <wps:spPr>
                        <a:xfrm>
                          <a:off x="0" y="0"/>
                          <a:ext cx="1894114" cy="664029"/>
                        </a:xfrm>
                        <a:prstGeom prst="rect">
                          <a:avLst/>
                        </a:prstGeom>
                        <a:noFill/>
                        <a:ln w="6350">
                          <a:noFill/>
                        </a:ln>
                      </wps:spPr>
                      <wps:txbx>
                        <w:txbxContent>
                          <w:p w14:paraId="2EAFD837" w14:textId="69AC3AAB" w:rsidR="000F6AAE" w:rsidRPr="0033419F" w:rsidRDefault="000F6AAE" w:rsidP="000F6AAE">
                            <w:pPr>
                              <w:spacing w:line="240" w:lineRule="auto"/>
                              <w:rPr>
                                <w:sz w:val="18"/>
                                <w:szCs w:val="18"/>
                                <w:lang w:val="en-US"/>
                              </w:rPr>
                            </w:pPr>
                            <w:r>
                              <w:rPr>
                                <w:sz w:val="18"/>
                                <w:szCs w:val="18"/>
                                <w:lang w:val="en-US"/>
                              </w:rPr>
                              <w:t xml:space="preserve">Sudden decrease in the width of smoker when the charge is 30,000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4BF42" id="_x0000_s1037" type="#_x0000_t202" style="position:absolute;left:0;text-align:left;margin-left:367.55pt;margin-top:89.05pt;width:149.15pt;height:52.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" filled="f" stroked="f" strokeweight=".5pt">
                <v:textbox>
                  <w:txbxContent>
                    <w:p w14:paraId="2EAFD837" w14:textId="69AC3AAB" w:rsidR="000F6AAE" w:rsidRPr="0033419F" w:rsidRDefault="000F6AAE" w:rsidP="000F6AAE">
                      <w:pPr>
                        <w:spacing w:line="240" w:lineRule="auto"/>
                        <w:rPr>
                          <w:sz w:val="18"/>
                          <w:szCs w:val="18"/>
                          <w:lang w:val="en-US"/>
                        </w:rPr>
                      </w:pPr>
                      <w:r>
                        <w:rPr>
                          <w:sz w:val="18"/>
                          <w:szCs w:val="18"/>
                          <w:lang w:val="en-US"/>
                        </w:rPr>
                        <w:t xml:space="preserve">Sudden decrease in the width of smoker when the charge is 30,000 </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13536" behindDoc="0" locked="0" layoutInCell="1" allowOverlap="1" wp14:anchorId="060833D3" wp14:editId="4EF4A132">
                <wp:simplePos x="0" y="0"/>
                <wp:positionH relativeFrom="column">
                  <wp:posOffset>3375660</wp:posOffset>
                </wp:positionH>
                <wp:positionV relativeFrom="paragraph">
                  <wp:posOffset>1401401</wp:posOffset>
                </wp:positionV>
                <wp:extent cx="927189" cy="134087"/>
                <wp:effectExtent l="0" t="0" r="12700" b="18415"/>
                <wp:wrapNone/>
                <wp:docPr id="271080351" name="Rectangle 31"/>
                <wp:cNvGraphicFramePr/>
                <a:graphic xmlns:a="http://schemas.openxmlformats.org/drawingml/2006/main">
                  <a:graphicData uri="http://schemas.microsoft.com/office/word/2010/wordprocessingShape">
                    <wps:wsp>
                      <wps:cNvSpPr/>
                      <wps:spPr>
                        <a:xfrm>
                          <a:off x="0" y="0"/>
                          <a:ext cx="927189" cy="134087"/>
                        </a:xfrm>
                        <a:prstGeom prst="rect">
                          <a:avLst/>
                        </a:prstGeom>
                        <a:noFill/>
                        <a:ln w="9525">
                          <a:solidFill>
                            <a:srgbClr val="EE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7A3C2" id="Rectangle 31" o:spid="_x0000_s1026" style="position:absolute;margin-left:265.8pt;margin-top:110.35pt;width:73pt;height:10.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" filled="f" strokecolor="#e00"/>
            </w:pict>
          </mc:Fallback>
        </mc:AlternateContent>
      </w:r>
      <w:r w:rsidR="00F07A9F">
        <w:rPr>
          <w:rFonts w:hint="eastAsia"/>
          <w:noProof/>
        </w:rPr>
        <w:drawing>
          <wp:inline distT="0" distB="0" distL="0" distR="0" wp14:anchorId="334525E6" wp14:editId="06E748D3">
            <wp:extent cx="3667159" cy="2765502"/>
            <wp:effectExtent l="0" t="0" r="3175" b="3175"/>
            <wp:docPr id="979204060" name="Picture 29" descr="A diagram of a distribution of char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4060" name="Picture 29" descr="A diagram of a distribution of charge&#10;&#10;AI-generated content may be incorrect."/>
                    <pic:cNvPicPr/>
                  </pic:nvPicPr>
                  <pic:blipFill rotWithShape="1">
                    <a:blip r:embed="rId21">
                      <a:extLst>
                        <a:ext uri="{28A0092B-C50C-407E-A947-70E740481C1C}">
                          <a14:useLocalDpi xmlns:a14="http://schemas.microsoft.com/office/drawing/2010/main" val="0"/>
                        </a:ext>
                      </a:extLst>
                    </a:blip>
                    <a:srcRect t="4874" r="5394"/>
                    <a:stretch>
                      <a:fillRect/>
                    </a:stretch>
                  </pic:blipFill>
                  <pic:spPr bwMode="auto">
                    <a:xfrm>
                      <a:off x="0" y="0"/>
                      <a:ext cx="3693883" cy="2785656"/>
                    </a:xfrm>
                    <a:prstGeom prst="rect">
                      <a:avLst/>
                    </a:prstGeom>
                    <a:ln>
                      <a:noFill/>
                    </a:ln>
                    <a:extLst>
                      <a:ext uri="{53640926-AAD7-44D8-BBD7-CCE9431645EC}">
                        <a14:shadowObscured xmlns:a14="http://schemas.microsoft.com/office/drawing/2010/main"/>
                      </a:ext>
                    </a:extLst>
                  </pic:spPr>
                </pic:pic>
              </a:graphicData>
            </a:graphic>
          </wp:inline>
        </w:drawing>
      </w:r>
    </w:p>
    <w:p w14:paraId="588EB946" w14:textId="111735DC" w:rsidR="00F07A9F" w:rsidRDefault="00F07A9F" w:rsidP="00F07A9F">
      <w:pPr>
        <w:pStyle w:val="Caption"/>
        <w:jc w:val="center"/>
      </w:pPr>
      <w:r>
        <w:t xml:space="preserve">Figure </w:t>
      </w:r>
      <w:r w:rsidR="006C11A6">
        <w:fldChar w:fldCharType="begin"/>
      </w:r>
      <w:r w:rsidR="006C11A6">
        <w:instrText xml:space="preserve"> SEQ Figure \* ARABIC </w:instrText>
      </w:r>
      <w:r w:rsidR="006C11A6">
        <w:fldChar w:fldCharType="separate"/>
      </w:r>
      <w:r w:rsidR="007E20C5">
        <w:rPr>
          <w:noProof/>
        </w:rPr>
        <w:t>13</w:t>
      </w:r>
      <w:r w:rsidR="006C11A6">
        <w:rPr>
          <w:noProof/>
        </w:rPr>
        <w:fldChar w:fldCharType="end"/>
      </w:r>
      <w:r>
        <w:t xml:space="preserve"> </w:t>
      </w:r>
      <w:r w:rsidRPr="00C935A9">
        <w:t>Violin plot of the distribution between s</w:t>
      </w:r>
      <w:r>
        <w:t>moking condition and charge</w:t>
      </w:r>
    </w:p>
    <w:p w14:paraId="1512F830" w14:textId="548FBE02" w:rsidR="000F6AAE" w:rsidRPr="000F6AAE" w:rsidRDefault="000F6AAE" w:rsidP="000F6AAE">
      <w:pPr>
        <w:rPr>
          <w:rFonts w:ascii="Times New Roman" w:hAnsi="Times New Roman" w:cs="Times New Roman"/>
        </w:rPr>
      </w:pPr>
      <w:r w:rsidRPr="000F6AAE">
        <w:rPr>
          <w:rFonts w:ascii="Times New Roman" w:hAnsi="Times New Roman" w:cs="Times New Roman"/>
        </w:rPr>
        <w:t xml:space="preserve">Noticeably, there is a sudden decrease in the width of the smoker when the charge reaches to 30,000. Here’s </w:t>
      </w:r>
      <w:r w:rsidR="008A0D8D">
        <w:rPr>
          <w:rFonts w:ascii="Times New Roman" w:hAnsi="Times New Roman" w:cs="Times New Roman" w:hint="eastAsia"/>
        </w:rPr>
        <w:t>the</w:t>
      </w:r>
      <w:r w:rsidRPr="000F6AAE">
        <w:rPr>
          <w:rFonts w:ascii="Times New Roman" w:hAnsi="Times New Roman" w:cs="Times New Roman"/>
        </w:rPr>
        <w:t xml:space="preserve"> hypothesis that I made to try to analyze this threshold:</w:t>
      </w:r>
    </w:p>
    <w:p w14:paraId="1B96AF89" w14:textId="329DC459" w:rsidR="000F6AAE" w:rsidRDefault="000F6AAE" w:rsidP="000F6AAE">
      <w:pPr>
        <w:pStyle w:val="ListParagraph"/>
        <w:numPr>
          <w:ilvl w:val="1"/>
          <w:numId w:val="3"/>
        </w:numPr>
        <w:rPr>
          <w:rFonts w:ascii="Times New Roman" w:hAnsi="Times New Roman" w:cs="Times New Roman"/>
        </w:rPr>
      </w:pPr>
      <w:r w:rsidRPr="000F6AAE">
        <w:rPr>
          <w:rFonts w:ascii="Times New Roman" w:hAnsi="Times New Roman" w:cs="Times New Roman"/>
          <w:b/>
          <w:bCs/>
        </w:rPr>
        <w:t>Policy Thresholds or Product Differentiation:</w:t>
      </w:r>
      <w:r w:rsidRPr="000F6AAE">
        <w:rPr>
          <w:rFonts w:ascii="Times New Roman" w:hAnsi="Times New Roman" w:cs="Times New Roman"/>
        </w:rPr>
        <w:t xml:space="preserve"> The sharp drop supports the hypothesis that </w:t>
      </w:r>
      <w:r>
        <w:rPr>
          <w:rFonts w:ascii="Times New Roman" w:hAnsi="Times New Roman" w:cs="Times New Roman"/>
        </w:rPr>
        <w:t xml:space="preserve">30,000 </w:t>
      </w:r>
      <w:r w:rsidRPr="000F6AAE">
        <w:rPr>
          <w:rFonts w:ascii="Times New Roman" w:hAnsi="Times New Roman" w:cs="Times New Roman"/>
        </w:rPr>
        <w:t>may act as a  major cost boundary tied to insurance product design. The high density below this level likely captures the costs associated with common high-risk interventions for smokers (e.g., standard heart disease treatment, common respiratory disease management). The individuals whose costs exceed this boundary may represent those who have entered a smaller, more specialized risk pool.</w:t>
      </w:r>
    </w:p>
    <w:p w14:paraId="4C3DA4ED" w14:textId="77777777" w:rsidR="00B2509A" w:rsidRDefault="008A0D8D" w:rsidP="00B2509A">
      <w:pPr>
        <w:widowControl w:val="0"/>
        <w:rPr>
          <w:rFonts w:ascii="Times New Roman" w:hAnsi="Times New Roman" w:cs="Times New Roman"/>
        </w:rPr>
      </w:pPr>
      <w:r>
        <w:rPr>
          <w:rFonts w:ascii="Times New Roman" w:hAnsi="Times New Roman" w:cs="Times New Roman"/>
        </w:rPr>
        <w:t xml:space="preserve">After a sudden decrease, the width increases again around 45,000 to 50,000. This </w:t>
      </w:r>
      <w:r w:rsidRPr="008A0D8D">
        <w:rPr>
          <w:rFonts w:ascii="Times New Roman" w:hAnsi="Times New Roman" w:cs="Times New Roman"/>
        </w:rPr>
        <w:t xml:space="preserve">likely represents a cost cluster linked to a very specific, extremely expensive set of medical interventions that primarily affect smokers. </w:t>
      </w:r>
      <w:r>
        <w:rPr>
          <w:rFonts w:ascii="Times New Roman" w:hAnsi="Times New Roman" w:cs="Times New Roman"/>
        </w:rPr>
        <w:t xml:space="preserve">Also, </w:t>
      </w:r>
      <w:r w:rsidRPr="008A0D8D">
        <w:rPr>
          <w:rFonts w:ascii="Times New Roman" w:hAnsi="Times New Roman" w:cs="Times New Roman"/>
        </w:rPr>
        <w:t>The individuals in this secondary bump are likely those who combine smoker status with other severe, high-risk factors (e.g., extremely high BMI, multiple children, or old age) that accelerate or complicate their conditions.</w:t>
      </w:r>
    </w:p>
    <w:p w14:paraId="09076862" w14:textId="77777777" w:rsidR="00B2509A" w:rsidRDefault="00B2509A" w:rsidP="00B2509A">
      <w:pPr>
        <w:widowControl w:val="0"/>
        <w:rPr>
          <w:rFonts w:ascii="Times New Roman" w:hAnsi="Times New Roman" w:cs="Times New Roman"/>
        </w:rPr>
      </w:pPr>
    </w:p>
    <w:p w14:paraId="2C9DC0CF" w14:textId="0876F3BF" w:rsidR="00B2509A" w:rsidRDefault="00B2509A" w:rsidP="00B2509A">
      <w:pPr>
        <w:pStyle w:val="ListParagraph"/>
        <w:widowControl w:val="0"/>
        <w:numPr>
          <w:ilvl w:val="2"/>
          <w:numId w:val="2"/>
        </w:numPr>
        <w:rPr>
          <w:rFonts w:ascii="Times New Roman" w:hAnsi="Times New Roman" w:cs="Times New Roman"/>
          <w:b/>
          <w:bCs/>
        </w:rPr>
      </w:pPr>
      <w:r w:rsidRPr="00B2509A">
        <w:rPr>
          <w:rFonts w:ascii="Times New Roman" w:hAnsi="Times New Roman" w:cs="Times New Roman"/>
          <w:b/>
          <w:bCs/>
        </w:rPr>
        <w:t>Swamr plot between regionn and charge</w:t>
      </w:r>
    </w:p>
    <w:p w14:paraId="608CF4EB" w14:textId="7ED4B358" w:rsidR="00B2509A" w:rsidRPr="0002767B" w:rsidRDefault="0002767B" w:rsidP="00B2509A">
      <w:pPr>
        <w:widowControl w:val="0"/>
        <w:ind w:left="1080"/>
        <w:rPr>
          <w:rFonts w:ascii="Times New Roman" w:hAnsi="Times New Roman" w:cs="Times New Roman"/>
        </w:rPr>
      </w:pPr>
      <w:r w:rsidRPr="0002767B">
        <w:rPr>
          <w:rFonts w:ascii="Times New Roman" w:hAnsi="Times New Roman" w:cs="Times New Roman"/>
        </w:rPr>
        <w:t xml:space="preserve">According to </w:t>
      </w:r>
      <w:r>
        <w:rPr>
          <w:rFonts w:ascii="Times New Roman" w:hAnsi="Times New Roman" w:cs="Times New Roman"/>
        </w:rPr>
        <w:t xml:space="preserve">the swarm plot below, all regiosn show a high concentration of individuals in the low charge bracket ( below 10,000). While shapes look similar, the southeast region appears to have a slightly higher density of points in the 35,000 to 50,000 range. </w:t>
      </w:r>
    </w:p>
    <w:p w14:paraId="15A7A7A6" w14:textId="77777777" w:rsidR="0002767B" w:rsidRPr="0002767B" w:rsidRDefault="0002767B" w:rsidP="0002767B">
      <w:pPr>
        <w:rPr>
          <w:rFonts w:ascii="Times New Roman" w:hAnsi="Times New Roman" w:cs="Times New Roman"/>
        </w:rPr>
      </w:pPr>
    </w:p>
    <w:p w14:paraId="59892531" w14:textId="73ED00FF" w:rsidR="0094072F" w:rsidRPr="006261A3" w:rsidRDefault="005138AF" w:rsidP="00B2509A">
      <w:pPr>
        <w:widowControl w:val="0"/>
        <w:jc w:val="center"/>
        <w:rPr>
          <w:rFonts w:ascii="Times New Roman" w:hAnsi="Times New Roman" w:cs="Times New Roman"/>
        </w:rPr>
      </w:pPr>
      <w:r w:rsidRPr="006261A3">
        <w:rPr>
          <w:rFonts w:ascii="Times New Roman" w:hAnsi="Times New Roman" w:cs="Times New Roman"/>
          <w:noProof/>
          <w:lang w:val="en-US"/>
        </w:rPr>
        <w:drawing>
          <wp:inline distT="0" distB="0" distL="0" distR="0" wp14:anchorId="771CCCC9" wp14:editId="067FC760">
            <wp:extent cx="4375353" cy="2625212"/>
            <wp:effectExtent l="0" t="0" r="6350" b="3810"/>
            <wp:docPr id="1015089042" name="Picture 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89042" name="Picture 6" descr="A graph of different colored lin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399618" cy="2639771"/>
                    </a:xfrm>
                    <a:prstGeom prst="rect">
                      <a:avLst/>
                    </a:prstGeom>
                  </pic:spPr>
                </pic:pic>
              </a:graphicData>
            </a:graphic>
          </wp:inline>
        </w:drawing>
      </w:r>
    </w:p>
    <w:p w14:paraId="45A41E72" w14:textId="67825F7D" w:rsidR="005138AF" w:rsidRPr="006261A3" w:rsidRDefault="0094072F" w:rsidP="0094072F">
      <w:pPr>
        <w:pStyle w:val="Caption"/>
        <w:jc w:val="center"/>
        <w:rPr>
          <w:rFonts w:ascii="Times New Roman" w:hAnsi="Times New Roman" w:cs="Times New Roman"/>
          <w:lang w:val="en-US"/>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14</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Swarm plots of region and charges</w:t>
      </w:r>
    </w:p>
    <w:p w14:paraId="00180D95" w14:textId="123849EB" w:rsidR="0002767B" w:rsidRPr="0002767B" w:rsidRDefault="0002767B" w:rsidP="0002767B">
      <w:pPr>
        <w:pStyle w:val="ListParagraph"/>
        <w:keepNext/>
        <w:rPr>
          <w:rFonts w:ascii="Times New Roman" w:hAnsi="Times New Roman" w:cs="Times New Roman"/>
        </w:rPr>
      </w:pPr>
      <w:r w:rsidRPr="0002767B">
        <w:rPr>
          <w:rFonts w:ascii="Times New Roman" w:hAnsi="Times New Roman" w:cs="Times New Roman"/>
        </w:rPr>
        <w:t>By generating a violin plot to systematically visualize data distribution and probability, the southeast region consistently demonstrate the highest average costs. The wider density in the moderate-to-high charge range suggests that costs for common medical procedures, or the average health profile of the region's population, systematically results in higher claims. This difference is statistically valuable, even if it accounts for a small percentage of the total variance, as it reflects genuine regional variations in healthcare pricing and utilization.</w:t>
      </w:r>
    </w:p>
    <w:p w14:paraId="49139F07" w14:textId="40F13200" w:rsidR="00F07A9F" w:rsidRDefault="00F07A9F" w:rsidP="00F07A9F">
      <w:pPr>
        <w:pStyle w:val="ListParagraph"/>
        <w:keepNext/>
        <w:jc w:val="center"/>
      </w:pPr>
      <w:r>
        <w:rPr>
          <w:rFonts w:ascii="Times New Roman" w:hAnsi="Times New Roman" w:cs="Times New Roman"/>
          <w:noProof/>
        </w:rPr>
        <w:drawing>
          <wp:inline distT="0" distB="0" distL="0" distR="0" wp14:anchorId="629CF9F2" wp14:editId="61F17EA1">
            <wp:extent cx="3947532" cy="2368519"/>
            <wp:effectExtent l="0" t="0" r="2540" b="0"/>
            <wp:docPr id="1337387900" name="Picture 30" descr="A diagram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87900" name="Picture 30" descr="A diagram of different colored shap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9338" cy="2375603"/>
                    </a:xfrm>
                    <a:prstGeom prst="rect">
                      <a:avLst/>
                    </a:prstGeom>
                  </pic:spPr>
                </pic:pic>
              </a:graphicData>
            </a:graphic>
          </wp:inline>
        </w:drawing>
      </w:r>
    </w:p>
    <w:p w14:paraId="50326263" w14:textId="2180FF78" w:rsidR="00896010" w:rsidRDefault="00F07A9F" w:rsidP="00F07A9F">
      <w:pPr>
        <w:pStyle w:val="Caption"/>
        <w:jc w:val="center"/>
      </w:pPr>
      <w:r>
        <w:t xml:space="preserve">Figure </w:t>
      </w:r>
      <w:r w:rsidR="006C11A6">
        <w:fldChar w:fldCharType="begin"/>
      </w:r>
      <w:r w:rsidR="006C11A6">
        <w:instrText xml:space="preserve"> SEQ Figure \* ARABIC </w:instrText>
      </w:r>
      <w:r w:rsidR="006C11A6">
        <w:fldChar w:fldCharType="separate"/>
      </w:r>
      <w:r w:rsidR="007E20C5">
        <w:rPr>
          <w:noProof/>
        </w:rPr>
        <w:t>15</w:t>
      </w:r>
      <w:r w:rsidR="006C11A6">
        <w:rPr>
          <w:noProof/>
        </w:rPr>
        <w:fldChar w:fldCharType="end"/>
      </w:r>
      <w:r>
        <w:rPr>
          <w:rFonts w:hint="eastAsia"/>
        </w:rPr>
        <w:t xml:space="preserve"> </w:t>
      </w:r>
      <w:r w:rsidRPr="008269CB">
        <w:t xml:space="preserve">Violin plot of the distribution between </w:t>
      </w:r>
      <w:r>
        <w:rPr>
          <w:rFonts w:hint="eastAsia"/>
        </w:rPr>
        <w:t>region</w:t>
      </w:r>
      <w:r w:rsidRPr="008269CB">
        <w:t xml:space="preserve"> and charges</w:t>
      </w:r>
    </w:p>
    <w:p w14:paraId="531C82B6" w14:textId="07CF54CA" w:rsidR="00C94F35" w:rsidRDefault="00C94F35">
      <w:r>
        <w:br w:type="page"/>
      </w:r>
    </w:p>
    <w:p w14:paraId="0D490B68" w14:textId="32551A86" w:rsidR="00716215" w:rsidRDefault="00923C6E" w:rsidP="0034570E">
      <w:pPr>
        <w:keepNext/>
        <w:rPr>
          <w:rFonts w:ascii="Times New Roman" w:hAnsi="Times New Roman" w:cs="Times New Roman"/>
        </w:rPr>
      </w:pPr>
      <w:r w:rsidRPr="00D1081E">
        <w:rPr>
          <w:rFonts w:ascii="Times New Roman" w:hAnsi="Times New Roman" w:cs="Times New Roman"/>
        </w:rPr>
        <w:lastRenderedPageBreak/>
        <w:t xml:space="preserve">Based on previous analysis, </w:t>
      </w:r>
      <w:r w:rsidR="00D1081E" w:rsidRPr="00D1081E">
        <w:rPr>
          <w:rFonts w:ascii="Times New Roman" w:hAnsi="Times New Roman" w:cs="Times New Roman"/>
        </w:rPr>
        <w:t xml:space="preserve">analyzing relationships soely between two variables is not enough for the prediction of the charge. Therefore, a systematic and comprehensive preditive model should be applied. Before constructing a model, a correlation heatmap is useful in visualize </w:t>
      </w:r>
      <w:r w:rsidR="00D1081E">
        <w:rPr>
          <w:rFonts w:ascii="Times New Roman" w:hAnsi="Times New Roman" w:cs="Times New Roman"/>
        </w:rPr>
        <w:t xml:space="preserve">linear </w:t>
      </w:r>
      <w:r w:rsidR="00D1081E" w:rsidRPr="00D1081E">
        <w:rPr>
          <w:rFonts w:ascii="Times New Roman" w:hAnsi="Times New Roman" w:cs="Times New Roman"/>
        </w:rPr>
        <w:t xml:space="preserve">correlation between various factors. </w:t>
      </w:r>
      <w:r w:rsidR="00BC0EE0">
        <w:rPr>
          <w:rFonts w:ascii="Times New Roman" w:hAnsi="Times New Roman" w:cs="Times New Roman"/>
        </w:rPr>
        <w:t>Noticeably, in the raw data, answers given by smoking condition are descriptive but not numerical. A setp of converting descriptive variables, like “yes” or “no”, into numerical one is necessary because a mathematical model only understand numbers.</w:t>
      </w:r>
      <w:r w:rsidR="00716215">
        <w:rPr>
          <w:rFonts w:ascii="Times New Roman" w:hAnsi="Times New Roman" w:cs="Times New Roman"/>
        </w:rPr>
        <w:t xml:space="preserve"> </w:t>
      </w:r>
    </w:p>
    <w:p w14:paraId="37F4869A" w14:textId="37332315" w:rsidR="00C94F35" w:rsidRDefault="00716215" w:rsidP="0034570E">
      <w:pPr>
        <w:keepNext/>
        <w:rPr>
          <w:rFonts w:ascii="Times New Roman" w:hAnsi="Times New Roman" w:cs="Times New Roman"/>
        </w:rPr>
      </w:pPr>
      <w:r>
        <w:rPr>
          <w:rFonts w:ascii="Times New Roman" w:hAnsi="Times New Roman" w:cs="Times New Roman"/>
        </w:rPr>
        <w:t xml:space="preserve">Here, I will use basic mutiple linear regression (MLR) to </w:t>
      </w:r>
      <w:r w:rsidRPr="00716215">
        <w:rPr>
          <w:rFonts w:ascii="Times New Roman" w:hAnsi="Times New Roman" w:cs="Times New Roman"/>
        </w:rPr>
        <w:t>predict a continuous outcome (Charges) based on several predictor variables simultaneously (Age, BMI, Smoker, Region, etc.)</w:t>
      </w:r>
      <w:r>
        <w:rPr>
          <w:rFonts w:ascii="Times New Roman" w:hAnsi="Times New Roman" w:cs="Times New Roman"/>
        </w:rPr>
        <w:t>:</w:t>
      </w:r>
    </w:p>
    <w:p w14:paraId="01E60C61" w14:textId="7792F71D" w:rsidR="00716215" w:rsidRPr="00676171" w:rsidRDefault="00716215" w:rsidP="0034570E">
      <w:pPr>
        <w:keepNext/>
        <w:rPr>
          <w:rFonts w:ascii="Times New Roman" w:hAnsi="Times New Roman" w:cs="Times New Roman"/>
        </w:rPr>
      </w:pPr>
      <m:oMathPara>
        <m:oMathParaPr>
          <m:jc m:val="center"/>
        </m:oMathParaPr>
        <m:oMath>
          <m:r>
            <w:rPr>
              <w:rFonts w:ascii="Cambria Math" w:hAnsi="Cambria Math" w:cs="Times New Roman"/>
              <w:sz w:val="21"/>
              <w:szCs w:val="21"/>
            </w:rPr>
            <m:t xml:space="preserve">Charges= </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0</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1</m:t>
              </m:r>
            </m:sub>
          </m:sSub>
          <m:d>
            <m:dPr>
              <m:ctrlPr>
                <w:rPr>
                  <w:rFonts w:ascii="Cambria Math" w:hAnsi="Cambria Math" w:cs="Times New Roman"/>
                  <w:i/>
                  <w:sz w:val="21"/>
                  <w:szCs w:val="21"/>
                </w:rPr>
              </m:ctrlPr>
            </m:dPr>
            <m:e>
              <m:r>
                <w:rPr>
                  <w:rFonts w:ascii="Cambria Math" w:hAnsi="Cambria Math" w:cs="Times New Roman"/>
                  <w:sz w:val="21"/>
                  <w:szCs w:val="21"/>
                </w:rPr>
                <m:t>Age</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2</m:t>
              </m:r>
            </m:sub>
          </m:sSub>
          <m:d>
            <m:dPr>
              <m:ctrlPr>
                <w:rPr>
                  <w:rFonts w:ascii="Cambria Math" w:hAnsi="Cambria Math" w:cs="Times New Roman"/>
                  <w:i/>
                  <w:sz w:val="21"/>
                  <w:szCs w:val="21"/>
                </w:rPr>
              </m:ctrlPr>
            </m:dPr>
            <m:e>
              <m:r>
                <w:rPr>
                  <w:rFonts w:ascii="Cambria Math" w:hAnsi="Cambria Math" w:cs="Times New Roman"/>
                  <w:sz w:val="21"/>
                  <w:szCs w:val="21"/>
                </w:rPr>
                <m:t>BMI</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3</m:t>
              </m:r>
            </m:sub>
          </m:sSub>
          <m:d>
            <m:dPr>
              <m:ctrlPr>
                <w:rPr>
                  <w:rFonts w:ascii="Cambria Math" w:hAnsi="Cambria Math" w:cs="Times New Roman"/>
                  <w:i/>
                  <w:sz w:val="21"/>
                  <w:szCs w:val="21"/>
                </w:rPr>
              </m:ctrlPr>
            </m:dPr>
            <m:e>
              <m:r>
                <w:rPr>
                  <w:rFonts w:ascii="Cambria Math" w:hAnsi="Cambria Math" w:cs="Times New Roman"/>
                  <w:sz w:val="21"/>
                  <w:szCs w:val="21"/>
                </w:rPr>
                <m:t>Smoker</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4</m:t>
              </m:r>
            </m:sub>
          </m:sSub>
          <m:d>
            <m:dPr>
              <m:ctrlPr>
                <w:rPr>
                  <w:rFonts w:ascii="Cambria Math" w:hAnsi="Cambria Math" w:cs="Times New Roman"/>
                  <w:i/>
                  <w:sz w:val="21"/>
                  <w:szCs w:val="21"/>
                </w:rPr>
              </m:ctrlPr>
            </m:dPr>
            <m:e>
              <m:r>
                <w:rPr>
                  <w:rFonts w:ascii="Cambria Math" w:hAnsi="Cambria Math" w:cs="Times New Roman"/>
                  <w:sz w:val="21"/>
                  <w:szCs w:val="21"/>
                </w:rPr>
                <m:t>Sex</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5</m:t>
              </m:r>
            </m:sub>
          </m:sSub>
          <m:d>
            <m:dPr>
              <m:ctrlPr>
                <w:rPr>
                  <w:rFonts w:ascii="Cambria Math" w:hAnsi="Cambria Math" w:cs="Times New Roman"/>
                  <w:i/>
                  <w:sz w:val="21"/>
                  <w:szCs w:val="21"/>
                </w:rPr>
              </m:ctrlPr>
            </m:dPr>
            <m:e>
              <m:r>
                <w:rPr>
                  <w:rFonts w:ascii="Cambria Math" w:hAnsi="Cambria Math" w:cs="Times New Roman"/>
                  <w:sz w:val="21"/>
                  <w:szCs w:val="21"/>
                </w:rPr>
                <m:t>Children</m:t>
              </m:r>
            </m:e>
          </m:d>
          <m:r>
            <w:rPr>
              <w:rFonts w:ascii="Cambria Math" w:hAnsi="Cambria Math" w:cs="Times New Roman"/>
              <w:sz w:val="21"/>
              <w:szCs w:val="21"/>
            </w:rPr>
            <m:t>+</m:t>
          </m:r>
          <m:nary>
            <m:naryPr>
              <m:chr m:val="∑"/>
              <m:limLoc m:val="undOvr"/>
              <m:ctrlPr>
                <w:rPr>
                  <w:rFonts w:ascii="Cambria Math" w:hAnsi="Cambria Math" w:cs="Times New Roman"/>
                  <w:i/>
                  <w:sz w:val="21"/>
                  <w:szCs w:val="21"/>
                </w:rPr>
              </m:ctrlPr>
            </m:naryPr>
            <m:sub>
              <m:r>
                <w:rPr>
                  <w:rFonts w:ascii="Cambria Math" w:hAnsi="Cambria Math" w:cs="Times New Roman"/>
                  <w:sz w:val="21"/>
                  <w:szCs w:val="21"/>
                </w:rPr>
                <m:t>i=1</m:t>
              </m:r>
            </m:sub>
            <m:sup>
              <m:r>
                <w:rPr>
                  <w:rFonts w:ascii="Cambria Math" w:hAnsi="Cambria Math" w:cs="Times New Roman"/>
                  <w:sz w:val="21"/>
                  <w:szCs w:val="21"/>
                </w:rPr>
                <m:t>3</m:t>
              </m:r>
            </m:sup>
            <m:e>
              <m:sSub>
                <m:sSubPr>
                  <m:ctrlPr>
                    <w:rPr>
                      <w:rFonts w:ascii="Cambria Math" w:hAnsi="Cambria Math" w:cs="Times New Roman"/>
                      <w:i/>
                      <w:sz w:val="21"/>
                      <w:szCs w:val="21"/>
                    </w:rPr>
                  </m:ctrlPr>
                </m:sSubPr>
                <m:e>
                  <m:r>
                    <w:rPr>
                      <w:rFonts w:ascii="Cambria Math" w:hAnsi="Cambria Math" w:cs="Times New Roman"/>
                      <w:sz w:val="21"/>
                      <w:szCs w:val="21"/>
                    </w:rPr>
                    <m:t>δ</m:t>
                  </m:r>
                </m:e>
                <m:sub>
                  <m:r>
                    <w:rPr>
                      <w:rFonts w:ascii="Cambria Math" w:hAnsi="Cambria Math" w:cs="Times New Roman"/>
                      <w:sz w:val="21"/>
                      <w:szCs w:val="21"/>
                    </w:rPr>
                    <m:t>i</m:t>
                  </m:r>
                </m:sub>
              </m:sSub>
              <m:sSub>
                <m:sSubPr>
                  <m:ctrlPr>
                    <w:rPr>
                      <w:rFonts w:ascii="Cambria Math" w:hAnsi="Cambria Math" w:cs="Times New Roman"/>
                      <w:i/>
                      <w:sz w:val="21"/>
                      <w:szCs w:val="21"/>
                    </w:rPr>
                  </m:ctrlPr>
                </m:sSubPr>
                <m:e>
                  <m:r>
                    <w:rPr>
                      <w:rFonts w:ascii="Cambria Math" w:hAnsi="Cambria Math" w:cs="Times New Roman"/>
                      <w:sz w:val="21"/>
                      <w:szCs w:val="21"/>
                    </w:rPr>
                    <m:t>(Region</m:t>
                  </m:r>
                </m:e>
                <m:sub>
                  <m:r>
                    <w:rPr>
                      <w:rFonts w:ascii="Cambria Math" w:hAnsi="Cambria Math" w:cs="Times New Roman"/>
                      <w:sz w:val="21"/>
                      <w:szCs w:val="21"/>
                    </w:rPr>
                    <m:t>i</m:t>
                  </m:r>
                </m:sub>
              </m:sSub>
              <m:r>
                <w:rPr>
                  <w:rFonts w:ascii="Cambria Math" w:hAnsi="Cambria Math" w:cs="Times New Roman"/>
                  <w:sz w:val="21"/>
                  <w:szCs w:val="21"/>
                </w:rPr>
                <m:t>)+ε</m:t>
              </m:r>
            </m:e>
          </m:nary>
        </m:oMath>
      </m:oMathPara>
    </w:p>
    <w:p w14:paraId="66261E13" w14:textId="6EA09951" w:rsidR="00716215" w:rsidRDefault="00716215" w:rsidP="0034570E">
      <w:pPr>
        <w:keepNext/>
        <w:rPr>
          <w:rFonts w:ascii="Times New Roman" w:hAnsi="Times New Roman" w:cs="Times New Roman"/>
        </w:rPr>
      </w:pPr>
      <w:r>
        <w:rPr>
          <w:rFonts w:ascii="Times New Roman" w:hAnsi="Times New Roman" w:cs="Times New Roman"/>
        </w:rPr>
        <w:t>Where:</w:t>
      </w:r>
    </w:p>
    <w:p w14:paraId="40A5BFC2" w14:textId="05974C7F" w:rsidR="00716215" w:rsidRDefault="00716215" w:rsidP="0034570E">
      <w:pPr>
        <w:keepNext/>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r>
        <w:rPr>
          <w:rFonts w:ascii="Times New Roman" w:hAnsi="Times New Roman" w:cs="Times New Roman"/>
        </w:rPr>
        <w:t xml:space="preserve"> is the intercept;</w:t>
      </w:r>
    </w:p>
    <w:p w14:paraId="7FF7E98B" w14:textId="0A92A07B" w:rsidR="00716215" w:rsidRDefault="00716215" w:rsidP="0034570E">
      <w:pPr>
        <w:keepNext/>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5</m:t>
            </m:r>
          </m:sub>
        </m:sSub>
      </m:oMath>
      <w:r>
        <w:rPr>
          <w:rFonts w:ascii="Times New Roman" w:hAnsi="Times New Roman" w:cs="Times New Roman"/>
        </w:rPr>
        <w:t xml:space="preserve"> are the coefficients (weight) for the variables;</w:t>
      </w:r>
    </w:p>
    <w:p w14:paraId="5CD02580" w14:textId="632C9E5D" w:rsidR="00716215" w:rsidRDefault="00716215" w:rsidP="0034570E">
      <w:pPr>
        <w:keepNext/>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m:t>
            </m:r>
          </m:sub>
        </m:sSub>
      </m:oMath>
      <w:r>
        <w:rPr>
          <w:rFonts w:ascii="Times New Roman" w:hAnsi="Times New Roman" w:cs="Times New Roman"/>
        </w:rPr>
        <w:t xml:space="preserve"> </w:t>
      </w:r>
      <w:r w:rsidRPr="00716215">
        <w:rPr>
          <w:rFonts w:ascii="Times New Roman" w:hAnsi="Times New Roman" w:cs="Times New Roman"/>
        </w:rPr>
        <w:t>are the coefficients for the regional dummy variables</w:t>
      </w:r>
      <w:r>
        <w:rPr>
          <w:rFonts w:ascii="Times New Roman" w:hAnsi="Times New Roman" w:cs="Times New Roman"/>
        </w:rPr>
        <w:t>;</w:t>
      </w:r>
    </w:p>
    <w:p w14:paraId="1ED9B97F" w14:textId="0DF354DD" w:rsidR="00716215" w:rsidRDefault="00716215" w:rsidP="0034570E">
      <w:pPr>
        <w:keepNext/>
        <w:rPr>
          <w:rFonts w:ascii="Times New Roman" w:hAnsi="Times New Roman" w:cs="Times New Roman"/>
        </w:rPr>
      </w:pPr>
      <w:r>
        <w:rPr>
          <w:rFonts w:ascii="Times New Roman" w:hAnsi="Times New Roman" w:cs="Times New Roman"/>
        </w:rPr>
        <w:tab/>
      </w:r>
      <m:oMath>
        <m:r>
          <w:rPr>
            <w:rFonts w:ascii="Cambria Math" w:hAnsi="Cambria Math" w:cs="Times New Roman"/>
          </w:rPr>
          <m:t>ε</m:t>
        </m:r>
      </m:oMath>
      <w:r>
        <w:rPr>
          <w:rFonts w:ascii="Times New Roman" w:hAnsi="Times New Roman" w:cs="Times New Roman"/>
        </w:rPr>
        <w:t xml:space="preserve"> is the error term.</w:t>
      </w:r>
    </w:p>
    <w:p w14:paraId="40700AFE" w14:textId="12C40B9D" w:rsidR="00BC0EE0" w:rsidRDefault="00BC0EE0" w:rsidP="0034570E">
      <w:pPr>
        <w:keepNext/>
        <w:rPr>
          <w:rFonts w:ascii="Times New Roman" w:hAnsi="Times New Roman" w:cs="Times New Roman"/>
        </w:rPr>
      </w:pPr>
      <w:r>
        <w:rPr>
          <w:rFonts w:ascii="Times New Roman" w:hAnsi="Times New Roman" w:cs="Times New Roman"/>
        </w:rPr>
        <w:t xml:space="preserve">In regression analysis, dummy variables are often applied to convert descriptive variable into numerical data. A dummy variable can only takes two number, either 1 or 0. Take smoking condition as an example. </w:t>
      </w:r>
    </w:p>
    <w:tbl>
      <w:tblPr>
        <w:tblStyle w:val="TableGrid"/>
        <w:tblW w:w="0" w:type="auto"/>
        <w:tblLook w:val="04A0" w:firstRow="1" w:lastRow="0" w:firstColumn="1" w:lastColumn="0" w:noHBand="0" w:noVBand="1"/>
      </w:tblPr>
      <w:tblGrid>
        <w:gridCol w:w="3116"/>
        <w:gridCol w:w="3117"/>
        <w:gridCol w:w="3117"/>
      </w:tblGrid>
      <w:tr w:rsidR="00BC0EE0" w14:paraId="5A3E06AB" w14:textId="77777777" w:rsidTr="00BC0EE0">
        <w:tc>
          <w:tcPr>
            <w:tcW w:w="3116" w:type="dxa"/>
          </w:tcPr>
          <w:p w14:paraId="205AA72F" w14:textId="1487AFCB" w:rsidR="00BC0EE0" w:rsidRDefault="00BC0EE0" w:rsidP="00BC0EE0">
            <w:pPr>
              <w:keepNext/>
              <w:jc w:val="center"/>
              <w:rPr>
                <w:rFonts w:ascii="Times New Roman" w:hAnsi="Times New Roman" w:cs="Times New Roman"/>
              </w:rPr>
            </w:pPr>
            <w:r>
              <w:rPr>
                <w:rFonts w:ascii="Times New Roman" w:hAnsi="Times New Roman" w:cs="Times New Roman"/>
              </w:rPr>
              <w:t>Original data</w:t>
            </w:r>
          </w:p>
        </w:tc>
        <w:tc>
          <w:tcPr>
            <w:tcW w:w="3117" w:type="dxa"/>
          </w:tcPr>
          <w:p w14:paraId="50CC801A" w14:textId="739658D3" w:rsidR="00BC0EE0" w:rsidRDefault="00BC0EE0" w:rsidP="00BC0EE0">
            <w:pPr>
              <w:keepNext/>
              <w:jc w:val="center"/>
              <w:rPr>
                <w:rFonts w:ascii="Times New Roman" w:hAnsi="Times New Roman" w:cs="Times New Roman"/>
              </w:rPr>
            </w:pPr>
            <w:r>
              <w:rPr>
                <w:rFonts w:ascii="Times New Roman" w:hAnsi="Times New Roman" w:cs="Times New Roman"/>
              </w:rPr>
              <w:t>New Column: Smoker_yes</w:t>
            </w:r>
          </w:p>
        </w:tc>
        <w:tc>
          <w:tcPr>
            <w:tcW w:w="3117" w:type="dxa"/>
          </w:tcPr>
          <w:p w14:paraId="505B50F7" w14:textId="0C1CF9A3" w:rsidR="00BC0EE0" w:rsidRDefault="00BC0EE0" w:rsidP="00BC0EE0">
            <w:pPr>
              <w:keepNext/>
              <w:jc w:val="center"/>
              <w:rPr>
                <w:rFonts w:ascii="Times New Roman" w:hAnsi="Times New Roman" w:cs="Times New Roman"/>
              </w:rPr>
            </w:pPr>
            <w:r>
              <w:rPr>
                <w:rFonts w:ascii="Times New Roman" w:hAnsi="Times New Roman" w:cs="Times New Roman"/>
              </w:rPr>
              <w:t>Meaning to the method</w:t>
            </w:r>
          </w:p>
        </w:tc>
      </w:tr>
      <w:tr w:rsidR="00BC0EE0" w14:paraId="0F32D583" w14:textId="77777777" w:rsidTr="00BC0EE0">
        <w:tc>
          <w:tcPr>
            <w:tcW w:w="3116" w:type="dxa"/>
          </w:tcPr>
          <w:p w14:paraId="1892C064" w14:textId="2AF3B53B" w:rsidR="00BC0EE0" w:rsidRDefault="00BC0EE0" w:rsidP="00BC0EE0">
            <w:pPr>
              <w:keepNext/>
              <w:jc w:val="center"/>
              <w:rPr>
                <w:rFonts w:ascii="Times New Roman" w:hAnsi="Times New Roman" w:cs="Times New Roman"/>
              </w:rPr>
            </w:pPr>
            <w:r>
              <w:rPr>
                <w:rFonts w:ascii="Times New Roman" w:hAnsi="Times New Roman" w:cs="Times New Roman"/>
              </w:rPr>
              <w:t>Smoker: Yes</w:t>
            </w:r>
          </w:p>
        </w:tc>
        <w:tc>
          <w:tcPr>
            <w:tcW w:w="3117" w:type="dxa"/>
          </w:tcPr>
          <w:p w14:paraId="50EB6FE1" w14:textId="69DA80E6" w:rsidR="00BC0EE0" w:rsidRDefault="00BC0EE0" w:rsidP="00BC0EE0">
            <w:pPr>
              <w:keepNext/>
              <w:jc w:val="center"/>
              <w:rPr>
                <w:rFonts w:ascii="Times New Roman" w:hAnsi="Times New Roman" w:cs="Times New Roman"/>
              </w:rPr>
            </w:pPr>
            <w:r>
              <w:rPr>
                <w:rFonts w:ascii="Times New Roman" w:hAnsi="Times New Roman" w:cs="Times New Roman"/>
              </w:rPr>
              <w:t>1</w:t>
            </w:r>
          </w:p>
        </w:tc>
        <w:tc>
          <w:tcPr>
            <w:tcW w:w="3117" w:type="dxa"/>
          </w:tcPr>
          <w:p w14:paraId="732FE360" w14:textId="74C0527A" w:rsidR="00BC0EE0" w:rsidRDefault="00BC0EE0" w:rsidP="00BC0EE0">
            <w:pPr>
              <w:keepNext/>
              <w:jc w:val="center"/>
              <w:rPr>
                <w:rFonts w:ascii="Times New Roman" w:hAnsi="Times New Roman" w:cs="Times New Roman"/>
              </w:rPr>
            </w:pPr>
            <w:r w:rsidRPr="00BC0EE0">
              <w:rPr>
                <w:rFonts w:ascii="Times New Roman" w:hAnsi="Times New Roman" w:cs="Times New Roman"/>
              </w:rPr>
              <w:t>The feature is present/ON</w:t>
            </w:r>
          </w:p>
        </w:tc>
      </w:tr>
      <w:tr w:rsidR="00BC0EE0" w14:paraId="16C31385" w14:textId="77777777" w:rsidTr="00BC0EE0">
        <w:tc>
          <w:tcPr>
            <w:tcW w:w="3116" w:type="dxa"/>
          </w:tcPr>
          <w:p w14:paraId="2C35AAD4" w14:textId="5A42933F" w:rsidR="00BC0EE0" w:rsidRDefault="00BC0EE0" w:rsidP="00BC0EE0">
            <w:pPr>
              <w:keepNext/>
              <w:jc w:val="center"/>
              <w:rPr>
                <w:rFonts w:ascii="Times New Roman" w:hAnsi="Times New Roman" w:cs="Times New Roman"/>
              </w:rPr>
            </w:pPr>
            <w:r>
              <w:rPr>
                <w:rFonts w:ascii="Times New Roman" w:hAnsi="Times New Roman" w:cs="Times New Roman"/>
              </w:rPr>
              <w:t>Smoker: No</w:t>
            </w:r>
          </w:p>
        </w:tc>
        <w:tc>
          <w:tcPr>
            <w:tcW w:w="3117" w:type="dxa"/>
          </w:tcPr>
          <w:p w14:paraId="21E74F40" w14:textId="7E8FE71F" w:rsidR="00BC0EE0" w:rsidRDefault="00BC0EE0" w:rsidP="00BC0EE0">
            <w:pPr>
              <w:keepNext/>
              <w:jc w:val="center"/>
              <w:rPr>
                <w:rFonts w:ascii="Times New Roman" w:hAnsi="Times New Roman" w:cs="Times New Roman"/>
              </w:rPr>
            </w:pPr>
            <w:r>
              <w:rPr>
                <w:rFonts w:ascii="Times New Roman" w:hAnsi="Times New Roman" w:cs="Times New Roman"/>
              </w:rPr>
              <w:t>0</w:t>
            </w:r>
          </w:p>
        </w:tc>
        <w:tc>
          <w:tcPr>
            <w:tcW w:w="3117" w:type="dxa"/>
          </w:tcPr>
          <w:p w14:paraId="41D8019F" w14:textId="3AD2631A" w:rsidR="00BC0EE0" w:rsidRDefault="00BC0EE0" w:rsidP="00C10E54">
            <w:pPr>
              <w:keepNext/>
              <w:jc w:val="center"/>
              <w:rPr>
                <w:rFonts w:ascii="Times New Roman" w:hAnsi="Times New Roman" w:cs="Times New Roman"/>
              </w:rPr>
            </w:pPr>
            <w:r w:rsidRPr="00BC0EE0">
              <w:rPr>
                <w:rFonts w:ascii="Times New Roman" w:hAnsi="Times New Roman" w:cs="Times New Roman"/>
              </w:rPr>
              <w:t>The feature is absent/OFF</w:t>
            </w:r>
          </w:p>
        </w:tc>
      </w:tr>
    </w:tbl>
    <w:p w14:paraId="05AEDFBB" w14:textId="1360D144" w:rsidR="00BC0EE0" w:rsidRDefault="00C10E54" w:rsidP="00C10E54">
      <w:pPr>
        <w:pStyle w:val="Caption"/>
        <w:jc w:val="center"/>
      </w:pPr>
      <w:r>
        <w:t xml:space="preserve">Table </w:t>
      </w:r>
      <w:r>
        <w:fldChar w:fldCharType="begin"/>
      </w:r>
      <w:r>
        <w:instrText xml:space="preserve"> SEQ Table \* ARABIC </w:instrText>
      </w:r>
      <w:r>
        <w:fldChar w:fldCharType="separate"/>
      </w:r>
      <w:r>
        <w:rPr>
          <w:noProof/>
        </w:rPr>
        <w:t>6</w:t>
      </w:r>
      <w:r>
        <w:rPr>
          <w:noProof/>
        </w:rPr>
        <w:fldChar w:fldCharType="end"/>
      </w:r>
      <w:r>
        <w:t xml:space="preserve"> Dummy variable example for smoking condition</w:t>
      </w:r>
    </w:p>
    <w:p w14:paraId="518E6346" w14:textId="77777777" w:rsidR="00716215" w:rsidRDefault="00716215" w:rsidP="00716215">
      <w:pPr>
        <w:rPr>
          <w:rFonts w:ascii="Times New Roman" w:hAnsi="Times New Roman" w:cs="Times New Roman"/>
        </w:rPr>
      </w:pPr>
      <w:r w:rsidRPr="00716215">
        <w:rPr>
          <w:rFonts w:ascii="Times New Roman" w:hAnsi="Times New Roman" w:cs="Times New Roman"/>
        </w:rPr>
        <w:t>Therefore</w:t>
      </w:r>
      <w:r>
        <w:rPr>
          <w:rFonts w:ascii="Times New Roman" w:hAnsi="Times New Roman" w:cs="Times New Roman"/>
        </w:rPr>
        <w:t>:</w:t>
      </w:r>
    </w:p>
    <w:p w14:paraId="794CD0EF" w14:textId="6E3A7494" w:rsidR="00716215" w:rsidRPr="00716215" w:rsidRDefault="00716215" w:rsidP="00716215">
      <w:pPr>
        <w:ind w:firstLine="720"/>
        <w:rPr>
          <w:rFonts w:ascii="Times New Roman" w:hAnsi="Times New Roman" w:cs="Times New Roman"/>
        </w:rPr>
      </w:pPr>
      <w:r w:rsidRPr="00716215">
        <w:rPr>
          <w:rFonts w:ascii="Times New Roman" w:hAnsi="Times New Roman" w:cs="Times New Roman"/>
        </w:rPr>
        <w:t>if the person is a smoker (1), the model adds the full weight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oMath>
      <w:r w:rsidRPr="00716215">
        <w:rPr>
          <w:rFonts w:ascii="Times New Roman" w:hAnsi="Times New Roman" w:cs="Times New Roman"/>
        </w:rPr>
        <w:t>) to the charge.</w:t>
      </w:r>
    </w:p>
    <w:p w14:paraId="12F859E9" w14:textId="38EE0629" w:rsidR="00716215" w:rsidRPr="00716215" w:rsidRDefault="00716215" w:rsidP="00716215">
      <w:pPr>
        <w:ind w:firstLine="720"/>
        <w:rPr>
          <w:rFonts w:ascii="Times New Roman" w:hAnsi="Times New Roman" w:cs="Times New Roman"/>
        </w:rPr>
      </w:pPr>
      <w:r w:rsidRPr="00716215">
        <w:rPr>
          <w:rFonts w:ascii="Times New Roman" w:hAnsi="Times New Roman" w:cs="Times New Roman"/>
        </w:rPr>
        <w:t>If the person is a non-smoker (0), the model adds zero (</w:t>
      </w:r>
      <w:r>
        <w:rPr>
          <w:rFonts w:ascii="Times New Roman" w:hAnsi="Times New Roman" w:cs="Times New Roman"/>
        </w:rPr>
        <w:t xml:space="preserve">0 </w:t>
      </w:r>
      <m:oMath>
        <m:r>
          <w:rPr>
            <w:rFonts w:ascii="Cambria Math" w:hAnsi="Cambria Math" w:cs="Times New Roman"/>
          </w:rPr>
          <m:t>×</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oMath>
      <w:r w:rsidRPr="00716215">
        <w:rPr>
          <w:rFonts w:ascii="Times New Roman" w:hAnsi="Times New Roman" w:cs="Times New Roman"/>
        </w:rPr>
        <w:t>) to the charge.</w:t>
      </w:r>
    </w:p>
    <w:p w14:paraId="0F754E07" w14:textId="5C9E0780" w:rsidR="00716215" w:rsidRDefault="00716215" w:rsidP="00716215">
      <w:pPr>
        <w:rPr>
          <w:rFonts w:ascii="Times New Roman" w:hAnsi="Times New Roman" w:cs="Times New Roman"/>
        </w:rPr>
      </w:pPr>
    </w:p>
    <w:p w14:paraId="66438886" w14:textId="77777777" w:rsidR="00D90BEF" w:rsidRDefault="00D90BEF" w:rsidP="00716215">
      <w:pPr>
        <w:rPr>
          <w:rFonts w:ascii="Times New Roman" w:hAnsi="Times New Roman" w:cs="Times New Roman"/>
        </w:rPr>
      </w:pPr>
    </w:p>
    <w:p w14:paraId="7931EE77" w14:textId="77777777" w:rsidR="00D90BEF" w:rsidRDefault="00D90BEF" w:rsidP="00716215">
      <w:pPr>
        <w:rPr>
          <w:rFonts w:ascii="Times New Roman" w:hAnsi="Times New Roman" w:cs="Times New Roman"/>
        </w:rPr>
      </w:pPr>
    </w:p>
    <w:p w14:paraId="20686C9B" w14:textId="77777777" w:rsidR="00D90BEF" w:rsidRDefault="00D90BEF" w:rsidP="00716215">
      <w:pPr>
        <w:rPr>
          <w:rFonts w:ascii="Times New Roman" w:hAnsi="Times New Roman" w:cs="Times New Roman"/>
        </w:rPr>
      </w:pPr>
    </w:p>
    <w:p w14:paraId="6EB680CB" w14:textId="77777777" w:rsidR="00D90BEF" w:rsidRDefault="00D90BEF" w:rsidP="00716215">
      <w:pPr>
        <w:rPr>
          <w:rFonts w:ascii="Times New Roman" w:hAnsi="Times New Roman" w:cs="Times New Roman"/>
        </w:rPr>
      </w:pPr>
    </w:p>
    <w:p w14:paraId="20490BF4" w14:textId="5F0FE4A4" w:rsidR="00D90BEF" w:rsidRDefault="00D90BEF" w:rsidP="00716215">
      <w:pPr>
        <w:rPr>
          <w:rFonts w:ascii="Times New Roman" w:hAnsi="Times New Roman" w:cs="Times New Roman"/>
        </w:rPr>
      </w:pPr>
      <w:r w:rsidRPr="00D90BEF">
        <w:rPr>
          <w:rFonts w:ascii="Times New Roman" w:hAnsi="Times New Roman" w:cs="Times New Roman"/>
        </w:rPr>
        <w:lastRenderedPageBreak/>
        <w:t xml:space="preserve">For the </w:t>
      </w:r>
      <w:r>
        <w:rPr>
          <w:rFonts w:ascii="Times New Roman" w:hAnsi="Times New Roman" w:cs="Times New Roman"/>
        </w:rPr>
        <w:t>‘</w:t>
      </w:r>
      <w:r w:rsidRPr="00D90BEF">
        <w:rPr>
          <w:rFonts w:ascii="Times New Roman" w:hAnsi="Times New Roman" w:cs="Times New Roman"/>
        </w:rPr>
        <w:t>Region</w:t>
      </w:r>
      <w:r>
        <w:rPr>
          <w:rFonts w:ascii="Times New Roman" w:hAnsi="Times New Roman" w:cs="Times New Roman"/>
        </w:rPr>
        <w:t>’</w:t>
      </w:r>
      <w:r w:rsidRPr="00D90BEF">
        <w:rPr>
          <w:rFonts w:ascii="Times New Roman" w:hAnsi="Times New Roman" w:cs="Times New Roman"/>
        </w:rPr>
        <w:t xml:space="preserve"> variable (Northeast, Northwest, Southeast, Southwest)</w:t>
      </w:r>
      <w:r>
        <w:rPr>
          <w:rFonts w:ascii="Times New Roman" w:hAnsi="Times New Roman" w:cs="Times New Roman"/>
        </w:rPr>
        <w:t>, creating N-1 columns and establish a matrix format:</w:t>
      </w:r>
    </w:p>
    <w:tbl>
      <w:tblPr>
        <w:tblStyle w:val="TableGrid"/>
        <w:tblW w:w="0" w:type="auto"/>
        <w:tblLook w:val="04A0" w:firstRow="1" w:lastRow="0" w:firstColumn="1" w:lastColumn="0" w:noHBand="0" w:noVBand="1"/>
      </w:tblPr>
      <w:tblGrid>
        <w:gridCol w:w="2337"/>
        <w:gridCol w:w="2337"/>
        <w:gridCol w:w="2338"/>
        <w:gridCol w:w="2338"/>
      </w:tblGrid>
      <w:tr w:rsidR="00D90BEF" w14:paraId="0400AA37" w14:textId="77777777" w:rsidTr="00D90BEF">
        <w:tc>
          <w:tcPr>
            <w:tcW w:w="2337" w:type="dxa"/>
          </w:tcPr>
          <w:p w14:paraId="7DF1123F" w14:textId="6219EFBA" w:rsidR="00D90BEF" w:rsidRDefault="00D90BEF" w:rsidP="00D90BEF">
            <w:pPr>
              <w:jc w:val="center"/>
              <w:rPr>
                <w:rFonts w:ascii="Times New Roman" w:hAnsi="Times New Roman" w:cs="Times New Roman"/>
              </w:rPr>
            </w:pPr>
            <w:r>
              <w:rPr>
                <w:rFonts w:ascii="Times New Roman" w:hAnsi="Times New Roman" w:cs="Times New Roman"/>
              </w:rPr>
              <w:t>Original Region</w:t>
            </w:r>
          </w:p>
        </w:tc>
        <w:tc>
          <w:tcPr>
            <w:tcW w:w="2337" w:type="dxa"/>
          </w:tcPr>
          <w:p w14:paraId="2455FD0A" w14:textId="771B5EA8" w:rsidR="00D90BEF" w:rsidRDefault="00D90BEF" w:rsidP="00D90BEF">
            <w:pPr>
              <w:jc w:val="center"/>
              <w:rPr>
                <w:rFonts w:ascii="Times New Roman" w:hAnsi="Times New Roman" w:cs="Times New Roman"/>
              </w:rPr>
            </w:pPr>
            <w:r>
              <w:rPr>
                <w:rFonts w:ascii="Times New Roman" w:hAnsi="Times New Roman" w:cs="Times New Roman"/>
              </w:rPr>
              <w:t>Northeast Dummy</w:t>
            </w:r>
          </w:p>
        </w:tc>
        <w:tc>
          <w:tcPr>
            <w:tcW w:w="2338" w:type="dxa"/>
          </w:tcPr>
          <w:p w14:paraId="11D92FBE" w14:textId="6DC68BB9" w:rsidR="00D90BEF" w:rsidRDefault="00D90BEF" w:rsidP="00D90BEF">
            <w:pPr>
              <w:jc w:val="center"/>
              <w:rPr>
                <w:rFonts w:ascii="Times New Roman" w:hAnsi="Times New Roman" w:cs="Times New Roman"/>
              </w:rPr>
            </w:pPr>
            <w:r>
              <w:rPr>
                <w:rFonts w:ascii="Times New Roman" w:hAnsi="Times New Roman" w:cs="Times New Roman"/>
              </w:rPr>
              <w:t>Northwest Dummy</w:t>
            </w:r>
          </w:p>
        </w:tc>
        <w:tc>
          <w:tcPr>
            <w:tcW w:w="2338" w:type="dxa"/>
          </w:tcPr>
          <w:p w14:paraId="54094DF6" w14:textId="2EFE0C0D" w:rsidR="00D90BEF" w:rsidRDefault="00D90BEF" w:rsidP="00D90BEF">
            <w:pPr>
              <w:jc w:val="center"/>
              <w:rPr>
                <w:rFonts w:ascii="Times New Roman" w:hAnsi="Times New Roman" w:cs="Times New Roman"/>
              </w:rPr>
            </w:pPr>
            <w:r w:rsidRPr="00D90BEF">
              <w:rPr>
                <w:rFonts w:ascii="Times New Roman" w:hAnsi="Times New Roman" w:cs="Times New Roman"/>
              </w:rPr>
              <w:t>Southeast Dummy</w:t>
            </w:r>
          </w:p>
        </w:tc>
      </w:tr>
      <w:tr w:rsidR="00D90BEF" w14:paraId="2C77198F" w14:textId="77777777" w:rsidTr="00D90BEF">
        <w:tc>
          <w:tcPr>
            <w:tcW w:w="2337" w:type="dxa"/>
          </w:tcPr>
          <w:p w14:paraId="288EBD46" w14:textId="76091C1E" w:rsidR="00D90BEF" w:rsidRDefault="00D90BEF" w:rsidP="00D90BEF">
            <w:pPr>
              <w:jc w:val="center"/>
              <w:rPr>
                <w:rFonts w:ascii="Times New Roman" w:hAnsi="Times New Roman" w:cs="Times New Roman"/>
              </w:rPr>
            </w:pPr>
            <w:r>
              <w:rPr>
                <w:rFonts w:ascii="Times New Roman" w:hAnsi="Times New Roman" w:cs="Times New Roman"/>
              </w:rPr>
              <w:t>Northeast</w:t>
            </w:r>
          </w:p>
        </w:tc>
        <w:tc>
          <w:tcPr>
            <w:tcW w:w="2337" w:type="dxa"/>
          </w:tcPr>
          <w:p w14:paraId="06FFF03D" w14:textId="59D5DB7E" w:rsidR="00D90BEF" w:rsidRDefault="00D90BEF" w:rsidP="00D90BEF">
            <w:pPr>
              <w:jc w:val="center"/>
              <w:rPr>
                <w:rFonts w:ascii="Times New Roman" w:hAnsi="Times New Roman" w:cs="Times New Roman"/>
              </w:rPr>
            </w:pPr>
            <w:r>
              <w:rPr>
                <w:rFonts w:ascii="Times New Roman" w:hAnsi="Times New Roman" w:cs="Times New Roman"/>
              </w:rPr>
              <w:t>1</w:t>
            </w:r>
          </w:p>
        </w:tc>
        <w:tc>
          <w:tcPr>
            <w:tcW w:w="2338" w:type="dxa"/>
          </w:tcPr>
          <w:p w14:paraId="23B0046B" w14:textId="360C5A08"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32A62F73" w14:textId="5F985C09" w:rsidR="00D90BEF" w:rsidRDefault="00D90BEF" w:rsidP="00D90BEF">
            <w:pPr>
              <w:jc w:val="center"/>
              <w:rPr>
                <w:rFonts w:ascii="Times New Roman" w:hAnsi="Times New Roman" w:cs="Times New Roman"/>
              </w:rPr>
            </w:pPr>
            <w:r>
              <w:rPr>
                <w:rFonts w:ascii="Times New Roman" w:hAnsi="Times New Roman" w:cs="Times New Roman"/>
              </w:rPr>
              <w:t>0</w:t>
            </w:r>
          </w:p>
        </w:tc>
      </w:tr>
      <w:tr w:rsidR="00D90BEF" w14:paraId="6A9A0F15" w14:textId="77777777" w:rsidTr="00D90BEF">
        <w:tc>
          <w:tcPr>
            <w:tcW w:w="2337" w:type="dxa"/>
          </w:tcPr>
          <w:p w14:paraId="701C4110" w14:textId="482FC84B" w:rsidR="00D90BEF" w:rsidRDefault="00D90BEF" w:rsidP="00D90BEF">
            <w:pPr>
              <w:jc w:val="center"/>
              <w:rPr>
                <w:rFonts w:ascii="Times New Roman" w:hAnsi="Times New Roman" w:cs="Times New Roman"/>
              </w:rPr>
            </w:pPr>
            <w:r>
              <w:rPr>
                <w:rFonts w:ascii="Times New Roman" w:hAnsi="Times New Roman" w:cs="Times New Roman"/>
              </w:rPr>
              <w:t>Northwest</w:t>
            </w:r>
          </w:p>
        </w:tc>
        <w:tc>
          <w:tcPr>
            <w:tcW w:w="2337" w:type="dxa"/>
          </w:tcPr>
          <w:p w14:paraId="06F8F2E9" w14:textId="71B00C63"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178B7DEF" w14:textId="12E6AE90" w:rsidR="00D90BEF" w:rsidRDefault="00D90BEF" w:rsidP="00D90BEF">
            <w:pPr>
              <w:jc w:val="center"/>
              <w:rPr>
                <w:rFonts w:ascii="Times New Roman" w:hAnsi="Times New Roman" w:cs="Times New Roman"/>
              </w:rPr>
            </w:pPr>
            <w:r>
              <w:rPr>
                <w:rFonts w:ascii="Times New Roman" w:hAnsi="Times New Roman" w:cs="Times New Roman"/>
              </w:rPr>
              <w:t>1</w:t>
            </w:r>
          </w:p>
        </w:tc>
        <w:tc>
          <w:tcPr>
            <w:tcW w:w="2338" w:type="dxa"/>
          </w:tcPr>
          <w:p w14:paraId="5D6AF085" w14:textId="730FB788" w:rsidR="00D90BEF" w:rsidRDefault="00D90BEF" w:rsidP="00D90BEF">
            <w:pPr>
              <w:jc w:val="center"/>
              <w:rPr>
                <w:rFonts w:ascii="Times New Roman" w:hAnsi="Times New Roman" w:cs="Times New Roman"/>
              </w:rPr>
            </w:pPr>
            <w:r>
              <w:rPr>
                <w:rFonts w:ascii="Times New Roman" w:hAnsi="Times New Roman" w:cs="Times New Roman"/>
              </w:rPr>
              <w:t>0</w:t>
            </w:r>
          </w:p>
        </w:tc>
      </w:tr>
      <w:tr w:rsidR="00D90BEF" w14:paraId="7D900B67" w14:textId="77777777" w:rsidTr="00D90BEF">
        <w:tc>
          <w:tcPr>
            <w:tcW w:w="2337" w:type="dxa"/>
          </w:tcPr>
          <w:p w14:paraId="334180A1" w14:textId="100E9A00" w:rsidR="00D90BEF" w:rsidRDefault="00D90BEF" w:rsidP="00D90BEF">
            <w:pPr>
              <w:jc w:val="center"/>
              <w:rPr>
                <w:rFonts w:ascii="Times New Roman" w:hAnsi="Times New Roman" w:cs="Times New Roman"/>
              </w:rPr>
            </w:pPr>
            <w:r>
              <w:rPr>
                <w:rFonts w:ascii="Times New Roman" w:hAnsi="Times New Roman" w:cs="Times New Roman"/>
              </w:rPr>
              <w:t>Southeast</w:t>
            </w:r>
          </w:p>
        </w:tc>
        <w:tc>
          <w:tcPr>
            <w:tcW w:w="2337" w:type="dxa"/>
          </w:tcPr>
          <w:p w14:paraId="72F07ED2" w14:textId="09D822BC"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0F3E326E" w14:textId="36C392FE"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60216E44" w14:textId="3D00DCAF" w:rsidR="00D90BEF" w:rsidRDefault="00D90BEF" w:rsidP="00D90BEF">
            <w:pPr>
              <w:jc w:val="center"/>
              <w:rPr>
                <w:rFonts w:ascii="Times New Roman" w:hAnsi="Times New Roman" w:cs="Times New Roman"/>
              </w:rPr>
            </w:pPr>
            <w:r>
              <w:rPr>
                <w:rFonts w:ascii="Times New Roman" w:hAnsi="Times New Roman" w:cs="Times New Roman"/>
              </w:rPr>
              <w:t>1</w:t>
            </w:r>
          </w:p>
        </w:tc>
      </w:tr>
      <w:tr w:rsidR="00D90BEF" w14:paraId="0AC4BF54" w14:textId="77777777" w:rsidTr="00D90BEF">
        <w:tc>
          <w:tcPr>
            <w:tcW w:w="2337" w:type="dxa"/>
          </w:tcPr>
          <w:p w14:paraId="1A12736B" w14:textId="32AE0A82" w:rsidR="00D90BEF" w:rsidRDefault="00D90BEF" w:rsidP="00D90BEF">
            <w:pPr>
              <w:jc w:val="center"/>
              <w:rPr>
                <w:rFonts w:ascii="Times New Roman" w:hAnsi="Times New Roman" w:cs="Times New Roman"/>
              </w:rPr>
            </w:pPr>
            <w:r>
              <w:rPr>
                <w:rFonts w:ascii="Times New Roman" w:hAnsi="Times New Roman" w:cs="Times New Roman"/>
              </w:rPr>
              <w:t>Southwest</w:t>
            </w:r>
          </w:p>
        </w:tc>
        <w:tc>
          <w:tcPr>
            <w:tcW w:w="2337" w:type="dxa"/>
          </w:tcPr>
          <w:p w14:paraId="50E2933B" w14:textId="43B94802"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1F372397" w14:textId="07EAFB76"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215D1393" w14:textId="651EFE36" w:rsidR="00D90BEF" w:rsidRDefault="00D90BEF" w:rsidP="00D90BEF">
            <w:pPr>
              <w:jc w:val="center"/>
              <w:rPr>
                <w:rFonts w:ascii="Times New Roman" w:hAnsi="Times New Roman" w:cs="Times New Roman"/>
              </w:rPr>
            </w:pPr>
            <w:r>
              <w:rPr>
                <w:rFonts w:ascii="Times New Roman" w:hAnsi="Times New Roman" w:cs="Times New Roman"/>
              </w:rPr>
              <w:t>0</w:t>
            </w:r>
          </w:p>
        </w:tc>
      </w:tr>
    </w:tbl>
    <w:p w14:paraId="03383A73" w14:textId="77777777" w:rsidR="00D90BEF" w:rsidRPr="00716215" w:rsidRDefault="00D90BEF" w:rsidP="00716215">
      <w:pPr>
        <w:rPr>
          <w:rFonts w:ascii="Times New Roman" w:hAnsi="Times New Roman" w:cs="Times New Roman"/>
        </w:rPr>
      </w:pPr>
    </w:p>
    <w:p w14:paraId="1E10E260" w14:textId="77777777" w:rsidR="00D90BEF" w:rsidRDefault="0034570E" w:rsidP="00D90BEF">
      <w:pPr>
        <w:keepNext/>
        <w:jc w:val="center"/>
      </w:pPr>
      <w:r w:rsidRPr="0034570E">
        <w:rPr>
          <w:rFonts w:ascii="Times New Roman" w:hAnsi="Times New Roman" w:cs="Times New Roman"/>
          <w:noProof/>
        </w:rPr>
        <w:drawing>
          <wp:inline distT="0" distB="0" distL="0" distR="0" wp14:anchorId="5322E05A" wp14:editId="0F37B183">
            <wp:extent cx="5029200" cy="4145973"/>
            <wp:effectExtent l="0" t="0" r="0" b="0"/>
            <wp:docPr id="152136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67087" name=""/>
                    <pic:cNvPicPr/>
                  </pic:nvPicPr>
                  <pic:blipFill rotWithShape="1">
                    <a:blip r:embed="rId24"/>
                    <a:srcRect l="3846" t="1965" r="11539"/>
                    <a:stretch>
                      <a:fillRect/>
                    </a:stretch>
                  </pic:blipFill>
                  <pic:spPr bwMode="auto">
                    <a:xfrm>
                      <a:off x="0" y="0"/>
                      <a:ext cx="5029200" cy="4145973"/>
                    </a:xfrm>
                    <a:prstGeom prst="rect">
                      <a:avLst/>
                    </a:prstGeom>
                    <a:ln>
                      <a:noFill/>
                    </a:ln>
                    <a:extLst>
                      <a:ext uri="{53640926-AAD7-44D8-BBD7-CCE9431645EC}">
                        <a14:shadowObscured xmlns:a14="http://schemas.microsoft.com/office/drawing/2010/main"/>
                      </a:ext>
                    </a:extLst>
                  </pic:spPr>
                </pic:pic>
              </a:graphicData>
            </a:graphic>
          </wp:inline>
        </w:drawing>
      </w:r>
    </w:p>
    <w:p w14:paraId="5BAA4C28" w14:textId="39447E5C" w:rsidR="0034570E" w:rsidRDefault="00D90BEF" w:rsidP="00D90BEF">
      <w:pPr>
        <w:pStyle w:val="Caption"/>
        <w:jc w:val="center"/>
      </w:pPr>
      <w:r>
        <w:t xml:space="preserve">Figure </w:t>
      </w:r>
      <w:r w:rsidR="006C11A6">
        <w:fldChar w:fldCharType="begin"/>
      </w:r>
      <w:r w:rsidR="006C11A6">
        <w:instrText xml:space="preserve"> SEQ Figure \* ARABIC </w:instrText>
      </w:r>
      <w:r w:rsidR="006C11A6">
        <w:fldChar w:fldCharType="separate"/>
      </w:r>
      <w:r w:rsidR="007E20C5">
        <w:rPr>
          <w:noProof/>
        </w:rPr>
        <w:t>16</w:t>
      </w:r>
      <w:r w:rsidR="006C11A6">
        <w:rPr>
          <w:noProof/>
        </w:rPr>
        <w:fldChar w:fldCharType="end"/>
      </w:r>
      <w:r>
        <w:t xml:space="preserve"> Correlation heatmap for all variables vs. charges</w:t>
      </w:r>
    </w:p>
    <w:p w14:paraId="127AD9B1" w14:textId="04DDDED9" w:rsidR="00BC1128" w:rsidRPr="00BC1128" w:rsidRDefault="00BC1128" w:rsidP="00BC1128">
      <w:pPr>
        <w:rPr>
          <w:rFonts w:ascii="Times New Roman" w:hAnsi="Times New Roman" w:cs="Times New Roman"/>
        </w:rPr>
      </w:pPr>
      <w:r w:rsidRPr="00BC1128">
        <w:rPr>
          <w:rFonts w:ascii="Times New Roman" w:hAnsi="Times New Roman" w:cs="Times New Roman"/>
        </w:rPr>
        <w:t>MLR model:</w:t>
      </w:r>
    </w:p>
    <w:p w14:paraId="44694694" w14:textId="54995D55" w:rsidR="00BC1128" w:rsidRPr="00BC1128" w:rsidRDefault="00BC1128" w:rsidP="00BC1128">
      <w:pPr>
        <w:rPr>
          <w:rFonts w:ascii="Times New Roman" w:hAnsi="Times New Roman" w:cs="Times New Roman"/>
        </w:rPr>
      </w:pPr>
      <w:r w:rsidRPr="00BC1128">
        <w:rPr>
          <w:rFonts w:ascii="Times New Roman" w:hAnsi="Times New Roman" w:cs="Times New Roman"/>
        </w:rPr>
        <w:t>Charges = -11931.22 + 256.98 * age + 337.09 * bmi + 425.28 * children - 18.59 * Sex_Male + 23651.13 * Smoker_Yes - 370.68 * Region_Northwest - 657.86 * Region_Southeast - 809.80 * Region_Southwest</w:t>
      </w:r>
    </w:p>
    <w:p w14:paraId="72202C2B" w14:textId="15C57EAD" w:rsidR="00BC1128" w:rsidRDefault="00BC1128" w:rsidP="00BC1128">
      <w:pPr>
        <w:rPr>
          <w:rFonts w:ascii="Times New Roman" w:hAnsi="Times New Roman" w:cs="Times New Roman"/>
        </w:rPr>
      </w:pPr>
      <w:r w:rsidRPr="00BC1128">
        <w:rPr>
          <w:rFonts w:ascii="Times New Roman" w:hAnsi="Times New Roman" w:cs="Times New Roman"/>
        </w:rPr>
        <w:t>R-squared (R²) on Test Set: 0.7836</w:t>
      </w:r>
    </w:p>
    <w:p w14:paraId="140B8CCB" w14:textId="77777777" w:rsidR="005E4064" w:rsidRDefault="005E4064" w:rsidP="00BC1128">
      <w:pPr>
        <w:rPr>
          <w:rFonts w:ascii="Times New Roman" w:hAnsi="Times New Roman" w:cs="Times New Roman"/>
        </w:rPr>
      </w:pPr>
    </w:p>
    <w:p w14:paraId="1AD74813" w14:textId="77777777" w:rsidR="005E4064" w:rsidRDefault="005E4064" w:rsidP="00BC1128">
      <w:pPr>
        <w:rPr>
          <w:rFonts w:ascii="Times New Roman" w:hAnsi="Times New Roman" w:cs="Times New Roman"/>
        </w:rPr>
      </w:pPr>
    </w:p>
    <w:p w14:paraId="461F2F47" w14:textId="643536D5" w:rsidR="005E4064" w:rsidRDefault="005E4064" w:rsidP="00BC1128">
      <w:pPr>
        <w:rPr>
          <w:rFonts w:ascii="Times New Roman" w:hAnsi="Times New Roman" w:cs="Times New Roman"/>
        </w:rPr>
      </w:pPr>
      <w:r>
        <w:rPr>
          <w:rFonts w:ascii="Times New Roman" w:hAnsi="Times New Roman" w:cs="Times New Roman"/>
        </w:rPr>
        <w:lastRenderedPageBreak/>
        <w:t>Trying to test my MLR model accuracy:</w:t>
      </w:r>
    </w:p>
    <w:tbl>
      <w:tblPr>
        <w:tblStyle w:val="TableGrid"/>
        <w:tblW w:w="10752" w:type="dxa"/>
        <w:tblInd w:w="-856" w:type="dxa"/>
        <w:tblLook w:val="04A0" w:firstRow="1" w:lastRow="0" w:firstColumn="1" w:lastColumn="0" w:noHBand="0" w:noVBand="1"/>
      </w:tblPr>
      <w:tblGrid>
        <w:gridCol w:w="783"/>
        <w:gridCol w:w="572"/>
        <w:gridCol w:w="817"/>
        <w:gridCol w:w="828"/>
        <w:gridCol w:w="961"/>
        <w:gridCol w:w="906"/>
        <w:gridCol w:w="1117"/>
        <w:gridCol w:w="1217"/>
        <w:gridCol w:w="1217"/>
        <w:gridCol w:w="1319"/>
        <w:gridCol w:w="1015"/>
      </w:tblGrid>
      <w:tr w:rsidR="00F94869" w14:paraId="0ECF19A4" w14:textId="3D66A3E7" w:rsidTr="00F94869">
        <w:tc>
          <w:tcPr>
            <w:tcW w:w="783" w:type="dxa"/>
          </w:tcPr>
          <w:p w14:paraId="25F395AF" w14:textId="6EB2D8BD" w:rsidR="00F94869" w:rsidRDefault="00F94869" w:rsidP="00F94869">
            <w:pPr>
              <w:jc w:val="center"/>
              <w:rPr>
                <w:rFonts w:ascii="Times New Roman" w:hAnsi="Times New Roman" w:cs="Times New Roman"/>
              </w:rPr>
            </w:pPr>
            <w:r>
              <w:rPr>
                <w:rFonts w:ascii="Arial" w:hAnsi="Arial" w:cs="Arial"/>
                <w:sz w:val="20"/>
                <w:szCs w:val="20"/>
              </w:rPr>
              <w:t>Profile</w:t>
            </w:r>
          </w:p>
        </w:tc>
        <w:tc>
          <w:tcPr>
            <w:tcW w:w="572" w:type="dxa"/>
          </w:tcPr>
          <w:p w14:paraId="0CC228BA" w14:textId="35AB0431" w:rsidR="00F94869" w:rsidRDefault="00F94869" w:rsidP="00F94869">
            <w:pPr>
              <w:jc w:val="center"/>
              <w:rPr>
                <w:rFonts w:ascii="Times New Roman" w:hAnsi="Times New Roman" w:cs="Times New Roman"/>
              </w:rPr>
            </w:pPr>
            <w:r>
              <w:rPr>
                <w:rFonts w:ascii="Arial" w:hAnsi="Arial" w:cs="Arial"/>
                <w:sz w:val="20"/>
                <w:szCs w:val="20"/>
              </w:rPr>
              <w:t>Age</w:t>
            </w:r>
          </w:p>
        </w:tc>
        <w:tc>
          <w:tcPr>
            <w:tcW w:w="817" w:type="dxa"/>
          </w:tcPr>
          <w:p w14:paraId="0FA12C5C" w14:textId="52C1AD53" w:rsidR="00F94869" w:rsidRDefault="00F94869" w:rsidP="00F94869">
            <w:pPr>
              <w:jc w:val="center"/>
              <w:rPr>
                <w:rFonts w:ascii="Times New Roman" w:hAnsi="Times New Roman" w:cs="Times New Roman"/>
              </w:rPr>
            </w:pPr>
            <w:r>
              <w:rPr>
                <w:rFonts w:ascii="Arial" w:hAnsi="Arial" w:cs="Arial"/>
                <w:sz w:val="20"/>
                <w:szCs w:val="20"/>
              </w:rPr>
              <w:t>Sex</w:t>
            </w:r>
          </w:p>
        </w:tc>
        <w:tc>
          <w:tcPr>
            <w:tcW w:w="828" w:type="dxa"/>
          </w:tcPr>
          <w:p w14:paraId="352F6F28" w14:textId="415515AA" w:rsidR="00F94869" w:rsidRDefault="00F94869" w:rsidP="00F94869">
            <w:pPr>
              <w:jc w:val="center"/>
              <w:rPr>
                <w:rFonts w:ascii="Times New Roman" w:hAnsi="Times New Roman" w:cs="Times New Roman"/>
              </w:rPr>
            </w:pPr>
            <w:r>
              <w:rPr>
                <w:rFonts w:ascii="Arial" w:hAnsi="Arial" w:cs="Arial"/>
                <w:sz w:val="20"/>
                <w:szCs w:val="20"/>
              </w:rPr>
              <w:t>BMI</w:t>
            </w:r>
          </w:p>
        </w:tc>
        <w:tc>
          <w:tcPr>
            <w:tcW w:w="961" w:type="dxa"/>
          </w:tcPr>
          <w:p w14:paraId="77C83209" w14:textId="70CA1694" w:rsidR="00F94869" w:rsidRDefault="00F94869" w:rsidP="00F94869">
            <w:pPr>
              <w:jc w:val="center"/>
              <w:rPr>
                <w:rFonts w:ascii="Times New Roman" w:hAnsi="Times New Roman" w:cs="Times New Roman"/>
              </w:rPr>
            </w:pPr>
            <w:r>
              <w:rPr>
                <w:rFonts w:ascii="Arial" w:hAnsi="Arial" w:cs="Arial"/>
                <w:sz w:val="20"/>
                <w:szCs w:val="20"/>
              </w:rPr>
              <w:t>Children</w:t>
            </w:r>
          </w:p>
        </w:tc>
        <w:tc>
          <w:tcPr>
            <w:tcW w:w="906" w:type="dxa"/>
          </w:tcPr>
          <w:p w14:paraId="563481AC" w14:textId="57773E89" w:rsidR="00F94869" w:rsidRDefault="00F94869" w:rsidP="00F94869">
            <w:pPr>
              <w:jc w:val="center"/>
              <w:rPr>
                <w:rFonts w:ascii="Times New Roman" w:hAnsi="Times New Roman" w:cs="Times New Roman"/>
              </w:rPr>
            </w:pPr>
            <w:r>
              <w:rPr>
                <w:rFonts w:ascii="Arial" w:hAnsi="Arial" w:cs="Arial"/>
                <w:sz w:val="20"/>
                <w:szCs w:val="20"/>
              </w:rPr>
              <w:t>Smoker</w:t>
            </w:r>
          </w:p>
        </w:tc>
        <w:tc>
          <w:tcPr>
            <w:tcW w:w="1117" w:type="dxa"/>
          </w:tcPr>
          <w:p w14:paraId="375F8DCF" w14:textId="6104C95F" w:rsidR="00F94869" w:rsidRDefault="00F94869" w:rsidP="00F94869">
            <w:pPr>
              <w:jc w:val="center"/>
              <w:rPr>
                <w:rFonts w:ascii="Times New Roman" w:hAnsi="Times New Roman" w:cs="Times New Roman"/>
              </w:rPr>
            </w:pPr>
            <w:r>
              <w:rPr>
                <w:rFonts w:ascii="Arial" w:hAnsi="Arial" w:cs="Arial"/>
                <w:sz w:val="20"/>
                <w:szCs w:val="20"/>
              </w:rPr>
              <w:t>Region</w:t>
            </w:r>
          </w:p>
        </w:tc>
        <w:tc>
          <w:tcPr>
            <w:tcW w:w="1217" w:type="dxa"/>
          </w:tcPr>
          <w:p w14:paraId="67D00E5F" w14:textId="253C7ECB" w:rsidR="00F94869" w:rsidRDefault="00F94869" w:rsidP="00F94869">
            <w:pPr>
              <w:jc w:val="center"/>
              <w:rPr>
                <w:rFonts w:ascii="Times New Roman" w:hAnsi="Times New Roman" w:cs="Times New Roman"/>
              </w:rPr>
            </w:pPr>
            <w:r>
              <w:rPr>
                <w:rFonts w:ascii="Arial" w:hAnsi="Arial" w:cs="Arial"/>
                <w:sz w:val="20"/>
                <w:szCs w:val="20"/>
              </w:rPr>
              <w:t>Actual Charge</w:t>
            </w:r>
          </w:p>
        </w:tc>
        <w:tc>
          <w:tcPr>
            <w:tcW w:w="1163" w:type="dxa"/>
          </w:tcPr>
          <w:p w14:paraId="33C439FD" w14:textId="48D8A221" w:rsidR="00F94869" w:rsidRDefault="00F94869" w:rsidP="00F94869">
            <w:pPr>
              <w:jc w:val="center"/>
              <w:rPr>
                <w:rFonts w:ascii="Times New Roman" w:hAnsi="Times New Roman" w:cs="Times New Roman"/>
              </w:rPr>
            </w:pPr>
            <w:r>
              <w:rPr>
                <w:rFonts w:ascii="Arial" w:hAnsi="Arial" w:cs="Arial"/>
                <w:sz w:val="20"/>
                <w:szCs w:val="20"/>
              </w:rPr>
              <w:t>Predicted Charge</w:t>
            </w:r>
          </w:p>
        </w:tc>
        <w:tc>
          <w:tcPr>
            <w:tcW w:w="1371" w:type="dxa"/>
          </w:tcPr>
          <w:p w14:paraId="09F172D5" w14:textId="12687F5B" w:rsidR="00F94869" w:rsidRDefault="00F94869" w:rsidP="00F94869">
            <w:pPr>
              <w:jc w:val="center"/>
              <w:rPr>
                <w:rFonts w:ascii="Times New Roman" w:hAnsi="Times New Roman" w:cs="Times New Roman"/>
              </w:rPr>
            </w:pPr>
            <w:r>
              <w:rPr>
                <w:rFonts w:ascii="Arial" w:hAnsi="Arial" w:cs="Arial"/>
                <w:sz w:val="20"/>
                <w:szCs w:val="20"/>
              </w:rPr>
              <w:t>Error ($)</w:t>
            </w:r>
          </w:p>
        </w:tc>
        <w:tc>
          <w:tcPr>
            <w:tcW w:w="1017" w:type="dxa"/>
          </w:tcPr>
          <w:p w14:paraId="25AAA731" w14:textId="4DEA9256" w:rsidR="00F94869" w:rsidRDefault="00F94869" w:rsidP="00F94869">
            <w:pPr>
              <w:jc w:val="center"/>
            </w:pPr>
            <w:r>
              <w:rPr>
                <w:rFonts w:ascii="Arial" w:hAnsi="Arial" w:cs="Arial"/>
                <w:sz w:val="20"/>
                <w:szCs w:val="20"/>
              </w:rPr>
              <w:t>Abs. Error (%)</w:t>
            </w:r>
          </w:p>
        </w:tc>
      </w:tr>
      <w:tr w:rsidR="00F94869" w14:paraId="3CA6D326" w14:textId="1EDCC736" w:rsidTr="00F94869">
        <w:tc>
          <w:tcPr>
            <w:tcW w:w="783" w:type="dxa"/>
          </w:tcPr>
          <w:p w14:paraId="3A176E43" w14:textId="0DEA0841" w:rsidR="00F94869" w:rsidRDefault="00F94869" w:rsidP="00F94869">
            <w:pPr>
              <w:jc w:val="center"/>
              <w:rPr>
                <w:rFonts w:ascii="Times New Roman" w:hAnsi="Times New Roman" w:cs="Times New Roman"/>
              </w:rPr>
            </w:pPr>
            <w:r>
              <w:rPr>
                <w:rFonts w:ascii="Arial" w:hAnsi="Arial" w:cs="Arial"/>
                <w:sz w:val="20"/>
                <w:szCs w:val="20"/>
              </w:rPr>
              <w:t>1</w:t>
            </w:r>
          </w:p>
        </w:tc>
        <w:tc>
          <w:tcPr>
            <w:tcW w:w="572" w:type="dxa"/>
          </w:tcPr>
          <w:p w14:paraId="2FEDD755" w14:textId="733E1DAE" w:rsidR="00F94869" w:rsidRDefault="00F94869" w:rsidP="00F94869">
            <w:pPr>
              <w:jc w:val="center"/>
              <w:rPr>
                <w:rFonts w:ascii="Times New Roman" w:hAnsi="Times New Roman" w:cs="Times New Roman"/>
              </w:rPr>
            </w:pPr>
            <w:r>
              <w:rPr>
                <w:rFonts w:ascii="Arial" w:hAnsi="Arial" w:cs="Arial"/>
                <w:sz w:val="20"/>
                <w:szCs w:val="20"/>
              </w:rPr>
              <w:t>19</w:t>
            </w:r>
          </w:p>
        </w:tc>
        <w:tc>
          <w:tcPr>
            <w:tcW w:w="817" w:type="dxa"/>
          </w:tcPr>
          <w:p w14:paraId="526AAD4C" w14:textId="3E79A9D3"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61871925" w14:textId="0B11548F" w:rsidR="00F94869" w:rsidRDefault="00F94869" w:rsidP="00F94869">
            <w:pPr>
              <w:jc w:val="center"/>
              <w:rPr>
                <w:rFonts w:ascii="Times New Roman" w:hAnsi="Times New Roman" w:cs="Times New Roman"/>
              </w:rPr>
            </w:pPr>
            <w:r>
              <w:rPr>
                <w:rFonts w:ascii="Arial" w:hAnsi="Arial" w:cs="Arial"/>
                <w:sz w:val="20"/>
                <w:szCs w:val="20"/>
              </w:rPr>
              <w:t>27.9</w:t>
            </w:r>
          </w:p>
        </w:tc>
        <w:tc>
          <w:tcPr>
            <w:tcW w:w="961" w:type="dxa"/>
          </w:tcPr>
          <w:p w14:paraId="16DC86CC" w14:textId="31891B6E"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252BF83C" w14:textId="12377BF3" w:rsidR="00F94869" w:rsidRDefault="00F94869" w:rsidP="00F94869">
            <w:pPr>
              <w:jc w:val="center"/>
              <w:rPr>
                <w:rFonts w:ascii="Times New Roman" w:hAnsi="Times New Roman" w:cs="Times New Roman"/>
              </w:rPr>
            </w:pPr>
            <w:r>
              <w:rPr>
                <w:rFonts w:ascii="Arial" w:hAnsi="Arial" w:cs="Arial"/>
                <w:sz w:val="20"/>
                <w:szCs w:val="20"/>
              </w:rPr>
              <w:t>yes</w:t>
            </w:r>
          </w:p>
        </w:tc>
        <w:tc>
          <w:tcPr>
            <w:tcW w:w="1117" w:type="dxa"/>
          </w:tcPr>
          <w:p w14:paraId="22DECB26" w14:textId="4F9F4EEC" w:rsidR="00F94869" w:rsidRDefault="00F94869" w:rsidP="00F94869">
            <w:pPr>
              <w:jc w:val="center"/>
              <w:rPr>
                <w:rFonts w:ascii="Times New Roman" w:hAnsi="Times New Roman" w:cs="Times New Roman"/>
              </w:rPr>
            </w:pPr>
            <w:r>
              <w:rPr>
                <w:rFonts w:ascii="Arial" w:hAnsi="Arial" w:cs="Arial"/>
                <w:sz w:val="20"/>
                <w:szCs w:val="20"/>
              </w:rPr>
              <w:t>southwest</w:t>
            </w:r>
          </w:p>
        </w:tc>
        <w:tc>
          <w:tcPr>
            <w:tcW w:w="1217" w:type="dxa"/>
          </w:tcPr>
          <w:p w14:paraId="582430DE" w14:textId="2DA38C3A" w:rsidR="00F94869" w:rsidRDefault="00F94869" w:rsidP="00F94869">
            <w:pPr>
              <w:jc w:val="center"/>
              <w:rPr>
                <w:rFonts w:ascii="Times New Roman" w:hAnsi="Times New Roman" w:cs="Times New Roman"/>
              </w:rPr>
            </w:pPr>
            <w:r>
              <w:rPr>
                <w:rFonts w:ascii="Arial" w:hAnsi="Arial" w:cs="Arial"/>
                <w:sz w:val="20"/>
                <w:szCs w:val="20"/>
              </w:rPr>
              <w:t>$16,884.92</w:t>
            </w:r>
          </w:p>
        </w:tc>
        <w:tc>
          <w:tcPr>
            <w:tcW w:w="1163" w:type="dxa"/>
          </w:tcPr>
          <w:p w14:paraId="7F739A19" w14:textId="76475466" w:rsidR="00F94869" w:rsidRDefault="00F94869" w:rsidP="00F94869">
            <w:pPr>
              <w:jc w:val="center"/>
              <w:rPr>
                <w:rFonts w:ascii="Times New Roman" w:hAnsi="Times New Roman" w:cs="Times New Roman"/>
              </w:rPr>
            </w:pPr>
            <w:r>
              <w:rPr>
                <w:rFonts w:ascii="Arial" w:hAnsi="Arial" w:cs="Arial"/>
                <w:sz w:val="20"/>
                <w:szCs w:val="20"/>
              </w:rPr>
              <w:t>$25,197.54</w:t>
            </w:r>
          </w:p>
        </w:tc>
        <w:tc>
          <w:tcPr>
            <w:tcW w:w="1371" w:type="dxa"/>
          </w:tcPr>
          <w:p w14:paraId="10EBAF0A" w14:textId="297DCA43" w:rsidR="00F94869" w:rsidRDefault="00F94869" w:rsidP="00F94869">
            <w:pPr>
              <w:jc w:val="center"/>
              <w:rPr>
                <w:rFonts w:ascii="Times New Roman" w:hAnsi="Times New Roman" w:cs="Times New Roman"/>
              </w:rPr>
            </w:pPr>
            <w:r>
              <w:rPr>
                <w:rFonts w:ascii="Arial" w:hAnsi="Arial" w:cs="Arial"/>
                <w:sz w:val="20"/>
                <w:szCs w:val="20"/>
              </w:rPr>
              <w:t>8,312.62</w:t>
            </w:r>
          </w:p>
        </w:tc>
        <w:tc>
          <w:tcPr>
            <w:tcW w:w="1017" w:type="dxa"/>
          </w:tcPr>
          <w:p w14:paraId="16D3363D" w14:textId="59C533E5" w:rsidR="00F94869" w:rsidRDefault="00F94869" w:rsidP="00F94869">
            <w:pPr>
              <w:jc w:val="center"/>
              <w:rPr>
                <w:rFonts w:ascii="Times New Roman" w:hAnsi="Times New Roman" w:cs="Times New Roman"/>
              </w:rPr>
            </w:pPr>
            <w:r>
              <w:rPr>
                <w:rFonts w:ascii="Arial" w:hAnsi="Arial" w:cs="Arial"/>
                <w:sz w:val="20"/>
                <w:szCs w:val="20"/>
              </w:rPr>
              <w:t>49.20%</w:t>
            </w:r>
          </w:p>
        </w:tc>
      </w:tr>
      <w:tr w:rsidR="00F94869" w14:paraId="47E5B640" w14:textId="3FD490E9" w:rsidTr="00F94869">
        <w:tc>
          <w:tcPr>
            <w:tcW w:w="783" w:type="dxa"/>
          </w:tcPr>
          <w:p w14:paraId="66FF1B57" w14:textId="1DBDAFAC" w:rsidR="00F94869" w:rsidRDefault="00F94869" w:rsidP="00F94869">
            <w:pPr>
              <w:jc w:val="center"/>
              <w:rPr>
                <w:rFonts w:ascii="Times New Roman" w:hAnsi="Times New Roman" w:cs="Times New Roman"/>
              </w:rPr>
            </w:pPr>
            <w:r>
              <w:rPr>
                <w:rFonts w:ascii="Arial" w:hAnsi="Arial" w:cs="Arial"/>
                <w:sz w:val="20"/>
                <w:szCs w:val="20"/>
              </w:rPr>
              <w:t>2</w:t>
            </w:r>
          </w:p>
        </w:tc>
        <w:tc>
          <w:tcPr>
            <w:tcW w:w="572" w:type="dxa"/>
          </w:tcPr>
          <w:p w14:paraId="63C8BDD5" w14:textId="2514B617" w:rsidR="00F94869" w:rsidRDefault="00F94869" w:rsidP="00F94869">
            <w:pPr>
              <w:jc w:val="center"/>
              <w:rPr>
                <w:rFonts w:ascii="Times New Roman" w:hAnsi="Times New Roman" w:cs="Times New Roman"/>
              </w:rPr>
            </w:pPr>
            <w:r>
              <w:rPr>
                <w:rFonts w:ascii="Arial" w:hAnsi="Arial" w:cs="Arial"/>
                <w:sz w:val="20"/>
                <w:szCs w:val="20"/>
              </w:rPr>
              <w:t>18</w:t>
            </w:r>
          </w:p>
        </w:tc>
        <w:tc>
          <w:tcPr>
            <w:tcW w:w="817" w:type="dxa"/>
          </w:tcPr>
          <w:p w14:paraId="27277D6E" w14:textId="0A876D42"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3103B1C4" w14:textId="5E2BF397" w:rsidR="00F94869" w:rsidRDefault="00F94869" w:rsidP="00F94869">
            <w:pPr>
              <w:jc w:val="center"/>
              <w:rPr>
                <w:rFonts w:ascii="Times New Roman" w:hAnsi="Times New Roman" w:cs="Times New Roman"/>
              </w:rPr>
            </w:pPr>
            <w:r>
              <w:rPr>
                <w:rFonts w:ascii="Arial" w:hAnsi="Arial" w:cs="Arial"/>
                <w:sz w:val="20"/>
                <w:szCs w:val="20"/>
              </w:rPr>
              <w:t>33.77</w:t>
            </w:r>
          </w:p>
        </w:tc>
        <w:tc>
          <w:tcPr>
            <w:tcW w:w="961" w:type="dxa"/>
          </w:tcPr>
          <w:p w14:paraId="75C766A5" w14:textId="6B999520" w:rsidR="00F94869" w:rsidRDefault="00F94869" w:rsidP="00F94869">
            <w:pPr>
              <w:jc w:val="center"/>
              <w:rPr>
                <w:rFonts w:ascii="Times New Roman" w:hAnsi="Times New Roman" w:cs="Times New Roman"/>
              </w:rPr>
            </w:pPr>
            <w:r>
              <w:rPr>
                <w:rFonts w:ascii="Arial" w:hAnsi="Arial" w:cs="Arial"/>
                <w:sz w:val="20"/>
                <w:szCs w:val="20"/>
              </w:rPr>
              <w:t>1</w:t>
            </w:r>
          </w:p>
        </w:tc>
        <w:tc>
          <w:tcPr>
            <w:tcW w:w="906" w:type="dxa"/>
          </w:tcPr>
          <w:p w14:paraId="7DB9BBDA" w14:textId="1D651DE3"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59689A65" w14:textId="4A7BD410"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1CF80CCE" w14:textId="0B835424" w:rsidR="00F94869" w:rsidRDefault="00F94869" w:rsidP="00F94869">
            <w:pPr>
              <w:jc w:val="center"/>
              <w:rPr>
                <w:rFonts w:ascii="Times New Roman" w:hAnsi="Times New Roman" w:cs="Times New Roman"/>
              </w:rPr>
            </w:pPr>
            <w:r>
              <w:rPr>
                <w:rFonts w:ascii="Arial" w:hAnsi="Arial" w:cs="Arial"/>
                <w:sz w:val="20"/>
                <w:szCs w:val="20"/>
              </w:rPr>
              <w:t>$1,725.55</w:t>
            </w:r>
          </w:p>
        </w:tc>
        <w:tc>
          <w:tcPr>
            <w:tcW w:w="1163" w:type="dxa"/>
          </w:tcPr>
          <w:p w14:paraId="730FF4D4" w14:textId="483F92E3" w:rsidR="00F94869" w:rsidRDefault="00F94869" w:rsidP="00F94869">
            <w:pPr>
              <w:jc w:val="center"/>
              <w:rPr>
                <w:rFonts w:ascii="Times New Roman" w:hAnsi="Times New Roman" w:cs="Times New Roman"/>
              </w:rPr>
            </w:pPr>
            <w:r>
              <w:rPr>
                <w:rFonts w:ascii="Arial" w:hAnsi="Arial" w:cs="Arial"/>
                <w:sz w:val="20"/>
                <w:szCs w:val="20"/>
              </w:rPr>
              <w:t>$3,826.78</w:t>
            </w:r>
          </w:p>
        </w:tc>
        <w:tc>
          <w:tcPr>
            <w:tcW w:w="1371" w:type="dxa"/>
          </w:tcPr>
          <w:p w14:paraId="4630597C" w14:textId="49F2F5F1" w:rsidR="00F94869" w:rsidRDefault="00F94869" w:rsidP="00F94869">
            <w:pPr>
              <w:jc w:val="center"/>
              <w:rPr>
                <w:rFonts w:ascii="Times New Roman" w:hAnsi="Times New Roman" w:cs="Times New Roman"/>
              </w:rPr>
            </w:pPr>
            <w:r>
              <w:rPr>
                <w:rFonts w:ascii="Arial" w:hAnsi="Arial" w:cs="Arial"/>
                <w:sz w:val="20"/>
                <w:szCs w:val="20"/>
              </w:rPr>
              <w:t>2,101.23</w:t>
            </w:r>
          </w:p>
        </w:tc>
        <w:tc>
          <w:tcPr>
            <w:tcW w:w="1017" w:type="dxa"/>
          </w:tcPr>
          <w:p w14:paraId="58C810D0" w14:textId="08D1F279" w:rsidR="00F94869" w:rsidRDefault="00F94869" w:rsidP="00F94869">
            <w:pPr>
              <w:jc w:val="center"/>
              <w:rPr>
                <w:rFonts w:ascii="Times New Roman" w:hAnsi="Times New Roman" w:cs="Times New Roman"/>
              </w:rPr>
            </w:pPr>
            <w:r>
              <w:rPr>
                <w:rFonts w:ascii="Arial" w:hAnsi="Arial" w:cs="Arial"/>
                <w:sz w:val="20"/>
                <w:szCs w:val="20"/>
              </w:rPr>
              <w:t>121.80%</w:t>
            </w:r>
          </w:p>
        </w:tc>
      </w:tr>
      <w:tr w:rsidR="00F94869" w14:paraId="30613C92" w14:textId="0E39D10F" w:rsidTr="00F94869">
        <w:tc>
          <w:tcPr>
            <w:tcW w:w="783" w:type="dxa"/>
          </w:tcPr>
          <w:p w14:paraId="528D84AC" w14:textId="05F3BA08" w:rsidR="00F94869" w:rsidRDefault="00F94869" w:rsidP="00F94869">
            <w:pPr>
              <w:jc w:val="center"/>
              <w:rPr>
                <w:rFonts w:ascii="Times New Roman" w:hAnsi="Times New Roman" w:cs="Times New Roman"/>
              </w:rPr>
            </w:pPr>
            <w:r>
              <w:rPr>
                <w:rFonts w:ascii="Arial" w:hAnsi="Arial" w:cs="Arial"/>
                <w:sz w:val="20"/>
                <w:szCs w:val="20"/>
              </w:rPr>
              <w:t>3</w:t>
            </w:r>
          </w:p>
        </w:tc>
        <w:tc>
          <w:tcPr>
            <w:tcW w:w="572" w:type="dxa"/>
          </w:tcPr>
          <w:p w14:paraId="1A27A902" w14:textId="618DDE30" w:rsidR="00F94869" w:rsidRDefault="00F94869" w:rsidP="00F94869">
            <w:pPr>
              <w:jc w:val="center"/>
              <w:rPr>
                <w:rFonts w:ascii="Times New Roman" w:hAnsi="Times New Roman" w:cs="Times New Roman"/>
              </w:rPr>
            </w:pPr>
            <w:r>
              <w:rPr>
                <w:rFonts w:ascii="Arial" w:hAnsi="Arial" w:cs="Arial"/>
                <w:sz w:val="20"/>
                <w:szCs w:val="20"/>
              </w:rPr>
              <w:t>28</w:t>
            </w:r>
          </w:p>
        </w:tc>
        <w:tc>
          <w:tcPr>
            <w:tcW w:w="817" w:type="dxa"/>
          </w:tcPr>
          <w:p w14:paraId="7E8B6220" w14:textId="62B23DCF"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444072DD" w14:textId="15C5714A" w:rsidR="00F94869" w:rsidRDefault="00F94869" w:rsidP="00F94869">
            <w:pPr>
              <w:jc w:val="center"/>
              <w:rPr>
                <w:rFonts w:ascii="Times New Roman" w:hAnsi="Times New Roman" w:cs="Times New Roman"/>
              </w:rPr>
            </w:pPr>
            <w:r>
              <w:rPr>
                <w:rFonts w:ascii="Arial" w:hAnsi="Arial" w:cs="Arial"/>
                <w:sz w:val="20"/>
                <w:szCs w:val="20"/>
              </w:rPr>
              <w:t>33</w:t>
            </w:r>
          </w:p>
        </w:tc>
        <w:tc>
          <w:tcPr>
            <w:tcW w:w="961" w:type="dxa"/>
          </w:tcPr>
          <w:p w14:paraId="77837142" w14:textId="2810A05E" w:rsidR="00F94869" w:rsidRDefault="00F94869" w:rsidP="00F94869">
            <w:pPr>
              <w:jc w:val="center"/>
              <w:rPr>
                <w:rFonts w:ascii="Times New Roman" w:hAnsi="Times New Roman" w:cs="Times New Roman"/>
              </w:rPr>
            </w:pPr>
            <w:r>
              <w:rPr>
                <w:rFonts w:ascii="Arial" w:hAnsi="Arial" w:cs="Arial"/>
                <w:sz w:val="20"/>
                <w:szCs w:val="20"/>
              </w:rPr>
              <w:t>3</w:t>
            </w:r>
          </w:p>
        </w:tc>
        <w:tc>
          <w:tcPr>
            <w:tcW w:w="906" w:type="dxa"/>
          </w:tcPr>
          <w:p w14:paraId="089CDD2D" w14:textId="0E4CF277"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04DDC5EB" w14:textId="15B9CD76"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4AFE6F2F" w14:textId="140BEA2F" w:rsidR="00F94869" w:rsidRDefault="00F94869" w:rsidP="00F94869">
            <w:pPr>
              <w:jc w:val="center"/>
              <w:rPr>
                <w:rFonts w:ascii="Times New Roman" w:hAnsi="Times New Roman" w:cs="Times New Roman"/>
              </w:rPr>
            </w:pPr>
            <w:r>
              <w:rPr>
                <w:rFonts w:ascii="Arial" w:hAnsi="Arial" w:cs="Arial"/>
                <w:sz w:val="20"/>
                <w:szCs w:val="20"/>
              </w:rPr>
              <w:t>$4,449.46</w:t>
            </w:r>
          </w:p>
        </w:tc>
        <w:tc>
          <w:tcPr>
            <w:tcW w:w="1163" w:type="dxa"/>
          </w:tcPr>
          <w:p w14:paraId="1DFC3B5D" w14:textId="2823B709" w:rsidR="00F94869" w:rsidRDefault="00F94869" w:rsidP="00F94869">
            <w:pPr>
              <w:jc w:val="center"/>
              <w:rPr>
                <w:rFonts w:ascii="Times New Roman" w:hAnsi="Times New Roman" w:cs="Times New Roman"/>
              </w:rPr>
            </w:pPr>
            <w:r>
              <w:rPr>
                <w:rFonts w:ascii="Arial" w:hAnsi="Arial" w:cs="Arial"/>
                <w:sz w:val="20"/>
                <w:szCs w:val="20"/>
              </w:rPr>
              <w:t>$6,987.58</w:t>
            </w:r>
          </w:p>
        </w:tc>
        <w:tc>
          <w:tcPr>
            <w:tcW w:w="1371" w:type="dxa"/>
          </w:tcPr>
          <w:p w14:paraId="707E17BA" w14:textId="7D31A351" w:rsidR="00F94869" w:rsidRDefault="00F94869" w:rsidP="00F94869">
            <w:pPr>
              <w:jc w:val="center"/>
              <w:rPr>
                <w:rFonts w:ascii="Times New Roman" w:hAnsi="Times New Roman" w:cs="Times New Roman"/>
              </w:rPr>
            </w:pPr>
            <w:r>
              <w:rPr>
                <w:rFonts w:ascii="Arial" w:hAnsi="Arial" w:cs="Arial"/>
                <w:sz w:val="20"/>
                <w:szCs w:val="20"/>
              </w:rPr>
              <w:t>2,538.12</w:t>
            </w:r>
          </w:p>
        </w:tc>
        <w:tc>
          <w:tcPr>
            <w:tcW w:w="1017" w:type="dxa"/>
          </w:tcPr>
          <w:p w14:paraId="5B15E997" w14:textId="74534C77" w:rsidR="00F94869" w:rsidRDefault="00F94869" w:rsidP="00F94869">
            <w:pPr>
              <w:jc w:val="center"/>
              <w:rPr>
                <w:rFonts w:ascii="Times New Roman" w:hAnsi="Times New Roman" w:cs="Times New Roman"/>
              </w:rPr>
            </w:pPr>
            <w:r>
              <w:rPr>
                <w:rFonts w:ascii="Arial" w:hAnsi="Arial" w:cs="Arial"/>
                <w:sz w:val="20"/>
                <w:szCs w:val="20"/>
              </w:rPr>
              <w:t>57.00%</w:t>
            </w:r>
          </w:p>
        </w:tc>
      </w:tr>
      <w:tr w:rsidR="00F94869" w14:paraId="3EDD9C97" w14:textId="72AF2815" w:rsidTr="00F94869">
        <w:tc>
          <w:tcPr>
            <w:tcW w:w="783" w:type="dxa"/>
          </w:tcPr>
          <w:p w14:paraId="1D5D8C93" w14:textId="0E526507" w:rsidR="00F94869" w:rsidRDefault="00F94869" w:rsidP="00F94869">
            <w:pPr>
              <w:jc w:val="center"/>
              <w:rPr>
                <w:rFonts w:ascii="Times New Roman" w:hAnsi="Times New Roman" w:cs="Times New Roman"/>
              </w:rPr>
            </w:pPr>
            <w:r>
              <w:rPr>
                <w:rFonts w:ascii="Arial" w:hAnsi="Arial" w:cs="Arial"/>
                <w:sz w:val="20"/>
                <w:szCs w:val="20"/>
              </w:rPr>
              <w:t>4</w:t>
            </w:r>
          </w:p>
        </w:tc>
        <w:tc>
          <w:tcPr>
            <w:tcW w:w="572" w:type="dxa"/>
          </w:tcPr>
          <w:p w14:paraId="28E6AD95" w14:textId="67FF7C4A" w:rsidR="00F94869" w:rsidRDefault="00F94869" w:rsidP="00F94869">
            <w:pPr>
              <w:jc w:val="center"/>
              <w:rPr>
                <w:rFonts w:ascii="Times New Roman" w:hAnsi="Times New Roman" w:cs="Times New Roman"/>
              </w:rPr>
            </w:pPr>
            <w:r>
              <w:rPr>
                <w:rFonts w:ascii="Arial" w:hAnsi="Arial" w:cs="Arial"/>
                <w:sz w:val="20"/>
                <w:szCs w:val="20"/>
              </w:rPr>
              <w:t>33</w:t>
            </w:r>
          </w:p>
        </w:tc>
        <w:tc>
          <w:tcPr>
            <w:tcW w:w="817" w:type="dxa"/>
          </w:tcPr>
          <w:p w14:paraId="349E003A" w14:textId="4B8DAC25"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2C7B7568" w14:textId="6A66B40A" w:rsidR="00F94869" w:rsidRDefault="00F94869" w:rsidP="00F94869">
            <w:pPr>
              <w:jc w:val="center"/>
              <w:rPr>
                <w:rFonts w:ascii="Times New Roman" w:hAnsi="Times New Roman" w:cs="Times New Roman"/>
              </w:rPr>
            </w:pPr>
            <w:r>
              <w:rPr>
                <w:rFonts w:ascii="Arial" w:hAnsi="Arial" w:cs="Arial"/>
                <w:sz w:val="20"/>
                <w:szCs w:val="20"/>
              </w:rPr>
              <w:t>22.705</w:t>
            </w:r>
          </w:p>
        </w:tc>
        <w:tc>
          <w:tcPr>
            <w:tcW w:w="961" w:type="dxa"/>
          </w:tcPr>
          <w:p w14:paraId="1753E370" w14:textId="3FE67982"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0848EC33" w14:textId="5E121BA9"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709A0FF4" w14:textId="064627BE" w:rsidR="00F94869" w:rsidRDefault="00F94869" w:rsidP="00F94869">
            <w:pPr>
              <w:jc w:val="center"/>
              <w:rPr>
                <w:rFonts w:ascii="Times New Roman" w:hAnsi="Times New Roman" w:cs="Times New Roman"/>
              </w:rPr>
            </w:pPr>
            <w:r>
              <w:rPr>
                <w:rFonts w:ascii="Arial" w:hAnsi="Arial" w:cs="Arial"/>
                <w:sz w:val="20"/>
                <w:szCs w:val="20"/>
              </w:rPr>
              <w:t>northwest</w:t>
            </w:r>
          </w:p>
        </w:tc>
        <w:tc>
          <w:tcPr>
            <w:tcW w:w="1217" w:type="dxa"/>
          </w:tcPr>
          <w:p w14:paraId="61630304" w14:textId="4C6F583F" w:rsidR="00F94869" w:rsidRDefault="00F94869" w:rsidP="00F94869">
            <w:pPr>
              <w:jc w:val="center"/>
              <w:rPr>
                <w:rFonts w:ascii="Times New Roman" w:hAnsi="Times New Roman" w:cs="Times New Roman"/>
              </w:rPr>
            </w:pPr>
            <w:r>
              <w:rPr>
                <w:rFonts w:ascii="Arial" w:hAnsi="Arial" w:cs="Arial"/>
                <w:sz w:val="20"/>
                <w:szCs w:val="20"/>
              </w:rPr>
              <w:t>$21,984.47</w:t>
            </w:r>
          </w:p>
        </w:tc>
        <w:tc>
          <w:tcPr>
            <w:tcW w:w="1163" w:type="dxa"/>
          </w:tcPr>
          <w:p w14:paraId="2E77A891" w14:textId="669959E0" w:rsidR="00F94869" w:rsidRDefault="00F94869" w:rsidP="00F94869">
            <w:pPr>
              <w:jc w:val="center"/>
              <w:rPr>
                <w:rFonts w:ascii="Times New Roman" w:hAnsi="Times New Roman" w:cs="Times New Roman"/>
              </w:rPr>
            </w:pPr>
            <w:r>
              <w:rPr>
                <w:rFonts w:ascii="Arial" w:hAnsi="Arial" w:cs="Arial"/>
                <w:sz w:val="20"/>
                <w:szCs w:val="20"/>
              </w:rPr>
              <w:t>$3,813.48</w:t>
            </w:r>
          </w:p>
        </w:tc>
        <w:tc>
          <w:tcPr>
            <w:tcW w:w="1371" w:type="dxa"/>
          </w:tcPr>
          <w:p w14:paraId="3F8A7CAC" w14:textId="2419E348" w:rsidR="00F94869" w:rsidRDefault="00F94869" w:rsidP="00F94869">
            <w:pPr>
              <w:jc w:val="center"/>
              <w:rPr>
                <w:rFonts w:ascii="Times New Roman" w:hAnsi="Times New Roman" w:cs="Times New Roman"/>
              </w:rPr>
            </w:pPr>
            <w:r>
              <w:rPr>
                <w:rFonts w:ascii="Arial" w:hAnsi="Arial" w:cs="Arial"/>
                <w:sz w:val="20"/>
                <w:szCs w:val="20"/>
              </w:rPr>
              <w:t>-18,170.99</w:t>
            </w:r>
          </w:p>
        </w:tc>
        <w:tc>
          <w:tcPr>
            <w:tcW w:w="1017" w:type="dxa"/>
          </w:tcPr>
          <w:p w14:paraId="44A1B2DA" w14:textId="10311322" w:rsidR="00F94869" w:rsidRDefault="00F94869" w:rsidP="00F94869">
            <w:pPr>
              <w:jc w:val="center"/>
              <w:rPr>
                <w:rFonts w:ascii="Times New Roman" w:hAnsi="Times New Roman" w:cs="Times New Roman"/>
              </w:rPr>
            </w:pPr>
            <w:r>
              <w:rPr>
                <w:rFonts w:ascii="Arial" w:hAnsi="Arial" w:cs="Arial"/>
                <w:sz w:val="20"/>
                <w:szCs w:val="20"/>
              </w:rPr>
              <w:t>82.70%</w:t>
            </w:r>
          </w:p>
        </w:tc>
      </w:tr>
      <w:tr w:rsidR="00F94869" w14:paraId="5F961FBE" w14:textId="0A572D64" w:rsidTr="00F94869">
        <w:tc>
          <w:tcPr>
            <w:tcW w:w="783" w:type="dxa"/>
          </w:tcPr>
          <w:p w14:paraId="56CD18FB" w14:textId="31B09392" w:rsidR="00F94869" w:rsidRDefault="00F94869" w:rsidP="00F94869">
            <w:pPr>
              <w:jc w:val="center"/>
              <w:rPr>
                <w:rFonts w:ascii="Times New Roman" w:hAnsi="Times New Roman" w:cs="Times New Roman"/>
              </w:rPr>
            </w:pPr>
            <w:r>
              <w:rPr>
                <w:rFonts w:ascii="Arial" w:hAnsi="Arial" w:cs="Arial"/>
                <w:sz w:val="20"/>
                <w:szCs w:val="20"/>
              </w:rPr>
              <w:t>5</w:t>
            </w:r>
          </w:p>
        </w:tc>
        <w:tc>
          <w:tcPr>
            <w:tcW w:w="572" w:type="dxa"/>
          </w:tcPr>
          <w:p w14:paraId="15444401" w14:textId="29AF9C23" w:rsidR="00F94869" w:rsidRDefault="00F94869" w:rsidP="00F94869">
            <w:pPr>
              <w:jc w:val="center"/>
              <w:rPr>
                <w:rFonts w:ascii="Times New Roman" w:hAnsi="Times New Roman" w:cs="Times New Roman"/>
              </w:rPr>
            </w:pPr>
            <w:r>
              <w:rPr>
                <w:rFonts w:ascii="Arial" w:hAnsi="Arial" w:cs="Arial"/>
                <w:sz w:val="20"/>
                <w:szCs w:val="20"/>
              </w:rPr>
              <w:t>32</w:t>
            </w:r>
          </w:p>
        </w:tc>
        <w:tc>
          <w:tcPr>
            <w:tcW w:w="817" w:type="dxa"/>
          </w:tcPr>
          <w:p w14:paraId="76F1A6A3" w14:textId="65860AEE"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2F92B7F9" w14:textId="5140A606" w:rsidR="00F94869" w:rsidRDefault="00F94869" w:rsidP="00F94869">
            <w:pPr>
              <w:jc w:val="center"/>
              <w:rPr>
                <w:rFonts w:ascii="Times New Roman" w:hAnsi="Times New Roman" w:cs="Times New Roman"/>
              </w:rPr>
            </w:pPr>
            <w:r>
              <w:rPr>
                <w:rFonts w:ascii="Arial" w:hAnsi="Arial" w:cs="Arial"/>
                <w:sz w:val="20"/>
                <w:szCs w:val="20"/>
              </w:rPr>
              <w:t>28.88</w:t>
            </w:r>
          </w:p>
        </w:tc>
        <w:tc>
          <w:tcPr>
            <w:tcW w:w="961" w:type="dxa"/>
          </w:tcPr>
          <w:p w14:paraId="2AA88F92" w14:textId="59BFE8C8"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1F988BCA" w14:textId="132B47AC"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3A377D41" w14:textId="2AB1FE92" w:rsidR="00F94869" w:rsidRDefault="00F94869" w:rsidP="00F94869">
            <w:pPr>
              <w:jc w:val="center"/>
              <w:rPr>
                <w:rFonts w:ascii="Times New Roman" w:hAnsi="Times New Roman" w:cs="Times New Roman"/>
              </w:rPr>
            </w:pPr>
            <w:r>
              <w:rPr>
                <w:rFonts w:ascii="Arial" w:hAnsi="Arial" w:cs="Arial"/>
                <w:sz w:val="20"/>
                <w:szCs w:val="20"/>
              </w:rPr>
              <w:t>northwest</w:t>
            </w:r>
          </w:p>
        </w:tc>
        <w:tc>
          <w:tcPr>
            <w:tcW w:w="1217" w:type="dxa"/>
          </w:tcPr>
          <w:p w14:paraId="7DCCFB47" w14:textId="097FF531" w:rsidR="00F94869" w:rsidRDefault="00F94869" w:rsidP="00F94869">
            <w:pPr>
              <w:jc w:val="center"/>
              <w:rPr>
                <w:rFonts w:ascii="Times New Roman" w:hAnsi="Times New Roman" w:cs="Times New Roman"/>
              </w:rPr>
            </w:pPr>
            <w:r>
              <w:rPr>
                <w:rFonts w:ascii="Arial" w:hAnsi="Arial" w:cs="Arial"/>
                <w:sz w:val="20"/>
                <w:szCs w:val="20"/>
              </w:rPr>
              <w:t>$3,866.86</w:t>
            </w:r>
          </w:p>
        </w:tc>
        <w:tc>
          <w:tcPr>
            <w:tcW w:w="1163" w:type="dxa"/>
          </w:tcPr>
          <w:p w14:paraId="3BD0DCBD" w14:textId="0CEE1D97" w:rsidR="00F94869" w:rsidRDefault="00F94869" w:rsidP="00F94869">
            <w:pPr>
              <w:jc w:val="center"/>
              <w:rPr>
                <w:rFonts w:ascii="Times New Roman" w:hAnsi="Times New Roman" w:cs="Times New Roman"/>
              </w:rPr>
            </w:pPr>
            <w:r>
              <w:rPr>
                <w:rFonts w:ascii="Arial" w:hAnsi="Arial" w:cs="Arial"/>
                <w:sz w:val="20"/>
                <w:szCs w:val="20"/>
              </w:rPr>
              <w:t>$5,638.03</w:t>
            </w:r>
          </w:p>
        </w:tc>
        <w:tc>
          <w:tcPr>
            <w:tcW w:w="1371" w:type="dxa"/>
          </w:tcPr>
          <w:p w14:paraId="56B10192" w14:textId="25F1D398" w:rsidR="00F94869" w:rsidRDefault="00F94869" w:rsidP="00F94869">
            <w:pPr>
              <w:jc w:val="center"/>
              <w:rPr>
                <w:rFonts w:ascii="Times New Roman" w:hAnsi="Times New Roman" w:cs="Times New Roman"/>
              </w:rPr>
            </w:pPr>
            <w:r>
              <w:rPr>
                <w:rFonts w:ascii="Arial" w:hAnsi="Arial" w:cs="Arial"/>
                <w:sz w:val="20"/>
                <w:szCs w:val="20"/>
              </w:rPr>
              <w:t>1,771.17</w:t>
            </w:r>
          </w:p>
        </w:tc>
        <w:tc>
          <w:tcPr>
            <w:tcW w:w="1017" w:type="dxa"/>
          </w:tcPr>
          <w:p w14:paraId="4D7500C9" w14:textId="494F285D" w:rsidR="00F94869" w:rsidRDefault="00F94869" w:rsidP="00F94869">
            <w:pPr>
              <w:jc w:val="center"/>
              <w:rPr>
                <w:rFonts w:ascii="Times New Roman" w:hAnsi="Times New Roman" w:cs="Times New Roman"/>
              </w:rPr>
            </w:pPr>
            <w:r>
              <w:rPr>
                <w:rFonts w:ascii="Arial" w:hAnsi="Arial" w:cs="Arial"/>
                <w:sz w:val="20"/>
                <w:szCs w:val="20"/>
              </w:rPr>
              <w:t>45.80%</w:t>
            </w:r>
          </w:p>
        </w:tc>
      </w:tr>
      <w:tr w:rsidR="00F94869" w14:paraId="69C6842E" w14:textId="1CAC0659" w:rsidTr="00F94869">
        <w:tc>
          <w:tcPr>
            <w:tcW w:w="783" w:type="dxa"/>
          </w:tcPr>
          <w:p w14:paraId="1D4CB6D5" w14:textId="451F3BE7" w:rsidR="00F94869" w:rsidRDefault="00F94869" w:rsidP="00F94869">
            <w:pPr>
              <w:jc w:val="center"/>
              <w:rPr>
                <w:rFonts w:ascii="Times New Roman" w:hAnsi="Times New Roman" w:cs="Times New Roman"/>
              </w:rPr>
            </w:pPr>
            <w:r>
              <w:rPr>
                <w:rFonts w:ascii="Arial" w:hAnsi="Arial" w:cs="Arial"/>
                <w:sz w:val="20"/>
                <w:szCs w:val="20"/>
              </w:rPr>
              <w:t>6</w:t>
            </w:r>
          </w:p>
        </w:tc>
        <w:tc>
          <w:tcPr>
            <w:tcW w:w="572" w:type="dxa"/>
          </w:tcPr>
          <w:p w14:paraId="230ED80E" w14:textId="5DA84EDB" w:rsidR="00F94869" w:rsidRDefault="00F94869" w:rsidP="00F94869">
            <w:pPr>
              <w:jc w:val="center"/>
              <w:rPr>
                <w:rFonts w:ascii="Times New Roman" w:hAnsi="Times New Roman" w:cs="Times New Roman"/>
              </w:rPr>
            </w:pPr>
            <w:r>
              <w:rPr>
                <w:rFonts w:ascii="Arial" w:hAnsi="Arial" w:cs="Arial"/>
                <w:sz w:val="20"/>
                <w:szCs w:val="20"/>
              </w:rPr>
              <w:t>31</w:t>
            </w:r>
          </w:p>
        </w:tc>
        <w:tc>
          <w:tcPr>
            <w:tcW w:w="817" w:type="dxa"/>
          </w:tcPr>
          <w:p w14:paraId="0B83604A" w14:textId="439EC060"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4A11AA22" w14:textId="0A6B0961" w:rsidR="00F94869" w:rsidRDefault="00F94869" w:rsidP="00F94869">
            <w:pPr>
              <w:jc w:val="center"/>
              <w:rPr>
                <w:rFonts w:ascii="Times New Roman" w:hAnsi="Times New Roman" w:cs="Times New Roman"/>
              </w:rPr>
            </w:pPr>
            <w:r>
              <w:rPr>
                <w:rFonts w:ascii="Arial" w:hAnsi="Arial" w:cs="Arial"/>
                <w:sz w:val="20"/>
                <w:szCs w:val="20"/>
              </w:rPr>
              <w:t>25.74</w:t>
            </w:r>
          </w:p>
        </w:tc>
        <w:tc>
          <w:tcPr>
            <w:tcW w:w="961" w:type="dxa"/>
          </w:tcPr>
          <w:p w14:paraId="22B8BD7C" w14:textId="6B9E0463"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2449FD70" w14:textId="3A71DFF0"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458C7ECA" w14:textId="0EE3D8DA"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39E8E1B3" w14:textId="5602CE81" w:rsidR="00F94869" w:rsidRDefault="00F94869" w:rsidP="00F94869">
            <w:pPr>
              <w:jc w:val="center"/>
              <w:rPr>
                <w:rFonts w:ascii="Times New Roman" w:hAnsi="Times New Roman" w:cs="Times New Roman"/>
              </w:rPr>
            </w:pPr>
            <w:r>
              <w:rPr>
                <w:rFonts w:ascii="Arial" w:hAnsi="Arial" w:cs="Arial"/>
                <w:sz w:val="20"/>
                <w:szCs w:val="20"/>
              </w:rPr>
              <w:t>$3,756.62</w:t>
            </w:r>
          </w:p>
        </w:tc>
        <w:tc>
          <w:tcPr>
            <w:tcW w:w="1163" w:type="dxa"/>
          </w:tcPr>
          <w:p w14:paraId="36277375" w14:textId="44B90441" w:rsidR="00F94869" w:rsidRDefault="00F94869" w:rsidP="00F94869">
            <w:pPr>
              <w:jc w:val="center"/>
              <w:rPr>
                <w:rFonts w:ascii="Times New Roman" w:hAnsi="Times New Roman" w:cs="Times New Roman"/>
              </w:rPr>
            </w:pPr>
            <w:r>
              <w:rPr>
                <w:rFonts w:ascii="Arial" w:hAnsi="Arial" w:cs="Arial"/>
                <w:sz w:val="20"/>
                <w:szCs w:val="20"/>
              </w:rPr>
              <w:t>$4,054.00</w:t>
            </w:r>
          </w:p>
        </w:tc>
        <w:tc>
          <w:tcPr>
            <w:tcW w:w="1371" w:type="dxa"/>
          </w:tcPr>
          <w:p w14:paraId="22852AC5" w14:textId="08E4FFD8" w:rsidR="00F94869" w:rsidRDefault="00F94869" w:rsidP="00F94869">
            <w:pPr>
              <w:jc w:val="center"/>
              <w:rPr>
                <w:rFonts w:ascii="Times New Roman" w:hAnsi="Times New Roman" w:cs="Times New Roman"/>
              </w:rPr>
            </w:pPr>
            <w:r>
              <w:rPr>
                <w:rFonts w:ascii="Arial" w:hAnsi="Arial" w:cs="Arial"/>
                <w:sz w:val="20"/>
                <w:szCs w:val="20"/>
              </w:rPr>
              <w:t>297.38</w:t>
            </w:r>
          </w:p>
        </w:tc>
        <w:tc>
          <w:tcPr>
            <w:tcW w:w="1017" w:type="dxa"/>
          </w:tcPr>
          <w:p w14:paraId="0E7C4A52" w14:textId="5437A6DB" w:rsidR="00F94869" w:rsidRDefault="00F94869" w:rsidP="00F94869">
            <w:pPr>
              <w:jc w:val="center"/>
              <w:rPr>
                <w:rFonts w:ascii="Times New Roman" w:hAnsi="Times New Roman" w:cs="Times New Roman"/>
              </w:rPr>
            </w:pPr>
            <w:r>
              <w:rPr>
                <w:rFonts w:ascii="Arial" w:hAnsi="Arial" w:cs="Arial"/>
                <w:sz w:val="20"/>
                <w:szCs w:val="20"/>
              </w:rPr>
              <w:t>7.90%</w:t>
            </w:r>
          </w:p>
        </w:tc>
      </w:tr>
      <w:tr w:rsidR="00F94869" w14:paraId="74C0936D" w14:textId="513BD1ED" w:rsidTr="00F94869">
        <w:tc>
          <w:tcPr>
            <w:tcW w:w="783" w:type="dxa"/>
          </w:tcPr>
          <w:p w14:paraId="7FC9D6E3" w14:textId="55008570" w:rsidR="00F94869" w:rsidRDefault="00F94869" w:rsidP="00F94869">
            <w:pPr>
              <w:jc w:val="center"/>
              <w:rPr>
                <w:rFonts w:ascii="Times New Roman" w:hAnsi="Times New Roman" w:cs="Times New Roman"/>
              </w:rPr>
            </w:pPr>
            <w:r>
              <w:rPr>
                <w:rFonts w:ascii="Arial" w:hAnsi="Arial" w:cs="Arial"/>
                <w:sz w:val="20"/>
                <w:szCs w:val="20"/>
              </w:rPr>
              <w:t>7</w:t>
            </w:r>
          </w:p>
        </w:tc>
        <w:tc>
          <w:tcPr>
            <w:tcW w:w="572" w:type="dxa"/>
          </w:tcPr>
          <w:p w14:paraId="7D45BE2B" w14:textId="34C11CC5" w:rsidR="00F94869" w:rsidRDefault="00F94869" w:rsidP="00F94869">
            <w:pPr>
              <w:jc w:val="center"/>
              <w:rPr>
                <w:rFonts w:ascii="Times New Roman" w:hAnsi="Times New Roman" w:cs="Times New Roman"/>
              </w:rPr>
            </w:pPr>
            <w:r>
              <w:rPr>
                <w:rFonts w:ascii="Arial" w:hAnsi="Arial" w:cs="Arial"/>
                <w:sz w:val="20"/>
                <w:szCs w:val="20"/>
              </w:rPr>
              <w:t>46</w:t>
            </w:r>
          </w:p>
        </w:tc>
        <w:tc>
          <w:tcPr>
            <w:tcW w:w="817" w:type="dxa"/>
          </w:tcPr>
          <w:p w14:paraId="779D73A0" w14:textId="2211870C"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6E69B2A4" w14:textId="000F418A" w:rsidR="00F94869" w:rsidRDefault="00F94869" w:rsidP="00F94869">
            <w:pPr>
              <w:jc w:val="center"/>
              <w:rPr>
                <w:rFonts w:ascii="Times New Roman" w:hAnsi="Times New Roman" w:cs="Times New Roman"/>
              </w:rPr>
            </w:pPr>
            <w:r>
              <w:rPr>
                <w:rFonts w:ascii="Arial" w:hAnsi="Arial" w:cs="Arial"/>
                <w:sz w:val="20"/>
                <w:szCs w:val="20"/>
              </w:rPr>
              <w:t>33.44</w:t>
            </w:r>
          </w:p>
        </w:tc>
        <w:tc>
          <w:tcPr>
            <w:tcW w:w="961" w:type="dxa"/>
          </w:tcPr>
          <w:p w14:paraId="67F71E9C" w14:textId="374887DD" w:rsidR="00F94869" w:rsidRDefault="00F94869" w:rsidP="00F94869">
            <w:pPr>
              <w:jc w:val="center"/>
              <w:rPr>
                <w:rFonts w:ascii="Times New Roman" w:hAnsi="Times New Roman" w:cs="Times New Roman"/>
              </w:rPr>
            </w:pPr>
            <w:r>
              <w:rPr>
                <w:rFonts w:ascii="Arial" w:hAnsi="Arial" w:cs="Arial"/>
                <w:sz w:val="20"/>
                <w:szCs w:val="20"/>
              </w:rPr>
              <w:t>1</w:t>
            </w:r>
          </w:p>
        </w:tc>
        <w:tc>
          <w:tcPr>
            <w:tcW w:w="906" w:type="dxa"/>
          </w:tcPr>
          <w:p w14:paraId="0E5E2935" w14:textId="7B8AA4C6"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4D5F8442" w14:textId="0698E3A3"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6461C60B" w14:textId="32618FF9" w:rsidR="00F94869" w:rsidRDefault="00F94869" w:rsidP="00F94869">
            <w:pPr>
              <w:jc w:val="center"/>
              <w:rPr>
                <w:rFonts w:ascii="Times New Roman" w:hAnsi="Times New Roman" w:cs="Times New Roman"/>
              </w:rPr>
            </w:pPr>
            <w:r>
              <w:rPr>
                <w:rFonts w:ascii="Arial" w:hAnsi="Arial" w:cs="Arial"/>
                <w:sz w:val="20"/>
                <w:szCs w:val="20"/>
              </w:rPr>
              <w:t>$8,240.59</w:t>
            </w:r>
          </w:p>
        </w:tc>
        <w:tc>
          <w:tcPr>
            <w:tcW w:w="1163" w:type="dxa"/>
          </w:tcPr>
          <w:p w14:paraId="15F78DAF" w14:textId="63DD204B" w:rsidR="00F94869" w:rsidRDefault="00F94869" w:rsidP="00F94869">
            <w:pPr>
              <w:jc w:val="center"/>
              <w:rPr>
                <w:rFonts w:ascii="Times New Roman" w:hAnsi="Times New Roman" w:cs="Times New Roman"/>
              </w:rPr>
            </w:pPr>
            <w:r>
              <w:rPr>
                <w:rFonts w:ascii="Arial" w:hAnsi="Arial" w:cs="Arial"/>
                <w:sz w:val="20"/>
                <w:szCs w:val="20"/>
              </w:rPr>
              <w:t>$10,929.57</w:t>
            </w:r>
          </w:p>
        </w:tc>
        <w:tc>
          <w:tcPr>
            <w:tcW w:w="1371" w:type="dxa"/>
          </w:tcPr>
          <w:p w14:paraId="55032573" w14:textId="352CB91C" w:rsidR="00F94869" w:rsidRDefault="00F94869" w:rsidP="00F94869">
            <w:pPr>
              <w:jc w:val="center"/>
              <w:rPr>
                <w:rFonts w:ascii="Times New Roman" w:hAnsi="Times New Roman" w:cs="Times New Roman"/>
              </w:rPr>
            </w:pPr>
            <w:r>
              <w:rPr>
                <w:rFonts w:ascii="Arial" w:hAnsi="Arial" w:cs="Arial"/>
                <w:sz w:val="20"/>
                <w:szCs w:val="20"/>
              </w:rPr>
              <w:t>2,688.98</w:t>
            </w:r>
          </w:p>
        </w:tc>
        <w:tc>
          <w:tcPr>
            <w:tcW w:w="1017" w:type="dxa"/>
          </w:tcPr>
          <w:p w14:paraId="7EF15C64" w14:textId="0FC6352D" w:rsidR="00F94869" w:rsidRDefault="00F94869" w:rsidP="00F94869">
            <w:pPr>
              <w:jc w:val="center"/>
              <w:rPr>
                <w:rFonts w:ascii="Times New Roman" w:hAnsi="Times New Roman" w:cs="Times New Roman"/>
              </w:rPr>
            </w:pPr>
            <w:r>
              <w:rPr>
                <w:rFonts w:ascii="Arial" w:hAnsi="Arial" w:cs="Arial"/>
                <w:sz w:val="20"/>
                <w:szCs w:val="20"/>
              </w:rPr>
              <w:t>32.60%</w:t>
            </w:r>
          </w:p>
        </w:tc>
      </w:tr>
      <w:tr w:rsidR="00F94869" w14:paraId="28AF8942" w14:textId="0C726CBB" w:rsidTr="00F94869">
        <w:tc>
          <w:tcPr>
            <w:tcW w:w="783" w:type="dxa"/>
          </w:tcPr>
          <w:p w14:paraId="7C904ABA" w14:textId="17447482" w:rsidR="00F94869" w:rsidRDefault="00F94869" w:rsidP="00F94869">
            <w:pPr>
              <w:jc w:val="center"/>
              <w:rPr>
                <w:rFonts w:ascii="Times New Roman" w:hAnsi="Times New Roman" w:cs="Times New Roman"/>
              </w:rPr>
            </w:pPr>
            <w:r>
              <w:rPr>
                <w:rFonts w:ascii="Arial" w:hAnsi="Arial" w:cs="Arial"/>
                <w:sz w:val="20"/>
                <w:szCs w:val="20"/>
              </w:rPr>
              <w:t>8</w:t>
            </w:r>
          </w:p>
        </w:tc>
        <w:tc>
          <w:tcPr>
            <w:tcW w:w="572" w:type="dxa"/>
          </w:tcPr>
          <w:p w14:paraId="468FB45C" w14:textId="17F2AAD9" w:rsidR="00F94869" w:rsidRDefault="00F94869" w:rsidP="00F94869">
            <w:pPr>
              <w:jc w:val="center"/>
              <w:rPr>
                <w:rFonts w:ascii="Times New Roman" w:hAnsi="Times New Roman" w:cs="Times New Roman"/>
              </w:rPr>
            </w:pPr>
            <w:r>
              <w:rPr>
                <w:rFonts w:ascii="Arial" w:hAnsi="Arial" w:cs="Arial"/>
                <w:sz w:val="20"/>
                <w:szCs w:val="20"/>
              </w:rPr>
              <w:t>37</w:t>
            </w:r>
          </w:p>
        </w:tc>
        <w:tc>
          <w:tcPr>
            <w:tcW w:w="817" w:type="dxa"/>
          </w:tcPr>
          <w:p w14:paraId="120711C1" w14:textId="7EC23921"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3440D4E8" w14:textId="0E495B42" w:rsidR="00F94869" w:rsidRDefault="00F94869" w:rsidP="00F94869">
            <w:pPr>
              <w:jc w:val="center"/>
              <w:rPr>
                <w:rFonts w:ascii="Times New Roman" w:hAnsi="Times New Roman" w:cs="Times New Roman"/>
              </w:rPr>
            </w:pPr>
            <w:r>
              <w:rPr>
                <w:rFonts w:ascii="Arial" w:hAnsi="Arial" w:cs="Arial"/>
                <w:sz w:val="20"/>
                <w:szCs w:val="20"/>
              </w:rPr>
              <w:t>27.74</w:t>
            </w:r>
          </w:p>
        </w:tc>
        <w:tc>
          <w:tcPr>
            <w:tcW w:w="961" w:type="dxa"/>
          </w:tcPr>
          <w:p w14:paraId="3634A02C" w14:textId="11C3BEF8" w:rsidR="00F94869" w:rsidRDefault="00F94869" w:rsidP="00F94869">
            <w:pPr>
              <w:jc w:val="center"/>
              <w:rPr>
                <w:rFonts w:ascii="Times New Roman" w:hAnsi="Times New Roman" w:cs="Times New Roman"/>
              </w:rPr>
            </w:pPr>
            <w:r>
              <w:rPr>
                <w:rFonts w:ascii="Arial" w:hAnsi="Arial" w:cs="Arial"/>
                <w:sz w:val="20"/>
                <w:szCs w:val="20"/>
              </w:rPr>
              <w:t>3</w:t>
            </w:r>
          </w:p>
        </w:tc>
        <w:tc>
          <w:tcPr>
            <w:tcW w:w="906" w:type="dxa"/>
          </w:tcPr>
          <w:p w14:paraId="1BF1944C" w14:textId="1E9C0054"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1DD2F90F" w14:textId="6C3AFE56" w:rsidR="00F94869" w:rsidRDefault="00F94869" w:rsidP="00F94869">
            <w:pPr>
              <w:jc w:val="center"/>
              <w:rPr>
                <w:rFonts w:ascii="Times New Roman" w:hAnsi="Times New Roman" w:cs="Times New Roman"/>
              </w:rPr>
            </w:pPr>
            <w:r>
              <w:rPr>
                <w:rFonts w:ascii="Arial" w:hAnsi="Arial" w:cs="Arial"/>
                <w:sz w:val="20"/>
                <w:szCs w:val="20"/>
              </w:rPr>
              <w:t>northwest</w:t>
            </w:r>
          </w:p>
        </w:tc>
        <w:tc>
          <w:tcPr>
            <w:tcW w:w="1217" w:type="dxa"/>
          </w:tcPr>
          <w:p w14:paraId="41A978EF" w14:textId="2E3C0CF9" w:rsidR="00F94869" w:rsidRDefault="00F94869" w:rsidP="00F94869">
            <w:pPr>
              <w:jc w:val="center"/>
              <w:rPr>
                <w:rFonts w:ascii="Times New Roman" w:hAnsi="Times New Roman" w:cs="Times New Roman"/>
              </w:rPr>
            </w:pPr>
            <w:r>
              <w:rPr>
                <w:rFonts w:ascii="Arial" w:hAnsi="Arial" w:cs="Arial"/>
                <w:sz w:val="20"/>
                <w:szCs w:val="20"/>
              </w:rPr>
              <w:t>$7,281.51</w:t>
            </w:r>
          </w:p>
        </w:tc>
        <w:tc>
          <w:tcPr>
            <w:tcW w:w="1163" w:type="dxa"/>
          </w:tcPr>
          <w:p w14:paraId="1D91436A" w14:textId="50CA7D4E" w:rsidR="00F94869" w:rsidRDefault="00F94869" w:rsidP="00F94869">
            <w:pPr>
              <w:jc w:val="center"/>
              <w:rPr>
                <w:rFonts w:ascii="Times New Roman" w:hAnsi="Times New Roman" w:cs="Times New Roman"/>
              </w:rPr>
            </w:pPr>
            <w:r>
              <w:rPr>
                <w:rFonts w:ascii="Arial" w:hAnsi="Arial" w:cs="Arial"/>
                <w:sz w:val="20"/>
                <w:szCs w:val="20"/>
              </w:rPr>
              <w:t>$7,833.08</w:t>
            </w:r>
          </w:p>
        </w:tc>
        <w:tc>
          <w:tcPr>
            <w:tcW w:w="1371" w:type="dxa"/>
          </w:tcPr>
          <w:p w14:paraId="68D40422" w14:textId="0335F2CE" w:rsidR="00F94869" w:rsidRDefault="00F94869" w:rsidP="00F94869">
            <w:pPr>
              <w:jc w:val="center"/>
              <w:rPr>
                <w:rFonts w:ascii="Times New Roman" w:hAnsi="Times New Roman" w:cs="Times New Roman"/>
              </w:rPr>
            </w:pPr>
            <w:r>
              <w:rPr>
                <w:rFonts w:ascii="Arial" w:hAnsi="Arial" w:cs="Arial"/>
                <w:sz w:val="20"/>
                <w:szCs w:val="20"/>
              </w:rPr>
              <w:t>551.57</w:t>
            </w:r>
          </w:p>
        </w:tc>
        <w:tc>
          <w:tcPr>
            <w:tcW w:w="1017" w:type="dxa"/>
          </w:tcPr>
          <w:p w14:paraId="1CC1F3EA" w14:textId="47B077AA" w:rsidR="00F94869" w:rsidRDefault="00F94869" w:rsidP="00F94869">
            <w:pPr>
              <w:jc w:val="center"/>
              <w:rPr>
                <w:rFonts w:ascii="Times New Roman" w:hAnsi="Times New Roman" w:cs="Times New Roman"/>
              </w:rPr>
            </w:pPr>
            <w:r>
              <w:rPr>
                <w:rFonts w:ascii="Arial" w:hAnsi="Arial" w:cs="Arial"/>
                <w:sz w:val="20"/>
                <w:szCs w:val="20"/>
              </w:rPr>
              <w:t>7.60%</w:t>
            </w:r>
          </w:p>
        </w:tc>
      </w:tr>
      <w:tr w:rsidR="00F94869" w14:paraId="2AA1C8D5" w14:textId="57B71167" w:rsidTr="00F94869">
        <w:tc>
          <w:tcPr>
            <w:tcW w:w="783" w:type="dxa"/>
          </w:tcPr>
          <w:p w14:paraId="71317AF2" w14:textId="05CFA979" w:rsidR="00F94869" w:rsidRDefault="00F94869" w:rsidP="00F94869">
            <w:pPr>
              <w:jc w:val="center"/>
              <w:rPr>
                <w:rFonts w:ascii="Times New Roman" w:hAnsi="Times New Roman" w:cs="Times New Roman"/>
              </w:rPr>
            </w:pPr>
            <w:r>
              <w:rPr>
                <w:rFonts w:ascii="Arial" w:hAnsi="Arial" w:cs="Arial"/>
                <w:sz w:val="20"/>
                <w:szCs w:val="20"/>
              </w:rPr>
              <w:t>9</w:t>
            </w:r>
          </w:p>
        </w:tc>
        <w:tc>
          <w:tcPr>
            <w:tcW w:w="572" w:type="dxa"/>
          </w:tcPr>
          <w:p w14:paraId="12468B2E" w14:textId="7EEACF90" w:rsidR="00F94869" w:rsidRDefault="00F94869" w:rsidP="00F94869">
            <w:pPr>
              <w:jc w:val="center"/>
              <w:rPr>
                <w:rFonts w:ascii="Times New Roman" w:hAnsi="Times New Roman" w:cs="Times New Roman"/>
              </w:rPr>
            </w:pPr>
            <w:r>
              <w:rPr>
                <w:rFonts w:ascii="Arial" w:hAnsi="Arial" w:cs="Arial"/>
                <w:sz w:val="20"/>
                <w:szCs w:val="20"/>
              </w:rPr>
              <w:t>37</w:t>
            </w:r>
          </w:p>
        </w:tc>
        <w:tc>
          <w:tcPr>
            <w:tcW w:w="817" w:type="dxa"/>
          </w:tcPr>
          <w:p w14:paraId="37562187" w14:textId="0A7BE8D8"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7E510C42" w14:textId="7665A494" w:rsidR="00F94869" w:rsidRDefault="00F94869" w:rsidP="00F94869">
            <w:pPr>
              <w:jc w:val="center"/>
              <w:rPr>
                <w:rFonts w:ascii="Times New Roman" w:hAnsi="Times New Roman" w:cs="Times New Roman"/>
              </w:rPr>
            </w:pPr>
            <w:r>
              <w:rPr>
                <w:rFonts w:ascii="Arial" w:hAnsi="Arial" w:cs="Arial"/>
                <w:sz w:val="20"/>
                <w:szCs w:val="20"/>
              </w:rPr>
              <w:t>29.83</w:t>
            </w:r>
          </w:p>
        </w:tc>
        <w:tc>
          <w:tcPr>
            <w:tcW w:w="961" w:type="dxa"/>
          </w:tcPr>
          <w:p w14:paraId="0650467A" w14:textId="091F1493" w:rsidR="00F94869" w:rsidRDefault="00F94869" w:rsidP="00F94869">
            <w:pPr>
              <w:jc w:val="center"/>
              <w:rPr>
                <w:rFonts w:ascii="Times New Roman" w:hAnsi="Times New Roman" w:cs="Times New Roman"/>
              </w:rPr>
            </w:pPr>
            <w:r>
              <w:rPr>
                <w:rFonts w:ascii="Arial" w:hAnsi="Arial" w:cs="Arial"/>
                <w:sz w:val="20"/>
                <w:szCs w:val="20"/>
              </w:rPr>
              <w:t>2</w:t>
            </w:r>
          </w:p>
        </w:tc>
        <w:tc>
          <w:tcPr>
            <w:tcW w:w="906" w:type="dxa"/>
          </w:tcPr>
          <w:p w14:paraId="50AC6B98" w14:textId="260E69DA"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01A885AE" w14:textId="148A76B7" w:rsidR="00F94869" w:rsidRDefault="00F94869" w:rsidP="00F94869">
            <w:pPr>
              <w:jc w:val="center"/>
              <w:rPr>
                <w:rFonts w:ascii="Times New Roman" w:hAnsi="Times New Roman" w:cs="Times New Roman"/>
              </w:rPr>
            </w:pPr>
            <w:r>
              <w:rPr>
                <w:rFonts w:ascii="Arial" w:hAnsi="Arial" w:cs="Arial"/>
                <w:sz w:val="20"/>
                <w:szCs w:val="20"/>
              </w:rPr>
              <w:t>northeast</w:t>
            </w:r>
          </w:p>
        </w:tc>
        <w:tc>
          <w:tcPr>
            <w:tcW w:w="1217" w:type="dxa"/>
          </w:tcPr>
          <w:p w14:paraId="391D276C" w14:textId="1EF91842" w:rsidR="00F94869" w:rsidRDefault="00F94869" w:rsidP="00F94869">
            <w:pPr>
              <w:jc w:val="center"/>
              <w:rPr>
                <w:rFonts w:ascii="Times New Roman" w:hAnsi="Times New Roman" w:cs="Times New Roman"/>
              </w:rPr>
            </w:pPr>
            <w:r>
              <w:rPr>
                <w:rFonts w:ascii="Arial" w:hAnsi="Arial" w:cs="Arial"/>
                <w:sz w:val="20"/>
                <w:szCs w:val="20"/>
              </w:rPr>
              <w:t>$6,406.41</w:t>
            </w:r>
          </w:p>
        </w:tc>
        <w:tc>
          <w:tcPr>
            <w:tcW w:w="1163" w:type="dxa"/>
          </w:tcPr>
          <w:p w14:paraId="2E7E3174" w14:textId="55246448" w:rsidR="00F94869" w:rsidRDefault="00F94869" w:rsidP="00F94869">
            <w:pPr>
              <w:jc w:val="center"/>
              <w:rPr>
                <w:rFonts w:ascii="Times New Roman" w:hAnsi="Times New Roman" w:cs="Times New Roman"/>
              </w:rPr>
            </w:pPr>
            <w:r>
              <w:rPr>
                <w:rFonts w:ascii="Arial" w:hAnsi="Arial" w:cs="Arial"/>
                <w:sz w:val="20"/>
                <w:szCs w:val="20"/>
              </w:rPr>
              <w:t>$8,464.40</w:t>
            </w:r>
          </w:p>
        </w:tc>
        <w:tc>
          <w:tcPr>
            <w:tcW w:w="1371" w:type="dxa"/>
          </w:tcPr>
          <w:p w14:paraId="3A3BFE91" w14:textId="702802DB" w:rsidR="00F94869" w:rsidRDefault="00F94869" w:rsidP="00F94869">
            <w:pPr>
              <w:jc w:val="center"/>
              <w:rPr>
                <w:rFonts w:ascii="Times New Roman" w:hAnsi="Times New Roman" w:cs="Times New Roman"/>
              </w:rPr>
            </w:pPr>
            <w:r>
              <w:rPr>
                <w:rFonts w:ascii="Arial" w:hAnsi="Arial" w:cs="Arial"/>
                <w:sz w:val="20"/>
                <w:szCs w:val="20"/>
              </w:rPr>
              <w:t>2,057.99</w:t>
            </w:r>
          </w:p>
        </w:tc>
        <w:tc>
          <w:tcPr>
            <w:tcW w:w="1017" w:type="dxa"/>
          </w:tcPr>
          <w:p w14:paraId="25237B81" w14:textId="4A02908E" w:rsidR="00F94869" w:rsidRDefault="00F94869" w:rsidP="00F94869">
            <w:pPr>
              <w:jc w:val="center"/>
              <w:rPr>
                <w:rFonts w:ascii="Times New Roman" w:hAnsi="Times New Roman" w:cs="Times New Roman"/>
              </w:rPr>
            </w:pPr>
            <w:r>
              <w:rPr>
                <w:rFonts w:ascii="Arial" w:hAnsi="Arial" w:cs="Arial"/>
                <w:sz w:val="20"/>
                <w:szCs w:val="20"/>
              </w:rPr>
              <w:t>32.10%</w:t>
            </w:r>
          </w:p>
        </w:tc>
      </w:tr>
      <w:tr w:rsidR="00F94869" w14:paraId="07B3AF51" w14:textId="5D45CA98" w:rsidTr="00F94869">
        <w:tc>
          <w:tcPr>
            <w:tcW w:w="783" w:type="dxa"/>
          </w:tcPr>
          <w:p w14:paraId="73E9D8CF" w14:textId="5F70814F" w:rsidR="00F94869" w:rsidRDefault="00F94869" w:rsidP="00F94869">
            <w:pPr>
              <w:jc w:val="center"/>
            </w:pPr>
            <w:r>
              <w:rPr>
                <w:rFonts w:ascii="Arial" w:hAnsi="Arial" w:cs="Arial"/>
                <w:sz w:val="20"/>
                <w:szCs w:val="20"/>
              </w:rPr>
              <w:t>10</w:t>
            </w:r>
          </w:p>
        </w:tc>
        <w:tc>
          <w:tcPr>
            <w:tcW w:w="572" w:type="dxa"/>
          </w:tcPr>
          <w:p w14:paraId="6D2F662C" w14:textId="7A1D98D9" w:rsidR="00F94869" w:rsidRDefault="00F94869" w:rsidP="00F94869">
            <w:pPr>
              <w:jc w:val="center"/>
            </w:pPr>
            <w:r>
              <w:rPr>
                <w:rFonts w:ascii="Arial" w:hAnsi="Arial" w:cs="Arial"/>
                <w:sz w:val="20"/>
                <w:szCs w:val="20"/>
              </w:rPr>
              <w:t>60</w:t>
            </w:r>
          </w:p>
        </w:tc>
        <w:tc>
          <w:tcPr>
            <w:tcW w:w="817" w:type="dxa"/>
          </w:tcPr>
          <w:p w14:paraId="4E6F9241" w14:textId="5C7DC546" w:rsidR="00F94869" w:rsidRDefault="00F94869" w:rsidP="00F94869">
            <w:pPr>
              <w:jc w:val="center"/>
            </w:pPr>
            <w:r>
              <w:rPr>
                <w:rFonts w:ascii="Arial" w:hAnsi="Arial" w:cs="Arial"/>
                <w:sz w:val="20"/>
                <w:szCs w:val="20"/>
              </w:rPr>
              <w:t>female</w:t>
            </w:r>
          </w:p>
        </w:tc>
        <w:tc>
          <w:tcPr>
            <w:tcW w:w="828" w:type="dxa"/>
          </w:tcPr>
          <w:p w14:paraId="294AB396" w14:textId="600605CA" w:rsidR="00F94869" w:rsidRDefault="00F94869" w:rsidP="00F94869">
            <w:pPr>
              <w:jc w:val="center"/>
            </w:pPr>
            <w:r>
              <w:rPr>
                <w:rFonts w:ascii="Arial" w:hAnsi="Arial" w:cs="Arial"/>
                <w:sz w:val="20"/>
                <w:szCs w:val="20"/>
              </w:rPr>
              <w:t>25.84</w:t>
            </w:r>
          </w:p>
        </w:tc>
        <w:tc>
          <w:tcPr>
            <w:tcW w:w="961" w:type="dxa"/>
          </w:tcPr>
          <w:p w14:paraId="31D85184" w14:textId="6218FDC8" w:rsidR="00F94869" w:rsidRDefault="00F94869" w:rsidP="00F94869">
            <w:pPr>
              <w:jc w:val="center"/>
            </w:pPr>
            <w:r>
              <w:rPr>
                <w:rFonts w:ascii="Arial" w:hAnsi="Arial" w:cs="Arial"/>
                <w:sz w:val="20"/>
                <w:szCs w:val="20"/>
              </w:rPr>
              <w:t>0</w:t>
            </w:r>
          </w:p>
        </w:tc>
        <w:tc>
          <w:tcPr>
            <w:tcW w:w="906" w:type="dxa"/>
          </w:tcPr>
          <w:p w14:paraId="52BC0E7E" w14:textId="73CCD4F8" w:rsidR="00F94869" w:rsidRDefault="00F94869" w:rsidP="00F94869">
            <w:pPr>
              <w:jc w:val="center"/>
            </w:pPr>
            <w:r>
              <w:rPr>
                <w:rFonts w:ascii="Arial" w:hAnsi="Arial" w:cs="Arial"/>
                <w:sz w:val="20"/>
                <w:szCs w:val="20"/>
              </w:rPr>
              <w:t>no</w:t>
            </w:r>
          </w:p>
        </w:tc>
        <w:tc>
          <w:tcPr>
            <w:tcW w:w="1117" w:type="dxa"/>
          </w:tcPr>
          <w:p w14:paraId="1384D3F0" w14:textId="14131CD7" w:rsidR="00F94869" w:rsidRDefault="00F94869" w:rsidP="00F94869">
            <w:pPr>
              <w:jc w:val="center"/>
            </w:pPr>
            <w:r>
              <w:rPr>
                <w:rFonts w:ascii="Arial" w:hAnsi="Arial" w:cs="Arial"/>
                <w:sz w:val="20"/>
                <w:szCs w:val="20"/>
              </w:rPr>
              <w:t>northwest</w:t>
            </w:r>
          </w:p>
        </w:tc>
        <w:tc>
          <w:tcPr>
            <w:tcW w:w="1217" w:type="dxa"/>
          </w:tcPr>
          <w:p w14:paraId="69C361B2" w14:textId="3C46296A" w:rsidR="00F94869" w:rsidRDefault="00F94869" w:rsidP="00F94869">
            <w:pPr>
              <w:jc w:val="center"/>
              <w:rPr>
                <w:rFonts w:ascii="Times New Roman" w:hAnsi="Times New Roman" w:cs="Times New Roman"/>
              </w:rPr>
            </w:pPr>
            <w:r>
              <w:rPr>
                <w:rFonts w:ascii="Arial" w:hAnsi="Arial" w:cs="Arial"/>
                <w:sz w:val="20"/>
                <w:szCs w:val="20"/>
              </w:rPr>
              <w:t>$28,923.14</w:t>
            </w:r>
          </w:p>
        </w:tc>
        <w:tc>
          <w:tcPr>
            <w:tcW w:w="1163" w:type="dxa"/>
          </w:tcPr>
          <w:p w14:paraId="0787DCC2" w14:textId="6AAFA205" w:rsidR="00F94869" w:rsidRDefault="00F94869" w:rsidP="00F94869">
            <w:pPr>
              <w:jc w:val="center"/>
              <w:rPr>
                <w:rFonts w:ascii="Times New Roman" w:hAnsi="Times New Roman" w:cs="Times New Roman"/>
              </w:rPr>
            </w:pPr>
            <w:r>
              <w:rPr>
                <w:rFonts w:ascii="Arial" w:hAnsi="Arial" w:cs="Arial"/>
                <w:sz w:val="20"/>
                <w:szCs w:val="20"/>
              </w:rPr>
              <w:t>$11,827.31</w:t>
            </w:r>
          </w:p>
        </w:tc>
        <w:tc>
          <w:tcPr>
            <w:tcW w:w="1371" w:type="dxa"/>
          </w:tcPr>
          <w:p w14:paraId="022CB1F5" w14:textId="6EE783D6" w:rsidR="00F94869" w:rsidRDefault="00F94869" w:rsidP="00F94869">
            <w:pPr>
              <w:jc w:val="center"/>
              <w:rPr>
                <w:rFonts w:ascii="Times New Roman" w:hAnsi="Times New Roman" w:cs="Times New Roman"/>
              </w:rPr>
            </w:pPr>
            <w:r>
              <w:rPr>
                <w:rFonts w:ascii="Arial" w:hAnsi="Arial" w:cs="Arial"/>
                <w:sz w:val="20"/>
                <w:szCs w:val="20"/>
              </w:rPr>
              <w:t>-17,095.83</w:t>
            </w:r>
          </w:p>
        </w:tc>
        <w:tc>
          <w:tcPr>
            <w:tcW w:w="1017" w:type="dxa"/>
          </w:tcPr>
          <w:p w14:paraId="597A150A" w14:textId="42B9A9C5" w:rsidR="00F94869" w:rsidRDefault="00F94869" w:rsidP="00F94869">
            <w:pPr>
              <w:jc w:val="center"/>
              <w:rPr>
                <w:rFonts w:ascii="Times New Roman" w:hAnsi="Times New Roman" w:cs="Times New Roman"/>
              </w:rPr>
            </w:pPr>
            <w:r>
              <w:rPr>
                <w:rFonts w:ascii="Arial" w:hAnsi="Arial" w:cs="Arial"/>
                <w:sz w:val="20"/>
                <w:szCs w:val="20"/>
              </w:rPr>
              <w:t>59.10%</w:t>
            </w:r>
          </w:p>
        </w:tc>
      </w:tr>
    </w:tbl>
    <w:p w14:paraId="1E2E13E4" w14:textId="77777777" w:rsidR="00F94869" w:rsidRDefault="00F94869" w:rsidP="00BC1128">
      <w:pPr>
        <w:rPr>
          <w:rFonts w:ascii="Times New Roman" w:hAnsi="Times New Roman" w:cs="Times New Roman"/>
        </w:rPr>
      </w:pPr>
    </w:p>
    <w:p w14:paraId="27A4AAC3" w14:textId="380AC244" w:rsidR="00494E17" w:rsidRDefault="00AE448B" w:rsidP="00494E17">
      <w:pPr>
        <w:pStyle w:val="ListParagraph"/>
        <w:numPr>
          <w:ilvl w:val="0"/>
          <w:numId w:val="2"/>
        </w:numPr>
        <w:rPr>
          <w:rFonts w:ascii="Times New Roman" w:hAnsi="Times New Roman" w:cs="Times New Roman"/>
        </w:rPr>
      </w:pPr>
      <w:r>
        <w:rPr>
          <w:rFonts w:ascii="Times New Roman" w:hAnsi="Times New Roman" w:cs="Times New Roman"/>
        </w:rPr>
        <w:t>Building ANN model to improve accuracy of predicting insurance cost</w:t>
      </w:r>
    </w:p>
    <w:p w14:paraId="0A2AA264" w14:textId="676D7A8E" w:rsidR="00AE448B" w:rsidRDefault="00AE448B" w:rsidP="00AE448B">
      <w:pPr>
        <w:ind w:left="360"/>
        <w:rPr>
          <w:rFonts w:ascii="Times New Roman" w:hAnsi="Times New Roman" w:cs="Times New Roman"/>
        </w:rPr>
      </w:pPr>
      <w:r>
        <w:rPr>
          <w:rFonts w:ascii="Times New Roman" w:hAnsi="Times New Roman" w:cs="Times New Roman"/>
        </w:rPr>
        <w:t>ANN is computational model inspired by the structure of human brains. Similar to the struture of brains, ANN also composed of neurons that process information and learn patter form data. A basic ANN structure comprises of three types of layer: input, hidden, and output. Hidden layers are the most complex one that refered as blackbox of ANN, which has the ability to learn complex, non-linear relatioships between unput variables and output predictions without being programmed with specific rules. Instead, ANN adjusts its internal parameters through a process called training.</w:t>
      </w:r>
    </w:p>
    <w:p w14:paraId="492CC440" w14:textId="77777777" w:rsidR="00AE448B" w:rsidRDefault="00AE448B" w:rsidP="00AE448B">
      <w:pPr>
        <w:keepNext/>
        <w:ind w:left="360"/>
        <w:jc w:val="center"/>
      </w:pPr>
      <w:r>
        <w:fldChar w:fldCharType="begin"/>
      </w:r>
      <w:r>
        <w:instrText xml:space="preserve"> INCLUDEPICTURE "https://media.geeksforgeeks.org/wp-content/uploads/20240719174919/Layers-in-ANN.webp" \* MERGEFORMATINET </w:instrText>
      </w:r>
      <w:r>
        <w:fldChar w:fldCharType="separate"/>
      </w:r>
      <w:r>
        <w:rPr>
          <w:noProof/>
        </w:rPr>
        <w:drawing>
          <wp:inline distT="0" distB="0" distL="0" distR="0" wp14:anchorId="15517AFD" wp14:editId="7CBE16E0">
            <wp:extent cx="3960891" cy="1980446"/>
            <wp:effectExtent l="0" t="0" r="1905" b="1270"/>
            <wp:docPr id="1138400619" name="Picture 32" descr="Layers in Artificial Neural Networks (AN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s in Artificial Neural Networks (ANN) - GeeksforGee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3364" cy="1986683"/>
                    </a:xfrm>
                    <a:prstGeom prst="rect">
                      <a:avLst/>
                    </a:prstGeom>
                    <a:noFill/>
                    <a:ln>
                      <a:noFill/>
                    </a:ln>
                  </pic:spPr>
                </pic:pic>
              </a:graphicData>
            </a:graphic>
          </wp:inline>
        </w:drawing>
      </w:r>
      <w:r>
        <w:fldChar w:fldCharType="end"/>
      </w:r>
    </w:p>
    <w:p w14:paraId="1A9C48DF" w14:textId="5D75F96E" w:rsidR="00AE448B" w:rsidRPr="00AE448B" w:rsidRDefault="00AE448B" w:rsidP="00AE448B">
      <w:pPr>
        <w:pStyle w:val="Caption"/>
        <w:jc w:val="center"/>
        <w:rPr>
          <w:rFonts w:ascii="Times New Roman" w:hAnsi="Times New Roman" w:cs="Times New Roman"/>
        </w:rPr>
      </w:pPr>
      <w:r>
        <w:t xml:space="preserve">Figure </w:t>
      </w:r>
      <w:r w:rsidR="006C11A6">
        <w:fldChar w:fldCharType="begin"/>
      </w:r>
      <w:r w:rsidR="006C11A6">
        <w:instrText xml:space="preserve"> SEQ Figure \* ARABIC </w:instrText>
      </w:r>
      <w:r w:rsidR="006C11A6">
        <w:fldChar w:fldCharType="separate"/>
      </w:r>
      <w:r w:rsidR="007E20C5">
        <w:rPr>
          <w:noProof/>
        </w:rPr>
        <w:t>17</w:t>
      </w:r>
      <w:r w:rsidR="006C11A6">
        <w:rPr>
          <w:noProof/>
        </w:rPr>
        <w:fldChar w:fldCharType="end"/>
      </w:r>
      <w:r>
        <w:t xml:space="preserve"> Basic structure of ANN</w:t>
      </w:r>
    </w:p>
    <w:p w14:paraId="3F0992D7" w14:textId="5B5F9FD8" w:rsidR="00494E17" w:rsidRDefault="00986FCB" w:rsidP="00494E17">
      <w:pPr>
        <w:ind w:left="360"/>
        <w:rPr>
          <w:rFonts w:ascii="Times New Roman" w:hAnsi="Times New Roman" w:cs="Times New Roman"/>
        </w:rPr>
      </w:pPr>
      <w:r>
        <w:rPr>
          <w:rFonts w:ascii="Times New Roman" w:hAnsi="Times New Roman" w:cs="Times New Roman"/>
        </w:rPr>
        <w:t>The operation of ANN goes through following steps:</w:t>
      </w:r>
    </w:p>
    <w:p w14:paraId="296F2A50" w14:textId="72C4EAA6" w:rsidR="00986FCB" w:rsidRDefault="00986FCB" w:rsidP="00986FCB">
      <w:pPr>
        <w:pStyle w:val="ListParagraph"/>
        <w:numPr>
          <w:ilvl w:val="0"/>
          <w:numId w:val="10"/>
        </w:numPr>
        <w:rPr>
          <w:rFonts w:ascii="Times New Roman" w:hAnsi="Times New Roman" w:cs="Times New Roman"/>
        </w:rPr>
      </w:pPr>
      <w:r>
        <w:rPr>
          <w:rFonts w:ascii="Times New Roman" w:hAnsi="Times New Roman" w:cs="Times New Roman"/>
        </w:rPr>
        <w:t>Forward propagation:</w:t>
      </w:r>
    </w:p>
    <w:p w14:paraId="28839DCA" w14:textId="440A08A7" w:rsidR="00986FCB" w:rsidRDefault="00986FCB" w:rsidP="00986FCB">
      <w:pPr>
        <w:pStyle w:val="ListParagraph"/>
        <w:numPr>
          <w:ilvl w:val="1"/>
          <w:numId w:val="10"/>
        </w:numPr>
        <w:rPr>
          <w:rFonts w:ascii="Times New Roman" w:hAnsi="Times New Roman" w:cs="Times New Roman"/>
        </w:rPr>
      </w:pPr>
      <w:r>
        <w:rPr>
          <w:rFonts w:ascii="Times New Roman" w:hAnsi="Times New Roman" w:cs="Times New Roman"/>
        </w:rPr>
        <w:t>When data flows form unput layer to hidden layer, neurons in the first hidden layer receives weighted inputs.</w:t>
      </w:r>
    </w:p>
    <w:p w14:paraId="62249DD2" w14:textId="2DE968F5" w:rsidR="00986FCB" w:rsidRDefault="00986FCB" w:rsidP="00986FCB">
      <w:pPr>
        <w:pStyle w:val="ListParagraph"/>
        <w:numPr>
          <w:ilvl w:val="1"/>
          <w:numId w:val="10"/>
        </w:numPr>
        <w:rPr>
          <w:rFonts w:ascii="Times New Roman" w:hAnsi="Times New Roman" w:cs="Times New Roman"/>
        </w:rPr>
      </w:pPr>
      <w:r>
        <w:rPr>
          <w:rFonts w:ascii="Times New Roman" w:hAnsi="Times New Roman" w:cs="Times New Roman"/>
        </w:rPr>
        <w:t>Hidden layer sums weighted inputs and a bias term.</w:t>
      </w:r>
    </w:p>
    <w:p w14:paraId="491E3BBE" w14:textId="0B5AC67E" w:rsidR="00986FCB" w:rsidRDefault="00986FCB" w:rsidP="00986FCB">
      <w:pPr>
        <w:pStyle w:val="ListParagraph"/>
        <w:numPr>
          <w:ilvl w:val="1"/>
          <w:numId w:val="10"/>
        </w:numPr>
        <w:rPr>
          <w:rFonts w:ascii="Times New Roman" w:hAnsi="Times New Roman" w:cs="Times New Roman"/>
        </w:rPr>
      </w:pPr>
      <w:r>
        <w:rPr>
          <w:rFonts w:ascii="Times New Roman" w:hAnsi="Times New Roman" w:cs="Times New Roman"/>
        </w:rPr>
        <w:t>It applies an activation function to employ non-linearly alogrithm.</w:t>
      </w:r>
    </w:p>
    <w:p w14:paraId="027A4BB8" w14:textId="0423EADA" w:rsidR="00986FCB" w:rsidRPr="00986FCB" w:rsidRDefault="00986FCB" w:rsidP="00986FCB">
      <w:pPr>
        <w:pStyle w:val="ListParagraph"/>
        <w:numPr>
          <w:ilvl w:val="1"/>
          <w:numId w:val="10"/>
        </w:numPr>
        <w:rPr>
          <w:rFonts w:ascii="Times New Roman" w:hAnsi="Times New Roman" w:cs="Times New Roman"/>
        </w:rPr>
      </w:pPr>
      <w:r>
        <w:rPr>
          <w:rFonts w:ascii="Times New Roman" w:hAnsi="Times New Roman" w:cs="Times New Roman"/>
        </w:rPr>
        <w:lastRenderedPageBreak/>
        <w:t>The results from first hidden layer are passed to neurons in the next layer.</w:t>
      </w:r>
    </w:p>
    <w:p w14:paraId="62496CA4" w14:textId="643B19B4" w:rsidR="00986FCB" w:rsidRDefault="00986FCB" w:rsidP="00986FCB">
      <w:pPr>
        <w:pStyle w:val="ListParagraph"/>
        <w:numPr>
          <w:ilvl w:val="0"/>
          <w:numId w:val="10"/>
        </w:numPr>
        <w:rPr>
          <w:rFonts w:ascii="Times New Roman" w:hAnsi="Times New Roman" w:cs="Times New Roman"/>
        </w:rPr>
      </w:pPr>
      <w:r>
        <w:rPr>
          <w:rFonts w:ascii="Times New Roman" w:hAnsi="Times New Roman" w:cs="Times New Roman"/>
        </w:rPr>
        <w:t>Activation function:</w:t>
      </w:r>
    </w:p>
    <w:p w14:paraId="121CE60E" w14:textId="35747D04" w:rsidR="00986FCB" w:rsidRDefault="00986FCB" w:rsidP="00986FCB">
      <w:pPr>
        <w:pStyle w:val="ListParagraph"/>
        <w:numPr>
          <w:ilvl w:val="1"/>
          <w:numId w:val="10"/>
        </w:numPr>
        <w:rPr>
          <w:rFonts w:ascii="Times New Roman" w:hAnsi="Times New Roman" w:cs="Times New Roman"/>
        </w:rPr>
      </w:pPr>
      <w:r>
        <w:rPr>
          <w:rFonts w:ascii="Times New Roman" w:hAnsi="Times New Roman" w:cs="Times New Roman"/>
        </w:rPr>
        <w:t>Determining whether a neuron should be activated could be achieved by following methods:</w:t>
      </w:r>
    </w:p>
    <w:p w14:paraId="2B2D8B03" w14:textId="7F4C7E45" w:rsidR="00986FCB" w:rsidRDefault="00986FCB" w:rsidP="00986FCB">
      <w:pPr>
        <w:pStyle w:val="ListParagraph"/>
        <w:numPr>
          <w:ilvl w:val="2"/>
          <w:numId w:val="10"/>
        </w:numPr>
        <w:rPr>
          <w:rFonts w:ascii="Times New Roman" w:hAnsi="Times New Roman" w:cs="Times New Roman"/>
        </w:rPr>
      </w:pPr>
      <w:r>
        <w:rPr>
          <w:rFonts w:ascii="Times New Roman" w:hAnsi="Times New Roman" w:cs="Times New Roman"/>
        </w:rPr>
        <w:t>ReLu (Rectified Linear Unit): f(x) = max(0,x) ;By doing so, positive value is unchanged while setting negative one to zero, which makes ANN data propagation efficiently.</w:t>
      </w:r>
    </w:p>
    <w:p w14:paraId="5273366F" w14:textId="36B045DF" w:rsidR="00986FCB" w:rsidRDefault="00986FCB" w:rsidP="00986FCB">
      <w:pPr>
        <w:pStyle w:val="ListParagraph"/>
        <w:numPr>
          <w:ilvl w:val="2"/>
          <w:numId w:val="10"/>
        </w:numPr>
        <w:rPr>
          <w:rFonts w:ascii="Times New Roman" w:hAnsi="Times New Roman" w:cs="Times New Roman"/>
        </w:rPr>
      </w:pPr>
      <w:r>
        <w:rPr>
          <w:rFonts w:ascii="Times New Roman" w:hAnsi="Times New Roman" w:cs="Times New Roman"/>
        </w:rPr>
        <w:t>Linear activation f(x) = x; It is used in the output layer for regression tasks, which allows the network to predict any continuous value.</w:t>
      </w:r>
    </w:p>
    <w:p w14:paraId="5E30A04B" w14:textId="4B573450" w:rsidR="00986FCB" w:rsidRDefault="00986FCB" w:rsidP="00986FCB">
      <w:pPr>
        <w:pStyle w:val="ListParagraph"/>
        <w:numPr>
          <w:ilvl w:val="0"/>
          <w:numId w:val="10"/>
        </w:numPr>
        <w:rPr>
          <w:rFonts w:ascii="Times New Roman" w:hAnsi="Times New Roman" w:cs="Times New Roman"/>
        </w:rPr>
      </w:pPr>
      <w:r>
        <w:rPr>
          <w:rFonts w:ascii="Times New Roman" w:hAnsi="Times New Roman" w:cs="Times New Roman"/>
        </w:rPr>
        <w:t>Loss calculation</w:t>
      </w:r>
      <w:r w:rsidR="00546332">
        <w:rPr>
          <w:rFonts w:ascii="Times New Roman" w:hAnsi="Times New Roman" w:cs="Times New Roman"/>
        </w:rPr>
        <w:t>:</w:t>
      </w:r>
    </w:p>
    <w:p w14:paraId="2C6193D1" w14:textId="4C9F7B0C" w:rsidR="00546332" w:rsidRDefault="00546332" w:rsidP="00546332">
      <w:pPr>
        <w:pStyle w:val="ListParagraph"/>
        <w:numPr>
          <w:ilvl w:val="1"/>
          <w:numId w:val="10"/>
        </w:numPr>
        <w:rPr>
          <w:rFonts w:ascii="Times New Roman" w:hAnsi="Times New Roman" w:cs="Times New Roman"/>
        </w:rPr>
      </w:pPr>
      <w:r>
        <w:rPr>
          <w:rFonts w:ascii="Times New Roman" w:hAnsi="Times New Roman" w:cs="Times New Roman"/>
        </w:rPr>
        <w:t>At each layer, when data reaches from input layer to the output one, biases are aded up. Mean Squared Error (MSE) is used to measure the average squared difference between predictions and actual costs.</w:t>
      </w:r>
    </w:p>
    <w:p w14:paraId="4892B161" w14:textId="5EA7182C" w:rsidR="00546332" w:rsidRDefault="00546332" w:rsidP="00546332">
      <w:pPr>
        <w:pStyle w:val="ListParagraph"/>
        <w:numPr>
          <w:ilvl w:val="0"/>
          <w:numId w:val="10"/>
        </w:numPr>
        <w:rPr>
          <w:rFonts w:ascii="Times New Roman" w:hAnsi="Times New Roman" w:cs="Times New Roman"/>
        </w:rPr>
      </w:pPr>
      <w:r>
        <w:rPr>
          <w:rFonts w:ascii="Times New Roman" w:hAnsi="Times New Roman" w:cs="Times New Roman"/>
        </w:rPr>
        <w:t>Backpropagation:</w:t>
      </w:r>
    </w:p>
    <w:p w14:paraId="7914133B" w14:textId="5953E56A" w:rsidR="00546332" w:rsidRPr="00AA2307" w:rsidRDefault="00AA2307" w:rsidP="00546332">
      <w:pPr>
        <w:pStyle w:val="ListParagraph"/>
        <w:numPr>
          <w:ilvl w:val="1"/>
          <w:numId w:val="10"/>
        </w:numPr>
        <w:rPr>
          <w:rFonts w:ascii="Times New Roman" w:hAnsi="Times New Roman" w:cs="Times New Roman"/>
        </w:rPr>
      </w:pPr>
      <w:r w:rsidRPr="00AA2307">
        <w:rPr>
          <w:rFonts w:ascii="Times New Roman" w:hAnsi="Times New Roman" w:cs="Times New Roman"/>
        </w:rPr>
        <w:t>The network calculates how much each weight contributed to the error and adjusts the weights in the opposite direction to reduce the error. </w:t>
      </w:r>
      <w:r>
        <w:rPr>
          <w:rFonts w:ascii="Times New Roman" w:hAnsi="Times New Roman" w:cs="Times New Roman" w:hint="eastAsia"/>
        </w:rPr>
        <w:t>This process uses</w:t>
      </w:r>
      <w:r>
        <w:rPr>
          <w:rFonts w:ascii="Times New Roman" w:hAnsi="Times New Roman" w:cs="Times New Roman"/>
          <w:lang w:val="en-US"/>
        </w:rPr>
        <w:t xml:space="preserve"> gradient descent. </w:t>
      </w:r>
    </w:p>
    <w:p w14:paraId="22372777" w14:textId="044B1D97" w:rsidR="00AA2307" w:rsidRDefault="00AA2307" w:rsidP="00AA2307">
      <w:pPr>
        <w:pStyle w:val="ListParagraph"/>
        <w:numPr>
          <w:ilvl w:val="0"/>
          <w:numId w:val="10"/>
        </w:numPr>
        <w:rPr>
          <w:rFonts w:ascii="Times New Roman" w:hAnsi="Times New Roman" w:cs="Times New Roman"/>
        </w:rPr>
      </w:pPr>
      <w:r>
        <w:rPr>
          <w:rFonts w:ascii="Times New Roman" w:hAnsi="Times New Roman" w:cs="Times New Roman"/>
        </w:rPr>
        <w:t>Learning through iterations:</w:t>
      </w:r>
    </w:p>
    <w:p w14:paraId="294034C8" w14:textId="1DFCB1A8" w:rsidR="00AA2307" w:rsidRPr="00AA2307" w:rsidRDefault="0039631A" w:rsidP="00AA2307">
      <w:pPr>
        <w:pStyle w:val="ListParagraph"/>
        <w:numPr>
          <w:ilvl w:val="1"/>
          <w:numId w:val="10"/>
        </w:numPr>
        <w:rPr>
          <w:rFonts w:ascii="Times New Roman" w:hAnsi="Times New Roman" w:cs="Times New Roman"/>
        </w:rPr>
      </w:pPr>
      <w:r w:rsidRPr="0039631A">
        <w:rPr>
          <w:rFonts w:ascii="Times New Roman" w:hAnsi="Times New Roman" w:cs="Times New Roman"/>
        </w:rPr>
        <w:t>Steps 1-4 are repeated for multiple epochs. With each epoch, the network's predictions become more accurate as the weights are optimized.</w:t>
      </w:r>
    </w:p>
    <w:p w14:paraId="4DE8B8BE" w14:textId="77777777" w:rsidR="00986FCB" w:rsidRDefault="00AE448B" w:rsidP="00986FCB">
      <w:pPr>
        <w:keepNext/>
        <w:ind w:left="360"/>
        <w:jc w:val="center"/>
      </w:pPr>
      <w:r>
        <w:fldChar w:fldCharType="begin"/>
      </w:r>
      <w:r>
        <w:instrText xml:space="preserve"> INCLUDEPICTURE "https://www.frontiersin.org/files/Articles/447117/fmech-05-00030-HTML/image_m/fmech-05-00030-g001.jpg" \* MERGEFORMATINET </w:instrText>
      </w:r>
      <w:r>
        <w:fldChar w:fldCharType="separate"/>
      </w:r>
      <w:r>
        <w:rPr>
          <w:noProof/>
        </w:rPr>
        <w:drawing>
          <wp:inline distT="0" distB="0" distL="0" distR="0" wp14:anchorId="338307F6" wp14:editId="3FECC285">
            <wp:extent cx="5218771" cy="2286000"/>
            <wp:effectExtent l="0" t="0" r="1270" b="0"/>
            <wp:docPr id="212550310" name="Picture 33" descr="Frontiers | Artificial Neural Networks (ANNs) as a Novel Modeling Technique  in Trib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iers | Artificial Neural Networks (ANNs) as a Novel Modeling Technique  in Tribolog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6392" cy="2302479"/>
                    </a:xfrm>
                    <a:prstGeom prst="rect">
                      <a:avLst/>
                    </a:prstGeom>
                    <a:noFill/>
                    <a:ln>
                      <a:noFill/>
                    </a:ln>
                  </pic:spPr>
                </pic:pic>
              </a:graphicData>
            </a:graphic>
          </wp:inline>
        </w:drawing>
      </w:r>
      <w:r>
        <w:fldChar w:fldCharType="end"/>
      </w:r>
    </w:p>
    <w:p w14:paraId="180DB024" w14:textId="26C63BA7" w:rsidR="00AE448B" w:rsidRDefault="00986FCB" w:rsidP="00986FCB">
      <w:pPr>
        <w:pStyle w:val="Caption"/>
        <w:jc w:val="center"/>
      </w:pPr>
      <w:r>
        <w:t xml:space="preserve">Figure </w:t>
      </w:r>
      <w:r w:rsidR="006C11A6">
        <w:fldChar w:fldCharType="begin"/>
      </w:r>
      <w:r w:rsidR="006C11A6">
        <w:instrText xml:space="preserve"> SEQ Figure \* ARABIC </w:instrText>
      </w:r>
      <w:r w:rsidR="006C11A6">
        <w:fldChar w:fldCharType="separate"/>
      </w:r>
      <w:r w:rsidR="007E20C5">
        <w:rPr>
          <w:noProof/>
        </w:rPr>
        <w:t>18</w:t>
      </w:r>
      <w:r w:rsidR="006C11A6">
        <w:rPr>
          <w:noProof/>
        </w:rPr>
        <w:fldChar w:fldCharType="end"/>
      </w:r>
      <w:r>
        <w:t xml:space="preserve"> ANN mathematical representation</w:t>
      </w:r>
    </w:p>
    <w:p w14:paraId="0E7DBF9A" w14:textId="77777777" w:rsidR="000754BF" w:rsidRDefault="000754BF">
      <w:pPr>
        <w:rPr>
          <w:noProof/>
          <w:lang w:val="en-US"/>
        </w:rPr>
      </w:pPr>
      <w:r>
        <w:rPr>
          <w:noProof/>
          <w:lang w:val="en-US"/>
        </w:rPr>
        <w:br w:type="page"/>
      </w:r>
    </w:p>
    <w:p w14:paraId="04A56BAA" w14:textId="77777777" w:rsidR="00E61DCD" w:rsidRDefault="000754BF" w:rsidP="00E61DCD">
      <w:pPr>
        <w:keepNext/>
      </w:pPr>
      <w:r>
        <w:rPr>
          <w:rFonts w:hint="eastAsia"/>
          <w:noProof/>
          <w:lang w:val="en-US"/>
        </w:rPr>
        <w:lastRenderedPageBreak/>
        <w:drawing>
          <wp:inline distT="0" distB="0" distL="0" distR="0" wp14:anchorId="1441B126" wp14:editId="24E77FDB">
            <wp:extent cx="5181600" cy="2832100"/>
            <wp:effectExtent l="0" t="12700" r="0" b="12700"/>
            <wp:docPr id="1215086319"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2D187E5" w14:textId="570F3161" w:rsidR="0039631A" w:rsidRDefault="00E61DCD" w:rsidP="00E61DCD">
      <w:pPr>
        <w:pStyle w:val="Caption"/>
        <w:jc w:val="center"/>
        <w:rPr>
          <w:lang w:val="en-US"/>
        </w:rPr>
      </w:pPr>
      <w:r>
        <w:t xml:space="preserve">Figure </w:t>
      </w:r>
      <w:r w:rsidR="006C11A6">
        <w:fldChar w:fldCharType="begin"/>
      </w:r>
      <w:r w:rsidR="006C11A6">
        <w:instrText xml:space="preserve"> SEQ Figure \* ARABIC </w:instrText>
      </w:r>
      <w:r w:rsidR="006C11A6">
        <w:fldChar w:fldCharType="separate"/>
      </w:r>
      <w:r w:rsidR="007E20C5">
        <w:rPr>
          <w:noProof/>
        </w:rPr>
        <w:t>19</w:t>
      </w:r>
      <w:r w:rsidR="006C11A6">
        <w:rPr>
          <w:noProof/>
        </w:rPr>
        <w:fldChar w:fldCharType="end"/>
      </w:r>
      <w:r>
        <w:t xml:space="preserve"> Data processing flowchart</w:t>
      </w:r>
    </w:p>
    <w:p w14:paraId="403D3713" w14:textId="77777777" w:rsidR="00E61DCD" w:rsidRDefault="000754BF" w:rsidP="00E61DCD">
      <w:pPr>
        <w:keepNext/>
      </w:pPr>
      <w:r>
        <w:rPr>
          <w:rFonts w:hint="eastAsia"/>
          <w:noProof/>
          <w:lang w:val="en-US"/>
        </w:rPr>
        <w:drawing>
          <wp:inline distT="0" distB="0" distL="0" distR="0" wp14:anchorId="4B3681CB" wp14:editId="600C10BE">
            <wp:extent cx="6695440" cy="2689727"/>
            <wp:effectExtent l="12700" t="0" r="10160" b="0"/>
            <wp:docPr id="109321159"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B9306C6" w14:textId="603C5F6B" w:rsidR="000754BF" w:rsidRDefault="00E61DCD" w:rsidP="00E61DCD">
      <w:pPr>
        <w:pStyle w:val="Caption"/>
        <w:jc w:val="center"/>
        <w:rPr>
          <w:lang w:val="en-US"/>
        </w:rPr>
      </w:pPr>
      <w:r>
        <w:t xml:space="preserve">Figure </w:t>
      </w:r>
      <w:r w:rsidR="006C11A6">
        <w:fldChar w:fldCharType="begin"/>
      </w:r>
      <w:r w:rsidR="006C11A6">
        <w:instrText xml:space="preserve"> SEQ Figure \* ARABIC </w:instrText>
      </w:r>
      <w:r w:rsidR="006C11A6">
        <w:fldChar w:fldCharType="separate"/>
      </w:r>
      <w:r w:rsidR="007E20C5">
        <w:rPr>
          <w:noProof/>
        </w:rPr>
        <w:t>20</w:t>
      </w:r>
      <w:r w:rsidR="006C11A6">
        <w:rPr>
          <w:noProof/>
        </w:rPr>
        <w:fldChar w:fldCharType="end"/>
      </w:r>
      <w:r>
        <w:t xml:space="preserve"> Neural Network Archietcture</w:t>
      </w:r>
    </w:p>
    <w:p w14:paraId="2D49D09B" w14:textId="77777777" w:rsidR="00E61DCD" w:rsidRDefault="00E61DCD" w:rsidP="0039631A">
      <w:pPr>
        <w:rPr>
          <w:lang w:val="en-US"/>
        </w:rPr>
      </w:pPr>
    </w:p>
    <w:p w14:paraId="0D908FAA" w14:textId="77777777" w:rsidR="00E61DCD" w:rsidRDefault="00E61DCD" w:rsidP="0039631A">
      <w:pPr>
        <w:rPr>
          <w:lang w:val="en-US"/>
        </w:rPr>
      </w:pPr>
    </w:p>
    <w:p w14:paraId="68F26F01" w14:textId="77777777" w:rsidR="00040540" w:rsidRDefault="00E61DCD" w:rsidP="00040540">
      <w:pPr>
        <w:keepNext/>
      </w:pPr>
      <w:r>
        <w:rPr>
          <w:noProof/>
          <w:lang w:val="en-US"/>
        </w:rPr>
        <w:lastRenderedPageBreak/>
        <w:drawing>
          <wp:inline distT="0" distB="0" distL="0" distR="0" wp14:anchorId="1B011147" wp14:editId="6285340A">
            <wp:extent cx="5508413" cy="3431822"/>
            <wp:effectExtent l="12700" t="12700" r="16510" b="10160"/>
            <wp:docPr id="1756533923"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5F07CE7" w14:textId="31DC69D1" w:rsidR="00040540" w:rsidRDefault="00040540" w:rsidP="00040540">
      <w:pPr>
        <w:pStyle w:val="Caption"/>
        <w:jc w:val="center"/>
      </w:pPr>
      <w:r>
        <w:t xml:space="preserve">Figure </w:t>
      </w:r>
      <w:r w:rsidR="006C11A6">
        <w:fldChar w:fldCharType="begin"/>
      </w:r>
      <w:r w:rsidR="006C11A6">
        <w:instrText xml:space="preserve"> SEQ Figure \* ARABIC </w:instrText>
      </w:r>
      <w:r w:rsidR="006C11A6">
        <w:fldChar w:fldCharType="separate"/>
      </w:r>
      <w:r w:rsidR="007E20C5">
        <w:rPr>
          <w:noProof/>
        </w:rPr>
        <w:t>21</w:t>
      </w:r>
      <w:r w:rsidR="006C11A6">
        <w:rPr>
          <w:noProof/>
        </w:rPr>
        <w:fldChar w:fldCharType="end"/>
      </w:r>
      <w:r>
        <w:t xml:space="preserve"> Model Training Process</w:t>
      </w:r>
    </w:p>
    <w:p w14:paraId="79658548" w14:textId="77777777" w:rsidR="006C11A6" w:rsidRDefault="00494E17" w:rsidP="006C11A6">
      <w:pPr>
        <w:pStyle w:val="Caption"/>
        <w:keepNext/>
        <w:jc w:val="center"/>
      </w:pPr>
      <w:r>
        <w:rPr>
          <w:noProof/>
        </w:rPr>
        <w:drawing>
          <wp:inline distT="0" distB="0" distL="0" distR="0" wp14:anchorId="2B9D9FB5" wp14:editId="1A847A17">
            <wp:extent cx="4413377" cy="3520800"/>
            <wp:effectExtent l="0" t="0" r="0" b="0"/>
            <wp:docPr id="1186649919" name="Picture 32"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49919" name="Picture 32" descr="A graph of a diagram&#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13377" cy="3520800"/>
                    </a:xfrm>
                    <a:prstGeom prst="rect">
                      <a:avLst/>
                    </a:prstGeom>
                  </pic:spPr>
                </pic:pic>
              </a:graphicData>
            </a:graphic>
          </wp:inline>
        </w:drawing>
      </w:r>
    </w:p>
    <w:p w14:paraId="7C847DAE" w14:textId="46C8BEB9" w:rsidR="00040540" w:rsidRDefault="006C11A6" w:rsidP="006C11A6">
      <w:pPr>
        <w:pStyle w:val="Caption"/>
        <w:jc w:val="center"/>
      </w:pPr>
      <w:r>
        <w:t xml:space="preserve">Figure </w:t>
      </w:r>
      <w:r>
        <w:fldChar w:fldCharType="begin"/>
      </w:r>
      <w:r>
        <w:instrText xml:space="preserve"> SEQ Figure \* ARABIC </w:instrText>
      </w:r>
      <w:r>
        <w:fldChar w:fldCharType="separate"/>
      </w:r>
      <w:r w:rsidR="007E20C5">
        <w:rPr>
          <w:noProof/>
        </w:rPr>
        <w:t>22</w:t>
      </w:r>
      <w:r>
        <w:rPr>
          <w:noProof/>
        </w:rPr>
        <w:fldChar w:fldCharType="end"/>
      </w:r>
      <w:r>
        <w:t xml:space="preserve"> Actual and predicted insurance costs comparson with the line of perfect prediction</w:t>
      </w:r>
    </w:p>
    <w:p w14:paraId="09DCB5A5" w14:textId="5C20E1A7" w:rsidR="006C11A6" w:rsidRDefault="006C11A6" w:rsidP="006C11A6">
      <w:pPr>
        <w:rPr>
          <w:rFonts w:ascii="Times New Roman" w:hAnsi="Times New Roman" w:cs="Times New Roman"/>
        </w:rPr>
      </w:pPr>
      <w:r w:rsidRPr="006C11A6">
        <w:rPr>
          <w:rFonts w:ascii="Times New Roman" w:hAnsi="Times New Roman" w:cs="Times New Roman"/>
        </w:rPr>
        <w:t>This diagram indicates that the model explains 83.49% of the variance in insurance costs</w:t>
      </w:r>
      <w:r>
        <w:rPr>
          <w:rFonts w:ascii="Times New Roman" w:hAnsi="Times New Roman" w:cs="Times New Roman"/>
        </w:rPr>
        <w:t xml:space="preserve">, which means this model </w:t>
      </w:r>
      <w:r w:rsidRPr="006C11A6">
        <w:rPr>
          <w:rFonts w:ascii="Times New Roman" w:hAnsi="Times New Roman" w:cs="Times New Roman"/>
        </w:rPr>
        <w:t>successfully captures the major patterns and relationships in the data</w:t>
      </w:r>
      <w:r w:rsidR="00DF7A87">
        <w:rPr>
          <w:rFonts w:ascii="Times New Roman" w:hAnsi="Times New Roman" w:cs="Times New Roman"/>
        </w:rPr>
        <w:t xml:space="preserve">. By </w:t>
      </w:r>
      <w:r w:rsidR="00DF7A87">
        <w:rPr>
          <w:rFonts w:ascii="Times New Roman" w:hAnsi="Times New Roman" w:cs="Times New Roman"/>
        </w:rPr>
        <w:lastRenderedPageBreak/>
        <w:t>calculating, the root mean squared error</w:t>
      </w:r>
      <w:r w:rsidR="00246A62">
        <w:rPr>
          <w:rFonts w:ascii="Times New Roman" w:hAnsi="Times New Roman" w:cs="Times New Roman"/>
        </w:rPr>
        <w:t xml:space="preserve"> (RMSE)</w:t>
      </w:r>
      <w:r w:rsidR="00DF7A87">
        <w:rPr>
          <w:rFonts w:ascii="Times New Roman" w:hAnsi="Times New Roman" w:cs="Times New Roman"/>
        </w:rPr>
        <w:t xml:space="preserve"> of $ 5063.29 means </w:t>
      </w:r>
      <w:r w:rsidR="00DF7A87" w:rsidRPr="00DF7A87">
        <w:rPr>
          <w:rFonts w:ascii="Times New Roman" w:hAnsi="Times New Roman" w:cs="Times New Roman"/>
        </w:rPr>
        <w:t>predictions deviate from actual costs by approximately</w:t>
      </w:r>
      <w:r w:rsidR="00DF7A87">
        <w:rPr>
          <w:rFonts w:ascii="Times New Roman" w:hAnsi="Times New Roman" w:cs="Times New Roman"/>
        </w:rPr>
        <w:t xml:space="preserve"> this amount. </w:t>
      </w:r>
    </w:p>
    <w:p w14:paraId="7AAEFFE0" w14:textId="0B963010" w:rsidR="00246A62" w:rsidRDefault="00246A62" w:rsidP="00D91629">
      <w:pPr>
        <w:jc w:val="center"/>
        <w:rPr>
          <w:rFonts w:ascii="Times New Roman" w:hAnsi="Times New Roman" w:cs="Times New Roman"/>
        </w:rPr>
      </w:pPr>
      <m:oMath>
        <m:r>
          <w:rPr>
            <w:rFonts w:ascii="Cambria Math" w:hAnsi="Cambria Math" w:cs="Times New Roman"/>
          </w:rPr>
          <m:t xml:space="preserve">RMSE= </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e>
                  <m:sup>
                    <m:r>
                      <w:rPr>
                        <w:rFonts w:ascii="Cambria Math" w:hAnsi="Cambria Math" w:cs="Times New Roman"/>
                      </w:rPr>
                      <m:t>2</m:t>
                    </m:r>
                  </m:sup>
                </m:sSup>
              </m:e>
            </m:nary>
          </m:e>
        </m:rad>
      </m:oMath>
      <w:r w:rsidR="00D91629">
        <w:rPr>
          <w:rFonts w:ascii="Times New Roman" w:hAnsi="Times New Roman" w:cs="Times New Roman"/>
        </w:rPr>
        <w:t>= $5063.29</w:t>
      </w:r>
    </w:p>
    <w:p w14:paraId="1C09BF8F" w14:textId="77777777" w:rsidR="008C4619" w:rsidRDefault="008C4619" w:rsidP="006C11A6">
      <w:pPr>
        <w:rPr>
          <w:rFonts w:ascii="Times New Roman" w:hAnsi="Times New Roman" w:cs="Times New Roman"/>
        </w:rPr>
      </w:pPr>
    </w:p>
    <w:p w14:paraId="41FB6E44" w14:textId="2C7EDBDE" w:rsidR="008C4619" w:rsidRPr="008C4619" w:rsidRDefault="008C4619" w:rsidP="006C11A6">
      <w:pPr>
        <w:rPr>
          <w:rFonts w:ascii="Times New Roman" w:hAnsi="Times New Roman" w:cs="Times New Roman"/>
          <w:lang w:val="en-US"/>
        </w:rPr>
      </w:pPr>
      <w:r>
        <w:rPr>
          <w:rFonts w:ascii="Times New Roman" w:hAnsi="Times New Roman" w:cs="Times New Roman" w:hint="eastAsia"/>
        </w:rPr>
        <w:t>The</w:t>
      </w:r>
      <w:r>
        <w:rPr>
          <w:rFonts w:ascii="Times New Roman" w:hAnsi="Times New Roman" w:cs="Times New Roman"/>
          <w:lang w:val="en-US"/>
        </w:rPr>
        <w:t xml:space="preserve"> value or RMSW seems intimidating at first</w:t>
      </w:r>
      <w:r w:rsidR="00246A62">
        <w:rPr>
          <w:rFonts w:ascii="Times New Roman" w:hAnsi="Times New Roman" w:cs="Times New Roman"/>
          <w:lang w:val="en-US"/>
        </w:rPr>
        <w:t>, but the interpretation of this RMSW should be interpretated in the context.</w:t>
      </w:r>
      <w:r w:rsidR="001700F4">
        <w:rPr>
          <w:rFonts w:ascii="Times New Roman" w:hAnsi="Times New Roman" w:cs="Times New Roman"/>
          <w:lang w:val="en-US"/>
        </w:rPr>
        <w:t xml:space="preserve"> The </w:t>
      </w:r>
      <w:r w:rsidR="007E20C5" w:rsidRPr="007E20C5">
        <w:rPr>
          <w:rFonts w:ascii="Times New Roman" w:hAnsi="Times New Roman" w:cs="Times New Roman"/>
        </w:rPr>
        <w:t>insurance charges range from about $1,100 to over $63,000. In other words, the potential variation in actual costs is large, so some prediction error is unavoidable. In this context, an RMSE of ~$5,000 means that the model’s predictions are typically within the normal spread of insurance costs for most policyholders</w:t>
      </w:r>
      <w:r w:rsidR="007E20C5">
        <w:rPr>
          <w:rFonts w:ascii="Times New Roman" w:hAnsi="Times New Roman" w:cs="Times New Roman"/>
        </w:rPr>
        <w:t>.</w:t>
      </w:r>
    </w:p>
    <w:p w14:paraId="038E46F7" w14:textId="77777777" w:rsidR="007E20C5" w:rsidRDefault="00494E17" w:rsidP="007E20C5">
      <w:pPr>
        <w:pStyle w:val="Caption"/>
        <w:keepNext/>
        <w:jc w:val="center"/>
      </w:pPr>
      <w:r>
        <w:rPr>
          <w:noProof/>
        </w:rPr>
        <w:drawing>
          <wp:inline distT="0" distB="0" distL="0" distR="0" wp14:anchorId="23C30AD9" wp14:editId="1352B9E9">
            <wp:extent cx="5386240" cy="1896118"/>
            <wp:effectExtent l="0" t="0" r="0" b="0"/>
            <wp:docPr id="2095762193" name="Picture 3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62193" name="Picture 34" descr="A screenshot of a graph&#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41381" cy="1915529"/>
                    </a:xfrm>
                    <a:prstGeom prst="rect">
                      <a:avLst/>
                    </a:prstGeom>
                  </pic:spPr>
                </pic:pic>
              </a:graphicData>
            </a:graphic>
          </wp:inline>
        </w:drawing>
      </w:r>
    </w:p>
    <w:p w14:paraId="421ADFA6" w14:textId="5D703C7C" w:rsidR="007E20C5" w:rsidRDefault="007E20C5" w:rsidP="007E20C5">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t xml:space="preserve"> Distribution of absolute and percentage error</w:t>
      </w:r>
    </w:p>
    <w:p w14:paraId="1D3C296F" w14:textId="7FF106C5" w:rsidR="007E20C5" w:rsidRDefault="007E20C5" w:rsidP="007E20C5">
      <w:r w:rsidRPr="007E20C5">
        <w:t>The left of the error distribution histogram shows how far</w:t>
      </w:r>
      <w:r>
        <w:t xml:space="preserve"> </w:t>
      </w:r>
      <w:r w:rsidRPr="007E20C5">
        <w:t>each prediction is from the true value. Most predictions have an absolute error under $</w:t>
      </w:r>
      <w:r w:rsidR="003E0C7D">
        <w:rPr>
          <w:rFonts w:hint="eastAsia"/>
        </w:rPr>
        <w:t>4</w:t>
      </w:r>
      <w:r w:rsidRPr="007E20C5">
        <w:t>,000, with a few extreme values reaching higher error levels. The red dashed line marks the mean absolute error ($3355.92), meaning the typical prediction is off by this much. The distribution is skewed right, indicating most errors are small, but a few large differences exist (mainly for outlier or rarely-seen cases).</w:t>
      </w:r>
    </w:p>
    <w:p w14:paraId="19979D2C" w14:textId="77777777" w:rsidR="007E20C5" w:rsidRDefault="007E20C5" w:rsidP="007E20C5"/>
    <w:p w14:paraId="787B016F" w14:textId="0F10D1F1" w:rsidR="007E20C5" w:rsidRPr="007E20C5" w:rsidRDefault="007E20C5" w:rsidP="007E20C5">
      <w:r w:rsidRPr="007E20C5">
        <w:t>The right of the same figure displays percentage errors. The majority of cases have errors below 50%, but there is a long tail with a few much higher percentages. This is expected in datasets with a wide range of target values</w:t>
      </w:r>
      <w:r>
        <w:t xml:space="preserve">: </w:t>
      </w:r>
      <w:r w:rsidRPr="007E20C5">
        <w:t>small actual values can have high percentage errors even if the absolute error is low. The mean percentage error (42.29%) reflects both many accurate predictions and a handful of more significant deviations.</w:t>
      </w:r>
    </w:p>
    <w:p w14:paraId="6103F9A4" w14:textId="2C4B72A9" w:rsidR="00494E17" w:rsidRDefault="000E1E27" w:rsidP="00040540">
      <w:pPr>
        <w:pStyle w:val="Caption"/>
        <w:jc w:val="center"/>
        <w:rPr>
          <w:lang w:val="en-US"/>
        </w:rPr>
      </w:pPr>
      <w:r>
        <w:rPr>
          <w:noProof/>
        </w:rPr>
        <w:lastRenderedPageBreak/>
        <mc:AlternateContent>
          <mc:Choice Requires="wpg">
            <w:drawing>
              <wp:anchor distT="0" distB="0" distL="114300" distR="114300" simplePos="0" relativeHeight="251721728" behindDoc="0" locked="0" layoutInCell="1" allowOverlap="1" wp14:anchorId="6376746E" wp14:editId="526F1790">
                <wp:simplePos x="0" y="0"/>
                <wp:positionH relativeFrom="column">
                  <wp:posOffset>655015</wp:posOffset>
                </wp:positionH>
                <wp:positionV relativeFrom="paragraph">
                  <wp:posOffset>915670</wp:posOffset>
                </wp:positionV>
                <wp:extent cx="3369652" cy="1226381"/>
                <wp:effectExtent l="12700" t="0" r="8890" b="18415"/>
                <wp:wrapNone/>
                <wp:docPr id="1845605525" name="Group 36"/>
                <wp:cNvGraphicFramePr/>
                <a:graphic xmlns:a="http://schemas.openxmlformats.org/drawingml/2006/main">
                  <a:graphicData uri="http://schemas.microsoft.com/office/word/2010/wordprocessingGroup">
                    <wpg:wgp>
                      <wpg:cNvGrpSpPr/>
                      <wpg:grpSpPr>
                        <a:xfrm>
                          <a:off x="0" y="0"/>
                          <a:ext cx="3369652" cy="1226381"/>
                          <a:chOff x="0" y="0"/>
                          <a:chExt cx="3369652" cy="1226381"/>
                        </a:xfrm>
                      </wpg:grpSpPr>
                      <wps:wsp>
                        <wps:cNvPr id="1484089880" name="Rectangle 33"/>
                        <wps:cNvSpPr/>
                        <wps:spPr>
                          <a:xfrm>
                            <a:off x="0" y="364393"/>
                            <a:ext cx="407621" cy="79946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505865" name="Rectangle 33"/>
                        <wps:cNvSpPr/>
                        <wps:spPr>
                          <a:xfrm>
                            <a:off x="2962031" y="426916"/>
                            <a:ext cx="407621" cy="79946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956684" name="Straight Arrow Connector 34"/>
                        <wps:cNvCnPr/>
                        <wps:spPr>
                          <a:xfrm flipH="1">
                            <a:off x="681893" y="489439"/>
                            <a:ext cx="45719" cy="308610"/>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247061945" name="Text Box 35"/>
                        <wps:cNvSpPr txBox="1"/>
                        <wps:spPr>
                          <a:xfrm>
                            <a:off x="534377" y="0"/>
                            <a:ext cx="1259059" cy="485140"/>
                          </a:xfrm>
                          <a:prstGeom prst="rect">
                            <a:avLst/>
                          </a:prstGeom>
                          <a:solidFill>
                            <a:schemeClr val="lt1"/>
                          </a:solidFill>
                          <a:ln w="6350">
                            <a:solidFill>
                              <a:prstClr val="black"/>
                            </a:solidFill>
                          </a:ln>
                        </wps:spPr>
                        <wps:txbx>
                          <w:txbxContent>
                            <w:p w14:paraId="05319B10" w14:textId="44B8ABE3" w:rsidR="006C11A6" w:rsidRPr="006C11A6" w:rsidRDefault="006C11A6">
                              <w:pPr>
                                <w:rPr>
                                  <w:rFonts w:ascii="Times New Roman" w:hAnsi="Times New Roman" w:cs="Times New Roman"/>
                                  <w:sz w:val="16"/>
                                  <w:szCs w:val="16"/>
                                </w:rPr>
                              </w:pPr>
                              <w:r w:rsidRPr="006C11A6">
                                <w:rPr>
                                  <w:rFonts w:ascii="Times New Roman" w:hAnsi="Times New Roman" w:cs="Times New Roman"/>
                                  <w:spacing w:val="2"/>
                                  <w:sz w:val="16"/>
                                  <w:szCs w:val="16"/>
                                </w:rPr>
                                <w:t>model isn’t improving much more with each additional epoch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76746E" id="Group 36" o:spid="_x0000_s1038" style="position:absolute;left:0;text-align:left;margin-left:51.6pt;margin-top:72.1pt;width:265.35pt;height:96.55pt;z-index:251721728" coordsize="33696,122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">
                <v:rect id="Rectangle 33" o:spid="_x0000_s1039" style="position:absolute;top:3643;width:4076;height:79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" filled="f" strokecolor="#e00" strokeweight="1.5pt"/>
                <v:rect id="Rectangle 33" o:spid="_x0000_s1040" style="position:absolute;left:29620;top:4269;width:4076;height:79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" filled="f" strokecolor="#e00" strokeweight="1.5pt"/>
                <v:shapetype id="_x0000_t32" coordsize="21600,21600" o:spt="32" o:oned="t" path="m,l21600,21600e" filled="f">
                  <v:path arrowok="t" fillok="f" o:connecttype="none"/>
                  <o:lock v:ext="edit" shapetype="t"/>
                </v:shapetype>
                <v:shape id="Straight Arrow Connector 34" o:spid="_x0000_s1041" type="#_x0000_t32" style="position:absolute;left:6818;top:4894;width:458;height:308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" strokecolor="#e00" strokeweight="1.5pt">
                  <v:stroke endarrow="block" joinstyle="miter"/>
                </v:shape>
                <v:shape id="Text Box 35" o:spid="_x0000_s1042" type="#_x0000_t202" style="position:absolute;left:5343;width:12591;height:4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" fillcolor="white [3201]" strokeweight=".5pt">
                  <v:textbox>
                    <w:txbxContent>
                      <w:p w14:paraId="05319B10" w14:textId="44B8ABE3" w:rsidR="006C11A6" w:rsidRPr="006C11A6" w:rsidRDefault="006C11A6">
                        <w:pPr>
                          <w:rPr>
                            <w:rFonts w:ascii="Times New Roman" w:hAnsi="Times New Roman" w:cs="Times New Roman"/>
                            <w:sz w:val="16"/>
                            <w:szCs w:val="16"/>
                          </w:rPr>
                        </w:pPr>
                        <w:r w:rsidRPr="006C11A6">
                          <w:rPr>
                            <w:rFonts w:ascii="Times New Roman" w:hAnsi="Times New Roman" w:cs="Times New Roman"/>
                            <w:spacing w:val="2"/>
                            <w:sz w:val="16"/>
                            <w:szCs w:val="16"/>
                          </w:rPr>
                          <w:t>model isn’t improving much more with each additional epoch</w:t>
                        </w:r>
                      </w:p>
                    </w:txbxContent>
                  </v:textbox>
                </v:shape>
              </v:group>
            </w:pict>
          </mc:Fallback>
        </mc:AlternateContent>
      </w:r>
      <w:r w:rsidR="00494E17">
        <w:rPr>
          <w:noProof/>
        </w:rPr>
        <w:drawing>
          <wp:inline distT="0" distB="0" distL="0" distR="0" wp14:anchorId="3DA2DA72" wp14:editId="25608765">
            <wp:extent cx="5943600" cy="2092325"/>
            <wp:effectExtent l="0" t="0" r="0" b="3175"/>
            <wp:docPr id="527797712" name="Picture 35" descr="A graph of training and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7712" name="Picture 35" descr="A graph of training and training&#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092325"/>
                    </a:xfrm>
                    <a:prstGeom prst="rect">
                      <a:avLst/>
                    </a:prstGeom>
                  </pic:spPr>
                </pic:pic>
              </a:graphicData>
            </a:graphic>
          </wp:inline>
        </w:drawing>
      </w:r>
    </w:p>
    <w:p w14:paraId="0F29EFFD" w14:textId="757889CD" w:rsidR="006C11A6" w:rsidRDefault="006C11A6" w:rsidP="006C11A6">
      <w:pPr>
        <w:rPr>
          <w:rFonts w:ascii="Times New Roman" w:hAnsi="Times New Roman" w:cs="Times New Roman"/>
        </w:rPr>
      </w:pPr>
      <w:r w:rsidRPr="006C11A6">
        <w:rPr>
          <w:rFonts w:ascii="Times New Roman" w:hAnsi="Times New Roman" w:cs="Times New Roman"/>
        </w:rPr>
        <w:t>Both lines decrease rapidly in the first 20 epochs, indicating fast initial learning.</w:t>
      </w:r>
      <w:r>
        <w:rPr>
          <w:rFonts w:ascii="Times New Roman" w:hAnsi="Times New Roman" w:cs="Times New Roman"/>
        </w:rPr>
        <w:t xml:space="preserve"> For model loss, </w:t>
      </w:r>
      <w:r w:rsidRPr="006C11A6">
        <w:rPr>
          <w:rFonts w:ascii="Times New Roman" w:hAnsi="Times New Roman" w:cs="Times New Roman"/>
        </w:rPr>
        <w:t>After epoch 40, the curves flatten, suggesting the model has largely converged. The training and validation losses track closely together, indicating the model is not overfitting</w:t>
      </w:r>
      <w:r>
        <w:rPr>
          <w:rFonts w:ascii="Times New Roman" w:hAnsi="Times New Roman" w:cs="Times New Roman"/>
        </w:rPr>
        <w:t xml:space="preserve">: </w:t>
      </w:r>
      <w:r w:rsidRPr="006C11A6">
        <w:rPr>
          <w:rFonts w:ascii="Times New Roman" w:hAnsi="Times New Roman" w:cs="Times New Roman"/>
        </w:rPr>
        <w:t>it generalizes well to unseen data.</w:t>
      </w:r>
      <w:r>
        <w:rPr>
          <w:rFonts w:ascii="Times New Roman" w:hAnsi="Times New Roman" w:cs="Times New Roman"/>
        </w:rPr>
        <w:t xml:space="preserve"> </w:t>
      </w:r>
      <w:r w:rsidRPr="006C11A6">
        <w:rPr>
          <w:rFonts w:ascii="Times New Roman" w:hAnsi="Times New Roman" w:cs="Times New Roman"/>
        </w:rPr>
        <w:t>MAE decreases from approximately $13,500 to $3,300, representing a 74% improvement in prediction accuracy. The parallel movement of both curves confirms good generalization.</w:t>
      </w:r>
    </w:p>
    <w:p w14:paraId="63E3EC90" w14:textId="57E67F7B" w:rsidR="006C11A6" w:rsidRDefault="006C11A6" w:rsidP="006C11A6">
      <w:pPr>
        <w:rPr>
          <w:rFonts w:ascii="Times New Roman" w:hAnsi="Times New Roman" w:cs="Times New Roman"/>
        </w:rPr>
      </w:pPr>
      <w:r>
        <w:rPr>
          <w:rFonts w:ascii="Times New Roman" w:hAnsi="Times New Roman" w:cs="Times New Roman"/>
        </w:rPr>
        <w:t xml:space="preserve">Q: </w:t>
      </w:r>
      <w:r w:rsidR="003E0C7D">
        <w:rPr>
          <w:rFonts w:ascii="Times New Roman" w:hAnsi="Times New Roman" w:cs="Times New Roman"/>
        </w:rPr>
        <w:t xml:space="preserve">If the MAE decreases quickly after 30th epoch, does this mean the training of model should stopped around 60 or earlier to save compuational efficiency? </w:t>
      </w:r>
    </w:p>
    <w:p w14:paraId="0F2394BA" w14:textId="77136EFF" w:rsidR="003E0C7D" w:rsidRDefault="003E0C7D" w:rsidP="006C11A6">
      <w:pPr>
        <w:rPr>
          <w:rFonts w:ascii="Times New Roman" w:hAnsi="Times New Roman" w:cs="Times New Roman"/>
        </w:rPr>
      </w:pPr>
      <w:r>
        <w:rPr>
          <w:rFonts w:ascii="Times New Roman" w:hAnsi="Times New Roman" w:cs="Times New Roman"/>
        </w:rPr>
        <w:t xml:space="preserve">Q: The convergence of training and validation loss represents? </w:t>
      </w:r>
      <w:r w:rsidR="00A61136">
        <w:rPr>
          <w:rFonts w:ascii="Times New Roman" w:hAnsi="Times New Roman" w:cs="Times New Roman"/>
        </w:rPr>
        <w:t xml:space="preserve">I tried to add extra layers but this results in a divergence of tranining loss and validation loss. </w:t>
      </w:r>
    </w:p>
    <w:p w14:paraId="4355B2C6" w14:textId="780B6B12" w:rsidR="007C1EE4" w:rsidRDefault="007C1EE4" w:rsidP="006C11A6">
      <w:pPr>
        <w:rPr>
          <w:rFonts w:ascii="Times New Roman" w:hAnsi="Times New Roman" w:cs="Times New Roman"/>
        </w:rPr>
      </w:pPr>
      <w:r>
        <w:rPr>
          <w:rFonts w:ascii="Times New Roman" w:hAnsi="Times New Roman" w:cs="Times New Roman"/>
        </w:rPr>
        <w:t xml:space="preserve">Q: </w:t>
      </w:r>
      <w:r w:rsidRPr="007C1EE4">
        <w:rPr>
          <w:rFonts w:ascii="Times New Roman" w:hAnsi="Times New Roman" w:cs="Times New Roman"/>
        </w:rPr>
        <w:t>MAE (~$3,356) is lower than RMSE (~$5,063)</w:t>
      </w:r>
      <w:r>
        <w:rPr>
          <w:rFonts w:ascii="Times New Roman" w:hAnsi="Times New Roman" w:cs="Times New Roman"/>
        </w:rPr>
        <w:t xml:space="preserve"> both are concepts relating to the discussion of errors but the huge difference between them suggest? </w:t>
      </w:r>
    </w:p>
    <w:p w14:paraId="452B5B35" w14:textId="1E120147" w:rsidR="007C1EE4" w:rsidRDefault="007C1EE4" w:rsidP="006C11A6">
      <w:pPr>
        <w:rPr>
          <w:rFonts w:ascii="Times New Roman" w:hAnsi="Times New Roman" w:cs="Times New Roman"/>
        </w:rPr>
      </w:pPr>
      <w:r>
        <w:rPr>
          <w:rFonts w:ascii="Times New Roman" w:hAnsi="Times New Roman" w:cs="Times New Roman"/>
        </w:rPr>
        <w:t>Q: last week, we’ve mentioned the interaction between variables might work. But how to find which two or even more variables should be paired up? Like smoker * age * BMI in this form?</w:t>
      </w:r>
    </w:p>
    <w:p w14:paraId="12FC02F8" w14:textId="77777777" w:rsidR="007C1EE4" w:rsidRPr="006C11A6" w:rsidRDefault="007C1EE4" w:rsidP="006C11A6">
      <w:pPr>
        <w:rPr>
          <w:rFonts w:ascii="Times New Roman" w:hAnsi="Times New Roman" w:cs="Times New Roman"/>
          <w:lang w:val="en-US"/>
        </w:rPr>
      </w:pPr>
    </w:p>
    <w:sectPr w:rsidR="007C1EE4" w:rsidRPr="006C11A6">
      <w:headerReference w:type="even" r:id="rId45"/>
      <w:head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FEE6CB" w14:textId="77777777" w:rsidR="00586284" w:rsidRDefault="00586284" w:rsidP="00C94F35">
      <w:pPr>
        <w:spacing w:after="0" w:line="240" w:lineRule="auto"/>
      </w:pPr>
      <w:r>
        <w:separator/>
      </w:r>
    </w:p>
  </w:endnote>
  <w:endnote w:type="continuationSeparator" w:id="0">
    <w:p w14:paraId="7F3FB73A" w14:textId="77777777" w:rsidR="00586284" w:rsidRDefault="00586284" w:rsidP="00C94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76903" w14:textId="77777777" w:rsidR="00586284" w:rsidRDefault="00586284" w:rsidP="00C94F35">
      <w:pPr>
        <w:spacing w:after="0" w:line="240" w:lineRule="auto"/>
      </w:pPr>
      <w:r>
        <w:separator/>
      </w:r>
    </w:p>
  </w:footnote>
  <w:footnote w:type="continuationSeparator" w:id="0">
    <w:p w14:paraId="1B7E30F8" w14:textId="77777777" w:rsidR="00586284" w:rsidRDefault="00586284" w:rsidP="00C94F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52442913"/>
      <w:docPartObj>
        <w:docPartGallery w:val="Page Numbers (Top of Page)"/>
        <w:docPartUnique/>
      </w:docPartObj>
    </w:sdtPr>
    <w:sdtContent>
      <w:p w14:paraId="73984711" w14:textId="6741AD73" w:rsidR="00C94F35" w:rsidRDefault="00C94F35" w:rsidP="0036672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071E5852" w14:textId="77777777" w:rsidR="00C94F35" w:rsidRDefault="00C94F35" w:rsidP="00C94F3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84106236"/>
      <w:docPartObj>
        <w:docPartGallery w:val="Page Numbers (Top of Page)"/>
        <w:docPartUnique/>
      </w:docPartObj>
    </w:sdtPr>
    <w:sdtContent>
      <w:p w14:paraId="21028273" w14:textId="7DDC3436" w:rsidR="00C94F35" w:rsidRDefault="00C94F35" w:rsidP="0036672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2A905D" w14:textId="77777777" w:rsidR="00C94F35" w:rsidRDefault="00C94F35" w:rsidP="00C94F3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D567A"/>
    <w:multiLevelType w:val="hybridMultilevel"/>
    <w:tmpl w:val="A4A01060"/>
    <w:lvl w:ilvl="0" w:tplc="8DA205F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54EA2"/>
    <w:multiLevelType w:val="hybridMultilevel"/>
    <w:tmpl w:val="D2348E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902B01"/>
    <w:multiLevelType w:val="hybridMultilevel"/>
    <w:tmpl w:val="E64A57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072053"/>
    <w:multiLevelType w:val="multilevel"/>
    <w:tmpl w:val="01DC9B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7B6330"/>
    <w:multiLevelType w:val="hybridMultilevel"/>
    <w:tmpl w:val="BBF06C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A2406C"/>
    <w:multiLevelType w:val="multilevel"/>
    <w:tmpl w:val="BE0075E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57C748B8"/>
    <w:multiLevelType w:val="multilevel"/>
    <w:tmpl w:val="7772D7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660D5BA0"/>
    <w:multiLevelType w:val="multilevel"/>
    <w:tmpl w:val="9C46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A83912"/>
    <w:multiLevelType w:val="hybridMultilevel"/>
    <w:tmpl w:val="26A87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780A1D"/>
    <w:multiLevelType w:val="multilevel"/>
    <w:tmpl w:val="E58A76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9532747">
    <w:abstractNumId w:val="8"/>
  </w:num>
  <w:num w:numId="2" w16cid:durableId="1953515689">
    <w:abstractNumId w:val="6"/>
  </w:num>
  <w:num w:numId="3" w16cid:durableId="1536506364">
    <w:abstractNumId w:val="9"/>
  </w:num>
  <w:num w:numId="4" w16cid:durableId="1227565706">
    <w:abstractNumId w:val="3"/>
  </w:num>
  <w:num w:numId="5" w16cid:durableId="1845315933">
    <w:abstractNumId w:val="5"/>
  </w:num>
  <w:num w:numId="6" w16cid:durableId="806976090">
    <w:abstractNumId w:val="2"/>
  </w:num>
  <w:num w:numId="7" w16cid:durableId="1942302779">
    <w:abstractNumId w:val="1"/>
  </w:num>
  <w:num w:numId="8" w16cid:durableId="1816215582">
    <w:abstractNumId w:val="7"/>
  </w:num>
  <w:num w:numId="9" w16cid:durableId="36857906">
    <w:abstractNumId w:val="0"/>
  </w:num>
  <w:num w:numId="10" w16cid:durableId="12433724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10"/>
    <w:rsid w:val="00017879"/>
    <w:rsid w:val="0002767B"/>
    <w:rsid w:val="00040540"/>
    <w:rsid w:val="000754BF"/>
    <w:rsid w:val="00083611"/>
    <w:rsid w:val="00097EF4"/>
    <w:rsid w:val="000A4D42"/>
    <w:rsid w:val="000E1E27"/>
    <w:rsid w:val="000F6AAE"/>
    <w:rsid w:val="000F6EDE"/>
    <w:rsid w:val="0014184A"/>
    <w:rsid w:val="001700F4"/>
    <w:rsid w:val="00175E3E"/>
    <w:rsid w:val="001A51BA"/>
    <w:rsid w:val="001C3F10"/>
    <w:rsid w:val="00246A62"/>
    <w:rsid w:val="0026576A"/>
    <w:rsid w:val="00290ADC"/>
    <w:rsid w:val="00295963"/>
    <w:rsid w:val="002E131D"/>
    <w:rsid w:val="0031189E"/>
    <w:rsid w:val="0033419F"/>
    <w:rsid w:val="0034570E"/>
    <w:rsid w:val="0039631A"/>
    <w:rsid w:val="003E0C7D"/>
    <w:rsid w:val="00470721"/>
    <w:rsid w:val="00494E17"/>
    <w:rsid w:val="00497FF2"/>
    <w:rsid w:val="004A492B"/>
    <w:rsid w:val="0050797F"/>
    <w:rsid w:val="005138AF"/>
    <w:rsid w:val="00546332"/>
    <w:rsid w:val="00571E6C"/>
    <w:rsid w:val="00586284"/>
    <w:rsid w:val="005A59F0"/>
    <w:rsid w:val="005E4064"/>
    <w:rsid w:val="006261A3"/>
    <w:rsid w:val="00676171"/>
    <w:rsid w:val="006C11A6"/>
    <w:rsid w:val="006C1362"/>
    <w:rsid w:val="006E5D28"/>
    <w:rsid w:val="006F2F74"/>
    <w:rsid w:val="00702F8B"/>
    <w:rsid w:val="00716215"/>
    <w:rsid w:val="00726961"/>
    <w:rsid w:val="00741EA4"/>
    <w:rsid w:val="007B2345"/>
    <w:rsid w:val="007C1EE4"/>
    <w:rsid w:val="007C6AB5"/>
    <w:rsid w:val="007E20C5"/>
    <w:rsid w:val="00875693"/>
    <w:rsid w:val="008937CD"/>
    <w:rsid w:val="00896010"/>
    <w:rsid w:val="00897E0D"/>
    <w:rsid w:val="008A0D8D"/>
    <w:rsid w:val="008C4619"/>
    <w:rsid w:val="008D1768"/>
    <w:rsid w:val="00906D0F"/>
    <w:rsid w:val="00923C6E"/>
    <w:rsid w:val="00931B91"/>
    <w:rsid w:val="0094072F"/>
    <w:rsid w:val="00986FCB"/>
    <w:rsid w:val="0099088B"/>
    <w:rsid w:val="009A2AB3"/>
    <w:rsid w:val="00A16195"/>
    <w:rsid w:val="00A431D6"/>
    <w:rsid w:val="00A5537B"/>
    <w:rsid w:val="00A61136"/>
    <w:rsid w:val="00A70B3B"/>
    <w:rsid w:val="00A746DB"/>
    <w:rsid w:val="00A76DD5"/>
    <w:rsid w:val="00AA2307"/>
    <w:rsid w:val="00AB2614"/>
    <w:rsid w:val="00AE448B"/>
    <w:rsid w:val="00AF07A7"/>
    <w:rsid w:val="00B21B7F"/>
    <w:rsid w:val="00B2509A"/>
    <w:rsid w:val="00BC0EE0"/>
    <w:rsid w:val="00BC1128"/>
    <w:rsid w:val="00BE3211"/>
    <w:rsid w:val="00C10E54"/>
    <w:rsid w:val="00C6581C"/>
    <w:rsid w:val="00C75347"/>
    <w:rsid w:val="00C86B67"/>
    <w:rsid w:val="00C94F35"/>
    <w:rsid w:val="00D1081E"/>
    <w:rsid w:val="00D658B2"/>
    <w:rsid w:val="00D90BEF"/>
    <w:rsid w:val="00D91629"/>
    <w:rsid w:val="00DF7A87"/>
    <w:rsid w:val="00E07854"/>
    <w:rsid w:val="00E46022"/>
    <w:rsid w:val="00E61DCD"/>
    <w:rsid w:val="00EA3A26"/>
    <w:rsid w:val="00EE1923"/>
    <w:rsid w:val="00EE3E8B"/>
    <w:rsid w:val="00F07A9F"/>
    <w:rsid w:val="00F22FCA"/>
    <w:rsid w:val="00F94869"/>
    <w:rsid w:val="00FD0F5C"/>
    <w:rsid w:val="00FF7548"/>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70CC6"/>
  <w15:chartTrackingRefBased/>
  <w15:docId w15:val="{2A9F9DC4-11D4-EA41-B88D-87E9B6A13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215"/>
  </w:style>
  <w:style w:type="paragraph" w:styleId="Heading1">
    <w:name w:val="heading 1"/>
    <w:basedOn w:val="Normal"/>
    <w:next w:val="Normal"/>
    <w:link w:val="Heading1Char"/>
    <w:uiPriority w:val="9"/>
    <w:qFormat/>
    <w:rsid w:val="008960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60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60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60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60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60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0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0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0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0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60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60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60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60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60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60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60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6010"/>
    <w:rPr>
      <w:rFonts w:eastAsiaTheme="majorEastAsia" w:cstheme="majorBidi"/>
      <w:color w:val="272727" w:themeColor="text1" w:themeTint="D8"/>
    </w:rPr>
  </w:style>
  <w:style w:type="paragraph" w:styleId="Title">
    <w:name w:val="Title"/>
    <w:basedOn w:val="Normal"/>
    <w:next w:val="Normal"/>
    <w:link w:val="TitleChar"/>
    <w:uiPriority w:val="10"/>
    <w:qFormat/>
    <w:rsid w:val="008960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0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60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0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6010"/>
    <w:pPr>
      <w:spacing w:before="160"/>
      <w:jc w:val="center"/>
    </w:pPr>
    <w:rPr>
      <w:i/>
      <w:iCs/>
      <w:color w:val="404040" w:themeColor="text1" w:themeTint="BF"/>
    </w:rPr>
  </w:style>
  <w:style w:type="character" w:customStyle="1" w:styleId="QuoteChar">
    <w:name w:val="Quote Char"/>
    <w:basedOn w:val="DefaultParagraphFont"/>
    <w:link w:val="Quote"/>
    <w:uiPriority w:val="29"/>
    <w:rsid w:val="00896010"/>
    <w:rPr>
      <w:i/>
      <w:iCs/>
      <w:color w:val="404040" w:themeColor="text1" w:themeTint="BF"/>
    </w:rPr>
  </w:style>
  <w:style w:type="paragraph" w:styleId="ListParagraph">
    <w:name w:val="List Paragraph"/>
    <w:basedOn w:val="Normal"/>
    <w:uiPriority w:val="34"/>
    <w:qFormat/>
    <w:rsid w:val="00896010"/>
    <w:pPr>
      <w:ind w:left="720"/>
      <w:contextualSpacing/>
    </w:pPr>
  </w:style>
  <w:style w:type="character" w:styleId="IntenseEmphasis">
    <w:name w:val="Intense Emphasis"/>
    <w:basedOn w:val="DefaultParagraphFont"/>
    <w:uiPriority w:val="21"/>
    <w:qFormat/>
    <w:rsid w:val="00896010"/>
    <w:rPr>
      <w:i/>
      <w:iCs/>
      <w:color w:val="0F4761" w:themeColor="accent1" w:themeShade="BF"/>
    </w:rPr>
  </w:style>
  <w:style w:type="paragraph" w:styleId="IntenseQuote">
    <w:name w:val="Intense Quote"/>
    <w:basedOn w:val="Normal"/>
    <w:next w:val="Normal"/>
    <w:link w:val="IntenseQuoteChar"/>
    <w:uiPriority w:val="30"/>
    <w:qFormat/>
    <w:rsid w:val="00896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6010"/>
    <w:rPr>
      <w:i/>
      <w:iCs/>
      <w:color w:val="0F4761" w:themeColor="accent1" w:themeShade="BF"/>
    </w:rPr>
  </w:style>
  <w:style w:type="character" w:styleId="IntenseReference">
    <w:name w:val="Intense Reference"/>
    <w:basedOn w:val="DefaultParagraphFont"/>
    <w:uiPriority w:val="32"/>
    <w:qFormat/>
    <w:rsid w:val="00896010"/>
    <w:rPr>
      <w:b/>
      <w:bCs/>
      <w:smallCaps/>
      <w:color w:val="0F4761" w:themeColor="accent1" w:themeShade="BF"/>
      <w:spacing w:val="5"/>
    </w:rPr>
  </w:style>
  <w:style w:type="character" w:styleId="Hyperlink">
    <w:name w:val="Hyperlink"/>
    <w:basedOn w:val="DefaultParagraphFont"/>
    <w:uiPriority w:val="99"/>
    <w:unhideWhenUsed/>
    <w:rsid w:val="00896010"/>
    <w:rPr>
      <w:color w:val="467886" w:themeColor="hyperlink"/>
      <w:u w:val="single"/>
    </w:rPr>
  </w:style>
  <w:style w:type="character" w:styleId="UnresolvedMention">
    <w:name w:val="Unresolved Mention"/>
    <w:basedOn w:val="DefaultParagraphFont"/>
    <w:uiPriority w:val="99"/>
    <w:semiHidden/>
    <w:unhideWhenUsed/>
    <w:rsid w:val="00896010"/>
    <w:rPr>
      <w:color w:val="605E5C"/>
      <w:shd w:val="clear" w:color="auto" w:fill="E1DFDD"/>
    </w:rPr>
  </w:style>
  <w:style w:type="paragraph" w:styleId="Caption">
    <w:name w:val="caption"/>
    <w:basedOn w:val="Normal"/>
    <w:next w:val="Normal"/>
    <w:uiPriority w:val="35"/>
    <w:unhideWhenUsed/>
    <w:qFormat/>
    <w:rsid w:val="005138AF"/>
    <w:pPr>
      <w:spacing w:after="200" w:line="240" w:lineRule="auto"/>
    </w:pPr>
    <w:rPr>
      <w:i/>
      <w:iCs/>
      <w:color w:val="0E2841" w:themeColor="text2"/>
      <w:sz w:val="18"/>
      <w:szCs w:val="18"/>
    </w:rPr>
  </w:style>
  <w:style w:type="table" w:styleId="TableGrid">
    <w:name w:val="Table Grid"/>
    <w:basedOn w:val="TableNormal"/>
    <w:uiPriority w:val="39"/>
    <w:rsid w:val="000F6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9088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726961"/>
    <w:rPr>
      <w:color w:val="666666"/>
    </w:rPr>
  </w:style>
  <w:style w:type="character" w:customStyle="1" w:styleId="mord">
    <w:name w:val="mord"/>
    <w:basedOn w:val="DefaultParagraphFont"/>
    <w:rsid w:val="00A746DB"/>
  </w:style>
  <w:style w:type="character" w:customStyle="1" w:styleId="mbin">
    <w:name w:val="mbin"/>
    <w:basedOn w:val="DefaultParagraphFont"/>
    <w:rsid w:val="00A746DB"/>
  </w:style>
  <w:style w:type="paragraph" w:styleId="Header">
    <w:name w:val="header"/>
    <w:basedOn w:val="Normal"/>
    <w:link w:val="HeaderChar"/>
    <w:uiPriority w:val="99"/>
    <w:unhideWhenUsed/>
    <w:rsid w:val="00C94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F35"/>
  </w:style>
  <w:style w:type="paragraph" w:styleId="Footer">
    <w:name w:val="footer"/>
    <w:basedOn w:val="Normal"/>
    <w:link w:val="FooterChar"/>
    <w:uiPriority w:val="99"/>
    <w:unhideWhenUsed/>
    <w:rsid w:val="00C94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F35"/>
  </w:style>
  <w:style w:type="character" w:styleId="PageNumber">
    <w:name w:val="page number"/>
    <w:basedOn w:val="DefaultParagraphFont"/>
    <w:uiPriority w:val="99"/>
    <w:semiHidden/>
    <w:unhideWhenUsed/>
    <w:rsid w:val="00C94F35"/>
  </w:style>
  <w:style w:type="table" w:styleId="PlainTable5">
    <w:name w:val="Plain Table 5"/>
    <w:basedOn w:val="TableNormal"/>
    <w:uiPriority w:val="45"/>
    <w:rsid w:val="00F948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948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F948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diagramQuickStyle" Target="diagrams/quickStyle3.xml"/><Relationship Id="rId21" Type="http://schemas.openxmlformats.org/officeDocument/2006/relationships/image" Target="media/image13.png"/><Relationship Id="rId34" Type="http://schemas.openxmlformats.org/officeDocument/2006/relationships/diagramQuickStyle" Target="diagrams/quickStyle2.xml"/><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Layout" Target="diagrams/layout1.xml"/><Relationship Id="rId36" Type="http://schemas.microsoft.com/office/2007/relationships/diagramDrawing" Target="diagrams/drawing2.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diagramDrawing" Target="diagrams/drawing1.xm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hyperlink" Target="https://www.kaggle.com/datasets/mosapabdelghany/medical-insurance-cost-datase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openxmlformats.org/officeDocument/2006/relationships/header" Target="header2.xml"/><Relationship Id="rId20" Type="http://schemas.openxmlformats.org/officeDocument/2006/relationships/image" Target="media/image12.png"/><Relationship Id="rId41" Type="http://schemas.microsoft.com/office/2007/relationships/diagramDrawing" Target="diagrams/drawing3.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399815-4002-4247-8FCB-40F0E64CA555}" type="doc">
      <dgm:prSet loTypeId="urn:microsoft.com/office/officeart/2008/layout/HorizontalMultiLevelHierarchy" loCatId="" qsTypeId="urn:microsoft.com/office/officeart/2005/8/quickstyle/simple1" qsCatId="simple" csTypeId="urn:microsoft.com/office/officeart/2005/8/colors/accent1_1" csCatId="accent1" phldr="1"/>
      <dgm:spPr/>
      <dgm:t>
        <a:bodyPr/>
        <a:lstStyle/>
        <a:p>
          <a:endParaRPr lang="en-US"/>
        </a:p>
      </dgm:t>
    </dgm:pt>
    <dgm:pt modelId="{9C46CA38-94AC-D244-A9F1-5F632662A05E}">
      <dgm:prSet phldrT="[Text]" custT="1"/>
      <dgm:spPr/>
      <dgm:t>
        <a:bodyPr/>
        <a:lstStyle/>
        <a:p>
          <a:pPr algn="ctr"/>
          <a:r>
            <a:rPr lang="en-US" sz="2000"/>
            <a:t>Data</a:t>
          </a:r>
          <a:r>
            <a:rPr lang="zh-CN" altLang="en-US" sz="2000"/>
            <a:t> </a:t>
          </a:r>
          <a:r>
            <a:rPr lang="en-US" altLang="zh-CN" sz="2000"/>
            <a:t>Processing</a:t>
          </a:r>
          <a:endParaRPr lang="en-US" sz="2000"/>
        </a:p>
      </dgm:t>
    </dgm:pt>
    <dgm:pt modelId="{AE1D2832-6E42-EC4B-8160-B0C81A20679C}" type="parTrans" cxnId="{B6C5CD3A-3D20-D844-96D1-C56723CD6257}">
      <dgm:prSet/>
      <dgm:spPr/>
      <dgm:t>
        <a:bodyPr/>
        <a:lstStyle/>
        <a:p>
          <a:pPr algn="ctr"/>
          <a:endParaRPr lang="en-US"/>
        </a:p>
      </dgm:t>
    </dgm:pt>
    <dgm:pt modelId="{5C11FFC3-A165-3F4A-B81A-F97CB8F02FA9}" type="sibTrans" cxnId="{B6C5CD3A-3D20-D844-96D1-C56723CD6257}">
      <dgm:prSet/>
      <dgm:spPr/>
      <dgm:t>
        <a:bodyPr/>
        <a:lstStyle/>
        <a:p>
          <a:pPr algn="ctr"/>
          <a:endParaRPr lang="en-US"/>
        </a:p>
      </dgm:t>
    </dgm:pt>
    <dgm:pt modelId="{C1A3AA77-96CA-6A4E-9072-34F2CD99818E}">
      <dgm:prSet phldrT="[Text]" custT="1"/>
      <dgm:spPr/>
      <dgm:t>
        <a:bodyPr/>
        <a:lstStyle/>
        <a:p>
          <a:pPr algn="ctr"/>
          <a:r>
            <a:rPr lang="en-US" sz="1200"/>
            <a:t>Loading data</a:t>
          </a:r>
        </a:p>
      </dgm:t>
    </dgm:pt>
    <dgm:pt modelId="{CF31EDB2-0A29-DB45-998A-D3A436A59E87}" type="parTrans" cxnId="{00CDC5F7-8312-6D43-90D3-078D79E920A3}">
      <dgm:prSet/>
      <dgm:spPr/>
      <dgm:t>
        <a:bodyPr/>
        <a:lstStyle/>
        <a:p>
          <a:pPr algn="ctr"/>
          <a:endParaRPr lang="en-US"/>
        </a:p>
      </dgm:t>
    </dgm:pt>
    <dgm:pt modelId="{4F25F4BB-CB01-094E-9517-1C1D42CCD448}" type="sibTrans" cxnId="{00CDC5F7-8312-6D43-90D3-078D79E920A3}">
      <dgm:prSet/>
      <dgm:spPr/>
      <dgm:t>
        <a:bodyPr/>
        <a:lstStyle/>
        <a:p>
          <a:pPr algn="ctr"/>
          <a:endParaRPr lang="en-US"/>
        </a:p>
      </dgm:t>
    </dgm:pt>
    <dgm:pt modelId="{0A68F643-F8FD-1644-B282-1670EE361D4E}">
      <dgm:prSet phldrT="[Text]" custT="1"/>
      <dgm:spPr/>
      <dgm:t>
        <a:bodyPr/>
        <a:lstStyle/>
        <a:p>
          <a:pPr algn="ctr"/>
          <a:r>
            <a:rPr lang="en-US" sz="1200"/>
            <a:t>Categorical encoding</a:t>
          </a:r>
        </a:p>
      </dgm:t>
    </dgm:pt>
    <dgm:pt modelId="{FE54AC83-BFE1-7045-89AD-0FAE885E11FA}" type="parTrans" cxnId="{7DFE51A0-6D24-2D4F-87E3-8A53BAD2E0D7}">
      <dgm:prSet/>
      <dgm:spPr/>
      <dgm:t>
        <a:bodyPr/>
        <a:lstStyle/>
        <a:p>
          <a:pPr algn="ctr"/>
          <a:endParaRPr lang="en-US"/>
        </a:p>
      </dgm:t>
    </dgm:pt>
    <dgm:pt modelId="{12B02E98-575A-E94B-9F00-6BEF62AA81EB}" type="sibTrans" cxnId="{7DFE51A0-6D24-2D4F-87E3-8A53BAD2E0D7}">
      <dgm:prSet/>
      <dgm:spPr/>
      <dgm:t>
        <a:bodyPr/>
        <a:lstStyle/>
        <a:p>
          <a:pPr algn="ctr"/>
          <a:endParaRPr lang="en-US"/>
        </a:p>
      </dgm:t>
    </dgm:pt>
    <dgm:pt modelId="{AC65EFE7-A6D5-5A4E-81D1-5673335A4997}">
      <dgm:prSet phldrT="[Text]" custT="1"/>
      <dgm:spPr/>
      <dgm:t>
        <a:bodyPr/>
        <a:lstStyle/>
        <a:p>
          <a:pPr algn="ctr"/>
          <a:r>
            <a:rPr lang="en-US" sz="1200"/>
            <a:t>Data splitting</a:t>
          </a:r>
        </a:p>
      </dgm:t>
    </dgm:pt>
    <dgm:pt modelId="{7072A0E3-9F70-1D44-94AF-4FA60EB35DA0}" type="parTrans" cxnId="{6EF3A244-DBE0-B04F-9295-7D03BC8CE756}">
      <dgm:prSet/>
      <dgm:spPr/>
      <dgm:t>
        <a:bodyPr/>
        <a:lstStyle/>
        <a:p>
          <a:pPr algn="ctr"/>
          <a:endParaRPr lang="en-US"/>
        </a:p>
      </dgm:t>
    </dgm:pt>
    <dgm:pt modelId="{751973D9-C50E-3141-914A-5B54FC4D05F6}" type="sibTrans" cxnId="{6EF3A244-DBE0-B04F-9295-7D03BC8CE756}">
      <dgm:prSet/>
      <dgm:spPr/>
      <dgm:t>
        <a:bodyPr/>
        <a:lstStyle/>
        <a:p>
          <a:pPr algn="ctr"/>
          <a:endParaRPr lang="en-US"/>
        </a:p>
      </dgm:t>
    </dgm:pt>
    <dgm:pt modelId="{39E0ACC3-D790-F743-8E57-6FA8FE3F3A27}">
      <dgm:prSet/>
      <dgm:spPr/>
      <dgm:t>
        <a:bodyPr/>
        <a:lstStyle/>
        <a:p>
          <a:pPr algn="ctr"/>
          <a:r>
            <a:rPr lang="en-US"/>
            <a:t>80% training set</a:t>
          </a:r>
        </a:p>
      </dgm:t>
    </dgm:pt>
    <dgm:pt modelId="{B91A667E-9431-2449-879E-7AD400211951}" type="parTrans" cxnId="{0D947FEE-D18E-7245-91B1-B9E998FD81F1}">
      <dgm:prSet/>
      <dgm:spPr/>
      <dgm:t>
        <a:bodyPr/>
        <a:lstStyle/>
        <a:p>
          <a:pPr algn="ctr"/>
          <a:endParaRPr lang="en-US"/>
        </a:p>
      </dgm:t>
    </dgm:pt>
    <dgm:pt modelId="{8061A415-E3FD-C54B-ACC1-EF9522CBB02F}" type="sibTrans" cxnId="{0D947FEE-D18E-7245-91B1-B9E998FD81F1}">
      <dgm:prSet/>
      <dgm:spPr/>
      <dgm:t>
        <a:bodyPr/>
        <a:lstStyle/>
        <a:p>
          <a:pPr algn="ctr"/>
          <a:endParaRPr lang="en-US"/>
        </a:p>
      </dgm:t>
    </dgm:pt>
    <dgm:pt modelId="{3EB230EE-34A0-EE4D-B8AA-233745549E6D}">
      <dgm:prSet/>
      <dgm:spPr/>
      <dgm:t>
        <a:bodyPr/>
        <a:lstStyle/>
        <a:p>
          <a:pPr algn="ctr"/>
          <a:r>
            <a:rPr lang="en-US"/>
            <a:t>8 variables</a:t>
          </a:r>
        </a:p>
      </dgm:t>
    </dgm:pt>
    <dgm:pt modelId="{B89E7111-D6FE-6745-93E1-1C6042DF1C76}" type="parTrans" cxnId="{9F737604-A038-CE4A-AC44-07292EF09AF8}">
      <dgm:prSet/>
      <dgm:spPr/>
      <dgm:t>
        <a:bodyPr/>
        <a:lstStyle/>
        <a:p>
          <a:pPr algn="ctr"/>
          <a:endParaRPr lang="en-US"/>
        </a:p>
      </dgm:t>
    </dgm:pt>
    <dgm:pt modelId="{54F108D3-7A4C-904E-B7DC-CCC6CD78AA71}" type="sibTrans" cxnId="{9F737604-A038-CE4A-AC44-07292EF09AF8}">
      <dgm:prSet/>
      <dgm:spPr/>
      <dgm:t>
        <a:bodyPr/>
        <a:lstStyle/>
        <a:p>
          <a:pPr algn="ctr"/>
          <a:endParaRPr lang="en-US"/>
        </a:p>
      </dgm:t>
    </dgm:pt>
    <dgm:pt modelId="{026A934B-EFC5-ED49-ADD7-AD96FC2BFFCA}">
      <dgm:prSet/>
      <dgm:spPr/>
      <dgm:t>
        <a:bodyPr/>
        <a:lstStyle/>
        <a:p>
          <a:pPr algn="ctr"/>
          <a:r>
            <a:rPr lang="en-US"/>
            <a:t>Convert categorical variables into numerical format using binary columns of 0 or 1 for each category</a:t>
          </a:r>
        </a:p>
      </dgm:t>
    </dgm:pt>
    <dgm:pt modelId="{B773AC91-CB1C-AA46-837E-B8EDC2A8F512}" type="parTrans" cxnId="{947F6746-CEEA-A947-BC44-29733F54CF15}">
      <dgm:prSet/>
      <dgm:spPr/>
      <dgm:t>
        <a:bodyPr/>
        <a:lstStyle/>
        <a:p>
          <a:pPr algn="ctr"/>
          <a:endParaRPr lang="en-US"/>
        </a:p>
      </dgm:t>
    </dgm:pt>
    <dgm:pt modelId="{2195E8D6-FEF3-2F41-9CA0-233AF225B7FE}" type="sibTrans" cxnId="{947F6746-CEEA-A947-BC44-29733F54CF15}">
      <dgm:prSet/>
      <dgm:spPr/>
      <dgm:t>
        <a:bodyPr/>
        <a:lstStyle/>
        <a:p>
          <a:pPr algn="ctr"/>
          <a:endParaRPr lang="en-US"/>
        </a:p>
      </dgm:t>
    </dgm:pt>
    <dgm:pt modelId="{E4F7FF2E-6D87-9049-81EB-294F3898582D}">
      <dgm:prSet/>
      <dgm:spPr/>
      <dgm:t>
        <a:bodyPr/>
        <a:lstStyle/>
        <a:p>
          <a:pPr algn="ctr"/>
          <a:r>
            <a:rPr lang="en-US"/>
            <a:t>20% test set</a:t>
          </a:r>
        </a:p>
      </dgm:t>
    </dgm:pt>
    <dgm:pt modelId="{3D2D42B2-BA34-DD41-A5CF-47975F6C304D}" type="parTrans" cxnId="{27A66E34-34F2-4749-92E9-4329A657CC74}">
      <dgm:prSet/>
      <dgm:spPr/>
      <dgm:t>
        <a:bodyPr/>
        <a:lstStyle/>
        <a:p>
          <a:pPr algn="ctr"/>
          <a:endParaRPr lang="en-US"/>
        </a:p>
      </dgm:t>
    </dgm:pt>
    <dgm:pt modelId="{AE9480E8-453C-504A-8E3E-107265C4D641}" type="sibTrans" cxnId="{27A66E34-34F2-4749-92E9-4329A657CC74}">
      <dgm:prSet/>
      <dgm:spPr/>
      <dgm:t>
        <a:bodyPr/>
        <a:lstStyle/>
        <a:p>
          <a:pPr algn="ctr"/>
          <a:endParaRPr lang="en-US"/>
        </a:p>
      </dgm:t>
    </dgm:pt>
    <dgm:pt modelId="{A5F05286-70F0-1349-ACBC-A9A10CFE8492}">
      <dgm:prSet custT="1"/>
      <dgm:spPr/>
      <dgm:t>
        <a:bodyPr/>
        <a:lstStyle/>
        <a:p>
          <a:pPr algn="ctr"/>
          <a:r>
            <a:rPr lang="en-US" sz="1200"/>
            <a:t>Data normalization</a:t>
          </a:r>
        </a:p>
      </dgm:t>
    </dgm:pt>
    <dgm:pt modelId="{C2B7AD5E-6274-7A41-87D7-2D305FBDAA38}" type="parTrans" cxnId="{F1C72020-1A7D-214F-A86F-BFF8B697E720}">
      <dgm:prSet/>
      <dgm:spPr/>
      <dgm:t>
        <a:bodyPr/>
        <a:lstStyle/>
        <a:p>
          <a:pPr algn="ctr"/>
          <a:endParaRPr lang="en-US"/>
        </a:p>
      </dgm:t>
    </dgm:pt>
    <dgm:pt modelId="{465B8ACB-1DB9-EF46-8A06-80F49EF9D23C}" type="sibTrans" cxnId="{F1C72020-1A7D-214F-A86F-BFF8B697E720}">
      <dgm:prSet/>
      <dgm:spPr/>
      <dgm:t>
        <a:bodyPr/>
        <a:lstStyle/>
        <a:p>
          <a:pPr algn="ctr"/>
          <a:endParaRPr lang="en-US"/>
        </a:p>
      </dgm:t>
    </dgm:pt>
    <dgm:pt modelId="{6D97A059-DC0A-5649-B99C-4F65D8F985F6}">
      <dgm:prSet/>
      <dgm:spPr/>
      <dgm:t>
        <a:bodyPr/>
        <a:lstStyle/>
        <a:p>
          <a:pPr algn="ctr"/>
          <a:r>
            <a:rPr lang="en-US"/>
            <a:t>Using Min-max formula:                     (X- Xmin)/ (Xmax - Xmin)  </a:t>
          </a:r>
        </a:p>
      </dgm:t>
    </dgm:pt>
    <dgm:pt modelId="{10B97CE0-CDE3-4F42-BC68-C2DFC8EEDA47}" type="parTrans" cxnId="{9F41EAD7-2E85-5F42-8279-21F389E67728}">
      <dgm:prSet/>
      <dgm:spPr/>
      <dgm:t>
        <a:bodyPr/>
        <a:lstStyle/>
        <a:p>
          <a:pPr algn="ctr"/>
          <a:endParaRPr lang="en-US"/>
        </a:p>
      </dgm:t>
    </dgm:pt>
    <dgm:pt modelId="{1971F41F-773C-2640-828F-9715493F7F3A}" type="sibTrans" cxnId="{9F41EAD7-2E85-5F42-8279-21F389E67728}">
      <dgm:prSet/>
      <dgm:spPr/>
      <dgm:t>
        <a:bodyPr/>
        <a:lstStyle/>
        <a:p>
          <a:pPr algn="ctr"/>
          <a:endParaRPr lang="en-US"/>
        </a:p>
      </dgm:t>
    </dgm:pt>
    <dgm:pt modelId="{8706A76B-9141-5742-93E7-9CA0EF039C70}" type="pres">
      <dgm:prSet presAssocID="{B0399815-4002-4247-8FCB-40F0E64CA555}" presName="Name0" presStyleCnt="0">
        <dgm:presLayoutVars>
          <dgm:chPref val="1"/>
          <dgm:dir/>
          <dgm:animOne val="branch"/>
          <dgm:animLvl val="lvl"/>
          <dgm:resizeHandles val="exact"/>
        </dgm:presLayoutVars>
      </dgm:prSet>
      <dgm:spPr/>
    </dgm:pt>
    <dgm:pt modelId="{DAF15C6A-884E-6F4B-9547-A765AE70D9FE}" type="pres">
      <dgm:prSet presAssocID="{9C46CA38-94AC-D244-A9F1-5F632662A05E}" presName="root1" presStyleCnt="0"/>
      <dgm:spPr/>
    </dgm:pt>
    <dgm:pt modelId="{D9754F6F-3D3D-4942-9745-CC94D27C4182}" type="pres">
      <dgm:prSet presAssocID="{9C46CA38-94AC-D244-A9F1-5F632662A05E}" presName="LevelOneTextNode" presStyleLbl="node0" presStyleIdx="0" presStyleCnt="1">
        <dgm:presLayoutVars>
          <dgm:chPref val="3"/>
        </dgm:presLayoutVars>
      </dgm:prSet>
      <dgm:spPr/>
    </dgm:pt>
    <dgm:pt modelId="{E41DB58D-171A-F34C-B7D7-D7761D8DEB3B}" type="pres">
      <dgm:prSet presAssocID="{9C46CA38-94AC-D244-A9F1-5F632662A05E}" presName="level2hierChild" presStyleCnt="0"/>
      <dgm:spPr/>
    </dgm:pt>
    <dgm:pt modelId="{BF1C7C07-1731-8F44-928F-427691AEB846}" type="pres">
      <dgm:prSet presAssocID="{CF31EDB2-0A29-DB45-998A-D3A436A59E87}" presName="conn2-1" presStyleLbl="parChTrans1D2" presStyleIdx="0" presStyleCnt="4"/>
      <dgm:spPr/>
    </dgm:pt>
    <dgm:pt modelId="{F3CE41B9-9A15-1442-BB35-BAD1AAE836B2}" type="pres">
      <dgm:prSet presAssocID="{CF31EDB2-0A29-DB45-998A-D3A436A59E87}" presName="connTx" presStyleLbl="parChTrans1D2" presStyleIdx="0" presStyleCnt="4"/>
      <dgm:spPr/>
    </dgm:pt>
    <dgm:pt modelId="{2EC2A97C-C655-664E-B251-7F6C9B0CE11C}" type="pres">
      <dgm:prSet presAssocID="{C1A3AA77-96CA-6A4E-9072-34F2CD99818E}" presName="root2" presStyleCnt="0"/>
      <dgm:spPr/>
    </dgm:pt>
    <dgm:pt modelId="{7F574DDC-D8AC-D948-BEC1-18955EA4A45B}" type="pres">
      <dgm:prSet presAssocID="{C1A3AA77-96CA-6A4E-9072-34F2CD99818E}" presName="LevelTwoTextNode" presStyleLbl="node2" presStyleIdx="0" presStyleCnt="4">
        <dgm:presLayoutVars>
          <dgm:chPref val="3"/>
        </dgm:presLayoutVars>
      </dgm:prSet>
      <dgm:spPr/>
    </dgm:pt>
    <dgm:pt modelId="{68DFFFFB-4680-9649-B59F-D5D2000CCE04}" type="pres">
      <dgm:prSet presAssocID="{C1A3AA77-96CA-6A4E-9072-34F2CD99818E}" presName="level3hierChild" presStyleCnt="0"/>
      <dgm:spPr/>
    </dgm:pt>
    <dgm:pt modelId="{A363E4CE-4F1C-894C-8F5C-497308AFA24F}" type="pres">
      <dgm:prSet presAssocID="{B89E7111-D6FE-6745-93E1-1C6042DF1C76}" presName="conn2-1" presStyleLbl="parChTrans1D3" presStyleIdx="0" presStyleCnt="5"/>
      <dgm:spPr/>
    </dgm:pt>
    <dgm:pt modelId="{BE3C9165-AC26-2349-B94E-AA117C13F35C}" type="pres">
      <dgm:prSet presAssocID="{B89E7111-D6FE-6745-93E1-1C6042DF1C76}" presName="connTx" presStyleLbl="parChTrans1D3" presStyleIdx="0" presStyleCnt="5"/>
      <dgm:spPr/>
    </dgm:pt>
    <dgm:pt modelId="{7D41CCFB-4ECC-3E47-BD77-8328A64902EA}" type="pres">
      <dgm:prSet presAssocID="{3EB230EE-34A0-EE4D-B8AA-233745549E6D}" presName="root2" presStyleCnt="0"/>
      <dgm:spPr/>
    </dgm:pt>
    <dgm:pt modelId="{0BAC394A-C68D-0C4D-AA5E-F9BE60B9CC87}" type="pres">
      <dgm:prSet presAssocID="{3EB230EE-34A0-EE4D-B8AA-233745549E6D}" presName="LevelTwoTextNode" presStyleLbl="node3" presStyleIdx="0" presStyleCnt="5">
        <dgm:presLayoutVars>
          <dgm:chPref val="3"/>
        </dgm:presLayoutVars>
      </dgm:prSet>
      <dgm:spPr/>
    </dgm:pt>
    <dgm:pt modelId="{7DD18528-7DC7-1C40-A21F-3170A5E84D5A}" type="pres">
      <dgm:prSet presAssocID="{3EB230EE-34A0-EE4D-B8AA-233745549E6D}" presName="level3hierChild" presStyleCnt="0"/>
      <dgm:spPr/>
    </dgm:pt>
    <dgm:pt modelId="{B7F2E7F4-33E7-0C42-A310-3242DF5FB051}" type="pres">
      <dgm:prSet presAssocID="{FE54AC83-BFE1-7045-89AD-0FAE885E11FA}" presName="conn2-1" presStyleLbl="parChTrans1D2" presStyleIdx="1" presStyleCnt="4"/>
      <dgm:spPr/>
    </dgm:pt>
    <dgm:pt modelId="{09AA50F2-FE69-C045-97A5-031B57B9C7AB}" type="pres">
      <dgm:prSet presAssocID="{FE54AC83-BFE1-7045-89AD-0FAE885E11FA}" presName="connTx" presStyleLbl="parChTrans1D2" presStyleIdx="1" presStyleCnt="4"/>
      <dgm:spPr/>
    </dgm:pt>
    <dgm:pt modelId="{1EA2C402-6627-B344-9F43-161122E1D6F1}" type="pres">
      <dgm:prSet presAssocID="{0A68F643-F8FD-1644-B282-1670EE361D4E}" presName="root2" presStyleCnt="0"/>
      <dgm:spPr/>
    </dgm:pt>
    <dgm:pt modelId="{F0485E84-AFD7-D142-9667-932A925C9263}" type="pres">
      <dgm:prSet presAssocID="{0A68F643-F8FD-1644-B282-1670EE361D4E}" presName="LevelTwoTextNode" presStyleLbl="node2" presStyleIdx="1" presStyleCnt="4">
        <dgm:presLayoutVars>
          <dgm:chPref val="3"/>
        </dgm:presLayoutVars>
      </dgm:prSet>
      <dgm:spPr/>
    </dgm:pt>
    <dgm:pt modelId="{13A40E84-FADE-904D-AE9D-D454F0AEB2FD}" type="pres">
      <dgm:prSet presAssocID="{0A68F643-F8FD-1644-B282-1670EE361D4E}" presName="level3hierChild" presStyleCnt="0"/>
      <dgm:spPr/>
    </dgm:pt>
    <dgm:pt modelId="{6522D8F2-F9FD-B74F-AC43-D27EAAB9D7DC}" type="pres">
      <dgm:prSet presAssocID="{B773AC91-CB1C-AA46-837E-B8EDC2A8F512}" presName="conn2-1" presStyleLbl="parChTrans1D3" presStyleIdx="1" presStyleCnt="5"/>
      <dgm:spPr/>
    </dgm:pt>
    <dgm:pt modelId="{19FCFA29-DFAD-9549-9754-921863961D66}" type="pres">
      <dgm:prSet presAssocID="{B773AC91-CB1C-AA46-837E-B8EDC2A8F512}" presName="connTx" presStyleLbl="parChTrans1D3" presStyleIdx="1" presStyleCnt="5"/>
      <dgm:spPr/>
    </dgm:pt>
    <dgm:pt modelId="{8684A48A-5592-354C-91E0-947EC347BEA3}" type="pres">
      <dgm:prSet presAssocID="{026A934B-EFC5-ED49-ADD7-AD96FC2BFFCA}" presName="root2" presStyleCnt="0"/>
      <dgm:spPr/>
    </dgm:pt>
    <dgm:pt modelId="{064A208C-1FCC-6846-B236-CD1BFCED5327}" type="pres">
      <dgm:prSet presAssocID="{026A934B-EFC5-ED49-ADD7-AD96FC2BFFCA}" presName="LevelTwoTextNode" presStyleLbl="node3" presStyleIdx="1" presStyleCnt="5">
        <dgm:presLayoutVars>
          <dgm:chPref val="3"/>
        </dgm:presLayoutVars>
      </dgm:prSet>
      <dgm:spPr/>
    </dgm:pt>
    <dgm:pt modelId="{767D9F5B-E2EC-384D-AB8F-908A466A03CB}" type="pres">
      <dgm:prSet presAssocID="{026A934B-EFC5-ED49-ADD7-AD96FC2BFFCA}" presName="level3hierChild" presStyleCnt="0"/>
      <dgm:spPr/>
    </dgm:pt>
    <dgm:pt modelId="{45A2A85B-4474-E94D-AA73-A9672843C064}" type="pres">
      <dgm:prSet presAssocID="{7072A0E3-9F70-1D44-94AF-4FA60EB35DA0}" presName="conn2-1" presStyleLbl="parChTrans1D2" presStyleIdx="2" presStyleCnt="4"/>
      <dgm:spPr/>
    </dgm:pt>
    <dgm:pt modelId="{BF941772-3AFC-2A4B-AD08-05BB0F79E1AC}" type="pres">
      <dgm:prSet presAssocID="{7072A0E3-9F70-1D44-94AF-4FA60EB35DA0}" presName="connTx" presStyleLbl="parChTrans1D2" presStyleIdx="2" presStyleCnt="4"/>
      <dgm:spPr/>
    </dgm:pt>
    <dgm:pt modelId="{1599F3BD-5D95-E24A-91B8-6EF311C0F814}" type="pres">
      <dgm:prSet presAssocID="{AC65EFE7-A6D5-5A4E-81D1-5673335A4997}" presName="root2" presStyleCnt="0"/>
      <dgm:spPr/>
    </dgm:pt>
    <dgm:pt modelId="{C5776675-F393-1E4E-8359-4FD220A0BD2F}" type="pres">
      <dgm:prSet presAssocID="{AC65EFE7-A6D5-5A4E-81D1-5673335A4997}" presName="LevelTwoTextNode" presStyleLbl="node2" presStyleIdx="2" presStyleCnt="4">
        <dgm:presLayoutVars>
          <dgm:chPref val="3"/>
        </dgm:presLayoutVars>
      </dgm:prSet>
      <dgm:spPr/>
    </dgm:pt>
    <dgm:pt modelId="{014FCAC9-3E5C-9F41-857E-32855D9F1855}" type="pres">
      <dgm:prSet presAssocID="{AC65EFE7-A6D5-5A4E-81D1-5673335A4997}" presName="level3hierChild" presStyleCnt="0"/>
      <dgm:spPr/>
    </dgm:pt>
    <dgm:pt modelId="{5C067D68-6EB1-CA4B-A058-DDE54EE903FD}" type="pres">
      <dgm:prSet presAssocID="{B91A667E-9431-2449-879E-7AD400211951}" presName="conn2-1" presStyleLbl="parChTrans1D3" presStyleIdx="2" presStyleCnt="5"/>
      <dgm:spPr/>
    </dgm:pt>
    <dgm:pt modelId="{510FF0CC-3761-A54E-A806-A7B9DFAE0B18}" type="pres">
      <dgm:prSet presAssocID="{B91A667E-9431-2449-879E-7AD400211951}" presName="connTx" presStyleLbl="parChTrans1D3" presStyleIdx="2" presStyleCnt="5"/>
      <dgm:spPr/>
    </dgm:pt>
    <dgm:pt modelId="{F468D3B3-FA86-954C-B142-C8A7BC8932D4}" type="pres">
      <dgm:prSet presAssocID="{39E0ACC3-D790-F743-8E57-6FA8FE3F3A27}" presName="root2" presStyleCnt="0"/>
      <dgm:spPr/>
    </dgm:pt>
    <dgm:pt modelId="{B81B5241-5167-F244-83F4-FEF17E76974A}" type="pres">
      <dgm:prSet presAssocID="{39E0ACC3-D790-F743-8E57-6FA8FE3F3A27}" presName="LevelTwoTextNode" presStyleLbl="node3" presStyleIdx="2" presStyleCnt="5">
        <dgm:presLayoutVars>
          <dgm:chPref val="3"/>
        </dgm:presLayoutVars>
      </dgm:prSet>
      <dgm:spPr/>
    </dgm:pt>
    <dgm:pt modelId="{5FC4CB9E-BDD3-4C41-9E0E-B324595CF64B}" type="pres">
      <dgm:prSet presAssocID="{39E0ACC3-D790-F743-8E57-6FA8FE3F3A27}" presName="level3hierChild" presStyleCnt="0"/>
      <dgm:spPr/>
    </dgm:pt>
    <dgm:pt modelId="{EF3301D1-B271-1647-AF40-31DD93CD9F08}" type="pres">
      <dgm:prSet presAssocID="{3D2D42B2-BA34-DD41-A5CF-47975F6C304D}" presName="conn2-1" presStyleLbl="parChTrans1D3" presStyleIdx="3" presStyleCnt="5"/>
      <dgm:spPr/>
    </dgm:pt>
    <dgm:pt modelId="{838C8FDC-7ED6-BD46-9E89-B844DF026FEC}" type="pres">
      <dgm:prSet presAssocID="{3D2D42B2-BA34-DD41-A5CF-47975F6C304D}" presName="connTx" presStyleLbl="parChTrans1D3" presStyleIdx="3" presStyleCnt="5"/>
      <dgm:spPr/>
    </dgm:pt>
    <dgm:pt modelId="{434F75D3-DEAB-9A4A-A10E-60554824B79C}" type="pres">
      <dgm:prSet presAssocID="{E4F7FF2E-6D87-9049-81EB-294F3898582D}" presName="root2" presStyleCnt="0"/>
      <dgm:spPr/>
    </dgm:pt>
    <dgm:pt modelId="{BCF003C6-DEF1-3C4C-962B-C720B7457C97}" type="pres">
      <dgm:prSet presAssocID="{E4F7FF2E-6D87-9049-81EB-294F3898582D}" presName="LevelTwoTextNode" presStyleLbl="node3" presStyleIdx="3" presStyleCnt="5">
        <dgm:presLayoutVars>
          <dgm:chPref val="3"/>
        </dgm:presLayoutVars>
      </dgm:prSet>
      <dgm:spPr/>
    </dgm:pt>
    <dgm:pt modelId="{73B8EC76-FDA1-9647-9100-B5677EC13594}" type="pres">
      <dgm:prSet presAssocID="{E4F7FF2E-6D87-9049-81EB-294F3898582D}" presName="level3hierChild" presStyleCnt="0"/>
      <dgm:spPr/>
    </dgm:pt>
    <dgm:pt modelId="{ABC977BE-FC5C-B64D-8251-A75AC7A275FA}" type="pres">
      <dgm:prSet presAssocID="{C2B7AD5E-6274-7A41-87D7-2D305FBDAA38}" presName="conn2-1" presStyleLbl="parChTrans1D2" presStyleIdx="3" presStyleCnt="4"/>
      <dgm:spPr/>
    </dgm:pt>
    <dgm:pt modelId="{17F177E1-240E-3846-A312-6FE3B6321B37}" type="pres">
      <dgm:prSet presAssocID="{C2B7AD5E-6274-7A41-87D7-2D305FBDAA38}" presName="connTx" presStyleLbl="parChTrans1D2" presStyleIdx="3" presStyleCnt="4"/>
      <dgm:spPr/>
    </dgm:pt>
    <dgm:pt modelId="{736DF223-3336-0044-AE84-48A64A54EC6B}" type="pres">
      <dgm:prSet presAssocID="{A5F05286-70F0-1349-ACBC-A9A10CFE8492}" presName="root2" presStyleCnt="0"/>
      <dgm:spPr/>
    </dgm:pt>
    <dgm:pt modelId="{0139BF3E-D00C-7141-87DA-B44B9E7405E4}" type="pres">
      <dgm:prSet presAssocID="{A5F05286-70F0-1349-ACBC-A9A10CFE8492}" presName="LevelTwoTextNode" presStyleLbl="node2" presStyleIdx="3" presStyleCnt="4">
        <dgm:presLayoutVars>
          <dgm:chPref val="3"/>
        </dgm:presLayoutVars>
      </dgm:prSet>
      <dgm:spPr/>
    </dgm:pt>
    <dgm:pt modelId="{03F63591-F052-B743-9C9E-EA82F0831C7F}" type="pres">
      <dgm:prSet presAssocID="{A5F05286-70F0-1349-ACBC-A9A10CFE8492}" presName="level3hierChild" presStyleCnt="0"/>
      <dgm:spPr/>
    </dgm:pt>
    <dgm:pt modelId="{62999B65-11F0-B249-8765-752A47E04407}" type="pres">
      <dgm:prSet presAssocID="{10B97CE0-CDE3-4F42-BC68-C2DFC8EEDA47}" presName="conn2-1" presStyleLbl="parChTrans1D3" presStyleIdx="4" presStyleCnt="5"/>
      <dgm:spPr/>
    </dgm:pt>
    <dgm:pt modelId="{EBEB19B1-9F4E-3946-8295-962510F6CA26}" type="pres">
      <dgm:prSet presAssocID="{10B97CE0-CDE3-4F42-BC68-C2DFC8EEDA47}" presName="connTx" presStyleLbl="parChTrans1D3" presStyleIdx="4" presStyleCnt="5"/>
      <dgm:spPr/>
    </dgm:pt>
    <dgm:pt modelId="{0080BB48-C3C2-3145-B265-9B2AEE0490EE}" type="pres">
      <dgm:prSet presAssocID="{6D97A059-DC0A-5649-B99C-4F65D8F985F6}" presName="root2" presStyleCnt="0"/>
      <dgm:spPr/>
    </dgm:pt>
    <dgm:pt modelId="{8797C5EE-7BA3-D249-ADC8-314716F757E6}" type="pres">
      <dgm:prSet presAssocID="{6D97A059-DC0A-5649-B99C-4F65D8F985F6}" presName="LevelTwoTextNode" presStyleLbl="node3" presStyleIdx="4" presStyleCnt="5">
        <dgm:presLayoutVars>
          <dgm:chPref val="3"/>
        </dgm:presLayoutVars>
      </dgm:prSet>
      <dgm:spPr/>
    </dgm:pt>
    <dgm:pt modelId="{4A4A2964-322C-0B43-869C-C05DC209844C}" type="pres">
      <dgm:prSet presAssocID="{6D97A059-DC0A-5649-B99C-4F65D8F985F6}" presName="level3hierChild" presStyleCnt="0"/>
      <dgm:spPr/>
    </dgm:pt>
  </dgm:ptLst>
  <dgm:cxnLst>
    <dgm:cxn modelId="{53764901-9982-4547-85DE-5E905B7396C2}" type="presOf" srcId="{FE54AC83-BFE1-7045-89AD-0FAE885E11FA}" destId="{B7F2E7F4-33E7-0C42-A310-3242DF5FB051}" srcOrd="0" destOrd="0" presId="urn:microsoft.com/office/officeart/2008/layout/HorizontalMultiLevelHierarchy"/>
    <dgm:cxn modelId="{9F737604-A038-CE4A-AC44-07292EF09AF8}" srcId="{C1A3AA77-96CA-6A4E-9072-34F2CD99818E}" destId="{3EB230EE-34A0-EE4D-B8AA-233745549E6D}" srcOrd="0" destOrd="0" parTransId="{B89E7111-D6FE-6745-93E1-1C6042DF1C76}" sibTransId="{54F108D3-7A4C-904E-B7DC-CCC6CD78AA71}"/>
    <dgm:cxn modelId="{F1C72020-1A7D-214F-A86F-BFF8B697E720}" srcId="{9C46CA38-94AC-D244-A9F1-5F632662A05E}" destId="{A5F05286-70F0-1349-ACBC-A9A10CFE8492}" srcOrd="3" destOrd="0" parTransId="{C2B7AD5E-6274-7A41-87D7-2D305FBDAA38}" sibTransId="{465B8ACB-1DB9-EF46-8A06-80F49EF9D23C}"/>
    <dgm:cxn modelId="{D160E023-7A84-1D45-894A-3E6EF9464E23}" type="presOf" srcId="{B89E7111-D6FE-6745-93E1-1C6042DF1C76}" destId="{A363E4CE-4F1C-894C-8F5C-497308AFA24F}" srcOrd="0" destOrd="0" presId="urn:microsoft.com/office/officeart/2008/layout/HorizontalMultiLevelHierarchy"/>
    <dgm:cxn modelId="{C841CE2A-0787-3F40-B4D8-F615D85CCFBF}" type="presOf" srcId="{3D2D42B2-BA34-DD41-A5CF-47975F6C304D}" destId="{838C8FDC-7ED6-BD46-9E89-B844DF026FEC}" srcOrd="1" destOrd="0" presId="urn:microsoft.com/office/officeart/2008/layout/HorizontalMultiLevelHierarchy"/>
    <dgm:cxn modelId="{3C89E22C-C894-B04A-B534-279C74BE52A7}" type="presOf" srcId="{FE54AC83-BFE1-7045-89AD-0FAE885E11FA}" destId="{09AA50F2-FE69-C045-97A5-031B57B9C7AB}" srcOrd="1" destOrd="0" presId="urn:microsoft.com/office/officeart/2008/layout/HorizontalMultiLevelHierarchy"/>
    <dgm:cxn modelId="{6CAF0E31-B83A-B744-9BF0-0E20EE8F6E86}" type="presOf" srcId="{C1A3AA77-96CA-6A4E-9072-34F2CD99818E}" destId="{7F574DDC-D8AC-D948-BEC1-18955EA4A45B}" srcOrd="0" destOrd="0" presId="urn:microsoft.com/office/officeart/2008/layout/HorizontalMultiLevelHierarchy"/>
    <dgm:cxn modelId="{27A66E34-34F2-4749-92E9-4329A657CC74}" srcId="{AC65EFE7-A6D5-5A4E-81D1-5673335A4997}" destId="{E4F7FF2E-6D87-9049-81EB-294F3898582D}" srcOrd="1" destOrd="0" parTransId="{3D2D42B2-BA34-DD41-A5CF-47975F6C304D}" sibTransId="{AE9480E8-453C-504A-8E3E-107265C4D641}"/>
    <dgm:cxn modelId="{2BD5CE34-36A4-E142-B8CB-4FE76CC71AF9}" type="presOf" srcId="{B91A667E-9431-2449-879E-7AD400211951}" destId="{5C067D68-6EB1-CA4B-A058-DDE54EE903FD}" srcOrd="0" destOrd="0" presId="urn:microsoft.com/office/officeart/2008/layout/HorizontalMultiLevelHierarchy"/>
    <dgm:cxn modelId="{D5C8FF35-9F35-924F-9CD2-4DA14C116FB2}" type="presOf" srcId="{CF31EDB2-0A29-DB45-998A-D3A436A59E87}" destId="{BF1C7C07-1731-8F44-928F-427691AEB846}" srcOrd="0" destOrd="0" presId="urn:microsoft.com/office/officeart/2008/layout/HorizontalMultiLevelHierarchy"/>
    <dgm:cxn modelId="{E8137436-456D-FC49-B1CC-65349E058928}" type="presOf" srcId="{39E0ACC3-D790-F743-8E57-6FA8FE3F3A27}" destId="{B81B5241-5167-F244-83F4-FEF17E76974A}" srcOrd="0" destOrd="0" presId="urn:microsoft.com/office/officeart/2008/layout/HorizontalMultiLevelHierarchy"/>
    <dgm:cxn modelId="{570F5F37-F9A0-5145-8399-E2EDEF72074E}" type="presOf" srcId="{B773AC91-CB1C-AA46-837E-B8EDC2A8F512}" destId="{6522D8F2-F9FD-B74F-AC43-D27EAAB9D7DC}" srcOrd="0" destOrd="0" presId="urn:microsoft.com/office/officeart/2008/layout/HorizontalMultiLevelHierarchy"/>
    <dgm:cxn modelId="{B6C5CD3A-3D20-D844-96D1-C56723CD6257}" srcId="{B0399815-4002-4247-8FCB-40F0E64CA555}" destId="{9C46CA38-94AC-D244-A9F1-5F632662A05E}" srcOrd="0" destOrd="0" parTransId="{AE1D2832-6E42-EC4B-8160-B0C81A20679C}" sibTransId="{5C11FFC3-A165-3F4A-B81A-F97CB8F02FA9}"/>
    <dgm:cxn modelId="{6EF3A244-DBE0-B04F-9295-7D03BC8CE756}" srcId="{9C46CA38-94AC-D244-A9F1-5F632662A05E}" destId="{AC65EFE7-A6D5-5A4E-81D1-5673335A4997}" srcOrd="2" destOrd="0" parTransId="{7072A0E3-9F70-1D44-94AF-4FA60EB35DA0}" sibTransId="{751973D9-C50E-3141-914A-5B54FC4D05F6}"/>
    <dgm:cxn modelId="{947F6746-CEEA-A947-BC44-29733F54CF15}" srcId="{0A68F643-F8FD-1644-B282-1670EE361D4E}" destId="{026A934B-EFC5-ED49-ADD7-AD96FC2BFFCA}" srcOrd="0" destOrd="0" parTransId="{B773AC91-CB1C-AA46-837E-B8EDC2A8F512}" sibTransId="{2195E8D6-FEF3-2F41-9CA0-233AF225B7FE}"/>
    <dgm:cxn modelId="{39A0674A-4E70-5A4D-BE9F-0AF1F07837DE}" type="presOf" srcId="{A5F05286-70F0-1349-ACBC-A9A10CFE8492}" destId="{0139BF3E-D00C-7141-87DA-B44B9E7405E4}" srcOrd="0" destOrd="0" presId="urn:microsoft.com/office/officeart/2008/layout/HorizontalMultiLevelHierarchy"/>
    <dgm:cxn modelId="{897F3851-7E7E-AF48-9F15-6F4EBBFD962F}" type="presOf" srcId="{3EB230EE-34A0-EE4D-B8AA-233745549E6D}" destId="{0BAC394A-C68D-0C4D-AA5E-F9BE60B9CC87}" srcOrd="0" destOrd="0" presId="urn:microsoft.com/office/officeart/2008/layout/HorizontalMultiLevelHierarchy"/>
    <dgm:cxn modelId="{9807D651-5579-1E47-A890-5E0814234F0A}" type="presOf" srcId="{B773AC91-CB1C-AA46-837E-B8EDC2A8F512}" destId="{19FCFA29-DFAD-9549-9754-921863961D66}" srcOrd="1" destOrd="0" presId="urn:microsoft.com/office/officeart/2008/layout/HorizontalMultiLevelHierarchy"/>
    <dgm:cxn modelId="{5780EB69-250E-EB40-8D8D-896C76957616}" type="presOf" srcId="{E4F7FF2E-6D87-9049-81EB-294F3898582D}" destId="{BCF003C6-DEF1-3C4C-962B-C720B7457C97}" srcOrd="0" destOrd="0" presId="urn:microsoft.com/office/officeart/2008/layout/HorizontalMultiLevelHierarchy"/>
    <dgm:cxn modelId="{16837C6E-F45E-E84F-BA94-B52397877C8D}" type="presOf" srcId="{B91A667E-9431-2449-879E-7AD400211951}" destId="{510FF0CC-3761-A54E-A806-A7B9DFAE0B18}" srcOrd="1" destOrd="0" presId="urn:microsoft.com/office/officeart/2008/layout/HorizontalMultiLevelHierarchy"/>
    <dgm:cxn modelId="{1F11BE75-3F48-D641-B431-4508EAC7C053}" type="presOf" srcId="{10B97CE0-CDE3-4F42-BC68-C2DFC8EEDA47}" destId="{62999B65-11F0-B249-8765-752A47E04407}" srcOrd="0" destOrd="0" presId="urn:microsoft.com/office/officeart/2008/layout/HorizontalMultiLevelHierarchy"/>
    <dgm:cxn modelId="{FC1FB278-AB34-8349-8752-418A26847C31}" type="presOf" srcId="{CF31EDB2-0A29-DB45-998A-D3A436A59E87}" destId="{F3CE41B9-9A15-1442-BB35-BAD1AAE836B2}" srcOrd="1" destOrd="0" presId="urn:microsoft.com/office/officeart/2008/layout/HorizontalMultiLevelHierarchy"/>
    <dgm:cxn modelId="{E033A688-73B1-054D-B170-947F34278CFC}" type="presOf" srcId="{B0399815-4002-4247-8FCB-40F0E64CA555}" destId="{8706A76B-9141-5742-93E7-9CA0EF039C70}" srcOrd="0" destOrd="0" presId="urn:microsoft.com/office/officeart/2008/layout/HorizontalMultiLevelHierarchy"/>
    <dgm:cxn modelId="{38774B91-0508-594F-9424-D8E36EC305BB}" type="presOf" srcId="{AC65EFE7-A6D5-5A4E-81D1-5673335A4997}" destId="{C5776675-F393-1E4E-8359-4FD220A0BD2F}" srcOrd="0" destOrd="0" presId="urn:microsoft.com/office/officeart/2008/layout/HorizontalMultiLevelHierarchy"/>
    <dgm:cxn modelId="{086C9291-588C-4A46-AE2C-B4B901E60EA3}" type="presOf" srcId="{7072A0E3-9F70-1D44-94AF-4FA60EB35DA0}" destId="{BF941772-3AFC-2A4B-AD08-05BB0F79E1AC}" srcOrd="1" destOrd="0" presId="urn:microsoft.com/office/officeart/2008/layout/HorizontalMultiLevelHierarchy"/>
    <dgm:cxn modelId="{4E7A3294-545C-614D-807B-B2D64A1F9B48}" type="presOf" srcId="{3D2D42B2-BA34-DD41-A5CF-47975F6C304D}" destId="{EF3301D1-B271-1647-AF40-31DD93CD9F08}" srcOrd="0" destOrd="0" presId="urn:microsoft.com/office/officeart/2008/layout/HorizontalMultiLevelHierarchy"/>
    <dgm:cxn modelId="{3B596F98-B358-5B4C-939D-852DAF94EE03}" type="presOf" srcId="{026A934B-EFC5-ED49-ADD7-AD96FC2BFFCA}" destId="{064A208C-1FCC-6846-B236-CD1BFCED5327}" srcOrd="0" destOrd="0" presId="urn:microsoft.com/office/officeart/2008/layout/HorizontalMultiLevelHierarchy"/>
    <dgm:cxn modelId="{82FDE99C-0F57-0143-8726-E810843DD3E2}" type="presOf" srcId="{C2B7AD5E-6274-7A41-87D7-2D305FBDAA38}" destId="{17F177E1-240E-3846-A312-6FE3B6321B37}" srcOrd="1" destOrd="0" presId="urn:microsoft.com/office/officeart/2008/layout/HorizontalMultiLevelHierarchy"/>
    <dgm:cxn modelId="{7DFE51A0-6D24-2D4F-87E3-8A53BAD2E0D7}" srcId="{9C46CA38-94AC-D244-A9F1-5F632662A05E}" destId="{0A68F643-F8FD-1644-B282-1670EE361D4E}" srcOrd="1" destOrd="0" parTransId="{FE54AC83-BFE1-7045-89AD-0FAE885E11FA}" sibTransId="{12B02E98-575A-E94B-9F00-6BEF62AA81EB}"/>
    <dgm:cxn modelId="{C4F9CDBE-23E8-0F42-B018-5A6CA17C5AE7}" type="presOf" srcId="{6D97A059-DC0A-5649-B99C-4F65D8F985F6}" destId="{8797C5EE-7BA3-D249-ADC8-314716F757E6}" srcOrd="0" destOrd="0" presId="urn:microsoft.com/office/officeart/2008/layout/HorizontalMultiLevelHierarchy"/>
    <dgm:cxn modelId="{D783F4BE-1A24-634A-8C4F-D91E6AD74AF4}" type="presOf" srcId="{0A68F643-F8FD-1644-B282-1670EE361D4E}" destId="{F0485E84-AFD7-D142-9667-932A925C9263}" srcOrd="0" destOrd="0" presId="urn:microsoft.com/office/officeart/2008/layout/HorizontalMultiLevelHierarchy"/>
    <dgm:cxn modelId="{44ACB1CC-EE45-9E4A-B71B-F983028BE318}" type="presOf" srcId="{B89E7111-D6FE-6745-93E1-1C6042DF1C76}" destId="{BE3C9165-AC26-2349-B94E-AA117C13F35C}" srcOrd="1" destOrd="0" presId="urn:microsoft.com/office/officeart/2008/layout/HorizontalMultiLevelHierarchy"/>
    <dgm:cxn modelId="{D123ABD1-E81D-C34A-8E18-7AD8AC51E494}" type="presOf" srcId="{9C46CA38-94AC-D244-A9F1-5F632662A05E}" destId="{D9754F6F-3D3D-4942-9745-CC94D27C4182}" srcOrd="0" destOrd="0" presId="urn:microsoft.com/office/officeart/2008/layout/HorizontalMultiLevelHierarchy"/>
    <dgm:cxn modelId="{9F41EAD7-2E85-5F42-8279-21F389E67728}" srcId="{A5F05286-70F0-1349-ACBC-A9A10CFE8492}" destId="{6D97A059-DC0A-5649-B99C-4F65D8F985F6}" srcOrd="0" destOrd="0" parTransId="{10B97CE0-CDE3-4F42-BC68-C2DFC8EEDA47}" sibTransId="{1971F41F-773C-2640-828F-9715493F7F3A}"/>
    <dgm:cxn modelId="{80F9B6E7-D7B7-4546-A69F-61073C800225}" type="presOf" srcId="{C2B7AD5E-6274-7A41-87D7-2D305FBDAA38}" destId="{ABC977BE-FC5C-B64D-8251-A75AC7A275FA}" srcOrd="0" destOrd="0" presId="urn:microsoft.com/office/officeart/2008/layout/HorizontalMultiLevelHierarchy"/>
    <dgm:cxn modelId="{0D947FEE-D18E-7245-91B1-B9E998FD81F1}" srcId="{AC65EFE7-A6D5-5A4E-81D1-5673335A4997}" destId="{39E0ACC3-D790-F743-8E57-6FA8FE3F3A27}" srcOrd="0" destOrd="0" parTransId="{B91A667E-9431-2449-879E-7AD400211951}" sibTransId="{8061A415-E3FD-C54B-ACC1-EF9522CBB02F}"/>
    <dgm:cxn modelId="{1BCDCCF3-0326-8045-8CC7-A2455A23E781}" type="presOf" srcId="{7072A0E3-9F70-1D44-94AF-4FA60EB35DA0}" destId="{45A2A85B-4474-E94D-AA73-A9672843C064}" srcOrd="0" destOrd="0" presId="urn:microsoft.com/office/officeart/2008/layout/HorizontalMultiLevelHierarchy"/>
    <dgm:cxn modelId="{00CDC5F7-8312-6D43-90D3-078D79E920A3}" srcId="{9C46CA38-94AC-D244-A9F1-5F632662A05E}" destId="{C1A3AA77-96CA-6A4E-9072-34F2CD99818E}" srcOrd="0" destOrd="0" parTransId="{CF31EDB2-0A29-DB45-998A-D3A436A59E87}" sibTransId="{4F25F4BB-CB01-094E-9517-1C1D42CCD448}"/>
    <dgm:cxn modelId="{6792F4F8-AE87-1F4F-B773-61A48FBED793}" type="presOf" srcId="{10B97CE0-CDE3-4F42-BC68-C2DFC8EEDA47}" destId="{EBEB19B1-9F4E-3946-8295-962510F6CA26}" srcOrd="1" destOrd="0" presId="urn:microsoft.com/office/officeart/2008/layout/HorizontalMultiLevelHierarchy"/>
    <dgm:cxn modelId="{EA51B0BF-8E6C-D340-83EB-8848BE513C0B}" type="presParOf" srcId="{8706A76B-9141-5742-93E7-9CA0EF039C70}" destId="{DAF15C6A-884E-6F4B-9547-A765AE70D9FE}" srcOrd="0" destOrd="0" presId="urn:microsoft.com/office/officeart/2008/layout/HorizontalMultiLevelHierarchy"/>
    <dgm:cxn modelId="{9BD06982-479B-E840-A63F-5A4E7B53AF3F}" type="presParOf" srcId="{DAF15C6A-884E-6F4B-9547-A765AE70D9FE}" destId="{D9754F6F-3D3D-4942-9745-CC94D27C4182}" srcOrd="0" destOrd="0" presId="urn:microsoft.com/office/officeart/2008/layout/HorizontalMultiLevelHierarchy"/>
    <dgm:cxn modelId="{5F32E8FA-8924-6448-B545-624FF427688B}" type="presParOf" srcId="{DAF15C6A-884E-6F4B-9547-A765AE70D9FE}" destId="{E41DB58D-171A-F34C-B7D7-D7761D8DEB3B}" srcOrd="1" destOrd="0" presId="urn:microsoft.com/office/officeart/2008/layout/HorizontalMultiLevelHierarchy"/>
    <dgm:cxn modelId="{6A7FA0C3-50CB-C245-8CA6-8544A2660EAA}" type="presParOf" srcId="{E41DB58D-171A-F34C-B7D7-D7761D8DEB3B}" destId="{BF1C7C07-1731-8F44-928F-427691AEB846}" srcOrd="0" destOrd="0" presId="urn:microsoft.com/office/officeart/2008/layout/HorizontalMultiLevelHierarchy"/>
    <dgm:cxn modelId="{FE271F87-FEE2-454C-A4FF-D309EAC67AEA}" type="presParOf" srcId="{BF1C7C07-1731-8F44-928F-427691AEB846}" destId="{F3CE41B9-9A15-1442-BB35-BAD1AAE836B2}" srcOrd="0" destOrd="0" presId="urn:microsoft.com/office/officeart/2008/layout/HorizontalMultiLevelHierarchy"/>
    <dgm:cxn modelId="{C00F8EF6-5460-6343-8738-64FD2DAD4B8E}" type="presParOf" srcId="{E41DB58D-171A-F34C-B7D7-D7761D8DEB3B}" destId="{2EC2A97C-C655-664E-B251-7F6C9B0CE11C}" srcOrd="1" destOrd="0" presId="urn:microsoft.com/office/officeart/2008/layout/HorizontalMultiLevelHierarchy"/>
    <dgm:cxn modelId="{3729F2CE-768E-E945-B359-81278562905C}" type="presParOf" srcId="{2EC2A97C-C655-664E-B251-7F6C9B0CE11C}" destId="{7F574DDC-D8AC-D948-BEC1-18955EA4A45B}" srcOrd="0" destOrd="0" presId="urn:microsoft.com/office/officeart/2008/layout/HorizontalMultiLevelHierarchy"/>
    <dgm:cxn modelId="{E9C2F8D7-8B7E-5349-823F-9E095B66CFC0}" type="presParOf" srcId="{2EC2A97C-C655-664E-B251-7F6C9B0CE11C}" destId="{68DFFFFB-4680-9649-B59F-D5D2000CCE04}" srcOrd="1" destOrd="0" presId="urn:microsoft.com/office/officeart/2008/layout/HorizontalMultiLevelHierarchy"/>
    <dgm:cxn modelId="{A38B0A76-95F4-754B-A68E-E5549F9532C4}" type="presParOf" srcId="{68DFFFFB-4680-9649-B59F-D5D2000CCE04}" destId="{A363E4CE-4F1C-894C-8F5C-497308AFA24F}" srcOrd="0" destOrd="0" presId="urn:microsoft.com/office/officeart/2008/layout/HorizontalMultiLevelHierarchy"/>
    <dgm:cxn modelId="{99ECBBAE-EB25-A147-B764-B735B1CF7FCE}" type="presParOf" srcId="{A363E4CE-4F1C-894C-8F5C-497308AFA24F}" destId="{BE3C9165-AC26-2349-B94E-AA117C13F35C}" srcOrd="0" destOrd="0" presId="urn:microsoft.com/office/officeart/2008/layout/HorizontalMultiLevelHierarchy"/>
    <dgm:cxn modelId="{CDE21B22-A853-F042-8740-637CC10D2226}" type="presParOf" srcId="{68DFFFFB-4680-9649-B59F-D5D2000CCE04}" destId="{7D41CCFB-4ECC-3E47-BD77-8328A64902EA}" srcOrd="1" destOrd="0" presId="urn:microsoft.com/office/officeart/2008/layout/HorizontalMultiLevelHierarchy"/>
    <dgm:cxn modelId="{EFBF916C-14C6-304B-A4CE-EFBCBC1DC42C}" type="presParOf" srcId="{7D41CCFB-4ECC-3E47-BD77-8328A64902EA}" destId="{0BAC394A-C68D-0C4D-AA5E-F9BE60B9CC87}" srcOrd="0" destOrd="0" presId="urn:microsoft.com/office/officeart/2008/layout/HorizontalMultiLevelHierarchy"/>
    <dgm:cxn modelId="{9A0A8920-53D3-3D45-BEBF-4DFD34A91D7A}" type="presParOf" srcId="{7D41CCFB-4ECC-3E47-BD77-8328A64902EA}" destId="{7DD18528-7DC7-1C40-A21F-3170A5E84D5A}" srcOrd="1" destOrd="0" presId="urn:microsoft.com/office/officeart/2008/layout/HorizontalMultiLevelHierarchy"/>
    <dgm:cxn modelId="{4DA3CCB8-0D33-324D-9151-F44664AA17D6}" type="presParOf" srcId="{E41DB58D-171A-F34C-B7D7-D7761D8DEB3B}" destId="{B7F2E7F4-33E7-0C42-A310-3242DF5FB051}" srcOrd="2" destOrd="0" presId="urn:microsoft.com/office/officeart/2008/layout/HorizontalMultiLevelHierarchy"/>
    <dgm:cxn modelId="{C2211DA0-3502-7F48-A44D-430451136614}" type="presParOf" srcId="{B7F2E7F4-33E7-0C42-A310-3242DF5FB051}" destId="{09AA50F2-FE69-C045-97A5-031B57B9C7AB}" srcOrd="0" destOrd="0" presId="urn:microsoft.com/office/officeart/2008/layout/HorizontalMultiLevelHierarchy"/>
    <dgm:cxn modelId="{12E17AFD-C9A3-5343-9F3F-1BAEA7872FDA}" type="presParOf" srcId="{E41DB58D-171A-F34C-B7D7-D7761D8DEB3B}" destId="{1EA2C402-6627-B344-9F43-161122E1D6F1}" srcOrd="3" destOrd="0" presId="urn:microsoft.com/office/officeart/2008/layout/HorizontalMultiLevelHierarchy"/>
    <dgm:cxn modelId="{5337A962-CB41-7643-817B-6EEAC0F095B2}" type="presParOf" srcId="{1EA2C402-6627-B344-9F43-161122E1D6F1}" destId="{F0485E84-AFD7-D142-9667-932A925C9263}" srcOrd="0" destOrd="0" presId="urn:microsoft.com/office/officeart/2008/layout/HorizontalMultiLevelHierarchy"/>
    <dgm:cxn modelId="{C1232D59-8F8B-BA46-AB5F-153CA187A19A}" type="presParOf" srcId="{1EA2C402-6627-B344-9F43-161122E1D6F1}" destId="{13A40E84-FADE-904D-AE9D-D454F0AEB2FD}" srcOrd="1" destOrd="0" presId="urn:microsoft.com/office/officeart/2008/layout/HorizontalMultiLevelHierarchy"/>
    <dgm:cxn modelId="{C445C938-8B78-6E43-895F-1F88F8F12CFB}" type="presParOf" srcId="{13A40E84-FADE-904D-AE9D-D454F0AEB2FD}" destId="{6522D8F2-F9FD-B74F-AC43-D27EAAB9D7DC}" srcOrd="0" destOrd="0" presId="urn:microsoft.com/office/officeart/2008/layout/HorizontalMultiLevelHierarchy"/>
    <dgm:cxn modelId="{9B31BFDD-3C21-0546-98FF-E6D644C94591}" type="presParOf" srcId="{6522D8F2-F9FD-B74F-AC43-D27EAAB9D7DC}" destId="{19FCFA29-DFAD-9549-9754-921863961D66}" srcOrd="0" destOrd="0" presId="urn:microsoft.com/office/officeart/2008/layout/HorizontalMultiLevelHierarchy"/>
    <dgm:cxn modelId="{62C37FF7-0510-AA42-A8E0-3B1D3DCDA02D}" type="presParOf" srcId="{13A40E84-FADE-904D-AE9D-D454F0AEB2FD}" destId="{8684A48A-5592-354C-91E0-947EC347BEA3}" srcOrd="1" destOrd="0" presId="urn:microsoft.com/office/officeart/2008/layout/HorizontalMultiLevelHierarchy"/>
    <dgm:cxn modelId="{8C025929-D776-B946-9C2C-3C64EBA9C203}" type="presParOf" srcId="{8684A48A-5592-354C-91E0-947EC347BEA3}" destId="{064A208C-1FCC-6846-B236-CD1BFCED5327}" srcOrd="0" destOrd="0" presId="urn:microsoft.com/office/officeart/2008/layout/HorizontalMultiLevelHierarchy"/>
    <dgm:cxn modelId="{2D25B06C-2C46-4441-954F-ED0B346C867F}" type="presParOf" srcId="{8684A48A-5592-354C-91E0-947EC347BEA3}" destId="{767D9F5B-E2EC-384D-AB8F-908A466A03CB}" srcOrd="1" destOrd="0" presId="urn:microsoft.com/office/officeart/2008/layout/HorizontalMultiLevelHierarchy"/>
    <dgm:cxn modelId="{7CA2F44E-7519-8B41-820B-7FE224DBCA56}" type="presParOf" srcId="{E41DB58D-171A-F34C-B7D7-D7761D8DEB3B}" destId="{45A2A85B-4474-E94D-AA73-A9672843C064}" srcOrd="4" destOrd="0" presId="urn:microsoft.com/office/officeart/2008/layout/HorizontalMultiLevelHierarchy"/>
    <dgm:cxn modelId="{1C932D22-F27B-C347-9DA6-F5B489666482}" type="presParOf" srcId="{45A2A85B-4474-E94D-AA73-A9672843C064}" destId="{BF941772-3AFC-2A4B-AD08-05BB0F79E1AC}" srcOrd="0" destOrd="0" presId="urn:microsoft.com/office/officeart/2008/layout/HorizontalMultiLevelHierarchy"/>
    <dgm:cxn modelId="{55D55C8E-9906-194C-8A6A-2725096617BA}" type="presParOf" srcId="{E41DB58D-171A-F34C-B7D7-D7761D8DEB3B}" destId="{1599F3BD-5D95-E24A-91B8-6EF311C0F814}" srcOrd="5" destOrd="0" presId="urn:microsoft.com/office/officeart/2008/layout/HorizontalMultiLevelHierarchy"/>
    <dgm:cxn modelId="{1B7B56C9-5875-CD44-9281-368FE5398485}" type="presParOf" srcId="{1599F3BD-5D95-E24A-91B8-6EF311C0F814}" destId="{C5776675-F393-1E4E-8359-4FD220A0BD2F}" srcOrd="0" destOrd="0" presId="urn:microsoft.com/office/officeart/2008/layout/HorizontalMultiLevelHierarchy"/>
    <dgm:cxn modelId="{39040A58-4C3A-5A4F-8A27-D353B9BADA6B}" type="presParOf" srcId="{1599F3BD-5D95-E24A-91B8-6EF311C0F814}" destId="{014FCAC9-3E5C-9F41-857E-32855D9F1855}" srcOrd="1" destOrd="0" presId="urn:microsoft.com/office/officeart/2008/layout/HorizontalMultiLevelHierarchy"/>
    <dgm:cxn modelId="{6CDF19AD-120A-234F-9723-A332791601FE}" type="presParOf" srcId="{014FCAC9-3E5C-9F41-857E-32855D9F1855}" destId="{5C067D68-6EB1-CA4B-A058-DDE54EE903FD}" srcOrd="0" destOrd="0" presId="urn:microsoft.com/office/officeart/2008/layout/HorizontalMultiLevelHierarchy"/>
    <dgm:cxn modelId="{B48F0586-3471-0442-BFD8-427716244653}" type="presParOf" srcId="{5C067D68-6EB1-CA4B-A058-DDE54EE903FD}" destId="{510FF0CC-3761-A54E-A806-A7B9DFAE0B18}" srcOrd="0" destOrd="0" presId="urn:microsoft.com/office/officeart/2008/layout/HorizontalMultiLevelHierarchy"/>
    <dgm:cxn modelId="{1BE9BABC-ED18-534C-872A-1EC5F04EF999}" type="presParOf" srcId="{014FCAC9-3E5C-9F41-857E-32855D9F1855}" destId="{F468D3B3-FA86-954C-B142-C8A7BC8932D4}" srcOrd="1" destOrd="0" presId="urn:microsoft.com/office/officeart/2008/layout/HorizontalMultiLevelHierarchy"/>
    <dgm:cxn modelId="{86137FA8-51B6-2942-94A5-3A61181D33D4}" type="presParOf" srcId="{F468D3B3-FA86-954C-B142-C8A7BC8932D4}" destId="{B81B5241-5167-F244-83F4-FEF17E76974A}" srcOrd="0" destOrd="0" presId="urn:microsoft.com/office/officeart/2008/layout/HorizontalMultiLevelHierarchy"/>
    <dgm:cxn modelId="{CE70F18E-5388-BF4B-9997-1C8E1B83C253}" type="presParOf" srcId="{F468D3B3-FA86-954C-B142-C8A7BC8932D4}" destId="{5FC4CB9E-BDD3-4C41-9E0E-B324595CF64B}" srcOrd="1" destOrd="0" presId="urn:microsoft.com/office/officeart/2008/layout/HorizontalMultiLevelHierarchy"/>
    <dgm:cxn modelId="{BBA76EC9-AB18-964B-888B-1A393C44BCAC}" type="presParOf" srcId="{014FCAC9-3E5C-9F41-857E-32855D9F1855}" destId="{EF3301D1-B271-1647-AF40-31DD93CD9F08}" srcOrd="2" destOrd="0" presId="urn:microsoft.com/office/officeart/2008/layout/HorizontalMultiLevelHierarchy"/>
    <dgm:cxn modelId="{F38FA17B-6631-434A-957C-84D76D884A59}" type="presParOf" srcId="{EF3301D1-B271-1647-AF40-31DD93CD9F08}" destId="{838C8FDC-7ED6-BD46-9E89-B844DF026FEC}" srcOrd="0" destOrd="0" presId="urn:microsoft.com/office/officeart/2008/layout/HorizontalMultiLevelHierarchy"/>
    <dgm:cxn modelId="{A98ACB62-B2AF-924B-90F4-207D88352078}" type="presParOf" srcId="{014FCAC9-3E5C-9F41-857E-32855D9F1855}" destId="{434F75D3-DEAB-9A4A-A10E-60554824B79C}" srcOrd="3" destOrd="0" presId="urn:microsoft.com/office/officeart/2008/layout/HorizontalMultiLevelHierarchy"/>
    <dgm:cxn modelId="{4AF68A5E-C57E-D74D-B733-E6A609EFEAAC}" type="presParOf" srcId="{434F75D3-DEAB-9A4A-A10E-60554824B79C}" destId="{BCF003C6-DEF1-3C4C-962B-C720B7457C97}" srcOrd="0" destOrd="0" presId="urn:microsoft.com/office/officeart/2008/layout/HorizontalMultiLevelHierarchy"/>
    <dgm:cxn modelId="{BDA950C8-21AB-DE4C-9194-BCBF7187867E}" type="presParOf" srcId="{434F75D3-DEAB-9A4A-A10E-60554824B79C}" destId="{73B8EC76-FDA1-9647-9100-B5677EC13594}" srcOrd="1" destOrd="0" presId="urn:microsoft.com/office/officeart/2008/layout/HorizontalMultiLevelHierarchy"/>
    <dgm:cxn modelId="{3C65B8D4-0604-684A-92C1-96DDC5E50843}" type="presParOf" srcId="{E41DB58D-171A-F34C-B7D7-D7761D8DEB3B}" destId="{ABC977BE-FC5C-B64D-8251-A75AC7A275FA}" srcOrd="6" destOrd="0" presId="urn:microsoft.com/office/officeart/2008/layout/HorizontalMultiLevelHierarchy"/>
    <dgm:cxn modelId="{729C1F19-8AF9-B647-8E77-B479BC38D864}" type="presParOf" srcId="{ABC977BE-FC5C-B64D-8251-A75AC7A275FA}" destId="{17F177E1-240E-3846-A312-6FE3B6321B37}" srcOrd="0" destOrd="0" presId="urn:microsoft.com/office/officeart/2008/layout/HorizontalMultiLevelHierarchy"/>
    <dgm:cxn modelId="{C3AEC48B-87F6-2F4F-8FAC-9CF112F84F35}" type="presParOf" srcId="{E41DB58D-171A-F34C-B7D7-D7761D8DEB3B}" destId="{736DF223-3336-0044-AE84-48A64A54EC6B}" srcOrd="7" destOrd="0" presId="urn:microsoft.com/office/officeart/2008/layout/HorizontalMultiLevelHierarchy"/>
    <dgm:cxn modelId="{2F01D8EF-9142-4945-A48C-F04C4D426223}" type="presParOf" srcId="{736DF223-3336-0044-AE84-48A64A54EC6B}" destId="{0139BF3E-D00C-7141-87DA-B44B9E7405E4}" srcOrd="0" destOrd="0" presId="urn:microsoft.com/office/officeart/2008/layout/HorizontalMultiLevelHierarchy"/>
    <dgm:cxn modelId="{696D228C-A9CC-E243-9DF7-3F7303803BE1}" type="presParOf" srcId="{736DF223-3336-0044-AE84-48A64A54EC6B}" destId="{03F63591-F052-B743-9C9E-EA82F0831C7F}" srcOrd="1" destOrd="0" presId="urn:microsoft.com/office/officeart/2008/layout/HorizontalMultiLevelHierarchy"/>
    <dgm:cxn modelId="{E6A29C1C-A4C5-3448-9AF8-B4C4326220D1}" type="presParOf" srcId="{03F63591-F052-B743-9C9E-EA82F0831C7F}" destId="{62999B65-11F0-B249-8765-752A47E04407}" srcOrd="0" destOrd="0" presId="urn:microsoft.com/office/officeart/2008/layout/HorizontalMultiLevelHierarchy"/>
    <dgm:cxn modelId="{FE47A541-FA18-0E41-A63B-2CF7AAF08C79}" type="presParOf" srcId="{62999B65-11F0-B249-8765-752A47E04407}" destId="{EBEB19B1-9F4E-3946-8295-962510F6CA26}" srcOrd="0" destOrd="0" presId="urn:microsoft.com/office/officeart/2008/layout/HorizontalMultiLevelHierarchy"/>
    <dgm:cxn modelId="{7495A319-282D-7746-9F85-5C013EF9F666}" type="presParOf" srcId="{03F63591-F052-B743-9C9E-EA82F0831C7F}" destId="{0080BB48-C3C2-3145-B265-9B2AEE0490EE}" srcOrd="1" destOrd="0" presId="urn:microsoft.com/office/officeart/2008/layout/HorizontalMultiLevelHierarchy"/>
    <dgm:cxn modelId="{5AA8EAFA-7E98-6F4F-9F4D-6F5801895929}" type="presParOf" srcId="{0080BB48-C3C2-3145-B265-9B2AEE0490EE}" destId="{8797C5EE-7BA3-D249-ADC8-314716F757E6}" srcOrd="0" destOrd="0" presId="urn:microsoft.com/office/officeart/2008/layout/HorizontalMultiLevelHierarchy"/>
    <dgm:cxn modelId="{DB414A30-43A3-B245-9DAC-3F39D3EC8BF2}" type="presParOf" srcId="{0080BB48-C3C2-3145-B265-9B2AEE0490EE}" destId="{4A4A2964-322C-0B43-869C-C05DC209844C}"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A228D77-7603-0F40-AC56-085A610D02B7}" type="doc">
      <dgm:prSet loTypeId="urn:microsoft.com/office/officeart/2005/8/layout/process3" loCatId="" qsTypeId="urn:microsoft.com/office/officeart/2005/8/quickstyle/simple1" qsCatId="simple" csTypeId="urn:microsoft.com/office/officeart/2005/8/colors/accent1_1" csCatId="accent1" phldr="1"/>
      <dgm:spPr/>
      <dgm:t>
        <a:bodyPr/>
        <a:lstStyle/>
        <a:p>
          <a:endParaRPr lang="en-US"/>
        </a:p>
      </dgm:t>
    </dgm:pt>
    <dgm:pt modelId="{6F546B4F-6AAB-CA4B-AB76-B6D188894909}">
      <dgm:prSet phldrT="[Text]"/>
      <dgm:spPr/>
      <dgm:t>
        <a:bodyPr/>
        <a:lstStyle/>
        <a:p>
          <a:pPr algn="ctr"/>
          <a:r>
            <a:rPr lang="en-US"/>
            <a:t>Input Layer (8 neurons)</a:t>
          </a:r>
        </a:p>
      </dgm:t>
    </dgm:pt>
    <dgm:pt modelId="{465EF82D-D27F-2041-9D45-403B22A6EB56}" type="parTrans" cxnId="{69222D40-AAA4-7C43-A5E4-0F5093751214}">
      <dgm:prSet/>
      <dgm:spPr/>
      <dgm:t>
        <a:bodyPr/>
        <a:lstStyle/>
        <a:p>
          <a:pPr algn="ctr"/>
          <a:endParaRPr lang="en-US"/>
        </a:p>
      </dgm:t>
    </dgm:pt>
    <dgm:pt modelId="{5A0C8D64-D00C-E74D-8B4A-6FAB1DEE67EC}" type="sibTrans" cxnId="{69222D40-AAA4-7C43-A5E4-0F5093751214}">
      <dgm:prSet/>
      <dgm:spPr/>
      <dgm:t>
        <a:bodyPr/>
        <a:lstStyle/>
        <a:p>
          <a:pPr algn="ctr"/>
          <a:endParaRPr lang="en-US"/>
        </a:p>
      </dgm:t>
    </dgm:pt>
    <dgm:pt modelId="{47C4A6DF-E359-FF4A-B628-C78754C89ED4}">
      <dgm:prSet phldrT="[Text]"/>
      <dgm:spPr/>
      <dgm:t>
        <a:bodyPr/>
        <a:lstStyle/>
        <a:p>
          <a:pPr algn="ctr"/>
          <a:r>
            <a:rPr lang="en-US"/>
            <a:t>Age, BMI, children, Sex, Smoke, 3 regions</a:t>
          </a:r>
        </a:p>
      </dgm:t>
    </dgm:pt>
    <dgm:pt modelId="{264D0E04-B3C8-B941-9007-2DF0CAF4CCBE}" type="sibTrans" cxnId="{20674B08-37C2-9445-9AB4-9959CC8513F9}">
      <dgm:prSet/>
      <dgm:spPr/>
      <dgm:t>
        <a:bodyPr/>
        <a:lstStyle/>
        <a:p>
          <a:pPr algn="ctr"/>
          <a:endParaRPr lang="en-US"/>
        </a:p>
      </dgm:t>
    </dgm:pt>
    <dgm:pt modelId="{9C6B705A-FD1F-0441-AD7B-80917F9A511B}" type="parTrans" cxnId="{20674B08-37C2-9445-9AB4-9959CC8513F9}">
      <dgm:prSet/>
      <dgm:spPr/>
      <dgm:t>
        <a:bodyPr/>
        <a:lstStyle/>
        <a:p>
          <a:pPr algn="ctr"/>
          <a:endParaRPr lang="en-US"/>
        </a:p>
      </dgm:t>
    </dgm:pt>
    <dgm:pt modelId="{52846E20-CA00-C540-BAA9-2CB66C3276A6}">
      <dgm:prSet phldrT="[Text]"/>
      <dgm:spPr/>
      <dgm:t>
        <a:bodyPr/>
        <a:lstStyle/>
        <a:p>
          <a:pPr algn="ctr"/>
          <a:r>
            <a:rPr lang="en-US"/>
            <a:t>Hidden Layer 1 (64 neurons)</a:t>
          </a:r>
        </a:p>
      </dgm:t>
    </dgm:pt>
    <dgm:pt modelId="{86B545CD-0589-D245-B6A3-6DCE3649B365}" type="sibTrans" cxnId="{99B05D99-FAA0-E843-B9C5-0EE5D6FCF4FF}">
      <dgm:prSet/>
      <dgm:spPr/>
      <dgm:t>
        <a:bodyPr/>
        <a:lstStyle/>
        <a:p>
          <a:pPr algn="ctr"/>
          <a:endParaRPr lang="en-US"/>
        </a:p>
      </dgm:t>
    </dgm:pt>
    <dgm:pt modelId="{B2C4E235-8AD5-5B47-B384-484B24935549}" type="parTrans" cxnId="{99B05D99-FAA0-E843-B9C5-0EE5D6FCF4FF}">
      <dgm:prSet/>
      <dgm:spPr/>
      <dgm:t>
        <a:bodyPr/>
        <a:lstStyle/>
        <a:p>
          <a:pPr algn="ctr"/>
          <a:endParaRPr lang="en-US"/>
        </a:p>
      </dgm:t>
    </dgm:pt>
    <dgm:pt modelId="{52320E10-4576-C140-871A-46E27BD800CA}">
      <dgm:prSet phldrT="[Text]"/>
      <dgm:spPr/>
      <dgm:t>
        <a:bodyPr/>
        <a:lstStyle/>
        <a:p>
          <a:pPr algn="ctr"/>
          <a:r>
            <a:rPr lang="en-US"/>
            <a:t>Learn basic pattern and feature combination</a:t>
          </a:r>
        </a:p>
      </dgm:t>
    </dgm:pt>
    <dgm:pt modelId="{DDCDE4CF-BE62-BB4B-8CFE-637029368C07}" type="sibTrans" cxnId="{A8D1E92F-D455-844D-9751-9CFC1F081007}">
      <dgm:prSet/>
      <dgm:spPr/>
      <dgm:t>
        <a:bodyPr/>
        <a:lstStyle/>
        <a:p>
          <a:pPr algn="ctr"/>
          <a:endParaRPr lang="en-US"/>
        </a:p>
      </dgm:t>
    </dgm:pt>
    <dgm:pt modelId="{F2BB7F9A-3191-EE46-90E8-FB7D02FCB8B0}" type="parTrans" cxnId="{A8D1E92F-D455-844D-9751-9CFC1F081007}">
      <dgm:prSet/>
      <dgm:spPr/>
      <dgm:t>
        <a:bodyPr/>
        <a:lstStyle/>
        <a:p>
          <a:pPr algn="ctr"/>
          <a:endParaRPr lang="en-US"/>
        </a:p>
      </dgm:t>
    </dgm:pt>
    <dgm:pt modelId="{CA1F99D4-F61B-F040-AFF6-2EEA34DA6F73}">
      <dgm:prSet/>
      <dgm:spPr/>
      <dgm:t>
        <a:bodyPr/>
        <a:lstStyle/>
        <a:p>
          <a:pPr algn="ctr"/>
          <a:r>
            <a:rPr lang="en-US"/>
            <a:t>Hidden Layer 2 (32 neurons)</a:t>
          </a:r>
        </a:p>
      </dgm:t>
    </dgm:pt>
    <dgm:pt modelId="{47E55312-825B-5344-986B-12F353C1124C}" type="sibTrans" cxnId="{E1A36882-062D-C242-9EFA-14CD2ECD017B}">
      <dgm:prSet/>
      <dgm:spPr/>
      <dgm:t>
        <a:bodyPr/>
        <a:lstStyle/>
        <a:p>
          <a:pPr algn="ctr"/>
          <a:endParaRPr lang="en-US"/>
        </a:p>
      </dgm:t>
    </dgm:pt>
    <dgm:pt modelId="{BA36DE60-E482-5246-A68F-ED875F3C9716}" type="parTrans" cxnId="{E1A36882-062D-C242-9EFA-14CD2ECD017B}">
      <dgm:prSet/>
      <dgm:spPr/>
      <dgm:t>
        <a:bodyPr/>
        <a:lstStyle/>
        <a:p>
          <a:pPr algn="ctr"/>
          <a:endParaRPr lang="en-US"/>
        </a:p>
      </dgm:t>
    </dgm:pt>
    <dgm:pt modelId="{ED3FAFFF-1F4D-8343-8B7F-7975E4986D25}">
      <dgm:prSet phldrT="[Text]"/>
      <dgm:spPr/>
      <dgm:t>
        <a:bodyPr/>
        <a:lstStyle/>
        <a:p>
          <a:pPr algn="ctr"/>
          <a:r>
            <a:rPr lang="en-US"/>
            <a:t>Hidden Layer 3 (16 neurons)</a:t>
          </a:r>
        </a:p>
      </dgm:t>
    </dgm:pt>
    <dgm:pt modelId="{8BC6CAB7-8A07-2747-A810-87FD075345C4}" type="sibTrans" cxnId="{EB6AE939-A9EC-F54C-9356-EE0064F9CD84}">
      <dgm:prSet/>
      <dgm:spPr/>
      <dgm:t>
        <a:bodyPr/>
        <a:lstStyle/>
        <a:p>
          <a:pPr algn="ctr"/>
          <a:endParaRPr lang="en-US"/>
        </a:p>
      </dgm:t>
    </dgm:pt>
    <dgm:pt modelId="{29771020-022D-5F44-95FB-E1735994C3E1}" type="parTrans" cxnId="{EB6AE939-A9EC-F54C-9356-EE0064F9CD84}">
      <dgm:prSet/>
      <dgm:spPr/>
      <dgm:t>
        <a:bodyPr/>
        <a:lstStyle/>
        <a:p>
          <a:pPr algn="ctr"/>
          <a:endParaRPr lang="en-US"/>
        </a:p>
      </dgm:t>
    </dgm:pt>
    <dgm:pt modelId="{BA9AAF9A-975D-5146-99DF-9A777C0CF681}">
      <dgm:prSet phldrT="[Text]"/>
      <dgm:spPr/>
      <dgm:t>
        <a:bodyPr/>
        <a:lstStyle/>
        <a:p>
          <a:pPr algn="ctr"/>
          <a:r>
            <a:rPr lang="en-US"/>
            <a:t>learns high-level decision rule</a:t>
          </a:r>
        </a:p>
      </dgm:t>
    </dgm:pt>
    <dgm:pt modelId="{3D53D68B-526F-C44C-AAD2-747290ABC6E9}" type="sibTrans" cxnId="{2A089364-1D24-F344-B3F0-8171613B05B5}">
      <dgm:prSet/>
      <dgm:spPr/>
      <dgm:t>
        <a:bodyPr/>
        <a:lstStyle/>
        <a:p>
          <a:pPr algn="ctr"/>
          <a:endParaRPr lang="en-US"/>
        </a:p>
      </dgm:t>
    </dgm:pt>
    <dgm:pt modelId="{A8FE6A0D-F517-044E-8A7B-582FF2504C3F}" type="parTrans" cxnId="{2A089364-1D24-F344-B3F0-8171613B05B5}">
      <dgm:prSet/>
      <dgm:spPr/>
      <dgm:t>
        <a:bodyPr/>
        <a:lstStyle/>
        <a:p>
          <a:pPr algn="ctr"/>
          <a:endParaRPr lang="en-US"/>
        </a:p>
      </dgm:t>
    </dgm:pt>
    <dgm:pt modelId="{6C2B3F0C-A670-8D44-A661-7E57A1380073}">
      <dgm:prSet/>
      <dgm:spPr/>
      <dgm:t>
        <a:bodyPr/>
        <a:lstStyle/>
        <a:p>
          <a:pPr algn="ctr"/>
          <a:r>
            <a:rPr lang="en-US"/>
            <a:t>Output Layer (1 neuron)</a:t>
          </a:r>
        </a:p>
      </dgm:t>
    </dgm:pt>
    <dgm:pt modelId="{0FA060F7-465E-8F45-80C0-0FD67B2829D8}" type="sibTrans" cxnId="{25FFFA45-0B0E-AA4A-85CB-EDECC59AED8A}">
      <dgm:prSet/>
      <dgm:spPr/>
      <dgm:t>
        <a:bodyPr/>
        <a:lstStyle/>
        <a:p>
          <a:pPr algn="ctr"/>
          <a:endParaRPr lang="en-US"/>
        </a:p>
      </dgm:t>
    </dgm:pt>
    <dgm:pt modelId="{560A6229-BF18-7641-976A-FDC51F4FB93F}" type="parTrans" cxnId="{25FFFA45-0B0E-AA4A-85CB-EDECC59AED8A}">
      <dgm:prSet/>
      <dgm:spPr/>
      <dgm:t>
        <a:bodyPr/>
        <a:lstStyle/>
        <a:p>
          <a:pPr algn="ctr"/>
          <a:endParaRPr lang="en-US"/>
        </a:p>
      </dgm:t>
    </dgm:pt>
    <dgm:pt modelId="{C7485D4E-27A9-394D-BFEA-3EC743528299}">
      <dgm:prSet phldrT="[Text]"/>
      <dgm:spPr/>
      <dgm:t>
        <a:bodyPr/>
        <a:lstStyle/>
        <a:p>
          <a:pPr algn="ctr"/>
          <a:r>
            <a:rPr lang="en-US"/>
            <a:t>575 trainable parameters ( 8 * 64 + 64 bias terms)</a:t>
          </a:r>
        </a:p>
      </dgm:t>
    </dgm:pt>
    <dgm:pt modelId="{6CB4B754-32BE-454A-816E-37C955A30170}" type="parTrans" cxnId="{AB473FB1-5CA3-E94C-ADA7-2E55FE60A5FB}">
      <dgm:prSet/>
      <dgm:spPr/>
      <dgm:t>
        <a:bodyPr/>
        <a:lstStyle/>
        <a:p>
          <a:pPr algn="ctr"/>
          <a:endParaRPr lang="en-US"/>
        </a:p>
      </dgm:t>
    </dgm:pt>
    <dgm:pt modelId="{57D9B34F-2554-504E-94CA-73614C4D1C6F}" type="sibTrans" cxnId="{AB473FB1-5CA3-E94C-ADA7-2E55FE60A5FB}">
      <dgm:prSet/>
      <dgm:spPr/>
      <dgm:t>
        <a:bodyPr/>
        <a:lstStyle/>
        <a:p>
          <a:pPr algn="ctr"/>
          <a:endParaRPr lang="en-US"/>
        </a:p>
      </dgm:t>
    </dgm:pt>
    <dgm:pt modelId="{179704AF-9F4B-0640-9127-FB704E591059}">
      <dgm:prSet/>
      <dgm:spPr/>
      <dgm:t>
        <a:bodyPr/>
        <a:lstStyle/>
        <a:p>
          <a:pPr algn="ctr"/>
          <a:r>
            <a:rPr lang="en-US"/>
            <a:t>Learn combinations of patterns from Layer 1</a:t>
          </a:r>
        </a:p>
      </dgm:t>
    </dgm:pt>
    <dgm:pt modelId="{4C6DDBFC-1BF5-5243-A0CE-28B2BCDAA49D}" type="parTrans" cxnId="{8551F1B5-B5B4-1C4A-9494-D51608F1EEB2}">
      <dgm:prSet/>
      <dgm:spPr/>
      <dgm:t>
        <a:bodyPr/>
        <a:lstStyle/>
        <a:p>
          <a:pPr algn="ctr"/>
          <a:endParaRPr lang="en-US"/>
        </a:p>
      </dgm:t>
    </dgm:pt>
    <dgm:pt modelId="{5411B2FC-F54E-5440-9EC0-F0D5CD540226}" type="sibTrans" cxnId="{8551F1B5-B5B4-1C4A-9494-D51608F1EEB2}">
      <dgm:prSet/>
      <dgm:spPr/>
      <dgm:t>
        <a:bodyPr/>
        <a:lstStyle/>
        <a:p>
          <a:pPr algn="ctr"/>
          <a:endParaRPr lang="en-US"/>
        </a:p>
      </dgm:t>
    </dgm:pt>
    <dgm:pt modelId="{98C9012B-BB9F-3F49-B3D7-E4EEAB4870E3}">
      <dgm:prSet/>
      <dgm:spPr/>
      <dgm:t>
        <a:bodyPr/>
        <a:lstStyle/>
        <a:p>
          <a:pPr algn="ctr"/>
          <a:r>
            <a:rPr lang="en-US"/>
            <a:t>2080 trainable parameters (64 * 32 + 32 bias terms)</a:t>
          </a:r>
        </a:p>
      </dgm:t>
    </dgm:pt>
    <dgm:pt modelId="{B6602C2D-9DA0-2846-9AEF-6E1FA08154FB}" type="parTrans" cxnId="{4BAB3207-EAE2-D848-9F06-3248ED25FC7F}">
      <dgm:prSet/>
      <dgm:spPr/>
      <dgm:t>
        <a:bodyPr/>
        <a:lstStyle/>
        <a:p>
          <a:pPr algn="ctr"/>
          <a:endParaRPr lang="en-US"/>
        </a:p>
      </dgm:t>
    </dgm:pt>
    <dgm:pt modelId="{D78883F2-AC1F-BB4A-87A3-BDD9E42CB0E1}" type="sibTrans" cxnId="{4BAB3207-EAE2-D848-9F06-3248ED25FC7F}">
      <dgm:prSet/>
      <dgm:spPr/>
      <dgm:t>
        <a:bodyPr/>
        <a:lstStyle/>
        <a:p>
          <a:pPr algn="ctr"/>
          <a:endParaRPr lang="en-US"/>
        </a:p>
      </dgm:t>
    </dgm:pt>
    <dgm:pt modelId="{3471C408-DF7F-FC45-ABB8-1E044D1AD5C7}">
      <dgm:prSet phldrT="[Text]"/>
      <dgm:spPr/>
      <dgm:t>
        <a:bodyPr/>
        <a:lstStyle/>
        <a:p>
          <a:pPr algn="ctr"/>
          <a:r>
            <a:rPr lang="en-US"/>
            <a:t>528 trainable parameters (32 * 16 + 16 bias terms)</a:t>
          </a:r>
        </a:p>
      </dgm:t>
    </dgm:pt>
    <dgm:pt modelId="{2B894B68-4E51-7249-85BD-D78B460DF3C3}" type="parTrans" cxnId="{0FBDD7D0-E83C-8C4A-8E41-64E4DD3CC96F}">
      <dgm:prSet/>
      <dgm:spPr/>
      <dgm:t>
        <a:bodyPr/>
        <a:lstStyle/>
        <a:p>
          <a:pPr algn="ctr"/>
          <a:endParaRPr lang="en-US"/>
        </a:p>
      </dgm:t>
    </dgm:pt>
    <dgm:pt modelId="{3DDF9044-9320-2A47-8A8B-414093BCF498}" type="sibTrans" cxnId="{0FBDD7D0-E83C-8C4A-8E41-64E4DD3CC96F}">
      <dgm:prSet/>
      <dgm:spPr/>
      <dgm:t>
        <a:bodyPr/>
        <a:lstStyle/>
        <a:p>
          <a:pPr algn="ctr"/>
          <a:endParaRPr lang="en-US"/>
        </a:p>
      </dgm:t>
    </dgm:pt>
    <dgm:pt modelId="{F2E494B7-ABCE-D349-A72A-71FB44E607A1}">
      <dgm:prSet/>
      <dgm:spPr/>
      <dgm:t>
        <a:bodyPr/>
        <a:lstStyle/>
        <a:p>
          <a:pPr algn="ctr">
            <a:buFont typeface="Arial" panose="020B0604020202020204" pitchFamily="34" charset="0"/>
            <a:buChar char="•"/>
          </a:pPr>
          <a:r>
            <a:rPr lang="en-US" b="0" i="0"/>
            <a:t>Combines the 16 high-level patterns into the final insurance cost prediction</a:t>
          </a:r>
          <a:endParaRPr lang="en-US"/>
        </a:p>
      </dgm:t>
    </dgm:pt>
    <dgm:pt modelId="{F21F02D4-CF2D-1241-8927-F27FBF57CCCA}" type="parTrans" cxnId="{4C971644-3837-BE4C-B231-A12A5A79773E}">
      <dgm:prSet/>
      <dgm:spPr/>
      <dgm:t>
        <a:bodyPr/>
        <a:lstStyle/>
        <a:p>
          <a:pPr algn="ctr"/>
          <a:endParaRPr lang="en-US"/>
        </a:p>
      </dgm:t>
    </dgm:pt>
    <dgm:pt modelId="{B768F6D9-9BD1-2B49-9F90-0AC3998E9054}" type="sibTrans" cxnId="{4C971644-3837-BE4C-B231-A12A5A79773E}">
      <dgm:prSet/>
      <dgm:spPr/>
      <dgm:t>
        <a:bodyPr/>
        <a:lstStyle/>
        <a:p>
          <a:pPr algn="ctr"/>
          <a:endParaRPr lang="en-US"/>
        </a:p>
      </dgm:t>
    </dgm:pt>
    <dgm:pt modelId="{03D3FC65-A2FA-F947-A19F-145DAB79A620}">
      <dgm:prSet/>
      <dgm:spPr/>
      <dgm:t>
        <a:bodyPr/>
        <a:lstStyle/>
        <a:p>
          <a:pPr algn="ctr">
            <a:buFont typeface="Arial" panose="020B0604020202020204" pitchFamily="34" charset="0"/>
            <a:buChar char="•"/>
          </a:pPr>
          <a:r>
            <a:rPr lang="en-US" b="0" i="0"/>
            <a:t>Has 17 trainable parameters (16 inputs * 1 neuron + 1 bias term)</a:t>
          </a:r>
        </a:p>
      </dgm:t>
    </dgm:pt>
    <dgm:pt modelId="{41761798-3652-9F4A-A242-3D8A39871C09}" type="parTrans" cxnId="{EA877CF2-5B11-164E-A70E-19F6CB18F0EE}">
      <dgm:prSet/>
      <dgm:spPr/>
      <dgm:t>
        <a:bodyPr/>
        <a:lstStyle/>
        <a:p>
          <a:pPr algn="ctr"/>
          <a:endParaRPr lang="en-US"/>
        </a:p>
      </dgm:t>
    </dgm:pt>
    <dgm:pt modelId="{968DD225-E6DA-3D4C-89BB-658C8AB9E431}" type="sibTrans" cxnId="{EA877CF2-5B11-164E-A70E-19F6CB18F0EE}">
      <dgm:prSet/>
      <dgm:spPr/>
      <dgm:t>
        <a:bodyPr/>
        <a:lstStyle/>
        <a:p>
          <a:pPr algn="ctr"/>
          <a:endParaRPr lang="en-US"/>
        </a:p>
      </dgm:t>
    </dgm:pt>
    <dgm:pt modelId="{8AE3BA23-F6B8-EE4B-B4F1-5DA8087944B6}" type="pres">
      <dgm:prSet presAssocID="{6A228D77-7603-0F40-AC56-085A610D02B7}" presName="linearFlow" presStyleCnt="0">
        <dgm:presLayoutVars>
          <dgm:dir/>
          <dgm:animLvl val="lvl"/>
          <dgm:resizeHandles val="exact"/>
        </dgm:presLayoutVars>
      </dgm:prSet>
      <dgm:spPr/>
    </dgm:pt>
    <dgm:pt modelId="{94BA1EB7-8F7D-8942-810A-81E4A7EAA76A}" type="pres">
      <dgm:prSet presAssocID="{6F546B4F-6AAB-CA4B-AB76-B6D188894909}" presName="composite" presStyleCnt="0"/>
      <dgm:spPr/>
    </dgm:pt>
    <dgm:pt modelId="{36438013-5FDE-6C43-86B2-3AC70EE50F51}" type="pres">
      <dgm:prSet presAssocID="{6F546B4F-6AAB-CA4B-AB76-B6D188894909}" presName="parTx" presStyleLbl="node1" presStyleIdx="0" presStyleCnt="5">
        <dgm:presLayoutVars>
          <dgm:chMax val="0"/>
          <dgm:chPref val="0"/>
          <dgm:bulletEnabled val="1"/>
        </dgm:presLayoutVars>
      </dgm:prSet>
      <dgm:spPr/>
    </dgm:pt>
    <dgm:pt modelId="{369A7120-BFB5-8F47-B259-3E91F498B58E}" type="pres">
      <dgm:prSet presAssocID="{6F546B4F-6AAB-CA4B-AB76-B6D188894909}" presName="parSh" presStyleLbl="node1" presStyleIdx="0" presStyleCnt="5"/>
      <dgm:spPr/>
    </dgm:pt>
    <dgm:pt modelId="{D67C3FA5-194B-3846-A6AC-7FE0F1072AAC}" type="pres">
      <dgm:prSet presAssocID="{6F546B4F-6AAB-CA4B-AB76-B6D188894909}" presName="desTx" presStyleLbl="fgAcc1" presStyleIdx="0" presStyleCnt="5">
        <dgm:presLayoutVars>
          <dgm:bulletEnabled val="1"/>
        </dgm:presLayoutVars>
      </dgm:prSet>
      <dgm:spPr/>
    </dgm:pt>
    <dgm:pt modelId="{F5E1E7B5-504D-4B45-B1FE-D30F4840BEB9}" type="pres">
      <dgm:prSet presAssocID="{5A0C8D64-D00C-E74D-8B4A-6FAB1DEE67EC}" presName="sibTrans" presStyleLbl="sibTrans2D1" presStyleIdx="0" presStyleCnt="4"/>
      <dgm:spPr/>
    </dgm:pt>
    <dgm:pt modelId="{50E9F464-80BA-DC4C-87E8-16C852BF7BA1}" type="pres">
      <dgm:prSet presAssocID="{5A0C8D64-D00C-E74D-8B4A-6FAB1DEE67EC}" presName="connTx" presStyleLbl="sibTrans2D1" presStyleIdx="0" presStyleCnt="4"/>
      <dgm:spPr/>
    </dgm:pt>
    <dgm:pt modelId="{6B65D7BF-2ACC-2A44-94AC-191143565628}" type="pres">
      <dgm:prSet presAssocID="{52846E20-CA00-C540-BAA9-2CB66C3276A6}" presName="composite" presStyleCnt="0"/>
      <dgm:spPr/>
    </dgm:pt>
    <dgm:pt modelId="{3FB92B12-63E9-464B-A89E-5FDC29F80D41}" type="pres">
      <dgm:prSet presAssocID="{52846E20-CA00-C540-BAA9-2CB66C3276A6}" presName="parTx" presStyleLbl="node1" presStyleIdx="0" presStyleCnt="5">
        <dgm:presLayoutVars>
          <dgm:chMax val="0"/>
          <dgm:chPref val="0"/>
          <dgm:bulletEnabled val="1"/>
        </dgm:presLayoutVars>
      </dgm:prSet>
      <dgm:spPr/>
    </dgm:pt>
    <dgm:pt modelId="{31C2773A-9FE6-1340-9B91-F1A1D04445A8}" type="pres">
      <dgm:prSet presAssocID="{52846E20-CA00-C540-BAA9-2CB66C3276A6}" presName="parSh" presStyleLbl="node1" presStyleIdx="1" presStyleCnt="5"/>
      <dgm:spPr/>
    </dgm:pt>
    <dgm:pt modelId="{14D8826D-A915-A345-AC73-E3CA8659EFBF}" type="pres">
      <dgm:prSet presAssocID="{52846E20-CA00-C540-BAA9-2CB66C3276A6}" presName="desTx" presStyleLbl="fgAcc1" presStyleIdx="1" presStyleCnt="5">
        <dgm:presLayoutVars>
          <dgm:bulletEnabled val="1"/>
        </dgm:presLayoutVars>
      </dgm:prSet>
      <dgm:spPr/>
    </dgm:pt>
    <dgm:pt modelId="{8EE13FD7-FFF1-9140-A2DE-216E39DFE6E9}" type="pres">
      <dgm:prSet presAssocID="{86B545CD-0589-D245-B6A3-6DCE3649B365}" presName="sibTrans" presStyleLbl="sibTrans2D1" presStyleIdx="1" presStyleCnt="4"/>
      <dgm:spPr/>
    </dgm:pt>
    <dgm:pt modelId="{ACA71DEC-10C3-1643-BD37-A9A18F10E956}" type="pres">
      <dgm:prSet presAssocID="{86B545CD-0589-D245-B6A3-6DCE3649B365}" presName="connTx" presStyleLbl="sibTrans2D1" presStyleIdx="1" presStyleCnt="4"/>
      <dgm:spPr/>
    </dgm:pt>
    <dgm:pt modelId="{F51E6FEE-7DCF-9B4A-B38E-17A825531250}" type="pres">
      <dgm:prSet presAssocID="{CA1F99D4-F61B-F040-AFF6-2EEA34DA6F73}" presName="composite" presStyleCnt="0"/>
      <dgm:spPr/>
    </dgm:pt>
    <dgm:pt modelId="{CA85CFD7-2833-1848-BA7E-6CDDC0BC7194}" type="pres">
      <dgm:prSet presAssocID="{CA1F99D4-F61B-F040-AFF6-2EEA34DA6F73}" presName="parTx" presStyleLbl="node1" presStyleIdx="1" presStyleCnt="5">
        <dgm:presLayoutVars>
          <dgm:chMax val="0"/>
          <dgm:chPref val="0"/>
          <dgm:bulletEnabled val="1"/>
        </dgm:presLayoutVars>
      </dgm:prSet>
      <dgm:spPr/>
    </dgm:pt>
    <dgm:pt modelId="{1A520A40-2E78-8C43-9A67-5CD158952EC0}" type="pres">
      <dgm:prSet presAssocID="{CA1F99D4-F61B-F040-AFF6-2EEA34DA6F73}" presName="parSh" presStyleLbl="node1" presStyleIdx="2" presStyleCnt="5"/>
      <dgm:spPr/>
    </dgm:pt>
    <dgm:pt modelId="{568DFC60-707E-5C40-A117-9F197AE2CC49}" type="pres">
      <dgm:prSet presAssocID="{CA1F99D4-F61B-F040-AFF6-2EEA34DA6F73}" presName="desTx" presStyleLbl="fgAcc1" presStyleIdx="2" presStyleCnt="5">
        <dgm:presLayoutVars>
          <dgm:bulletEnabled val="1"/>
        </dgm:presLayoutVars>
      </dgm:prSet>
      <dgm:spPr/>
    </dgm:pt>
    <dgm:pt modelId="{FD78FF3B-3A88-4941-813C-AD8CA72F0227}" type="pres">
      <dgm:prSet presAssocID="{47E55312-825B-5344-986B-12F353C1124C}" presName="sibTrans" presStyleLbl="sibTrans2D1" presStyleIdx="2" presStyleCnt="4"/>
      <dgm:spPr/>
    </dgm:pt>
    <dgm:pt modelId="{FEBBCADB-F519-454B-AD3B-08504DE15F1A}" type="pres">
      <dgm:prSet presAssocID="{47E55312-825B-5344-986B-12F353C1124C}" presName="connTx" presStyleLbl="sibTrans2D1" presStyleIdx="2" presStyleCnt="4"/>
      <dgm:spPr/>
    </dgm:pt>
    <dgm:pt modelId="{AB9515BD-464A-DE45-AC8D-029D9F0E8210}" type="pres">
      <dgm:prSet presAssocID="{ED3FAFFF-1F4D-8343-8B7F-7975E4986D25}" presName="composite" presStyleCnt="0"/>
      <dgm:spPr/>
    </dgm:pt>
    <dgm:pt modelId="{25A8BAB6-13B7-8440-BB2B-163398E375B7}" type="pres">
      <dgm:prSet presAssocID="{ED3FAFFF-1F4D-8343-8B7F-7975E4986D25}" presName="parTx" presStyleLbl="node1" presStyleIdx="2" presStyleCnt="5">
        <dgm:presLayoutVars>
          <dgm:chMax val="0"/>
          <dgm:chPref val="0"/>
          <dgm:bulletEnabled val="1"/>
        </dgm:presLayoutVars>
      </dgm:prSet>
      <dgm:spPr/>
    </dgm:pt>
    <dgm:pt modelId="{44689891-69E6-C24B-B0F0-59900B0E0873}" type="pres">
      <dgm:prSet presAssocID="{ED3FAFFF-1F4D-8343-8B7F-7975E4986D25}" presName="parSh" presStyleLbl="node1" presStyleIdx="3" presStyleCnt="5"/>
      <dgm:spPr/>
    </dgm:pt>
    <dgm:pt modelId="{63995032-CFD7-1046-860B-60B9DA5B30D3}" type="pres">
      <dgm:prSet presAssocID="{ED3FAFFF-1F4D-8343-8B7F-7975E4986D25}" presName="desTx" presStyleLbl="fgAcc1" presStyleIdx="3" presStyleCnt="5">
        <dgm:presLayoutVars>
          <dgm:bulletEnabled val="1"/>
        </dgm:presLayoutVars>
      </dgm:prSet>
      <dgm:spPr/>
    </dgm:pt>
    <dgm:pt modelId="{F85C410F-5C68-454F-B680-1E44C2EF198E}" type="pres">
      <dgm:prSet presAssocID="{8BC6CAB7-8A07-2747-A810-87FD075345C4}" presName="sibTrans" presStyleLbl="sibTrans2D1" presStyleIdx="3" presStyleCnt="4"/>
      <dgm:spPr/>
    </dgm:pt>
    <dgm:pt modelId="{C78F9CCE-9D27-6040-8EA9-5CB5180AD77B}" type="pres">
      <dgm:prSet presAssocID="{8BC6CAB7-8A07-2747-A810-87FD075345C4}" presName="connTx" presStyleLbl="sibTrans2D1" presStyleIdx="3" presStyleCnt="4"/>
      <dgm:spPr/>
    </dgm:pt>
    <dgm:pt modelId="{BFF417B3-9691-3943-8254-206CD2FCBB2C}" type="pres">
      <dgm:prSet presAssocID="{6C2B3F0C-A670-8D44-A661-7E57A1380073}" presName="composite" presStyleCnt="0"/>
      <dgm:spPr/>
    </dgm:pt>
    <dgm:pt modelId="{82A8F253-3454-0743-832C-4D0AE8141431}" type="pres">
      <dgm:prSet presAssocID="{6C2B3F0C-A670-8D44-A661-7E57A1380073}" presName="parTx" presStyleLbl="node1" presStyleIdx="3" presStyleCnt="5">
        <dgm:presLayoutVars>
          <dgm:chMax val="0"/>
          <dgm:chPref val="0"/>
          <dgm:bulletEnabled val="1"/>
        </dgm:presLayoutVars>
      </dgm:prSet>
      <dgm:spPr/>
    </dgm:pt>
    <dgm:pt modelId="{34D88BA2-1CC1-9543-B935-FE4F814508EF}" type="pres">
      <dgm:prSet presAssocID="{6C2B3F0C-A670-8D44-A661-7E57A1380073}" presName="parSh" presStyleLbl="node1" presStyleIdx="4" presStyleCnt="5"/>
      <dgm:spPr/>
    </dgm:pt>
    <dgm:pt modelId="{4D040FFD-F896-B948-BC45-7BD62522E51D}" type="pres">
      <dgm:prSet presAssocID="{6C2B3F0C-A670-8D44-A661-7E57A1380073}" presName="desTx" presStyleLbl="fgAcc1" presStyleIdx="4" presStyleCnt="5">
        <dgm:presLayoutVars>
          <dgm:bulletEnabled val="1"/>
        </dgm:presLayoutVars>
      </dgm:prSet>
      <dgm:spPr/>
    </dgm:pt>
  </dgm:ptLst>
  <dgm:cxnLst>
    <dgm:cxn modelId="{3402CA02-E555-2C4F-BFF8-8BC2A058FA44}" type="presOf" srcId="{8BC6CAB7-8A07-2747-A810-87FD075345C4}" destId="{F85C410F-5C68-454F-B680-1E44C2EF198E}" srcOrd="0" destOrd="0" presId="urn:microsoft.com/office/officeart/2005/8/layout/process3"/>
    <dgm:cxn modelId="{4BAB3207-EAE2-D848-9F06-3248ED25FC7F}" srcId="{CA1F99D4-F61B-F040-AFF6-2EEA34DA6F73}" destId="{98C9012B-BB9F-3F49-B3D7-E4EEAB4870E3}" srcOrd="1" destOrd="0" parTransId="{B6602C2D-9DA0-2846-9AEF-6E1FA08154FB}" sibTransId="{D78883F2-AC1F-BB4A-87A3-BDD9E42CB0E1}"/>
    <dgm:cxn modelId="{20674B08-37C2-9445-9AB4-9959CC8513F9}" srcId="{6F546B4F-6AAB-CA4B-AB76-B6D188894909}" destId="{47C4A6DF-E359-FF4A-B628-C78754C89ED4}" srcOrd="0" destOrd="0" parTransId="{9C6B705A-FD1F-0441-AD7B-80917F9A511B}" sibTransId="{264D0E04-B3C8-B941-9007-2DF0CAF4CCBE}"/>
    <dgm:cxn modelId="{1CFF0321-3A61-EB47-B6F4-D57B81A5571E}" type="presOf" srcId="{BA9AAF9A-975D-5146-99DF-9A777C0CF681}" destId="{63995032-CFD7-1046-860B-60B9DA5B30D3}" srcOrd="0" destOrd="0" presId="urn:microsoft.com/office/officeart/2005/8/layout/process3"/>
    <dgm:cxn modelId="{A8D1E92F-D455-844D-9751-9CFC1F081007}" srcId="{52846E20-CA00-C540-BAA9-2CB66C3276A6}" destId="{52320E10-4576-C140-871A-46E27BD800CA}" srcOrd="0" destOrd="0" parTransId="{F2BB7F9A-3191-EE46-90E8-FB7D02FCB8B0}" sibTransId="{DDCDE4CF-BE62-BB4B-8CFE-637029368C07}"/>
    <dgm:cxn modelId="{AAD83C36-6EF3-F544-B9E7-3CB421614F54}" type="presOf" srcId="{86B545CD-0589-D245-B6A3-6DCE3649B365}" destId="{ACA71DEC-10C3-1643-BD37-A9A18F10E956}" srcOrd="1" destOrd="0" presId="urn:microsoft.com/office/officeart/2005/8/layout/process3"/>
    <dgm:cxn modelId="{EB6AE939-A9EC-F54C-9356-EE0064F9CD84}" srcId="{6A228D77-7603-0F40-AC56-085A610D02B7}" destId="{ED3FAFFF-1F4D-8343-8B7F-7975E4986D25}" srcOrd="3" destOrd="0" parTransId="{29771020-022D-5F44-95FB-E1735994C3E1}" sibTransId="{8BC6CAB7-8A07-2747-A810-87FD075345C4}"/>
    <dgm:cxn modelId="{33AE553B-3DCF-CE48-9BC4-40DB2A10AD0C}" type="presOf" srcId="{ED3FAFFF-1F4D-8343-8B7F-7975E4986D25}" destId="{44689891-69E6-C24B-B0F0-59900B0E0873}" srcOrd="1" destOrd="0" presId="urn:microsoft.com/office/officeart/2005/8/layout/process3"/>
    <dgm:cxn modelId="{69222D40-AAA4-7C43-A5E4-0F5093751214}" srcId="{6A228D77-7603-0F40-AC56-085A610D02B7}" destId="{6F546B4F-6AAB-CA4B-AB76-B6D188894909}" srcOrd="0" destOrd="0" parTransId="{465EF82D-D27F-2041-9D45-403B22A6EB56}" sibTransId="{5A0C8D64-D00C-E74D-8B4A-6FAB1DEE67EC}"/>
    <dgm:cxn modelId="{4C971644-3837-BE4C-B231-A12A5A79773E}" srcId="{6C2B3F0C-A670-8D44-A661-7E57A1380073}" destId="{F2E494B7-ABCE-D349-A72A-71FB44E607A1}" srcOrd="0" destOrd="0" parTransId="{F21F02D4-CF2D-1241-8927-F27FBF57CCCA}" sibTransId="{B768F6D9-9BD1-2B49-9F90-0AC3998E9054}"/>
    <dgm:cxn modelId="{25FFFA45-0B0E-AA4A-85CB-EDECC59AED8A}" srcId="{6A228D77-7603-0F40-AC56-085A610D02B7}" destId="{6C2B3F0C-A670-8D44-A661-7E57A1380073}" srcOrd="4" destOrd="0" parTransId="{560A6229-BF18-7641-976A-FDC51F4FB93F}" sibTransId="{0FA060F7-465E-8F45-80C0-0FD67B2829D8}"/>
    <dgm:cxn modelId="{0076E149-B875-3743-9F0C-C6B17D6D5022}" type="presOf" srcId="{47E55312-825B-5344-986B-12F353C1124C}" destId="{FEBBCADB-F519-454B-AD3B-08504DE15F1A}" srcOrd="1" destOrd="0" presId="urn:microsoft.com/office/officeart/2005/8/layout/process3"/>
    <dgm:cxn modelId="{AC75DD5E-504C-BC4D-BF93-CE96417C8DCA}" type="presOf" srcId="{ED3FAFFF-1F4D-8343-8B7F-7975E4986D25}" destId="{25A8BAB6-13B7-8440-BB2B-163398E375B7}" srcOrd="0" destOrd="0" presId="urn:microsoft.com/office/officeart/2005/8/layout/process3"/>
    <dgm:cxn modelId="{2C167761-40DD-584F-9FA8-039A61FE7CD0}" type="presOf" srcId="{6F546B4F-6AAB-CA4B-AB76-B6D188894909}" destId="{36438013-5FDE-6C43-86B2-3AC70EE50F51}" srcOrd="0" destOrd="0" presId="urn:microsoft.com/office/officeart/2005/8/layout/process3"/>
    <dgm:cxn modelId="{2A089364-1D24-F344-B3F0-8171613B05B5}" srcId="{ED3FAFFF-1F4D-8343-8B7F-7975E4986D25}" destId="{BA9AAF9A-975D-5146-99DF-9A777C0CF681}" srcOrd="0" destOrd="0" parTransId="{A8FE6A0D-F517-044E-8A7B-582FF2504C3F}" sibTransId="{3D53D68B-526F-C44C-AAD2-747290ABC6E9}"/>
    <dgm:cxn modelId="{790C6E6F-EFD7-7B48-9D52-47221621BC25}" type="presOf" srcId="{47E55312-825B-5344-986B-12F353C1124C}" destId="{FD78FF3B-3A88-4941-813C-AD8CA72F0227}" srcOrd="0" destOrd="0" presId="urn:microsoft.com/office/officeart/2005/8/layout/process3"/>
    <dgm:cxn modelId="{73D35776-B3D1-4644-B7E7-5D75B99494A4}" type="presOf" srcId="{8BC6CAB7-8A07-2747-A810-87FD075345C4}" destId="{C78F9CCE-9D27-6040-8EA9-5CB5180AD77B}" srcOrd="1" destOrd="0" presId="urn:microsoft.com/office/officeart/2005/8/layout/process3"/>
    <dgm:cxn modelId="{8DE6767B-03CC-8E49-9235-CFA28855015F}" type="presOf" srcId="{6C2B3F0C-A670-8D44-A661-7E57A1380073}" destId="{34D88BA2-1CC1-9543-B935-FE4F814508EF}" srcOrd="1" destOrd="0" presId="urn:microsoft.com/office/officeart/2005/8/layout/process3"/>
    <dgm:cxn modelId="{E1A36882-062D-C242-9EFA-14CD2ECD017B}" srcId="{6A228D77-7603-0F40-AC56-085A610D02B7}" destId="{CA1F99D4-F61B-F040-AFF6-2EEA34DA6F73}" srcOrd="2" destOrd="0" parTransId="{BA36DE60-E482-5246-A68F-ED875F3C9716}" sibTransId="{47E55312-825B-5344-986B-12F353C1124C}"/>
    <dgm:cxn modelId="{F812A08C-DF62-5841-9ACA-957BE04A8103}" type="presOf" srcId="{6C2B3F0C-A670-8D44-A661-7E57A1380073}" destId="{82A8F253-3454-0743-832C-4D0AE8141431}" srcOrd="0" destOrd="0" presId="urn:microsoft.com/office/officeart/2005/8/layout/process3"/>
    <dgm:cxn modelId="{B360EE8C-1B8D-354A-8BC7-4F8C4CDB5EBD}" type="presOf" srcId="{C7485D4E-27A9-394D-BFEA-3EC743528299}" destId="{14D8826D-A915-A345-AC73-E3CA8659EFBF}" srcOrd="0" destOrd="1" presId="urn:microsoft.com/office/officeart/2005/8/layout/process3"/>
    <dgm:cxn modelId="{03F9218E-D1EE-D245-8E07-F8B834F43D4B}" type="presOf" srcId="{6F546B4F-6AAB-CA4B-AB76-B6D188894909}" destId="{369A7120-BFB5-8F47-B259-3E91F498B58E}" srcOrd="1" destOrd="0" presId="urn:microsoft.com/office/officeart/2005/8/layout/process3"/>
    <dgm:cxn modelId="{AA2DD997-D6CD-3746-B425-8C203EE0EF22}" type="presOf" srcId="{179704AF-9F4B-0640-9127-FB704E591059}" destId="{568DFC60-707E-5C40-A117-9F197AE2CC49}" srcOrd="0" destOrd="0" presId="urn:microsoft.com/office/officeart/2005/8/layout/process3"/>
    <dgm:cxn modelId="{13CBD398-A43D-894F-9C55-805970D1AEE9}" type="presOf" srcId="{52846E20-CA00-C540-BAA9-2CB66C3276A6}" destId="{3FB92B12-63E9-464B-A89E-5FDC29F80D41}" srcOrd="0" destOrd="0" presId="urn:microsoft.com/office/officeart/2005/8/layout/process3"/>
    <dgm:cxn modelId="{99B05D99-FAA0-E843-B9C5-0EE5D6FCF4FF}" srcId="{6A228D77-7603-0F40-AC56-085A610D02B7}" destId="{52846E20-CA00-C540-BAA9-2CB66C3276A6}" srcOrd="1" destOrd="0" parTransId="{B2C4E235-8AD5-5B47-B384-484B24935549}" sibTransId="{86B545CD-0589-D245-B6A3-6DCE3649B365}"/>
    <dgm:cxn modelId="{AB473FB1-5CA3-E94C-ADA7-2E55FE60A5FB}" srcId="{52846E20-CA00-C540-BAA9-2CB66C3276A6}" destId="{C7485D4E-27A9-394D-BFEA-3EC743528299}" srcOrd="1" destOrd="0" parTransId="{6CB4B754-32BE-454A-816E-37C955A30170}" sibTransId="{57D9B34F-2554-504E-94CA-73614C4D1C6F}"/>
    <dgm:cxn modelId="{03CAF5B1-24F5-6944-AE62-8A60D2E8F776}" type="presOf" srcId="{6A228D77-7603-0F40-AC56-085A610D02B7}" destId="{8AE3BA23-F6B8-EE4B-B4F1-5DA8087944B6}" srcOrd="0" destOrd="0" presId="urn:microsoft.com/office/officeart/2005/8/layout/process3"/>
    <dgm:cxn modelId="{754A28B5-31F2-3642-A2FF-3906035B2992}" type="presOf" srcId="{52320E10-4576-C140-871A-46E27BD800CA}" destId="{14D8826D-A915-A345-AC73-E3CA8659EFBF}" srcOrd="0" destOrd="0" presId="urn:microsoft.com/office/officeart/2005/8/layout/process3"/>
    <dgm:cxn modelId="{8551F1B5-B5B4-1C4A-9494-D51608F1EEB2}" srcId="{CA1F99D4-F61B-F040-AFF6-2EEA34DA6F73}" destId="{179704AF-9F4B-0640-9127-FB704E591059}" srcOrd="0" destOrd="0" parTransId="{4C6DDBFC-1BF5-5243-A0CE-28B2BCDAA49D}" sibTransId="{5411B2FC-F54E-5440-9EC0-F0D5CD540226}"/>
    <dgm:cxn modelId="{12CCC9BB-5610-A446-BA81-B6A720A92970}" type="presOf" srcId="{98C9012B-BB9F-3F49-B3D7-E4EEAB4870E3}" destId="{568DFC60-707E-5C40-A117-9F197AE2CC49}" srcOrd="0" destOrd="1" presId="urn:microsoft.com/office/officeart/2005/8/layout/process3"/>
    <dgm:cxn modelId="{9FAA27BF-15F9-BA42-AF9C-678EA0D97C02}" type="presOf" srcId="{CA1F99D4-F61B-F040-AFF6-2EEA34DA6F73}" destId="{1A520A40-2E78-8C43-9A67-5CD158952EC0}" srcOrd="1" destOrd="0" presId="urn:microsoft.com/office/officeart/2005/8/layout/process3"/>
    <dgm:cxn modelId="{251D96C0-13F5-234B-BFB5-B2854C7EA562}" type="presOf" srcId="{CA1F99D4-F61B-F040-AFF6-2EEA34DA6F73}" destId="{CA85CFD7-2833-1848-BA7E-6CDDC0BC7194}" srcOrd="0" destOrd="0" presId="urn:microsoft.com/office/officeart/2005/8/layout/process3"/>
    <dgm:cxn modelId="{0F1B31C2-0CEE-614F-8574-9E3D75135602}" type="presOf" srcId="{03D3FC65-A2FA-F947-A19F-145DAB79A620}" destId="{4D040FFD-F896-B948-BC45-7BD62522E51D}" srcOrd="0" destOrd="1" presId="urn:microsoft.com/office/officeart/2005/8/layout/process3"/>
    <dgm:cxn modelId="{5EAD1DCE-6DAD-C644-8193-2D013ED7551A}" type="presOf" srcId="{52846E20-CA00-C540-BAA9-2CB66C3276A6}" destId="{31C2773A-9FE6-1340-9B91-F1A1D04445A8}" srcOrd="1" destOrd="0" presId="urn:microsoft.com/office/officeart/2005/8/layout/process3"/>
    <dgm:cxn modelId="{0FBDD7D0-E83C-8C4A-8E41-64E4DD3CC96F}" srcId="{ED3FAFFF-1F4D-8343-8B7F-7975E4986D25}" destId="{3471C408-DF7F-FC45-ABB8-1E044D1AD5C7}" srcOrd="1" destOrd="0" parTransId="{2B894B68-4E51-7249-85BD-D78B460DF3C3}" sibTransId="{3DDF9044-9320-2A47-8A8B-414093BCF498}"/>
    <dgm:cxn modelId="{A9B2D1D6-B82D-8B45-BF01-635BBB2CC552}" type="presOf" srcId="{F2E494B7-ABCE-D349-A72A-71FB44E607A1}" destId="{4D040FFD-F896-B948-BC45-7BD62522E51D}" srcOrd="0" destOrd="0" presId="urn:microsoft.com/office/officeart/2005/8/layout/process3"/>
    <dgm:cxn modelId="{7A951EDB-99D3-9F4D-9DF1-BF51A95D3C0C}" type="presOf" srcId="{3471C408-DF7F-FC45-ABB8-1E044D1AD5C7}" destId="{63995032-CFD7-1046-860B-60B9DA5B30D3}" srcOrd="0" destOrd="1" presId="urn:microsoft.com/office/officeart/2005/8/layout/process3"/>
    <dgm:cxn modelId="{98EF8FED-533D-E943-BDCC-B78E4C2EA6AA}" type="presOf" srcId="{86B545CD-0589-D245-B6A3-6DCE3649B365}" destId="{8EE13FD7-FFF1-9140-A2DE-216E39DFE6E9}" srcOrd="0" destOrd="0" presId="urn:microsoft.com/office/officeart/2005/8/layout/process3"/>
    <dgm:cxn modelId="{9DE084EF-05CE-594A-9957-E4A46C9F7320}" type="presOf" srcId="{5A0C8D64-D00C-E74D-8B4A-6FAB1DEE67EC}" destId="{F5E1E7B5-504D-4B45-B1FE-D30F4840BEB9}" srcOrd="0" destOrd="0" presId="urn:microsoft.com/office/officeart/2005/8/layout/process3"/>
    <dgm:cxn modelId="{EA877CF2-5B11-164E-A70E-19F6CB18F0EE}" srcId="{6C2B3F0C-A670-8D44-A661-7E57A1380073}" destId="{03D3FC65-A2FA-F947-A19F-145DAB79A620}" srcOrd="1" destOrd="0" parTransId="{41761798-3652-9F4A-A242-3D8A39871C09}" sibTransId="{968DD225-E6DA-3D4C-89BB-658C8AB9E431}"/>
    <dgm:cxn modelId="{3B37F6FE-5EC5-DC48-9473-1C095EA42C21}" type="presOf" srcId="{5A0C8D64-D00C-E74D-8B4A-6FAB1DEE67EC}" destId="{50E9F464-80BA-DC4C-87E8-16C852BF7BA1}" srcOrd="1" destOrd="0" presId="urn:microsoft.com/office/officeart/2005/8/layout/process3"/>
    <dgm:cxn modelId="{40C1F2FF-1499-CB43-8BD8-5E2162EBEC1E}" type="presOf" srcId="{47C4A6DF-E359-FF4A-B628-C78754C89ED4}" destId="{D67C3FA5-194B-3846-A6AC-7FE0F1072AAC}" srcOrd="0" destOrd="0" presId="urn:microsoft.com/office/officeart/2005/8/layout/process3"/>
    <dgm:cxn modelId="{FE1AF5BA-6AA5-4F42-8B5A-E10F57C01F0F}" type="presParOf" srcId="{8AE3BA23-F6B8-EE4B-B4F1-5DA8087944B6}" destId="{94BA1EB7-8F7D-8942-810A-81E4A7EAA76A}" srcOrd="0" destOrd="0" presId="urn:microsoft.com/office/officeart/2005/8/layout/process3"/>
    <dgm:cxn modelId="{66A70D46-E1E6-7E40-A9DB-B355014DE9C5}" type="presParOf" srcId="{94BA1EB7-8F7D-8942-810A-81E4A7EAA76A}" destId="{36438013-5FDE-6C43-86B2-3AC70EE50F51}" srcOrd="0" destOrd="0" presId="urn:microsoft.com/office/officeart/2005/8/layout/process3"/>
    <dgm:cxn modelId="{A5D1F6FC-5F3E-8949-93CF-9490AA3D2436}" type="presParOf" srcId="{94BA1EB7-8F7D-8942-810A-81E4A7EAA76A}" destId="{369A7120-BFB5-8F47-B259-3E91F498B58E}" srcOrd="1" destOrd="0" presId="urn:microsoft.com/office/officeart/2005/8/layout/process3"/>
    <dgm:cxn modelId="{95AFAEB9-DBEF-E640-AEE7-12816DFAD33D}" type="presParOf" srcId="{94BA1EB7-8F7D-8942-810A-81E4A7EAA76A}" destId="{D67C3FA5-194B-3846-A6AC-7FE0F1072AAC}" srcOrd="2" destOrd="0" presId="urn:microsoft.com/office/officeart/2005/8/layout/process3"/>
    <dgm:cxn modelId="{0DB46A84-45E9-BE46-B4FB-ACE2351D165B}" type="presParOf" srcId="{8AE3BA23-F6B8-EE4B-B4F1-5DA8087944B6}" destId="{F5E1E7B5-504D-4B45-B1FE-D30F4840BEB9}" srcOrd="1" destOrd="0" presId="urn:microsoft.com/office/officeart/2005/8/layout/process3"/>
    <dgm:cxn modelId="{DE5958F6-3B25-B242-8942-C5CD30BAB6AF}" type="presParOf" srcId="{F5E1E7B5-504D-4B45-B1FE-D30F4840BEB9}" destId="{50E9F464-80BA-DC4C-87E8-16C852BF7BA1}" srcOrd="0" destOrd="0" presId="urn:microsoft.com/office/officeart/2005/8/layout/process3"/>
    <dgm:cxn modelId="{56D13304-AD7C-C948-B8A6-E55006AA832F}" type="presParOf" srcId="{8AE3BA23-F6B8-EE4B-B4F1-5DA8087944B6}" destId="{6B65D7BF-2ACC-2A44-94AC-191143565628}" srcOrd="2" destOrd="0" presId="urn:microsoft.com/office/officeart/2005/8/layout/process3"/>
    <dgm:cxn modelId="{790A4C5A-8C8C-ED4A-BA2C-8473F2A5E76A}" type="presParOf" srcId="{6B65D7BF-2ACC-2A44-94AC-191143565628}" destId="{3FB92B12-63E9-464B-A89E-5FDC29F80D41}" srcOrd="0" destOrd="0" presId="urn:microsoft.com/office/officeart/2005/8/layout/process3"/>
    <dgm:cxn modelId="{120EB2C2-4B4F-8249-8CFD-7D6EC8BB0971}" type="presParOf" srcId="{6B65D7BF-2ACC-2A44-94AC-191143565628}" destId="{31C2773A-9FE6-1340-9B91-F1A1D04445A8}" srcOrd="1" destOrd="0" presId="urn:microsoft.com/office/officeart/2005/8/layout/process3"/>
    <dgm:cxn modelId="{9234E30E-582C-FA4A-8DC3-BB292113784B}" type="presParOf" srcId="{6B65D7BF-2ACC-2A44-94AC-191143565628}" destId="{14D8826D-A915-A345-AC73-E3CA8659EFBF}" srcOrd="2" destOrd="0" presId="urn:microsoft.com/office/officeart/2005/8/layout/process3"/>
    <dgm:cxn modelId="{3DC59D2D-05D3-114A-9FBE-1CD1EC44FD68}" type="presParOf" srcId="{8AE3BA23-F6B8-EE4B-B4F1-5DA8087944B6}" destId="{8EE13FD7-FFF1-9140-A2DE-216E39DFE6E9}" srcOrd="3" destOrd="0" presId="urn:microsoft.com/office/officeart/2005/8/layout/process3"/>
    <dgm:cxn modelId="{A9A8289F-6E31-BD48-8F07-337E2A225809}" type="presParOf" srcId="{8EE13FD7-FFF1-9140-A2DE-216E39DFE6E9}" destId="{ACA71DEC-10C3-1643-BD37-A9A18F10E956}" srcOrd="0" destOrd="0" presId="urn:microsoft.com/office/officeart/2005/8/layout/process3"/>
    <dgm:cxn modelId="{E6FBA02F-302A-7E46-955A-CC6AF1ECFADD}" type="presParOf" srcId="{8AE3BA23-F6B8-EE4B-B4F1-5DA8087944B6}" destId="{F51E6FEE-7DCF-9B4A-B38E-17A825531250}" srcOrd="4" destOrd="0" presId="urn:microsoft.com/office/officeart/2005/8/layout/process3"/>
    <dgm:cxn modelId="{1BA9E44E-97AF-434E-B112-E68F8AAA0618}" type="presParOf" srcId="{F51E6FEE-7DCF-9B4A-B38E-17A825531250}" destId="{CA85CFD7-2833-1848-BA7E-6CDDC0BC7194}" srcOrd="0" destOrd="0" presId="urn:microsoft.com/office/officeart/2005/8/layout/process3"/>
    <dgm:cxn modelId="{5D0CAAC3-10D9-8340-BC99-DD9E48ED32C2}" type="presParOf" srcId="{F51E6FEE-7DCF-9B4A-B38E-17A825531250}" destId="{1A520A40-2E78-8C43-9A67-5CD158952EC0}" srcOrd="1" destOrd="0" presId="urn:microsoft.com/office/officeart/2005/8/layout/process3"/>
    <dgm:cxn modelId="{D7490B3B-D97B-8A42-81BC-AF9DA7A4AC42}" type="presParOf" srcId="{F51E6FEE-7DCF-9B4A-B38E-17A825531250}" destId="{568DFC60-707E-5C40-A117-9F197AE2CC49}" srcOrd="2" destOrd="0" presId="urn:microsoft.com/office/officeart/2005/8/layout/process3"/>
    <dgm:cxn modelId="{1C899095-1205-304D-8111-EDA6F36987B3}" type="presParOf" srcId="{8AE3BA23-F6B8-EE4B-B4F1-5DA8087944B6}" destId="{FD78FF3B-3A88-4941-813C-AD8CA72F0227}" srcOrd="5" destOrd="0" presId="urn:microsoft.com/office/officeart/2005/8/layout/process3"/>
    <dgm:cxn modelId="{54DC8970-993F-B64C-AE23-AB073C0B5085}" type="presParOf" srcId="{FD78FF3B-3A88-4941-813C-AD8CA72F0227}" destId="{FEBBCADB-F519-454B-AD3B-08504DE15F1A}" srcOrd="0" destOrd="0" presId="urn:microsoft.com/office/officeart/2005/8/layout/process3"/>
    <dgm:cxn modelId="{2C215653-0B8A-9847-8832-80D61EC52059}" type="presParOf" srcId="{8AE3BA23-F6B8-EE4B-B4F1-5DA8087944B6}" destId="{AB9515BD-464A-DE45-AC8D-029D9F0E8210}" srcOrd="6" destOrd="0" presId="urn:microsoft.com/office/officeart/2005/8/layout/process3"/>
    <dgm:cxn modelId="{461AB76E-DE03-994B-AFEE-8847FFF94498}" type="presParOf" srcId="{AB9515BD-464A-DE45-AC8D-029D9F0E8210}" destId="{25A8BAB6-13B7-8440-BB2B-163398E375B7}" srcOrd="0" destOrd="0" presId="urn:microsoft.com/office/officeart/2005/8/layout/process3"/>
    <dgm:cxn modelId="{B4C879AF-0682-DA4C-8CC6-E6336A639D98}" type="presParOf" srcId="{AB9515BD-464A-DE45-AC8D-029D9F0E8210}" destId="{44689891-69E6-C24B-B0F0-59900B0E0873}" srcOrd="1" destOrd="0" presId="urn:microsoft.com/office/officeart/2005/8/layout/process3"/>
    <dgm:cxn modelId="{A7863D58-26DA-2B4C-AB01-32BCA79AE9C9}" type="presParOf" srcId="{AB9515BD-464A-DE45-AC8D-029D9F0E8210}" destId="{63995032-CFD7-1046-860B-60B9DA5B30D3}" srcOrd="2" destOrd="0" presId="urn:microsoft.com/office/officeart/2005/8/layout/process3"/>
    <dgm:cxn modelId="{64A2FA9D-50CE-7D49-BA27-0BC3CBF16F6F}" type="presParOf" srcId="{8AE3BA23-F6B8-EE4B-B4F1-5DA8087944B6}" destId="{F85C410F-5C68-454F-B680-1E44C2EF198E}" srcOrd="7" destOrd="0" presId="urn:microsoft.com/office/officeart/2005/8/layout/process3"/>
    <dgm:cxn modelId="{560F21E7-1D1D-0F4D-822D-E70D07F2555E}" type="presParOf" srcId="{F85C410F-5C68-454F-B680-1E44C2EF198E}" destId="{C78F9CCE-9D27-6040-8EA9-5CB5180AD77B}" srcOrd="0" destOrd="0" presId="urn:microsoft.com/office/officeart/2005/8/layout/process3"/>
    <dgm:cxn modelId="{6F168D26-FC41-F24D-91D3-1463594DAB4B}" type="presParOf" srcId="{8AE3BA23-F6B8-EE4B-B4F1-5DA8087944B6}" destId="{BFF417B3-9691-3943-8254-206CD2FCBB2C}" srcOrd="8" destOrd="0" presId="urn:microsoft.com/office/officeart/2005/8/layout/process3"/>
    <dgm:cxn modelId="{FCF9781A-FAF8-DF49-94B6-B5E921B0D01E}" type="presParOf" srcId="{BFF417B3-9691-3943-8254-206CD2FCBB2C}" destId="{82A8F253-3454-0743-832C-4D0AE8141431}" srcOrd="0" destOrd="0" presId="urn:microsoft.com/office/officeart/2005/8/layout/process3"/>
    <dgm:cxn modelId="{6407D29D-5C12-0C4E-9957-C29944BCB506}" type="presParOf" srcId="{BFF417B3-9691-3943-8254-206CD2FCBB2C}" destId="{34D88BA2-1CC1-9543-B935-FE4F814508EF}" srcOrd="1" destOrd="0" presId="urn:microsoft.com/office/officeart/2005/8/layout/process3"/>
    <dgm:cxn modelId="{3ADFC0C6-C8A6-AA43-BFAD-A1832C14EE78}" type="presParOf" srcId="{BFF417B3-9691-3943-8254-206CD2FCBB2C}" destId="{4D040FFD-F896-B948-BC45-7BD62522E51D}" srcOrd="2" destOrd="0" presId="urn:microsoft.com/office/officeart/2005/8/layout/process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E2FD7D6-E3D6-D840-A6F0-D2F5DB1459D0}" type="doc">
      <dgm:prSet loTypeId="urn:microsoft.com/office/officeart/2005/8/layout/process4" loCatId="" qsTypeId="urn:microsoft.com/office/officeart/2005/8/quickstyle/simple1" qsCatId="simple" csTypeId="urn:microsoft.com/office/officeart/2005/8/colors/accent1_2" csCatId="accent1" phldr="1"/>
      <dgm:spPr/>
      <dgm:t>
        <a:bodyPr/>
        <a:lstStyle/>
        <a:p>
          <a:endParaRPr lang="en-US"/>
        </a:p>
      </dgm:t>
    </dgm:pt>
    <dgm:pt modelId="{AEB9ECF3-75F3-DC43-8A08-F986B0F7FCC9}">
      <dgm:prSet phldrT="[Text]"/>
      <dgm:spPr/>
      <dgm:t>
        <a:bodyPr/>
        <a:lstStyle/>
        <a:p>
          <a:pPr algn="ctr"/>
          <a:r>
            <a:rPr lang="en-US"/>
            <a:t>Compilation</a:t>
          </a:r>
        </a:p>
      </dgm:t>
    </dgm:pt>
    <dgm:pt modelId="{C87ABAED-DA9E-9F4E-A2A2-F23D7A830B19}" type="parTrans" cxnId="{24800EF6-DF58-F243-A6FF-B3A4ABB9C722}">
      <dgm:prSet/>
      <dgm:spPr/>
      <dgm:t>
        <a:bodyPr/>
        <a:lstStyle/>
        <a:p>
          <a:pPr algn="ctr"/>
          <a:endParaRPr lang="en-US"/>
        </a:p>
      </dgm:t>
    </dgm:pt>
    <dgm:pt modelId="{F5166363-0807-054C-8DC3-BFFF7CA5E0DF}" type="sibTrans" cxnId="{24800EF6-DF58-F243-A6FF-B3A4ABB9C722}">
      <dgm:prSet/>
      <dgm:spPr/>
      <dgm:t>
        <a:bodyPr/>
        <a:lstStyle/>
        <a:p>
          <a:pPr algn="ctr"/>
          <a:endParaRPr lang="en-US"/>
        </a:p>
      </dgm:t>
    </dgm:pt>
    <dgm:pt modelId="{B2EDA8C6-B45C-C14D-BA13-6B523092FDBD}">
      <dgm:prSet phldrT="[Text]"/>
      <dgm:spPr/>
      <dgm:t>
        <a:bodyPr/>
        <a:lstStyle/>
        <a:p>
          <a:pPr algn="ctr"/>
          <a:r>
            <a:rPr lang="en-US"/>
            <a:t>Optimizer (AME)</a:t>
          </a:r>
        </a:p>
      </dgm:t>
    </dgm:pt>
    <dgm:pt modelId="{52E3B44A-D2EB-154C-8925-3E693BD2F783}" type="parTrans" cxnId="{17C30694-98BF-E04C-B175-D9ABFE881156}">
      <dgm:prSet/>
      <dgm:spPr/>
      <dgm:t>
        <a:bodyPr/>
        <a:lstStyle/>
        <a:p>
          <a:pPr algn="ctr"/>
          <a:endParaRPr lang="en-US"/>
        </a:p>
      </dgm:t>
    </dgm:pt>
    <dgm:pt modelId="{3D7F70D6-9F0D-F748-8350-82FBCB612F0F}" type="sibTrans" cxnId="{17C30694-98BF-E04C-B175-D9ABFE881156}">
      <dgm:prSet/>
      <dgm:spPr/>
      <dgm:t>
        <a:bodyPr/>
        <a:lstStyle/>
        <a:p>
          <a:pPr algn="ctr"/>
          <a:endParaRPr lang="en-US"/>
        </a:p>
      </dgm:t>
    </dgm:pt>
    <dgm:pt modelId="{13387EF9-C09F-124F-8040-67047A0BECBA}">
      <dgm:prSet phldrT="[Text]"/>
      <dgm:spPr/>
      <dgm:t>
        <a:bodyPr/>
        <a:lstStyle/>
        <a:p>
          <a:pPr algn="ctr"/>
          <a:r>
            <a:rPr lang="en-US"/>
            <a:t>Loss function (MSE)</a:t>
          </a:r>
        </a:p>
      </dgm:t>
    </dgm:pt>
    <dgm:pt modelId="{A8D03517-0313-E443-B980-0A26E329C75E}" type="parTrans" cxnId="{FED6FF88-E13D-104B-B79F-E7A688EFB8B3}">
      <dgm:prSet/>
      <dgm:spPr/>
      <dgm:t>
        <a:bodyPr/>
        <a:lstStyle/>
        <a:p>
          <a:pPr algn="ctr"/>
          <a:endParaRPr lang="en-US"/>
        </a:p>
      </dgm:t>
    </dgm:pt>
    <dgm:pt modelId="{9E866FD3-A0E4-E243-81D8-4385870D3F2D}" type="sibTrans" cxnId="{FED6FF88-E13D-104B-B79F-E7A688EFB8B3}">
      <dgm:prSet/>
      <dgm:spPr/>
      <dgm:t>
        <a:bodyPr/>
        <a:lstStyle/>
        <a:p>
          <a:pPr algn="ctr"/>
          <a:endParaRPr lang="en-US"/>
        </a:p>
      </dgm:t>
    </dgm:pt>
    <dgm:pt modelId="{201417A0-A905-EB41-A430-B961A9000C0C}">
      <dgm:prSet phldrT="[Text]"/>
      <dgm:spPr/>
      <dgm:t>
        <a:bodyPr/>
        <a:lstStyle/>
        <a:p>
          <a:pPr algn="ctr"/>
          <a:r>
            <a:rPr lang="en-US"/>
            <a:t>Training configuration</a:t>
          </a:r>
        </a:p>
      </dgm:t>
    </dgm:pt>
    <dgm:pt modelId="{1576441D-9B05-E046-A69A-5B2924771C54}" type="parTrans" cxnId="{AA1CF3FA-2AF8-EA43-B35B-7CBE11816A1E}">
      <dgm:prSet/>
      <dgm:spPr/>
      <dgm:t>
        <a:bodyPr/>
        <a:lstStyle/>
        <a:p>
          <a:pPr algn="ctr"/>
          <a:endParaRPr lang="en-US"/>
        </a:p>
      </dgm:t>
    </dgm:pt>
    <dgm:pt modelId="{2DEA10E8-8173-CC4D-83BD-B0803A45A19D}" type="sibTrans" cxnId="{AA1CF3FA-2AF8-EA43-B35B-7CBE11816A1E}">
      <dgm:prSet/>
      <dgm:spPr/>
      <dgm:t>
        <a:bodyPr/>
        <a:lstStyle/>
        <a:p>
          <a:pPr algn="ctr"/>
          <a:endParaRPr lang="en-US"/>
        </a:p>
      </dgm:t>
    </dgm:pt>
    <dgm:pt modelId="{2BD54919-03A4-324A-A1EA-0DA83246F5EF}">
      <dgm:prSet phldrT="[Text]"/>
      <dgm:spPr/>
      <dgm:t>
        <a:bodyPr/>
        <a:lstStyle/>
        <a:p>
          <a:pPr algn="ctr"/>
          <a:r>
            <a:rPr lang="en-US"/>
            <a:t>Epochs (100)</a:t>
          </a:r>
        </a:p>
      </dgm:t>
    </dgm:pt>
    <dgm:pt modelId="{13981C22-AB48-2348-8A73-60B27FAE7376}" type="parTrans" cxnId="{1607F8AD-24A4-6C4E-AA96-2E3C1505AB8B}">
      <dgm:prSet/>
      <dgm:spPr/>
      <dgm:t>
        <a:bodyPr/>
        <a:lstStyle/>
        <a:p>
          <a:pPr algn="ctr"/>
          <a:endParaRPr lang="en-US"/>
        </a:p>
      </dgm:t>
    </dgm:pt>
    <dgm:pt modelId="{8082D62D-4DE3-DA4D-9363-C1D4634D1894}" type="sibTrans" cxnId="{1607F8AD-24A4-6C4E-AA96-2E3C1505AB8B}">
      <dgm:prSet/>
      <dgm:spPr/>
      <dgm:t>
        <a:bodyPr/>
        <a:lstStyle/>
        <a:p>
          <a:pPr algn="ctr"/>
          <a:endParaRPr lang="en-US"/>
        </a:p>
      </dgm:t>
    </dgm:pt>
    <dgm:pt modelId="{73706625-2531-6741-8A27-29A1B4969A08}">
      <dgm:prSet phldrT="[Text]"/>
      <dgm:spPr/>
      <dgm:t>
        <a:bodyPr/>
        <a:lstStyle/>
        <a:p>
          <a:pPr algn="ctr"/>
          <a:r>
            <a:rPr lang="en-US"/>
            <a:t>Batch size</a:t>
          </a:r>
        </a:p>
      </dgm:t>
    </dgm:pt>
    <dgm:pt modelId="{7B9DAA43-3115-D844-942C-630A2DC59D54}" type="parTrans" cxnId="{69C13B12-F5DE-CC44-BD68-6CCFD0A1788B}">
      <dgm:prSet/>
      <dgm:spPr/>
      <dgm:t>
        <a:bodyPr/>
        <a:lstStyle/>
        <a:p>
          <a:pPr algn="ctr"/>
          <a:endParaRPr lang="en-US"/>
        </a:p>
      </dgm:t>
    </dgm:pt>
    <dgm:pt modelId="{FBA4A8A8-32D3-8841-87C2-C8F349CA261B}" type="sibTrans" cxnId="{69C13B12-F5DE-CC44-BD68-6CCFD0A1788B}">
      <dgm:prSet/>
      <dgm:spPr/>
      <dgm:t>
        <a:bodyPr/>
        <a:lstStyle/>
        <a:p>
          <a:pPr algn="ctr"/>
          <a:endParaRPr lang="en-US"/>
        </a:p>
      </dgm:t>
    </dgm:pt>
    <dgm:pt modelId="{C2B581D6-E3B9-E442-B675-3F0FF65B0BC7}">
      <dgm:prSet phldrT="[Text]"/>
      <dgm:spPr/>
      <dgm:t>
        <a:bodyPr/>
        <a:lstStyle/>
        <a:p>
          <a:pPr algn="ctr"/>
          <a:r>
            <a:rPr lang="en-US"/>
            <a:t>Training Process</a:t>
          </a:r>
        </a:p>
      </dgm:t>
    </dgm:pt>
    <dgm:pt modelId="{F73324E2-D2ED-674C-8892-EACC45EE5218}" type="parTrans" cxnId="{07E0435E-7FB1-4747-AB8B-86C0740DBFC5}">
      <dgm:prSet/>
      <dgm:spPr/>
      <dgm:t>
        <a:bodyPr/>
        <a:lstStyle/>
        <a:p>
          <a:pPr algn="ctr"/>
          <a:endParaRPr lang="en-US"/>
        </a:p>
      </dgm:t>
    </dgm:pt>
    <dgm:pt modelId="{C566EE25-D9D7-EE4C-824A-060B6FB8CF69}" type="sibTrans" cxnId="{07E0435E-7FB1-4747-AB8B-86C0740DBFC5}">
      <dgm:prSet/>
      <dgm:spPr/>
      <dgm:t>
        <a:bodyPr/>
        <a:lstStyle/>
        <a:p>
          <a:pPr algn="ctr"/>
          <a:endParaRPr lang="en-US"/>
        </a:p>
      </dgm:t>
    </dgm:pt>
    <dgm:pt modelId="{6EA1FD2C-EC6E-804A-AD50-FE53D2C709B2}">
      <dgm:prSet phldrT="[Text]"/>
      <dgm:spPr/>
      <dgm:t>
        <a:bodyPr/>
        <a:lstStyle/>
        <a:p>
          <a:pPr algn="ctr"/>
          <a:r>
            <a:rPr lang="en-US"/>
            <a:t>Training data -&gt; batches of 32 samples</a:t>
          </a:r>
        </a:p>
      </dgm:t>
    </dgm:pt>
    <dgm:pt modelId="{C0AD4082-E4F0-7C4C-B57A-44D01D090492}" type="parTrans" cxnId="{536F1C62-9B6C-FA40-AF81-5F4AE3BED7FB}">
      <dgm:prSet/>
      <dgm:spPr/>
      <dgm:t>
        <a:bodyPr/>
        <a:lstStyle/>
        <a:p>
          <a:pPr algn="ctr"/>
          <a:endParaRPr lang="en-US"/>
        </a:p>
      </dgm:t>
    </dgm:pt>
    <dgm:pt modelId="{02282553-2C8E-514D-B6E0-5B03DFFBC58A}" type="sibTrans" cxnId="{536F1C62-9B6C-FA40-AF81-5F4AE3BED7FB}">
      <dgm:prSet/>
      <dgm:spPr/>
      <dgm:t>
        <a:bodyPr/>
        <a:lstStyle/>
        <a:p>
          <a:pPr algn="ctr"/>
          <a:endParaRPr lang="en-US"/>
        </a:p>
      </dgm:t>
    </dgm:pt>
    <dgm:pt modelId="{E11B766D-7558-0D4F-BCA6-506189DCB328}">
      <dgm:prSet phldrT="[Text]"/>
      <dgm:spPr/>
      <dgm:t>
        <a:bodyPr/>
        <a:lstStyle/>
        <a:p>
          <a:pPr algn="ctr"/>
          <a:r>
            <a:rPr lang="en-US"/>
            <a:t>Network make prediction for each batch</a:t>
          </a:r>
        </a:p>
      </dgm:t>
    </dgm:pt>
    <dgm:pt modelId="{2745BAAB-E92D-BA44-A859-DA865E2F34E1}" type="parTrans" cxnId="{0FB3BA1F-7A66-8F46-BFB4-599D13BD0ECC}">
      <dgm:prSet/>
      <dgm:spPr/>
      <dgm:t>
        <a:bodyPr/>
        <a:lstStyle/>
        <a:p>
          <a:pPr algn="ctr"/>
          <a:endParaRPr lang="en-US"/>
        </a:p>
      </dgm:t>
    </dgm:pt>
    <dgm:pt modelId="{F93B8B34-B29A-5440-A334-AE64B94A40AF}" type="sibTrans" cxnId="{0FB3BA1F-7A66-8F46-BFB4-599D13BD0ECC}">
      <dgm:prSet/>
      <dgm:spPr/>
      <dgm:t>
        <a:bodyPr/>
        <a:lstStyle/>
        <a:p>
          <a:pPr algn="ctr"/>
          <a:endParaRPr lang="en-US"/>
        </a:p>
      </dgm:t>
    </dgm:pt>
    <dgm:pt modelId="{136FAD24-BA29-4141-A045-28FA225458E7}">
      <dgm:prSet phldrT="[Text]"/>
      <dgm:spPr/>
      <dgm:t>
        <a:bodyPr/>
        <a:lstStyle/>
        <a:p>
          <a:pPr algn="ctr">
            <a:buNone/>
          </a:pPr>
          <a:r>
            <a:rPr lang="en-US" b="0" i="0"/>
            <a:t>adapts the learning rate for each parameter</a:t>
          </a:r>
          <a:endParaRPr lang="en-US"/>
        </a:p>
      </dgm:t>
    </dgm:pt>
    <dgm:pt modelId="{9C6FD355-FBD3-9F42-82A6-8EF2EE5A8FF6}" type="parTrans" cxnId="{9D4F5E31-75E3-2748-BF67-F802E95E1F31}">
      <dgm:prSet/>
      <dgm:spPr/>
      <dgm:t>
        <a:bodyPr/>
        <a:lstStyle/>
        <a:p>
          <a:pPr algn="ctr"/>
          <a:endParaRPr lang="en-US"/>
        </a:p>
      </dgm:t>
    </dgm:pt>
    <dgm:pt modelId="{EE78614F-BF9F-5E40-AC9E-EA1BC0AB771E}" type="sibTrans" cxnId="{9D4F5E31-75E3-2748-BF67-F802E95E1F31}">
      <dgm:prSet/>
      <dgm:spPr/>
      <dgm:t>
        <a:bodyPr/>
        <a:lstStyle/>
        <a:p>
          <a:pPr algn="ctr"/>
          <a:endParaRPr lang="en-US"/>
        </a:p>
      </dgm:t>
    </dgm:pt>
    <dgm:pt modelId="{966E1947-9E6F-3D4B-B3D8-CEC8AFEFC124}">
      <dgm:prSet phldrT="[Text]"/>
      <dgm:spPr/>
      <dgm:t>
        <a:bodyPr/>
        <a:lstStyle/>
        <a:p>
          <a:pPr algn="ctr">
            <a:buNone/>
          </a:pPr>
          <a:r>
            <a:rPr lang="en-US" b="0" i="0"/>
            <a:t>penalizing larger errors more heavily</a:t>
          </a:r>
          <a:endParaRPr lang="en-US"/>
        </a:p>
      </dgm:t>
    </dgm:pt>
    <dgm:pt modelId="{0EB1FE1F-50FA-8646-9F19-1B0C0A533B84}" type="parTrans" cxnId="{65D3ED71-950D-6142-8BD0-FC57F9A2143F}">
      <dgm:prSet/>
      <dgm:spPr/>
      <dgm:t>
        <a:bodyPr/>
        <a:lstStyle/>
        <a:p>
          <a:pPr algn="ctr"/>
          <a:endParaRPr lang="en-US"/>
        </a:p>
      </dgm:t>
    </dgm:pt>
    <dgm:pt modelId="{241BF87A-4990-2441-B4E6-CEFF613EAA75}" type="sibTrans" cxnId="{65D3ED71-950D-6142-8BD0-FC57F9A2143F}">
      <dgm:prSet/>
      <dgm:spPr/>
      <dgm:t>
        <a:bodyPr/>
        <a:lstStyle/>
        <a:p>
          <a:pPr algn="ctr"/>
          <a:endParaRPr lang="en-US"/>
        </a:p>
      </dgm:t>
    </dgm:pt>
    <dgm:pt modelId="{0410DB9C-9438-134A-9689-628280AF83F4}">
      <dgm:prSet/>
      <dgm:spPr/>
      <dgm:t>
        <a:bodyPr/>
        <a:lstStyle/>
        <a:p>
          <a:pPr algn="ctr"/>
          <a:r>
            <a:rPr lang="en-US"/>
            <a:t>Metrics (MAE + MSE)</a:t>
          </a:r>
        </a:p>
      </dgm:t>
    </dgm:pt>
    <dgm:pt modelId="{4C9C5B31-C6D4-4A4E-A005-AA452D4B5009}" type="parTrans" cxnId="{8E2A3BC4-144C-1C42-B461-CFC7C1A5F7C9}">
      <dgm:prSet/>
      <dgm:spPr/>
      <dgm:t>
        <a:bodyPr/>
        <a:lstStyle/>
        <a:p>
          <a:pPr algn="ctr"/>
          <a:endParaRPr lang="en-US"/>
        </a:p>
      </dgm:t>
    </dgm:pt>
    <dgm:pt modelId="{FD527EAE-5E2B-B54D-85B9-0DEEC13E1E79}" type="sibTrans" cxnId="{8E2A3BC4-144C-1C42-B461-CFC7C1A5F7C9}">
      <dgm:prSet/>
      <dgm:spPr/>
      <dgm:t>
        <a:bodyPr/>
        <a:lstStyle/>
        <a:p>
          <a:pPr algn="ctr"/>
          <a:endParaRPr lang="en-US"/>
        </a:p>
      </dgm:t>
    </dgm:pt>
    <dgm:pt modelId="{81A322B3-D0DE-E741-8F95-3687DDAD37F6}">
      <dgm:prSet/>
      <dgm:spPr/>
      <dgm:t>
        <a:bodyPr/>
        <a:lstStyle/>
        <a:p>
          <a:pPr algn="ctr">
            <a:buNone/>
          </a:pPr>
          <a:r>
            <a:rPr lang="en-US" b="0" i="0"/>
            <a:t>Tracked during training to monitor performance</a:t>
          </a:r>
          <a:endParaRPr lang="en-US"/>
        </a:p>
      </dgm:t>
    </dgm:pt>
    <dgm:pt modelId="{162F20F7-4218-BB47-8751-B0EAF4268D3F}" type="parTrans" cxnId="{F319226F-FB1E-7A4B-BEC4-580557A08627}">
      <dgm:prSet/>
      <dgm:spPr/>
      <dgm:t>
        <a:bodyPr/>
        <a:lstStyle/>
        <a:p>
          <a:pPr algn="ctr"/>
          <a:endParaRPr lang="en-US"/>
        </a:p>
      </dgm:t>
    </dgm:pt>
    <dgm:pt modelId="{88B905FB-1A6A-6A41-B04D-6D36CEF455BD}" type="sibTrans" cxnId="{F319226F-FB1E-7A4B-BEC4-580557A08627}">
      <dgm:prSet/>
      <dgm:spPr/>
      <dgm:t>
        <a:bodyPr/>
        <a:lstStyle/>
        <a:p>
          <a:pPr algn="ctr"/>
          <a:endParaRPr lang="en-US"/>
        </a:p>
      </dgm:t>
    </dgm:pt>
    <dgm:pt modelId="{6D24EBC4-3E41-E543-9609-E6674F032D90}">
      <dgm:prSet phldrT="[Text]"/>
      <dgm:spPr/>
      <dgm:t>
        <a:bodyPr/>
        <a:lstStyle/>
        <a:p>
          <a:pPr algn="ctr">
            <a:buNone/>
          </a:pPr>
          <a:r>
            <a:rPr lang="en-US" b="0" i="0"/>
            <a:t>32 samples processed before updating weights</a:t>
          </a:r>
          <a:endParaRPr lang="en-US"/>
        </a:p>
      </dgm:t>
    </dgm:pt>
    <dgm:pt modelId="{62C57EE0-6781-3241-A841-3FD0B79D7997}" type="parTrans" cxnId="{B20AC00C-FC8B-0841-A7F7-AACE9F2E1C41}">
      <dgm:prSet/>
      <dgm:spPr/>
      <dgm:t>
        <a:bodyPr/>
        <a:lstStyle/>
        <a:p>
          <a:pPr algn="ctr"/>
          <a:endParaRPr lang="en-US"/>
        </a:p>
      </dgm:t>
    </dgm:pt>
    <dgm:pt modelId="{18264ABC-4A05-8D46-9833-0F4B7F6CAA5A}" type="sibTrans" cxnId="{B20AC00C-FC8B-0841-A7F7-AACE9F2E1C41}">
      <dgm:prSet/>
      <dgm:spPr/>
      <dgm:t>
        <a:bodyPr/>
        <a:lstStyle/>
        <a:p>
          <a:pPr algn="ctr"/>
          <a:endParaRPr lang="en-US"/>
        </a:p>
      </dgm:t>
    </dgm:pt>
    <dgm:pt modelId="{46688D8D-6E1D-2F4B-88F2-A214FED91EF4}">
      <dgm:prSet phldrT="[Text]"/>
      <dgm:spPr/>
      <dgm:t>
        <a:bodyPr/>
        <a:lstStyle/>
        <a:p>
          <a:pPr algn="ctr">
            <a:buNone/>
          </a:pPr>
          <a:r>
            <a:rPr lang="en-US"/>
            <a:t>Validation split (20% for testing)</a:t>
          </a:r>
        </a:p>
      </dgm:t>
    </dgm:pt>
    <dgm:pt modelId="{43B2B0D2-0688-D842-91EC-6976EFEA8ACC}" type="parTrans" cxnId="{78B2A4A6-5BF6-814E-8C87-4E113ABD7A6A}">
      <dgm:prSet/>
      <dgm:spPr/>
      <dgm:t>
        <a:bodyPr/>
        <a:lstStyle/>
        <a:p>
          <a:pPr algn="ctr"/>
          <a:endParaRPr lang="en-US"/>
        </a:p>
      </dgm:t>
    </dgm:pt>
    <dgm:pt modelId="{4AF5045F-635C-2146-B6E9-8B7C30EC4A70}" type="sibTrans" cxnId="{78B2A4A6-5BF6-814E-8C87-4E113ABD7A6A}">
      <dgm:prSet/>
      <dgm:spPr/>
      <dgm:t>
        <a:bodyPr/>
        <a:lstStyle/>
        <a:p>
          <a:pPr algn="ctr"/>
          <a:endParaRPr lang="en-US"/>
        </a:p>
      </dgm:t>
    </dgm:pt>
    <dgm:pt modelId="{71024FFE-42A4-C448-9867-1A690841005D}">
      <dgm:prSet phldrT="[Text]"/>
      <dgm:spPr/>
      <dgm:t>
        <a:bodyPr/>
        <a:lstStyle/>
        <a:p>
          <a:pPr algn="ctr">
            <a:buNone/>
          </a:pPr>
          <a:r>
            <a:rPr lang="en-US" b="0" i="0"/>
            <a:t>Backpropagation computes gradients</a:t>
          </a:r>
          <a:endParaRPr lang="en-US"/>
        </a:p>
      </dgm:t>
    </dgm:pt>
    <dgm:pt modelId="{00FBB9E4-0C6E-B94A-8178-269E8B13451D}" type="parTrans" cxnId="{7A7E9F7F-CDB7-084D-95E7-7853D5D3FEF9}">
      <dgm:prSet/>
      <dgm:spPr/>
      <dgm:t>
        <a:bodyPr/>
        <a:lstStyle/>
        <a:p>
          <a:pPr algn="ctr"/>
          <a:endParaRPr lang="en-US"/>
        </a:p>
      </dgm:t>
    </dgm:pt>
    <dgm:pt modelId="{16A558E9-8EA2-4E40-9801-8E77F77CFB06}" type="sibTrans" cxnId="{7A7E9F7F-CDB7-084D-95E7-7853D5D3FEF9}">
      <dgm:prSet/>
      <dgm:spPr/>
      <dgm:t>
        <a:bodyPr/>
        <a:lstStyle/>
        <a:p>
          <a:pPr algn="ctr"/>
          <a:endParaRPr lang="en-US"/>
        </a:p>
      </dgm:t>
    </dgm:pt>
    <dgm:pt modelId="{83812DD7-1EE8-F74F-870D-795C1B83C427}">
      <dgm:prSet phldrT="[Text]"/>
      <dgm:spPr/>
      <dgm:t>
        <a:bodyPr/>
        <a:lstStyle/>
        <a:p>
          <a:pPr algn="ctr">
            <a:buNone/>
          </a:pPr>
          <a:r>
            <a:rPr lang="en-US"/>
            <a:t>Adam optimer update all parameters to reduce loss</a:t>
          </a:r>
        </a:p>
      </dgm:t>
    </dgm:pt>
    <dgm:pt modelId="{55509711-983F-6C4F-86AA-9F6302B797B3}" type="parTrans" cxnId="{4C3E0C76-30EB-EA4E-BB61-73817204AC28}">
      <dgm:prSet/>
      <dgm:spPr/>
      <dgm:t>
        <a:bodyPr/>
        <a:lstStyle/>
        <a:p>
          <a:pPr algn="ctr"/>
          <a:endParaRPr lang="en-US"/>
        </a:p>
      </dgm:t>
    </dgm:pt>
    <dgm:pt modelId="{FEB93BE7-DC93-114C-B078-537E6FA45804}" type="sibTrans" cxnId="{4C3E0C76-30EB-EA4E-BB61-73817204AC28}">
      <dgm:prSet/>
      <dgm:spPr/>
      <dgm:t>
        <a:bodyPr/>
        <a:lstStyle/>
        <a:p>
          <a:pPr algn="ctr"/>
          <a:endParaRPr lang="en-US"/>
        </a:p>
      </dgm:t>
    </dgm:pt>
    <dgm:pt modelId="{BC447798-E5A7-2A42-A900-8199E4146F71}" type="pres">
      <dgm:prSet presAssocID="{EE2FD7D6-E3D6-D840-A6F0-D2F5DB1459D0}" presName="Name0" presStyleCnt="0">
        <dgm:presLayoutVars>
          <dgm:dir/>
          <dgm:animLvl val="lvl"/>
          <dgm:resizeHandles val="exact"/>
        </dgm:presLayoutVars>
      </dgm:prSet>
      <dgm:spPr/>
    </dgm:pt>
    <dgm:pt modelId="{D83B8CA1-FC21-7F49-98B2-F03ABEBD6B92}" type="pres">
      <dgm:prSet presAssocID="{C2B581D6-E3B9-E442-B675-3F0FF65B0BC7}" presName="boxAndChildren" presStyleCnt="0"/>
      <dgm:spPr/>
    </dgm:pt>
    <dgm:pt modelId="{2BC31FB2-B826-8447-9E02-E40D97A56FFF}" type="pres">
      <dgm:prSet presAssocID="{C2B581D6-E3B9-E442-B675-3F0FF65B0BC7}" presName="parentTextBox" presStyleLbl="node1" presStyleIdx="0" presStyleCnt="3"/>
      <dgm:spPr/>
    </dgm:pt>
    <dgm:pt modelId="{E71B6FE9-00DF-AB4E-9433-BF97ACEEAE71}" type="pres">
      <dgm:prSet presAssocID="{C2B581D6-E3B9-E442-B675-3F0FF65B0BC7}" presName="entireBox" presStyleLbl="node1" presStyleIdx="0" presStyleCnt="3"/>
      <dgm:spPr/>
    </dgm:pt>
    <dgm:pt modelId="{572A7424-C0AA-FB48-8111-16C22321E7AF}" type="pres">
      <dgm:prSet presAssocID="{C2B581D6-E3B9-E442-B675-3F0FF65B0BC7}" presName="descendantBox" presStyleCnt="0"/>
      <dgm:spPr/>
    </dgm:pt>
    <dgm:pt modelId="{39E85C0F-B941-6E45-9513-E7346E40AB3A}" type="pres">
      <dgm:prSet presAssocID="{6EA1FD2C-EC6E-804A-AD50-FE53D2C709B2}" presName="childTextBox" presStyleLbl="fgAccFollowNode1" presStyleIdx="0" presStyleCnt="10">
        <dgm:presLayoutVars>
          <dgm:bulletEnabled val="1"/>
        </dgm:presLayoutVars>
      </dgm:prSet>
      <dgm:spPr/>
    </dgm:pt>
    <dgm:pt modelId="{D329D0CC-172E-A54B-9E00-DA27BF9A1041}" type="pres">
      <dgm:prSet presAssocID="{E11B766D-7558-0D4F-BCA6-506189DCB328}" presName="childTextBox" presStyleLbl="fgAccFollowNode1" presStyleIdx="1" presStyleCnt="10">
        <dgm:presLayoutVars>
          <dgm:bulletEnabled val="1"/>
        </dgm:presLayoutVars>
      </dgm:prSet>
      <dgm:spPr/>
    </dgm:pt>
    <dgm:pt modelId="{B47B0EEC-A9C8-5C4F-A8D0-573BE85DC176}" type="pres">
      <dgm:prSet presAssocID="{71024FFE-42A4-C448-9867-1A690841005D}" presName="childTextBox" presStyleLbl="fgAccFollowNode1" presStyleIdx="2" presStyleCnt="10">
        <dgm:presLayoutVars>
          <dgm:bulletEnabled val="1"/>
        </dgm:presLayoutVars>
      </dgm:prSet>
      <dgm:spPr/>
    </dgm:pt>
    <dgm:pt modelId="{407ABC07-35C7-E84A-AF0F-68F9FB1FC1E6}" type="pres">
      <dgm:prSet presAssocID="{83812DD7-1EE8-F74F-870D-795C1B83C427}" presName="childTextBox" presStyleLbl="fgAccFollowNode1" presStyleIdx="3" presStyleCnt="10">
        <dgm:presLayoutVars>
          <dgm:bulletEnabled val="1"/>
        </dgm:presLayoutVars>
      </dgm:prSet>
      <dgm:spPr/>
    </dgm:pt>
    <dgm:pt modelId="{53544597-328D-4C48-BA8A-BFB4BE4CF19B}" type="pres">
      <dgm:prSet presAssocID="{2DEA10E8-8173-CC4D-83BD-B0803A45A19D}" presName="sp" presStyleCnt="0"/>
      <dgm:spPr/>
    </dgm:pt>
    <dgm:pt modelId="{69B2E789-5297-214F-A5AF-22A1B1BF0B5C}" type="pres">
      <dgm:prSet presAssocID="{201417A0-A905-EB41-A430-B961A9000C0C}" presName="arrowAndChildren" presStyleCnt="0"/>
      <dgm:spPr/>
    </dgm:pt>
    <dgm:pt modelId="{02EDF5D9-30CE-AE41-9E60-713D8380403D}" type="pres">
      <dgm:prSet presAssocID="{201417A0-A905-EB41-A430-B961A9000C0C}" presName="parentTextArrow" presStyleLbl="node1" presStyleIdx="0" presStyleCnt="3"/>
      <dgm:spPr/>
    </dgm:pt>
    <dgm:pt modelId="{3FA676CB-29F8-0244-A1C7-8BA564513063}" type="pres">
      <dgm:prSet presAssocID="{201417A0-A905-EB41-A430-B961A9000C0C}" presName="arrow" presStyleLbl="node1" presStyleIdx="1" presStyleCnt="3"/>
      <dgm:spPr/>
    </dgm:pt>
    <dgm:pt modelId="{913DFA7C-6D9F-2F48-A9EE-ED11CFDB2FA2}" type="pres">
      <dgm:prSet presAssocID="{201417A0-A905-EB41-A430-B961A9000C0C}" presName="descendantArrow" presStyleCnt="0"/>
      <dgm:spPr/>
    </dgm:pt>
    <dgm:pt modelId="{E1025F60-796C-5445-9F80-3C171139E00C}" type="pres">
      <dgm:prSet presAssocID="{2BD54919-03A4-324A-A1EA-0DA83246F5EF}" presName="childTextArrow" presStyleLbl="fgAccFollowNode1" presStyleIdx="4" presStyleCnt="10">
        <dgm:presLayoutVars>
          <dgm:bulletEnabled val="1"/>
        </dgm:presLayoutVars>
      </dgm:prSet>
      <dgm:spPr/>
    </dgm:pt>
    <dgm:pt modelId="{1B4C6576-7139-0744-B363-B4CFAB5C462F}" type="pres">
      <dgm:prSet presAssocID="{73706625-2531-6741-8A27-29A1B4969A08}" presName="childTextArrow" presStyleLbl="fgAccFollowNode1" presStyleIdx="5" presStyleCnt="10">
        <dgm:presLayoutVars>
          <dgm:bulletEnabled val="1"/>
        </dgm:presLayoutVars>
      </dgm:prSet>
      <dgm:spPr/>
    </dgm:pt>
    <dgm:pt modelId="{3D3EA3D5-06A9-9044-A6E7-27BB3A5415C4}" type="pres">
      <dgm:prSet presAssocID="{46688D8D-6E1D-2F4B-88F2-A214FED91EF4}" presName="childTextArrow" presStyleLbl="fgAccFollowNode1" presStyleIdx="6" presStyleCnt="10">
        <dgm:presLayoutVars>
          <dgm:bulletEnabled val="1"/>
        </dgm:presLayoutVars>
      </dgm:prSet>
      <dgm:spPr/>
    </dgm:pt>
    <dgm:pt modelId="{45EFD9AD-408A-4842-B6BA-42BCAF030D8A}" type="pres">
      <dgm:prSet presAssocID="{F5166363-0807-054C-8DC3-BFFF7CA5E0DF}" presName="sp" presStyleCnt="0"/>
      <dgm:spPr/>
    </dgm:pt>
    <dgm:pt modelId="{939CD2FF-9418-AD48-8B04-4E653298B717}" type="pres">
      <dgm:prSet presAssocID="{AEB9ECF3-75F3-DC43-8A08-F986B0F7FCC9}" presName="arrowAndChildren" presStyleCnt="0"/>
      <dgm:spPr/>
    </dgm:pt>
    <dgm:pt modelId="{EF94F60E-2398-B144-AD34-16826A35B0A5}" type="pres">
      <dgm:prSet presAssocID="{AEB9ECF3-75F3-DC43-8A08-F986B0F7FCC9}" presName="parentTextArrow" presStyleLbl="node1" presStyleIdx="1" presStyleCnt="3"/>
      <dgm:spPr/>
    </dgm:pt>
    <dgm:pt modelId="{2049EFA2-B552-7D42-AFE4-F07A42957D66}" type="pres">
      <dgm:prSet presAssocID="{AEB9ECF3-75F3-DC43-8A08-F986B0F7FCC9}" presName="arrow" presStyleLbl="node1" presStyleIdx="2" presStyleCnt="3"/>
      <dgm:spPr/>
    </dgm:pt>
    <dgm:pt modelId="{17926AAA-05D2-1141-A2CA-A38E09BF05BF}" type="pres">
      <dgm:prSet presAssocID="{AEB9ECF3-75F3-DC43-8A08-F986B0F7FCC9}" presName="descendantArrow" presStyleCnt="0"/>
      <dgm:spPr/>
    </dgm:pt>
    <dgm:pt modelId="{EF330484-ED57-6644-8BED-FEA3A0A22466}" type="pres">
      <dgm:prSet presAssocID="{B2EDA8C6-B45C-C14D-BA13-6B523092FDBD}" presName="childTextArrow" presStyleLbl="fgAccFollowNode1" presStyleIdx="7" presStyleCnt="10">
        <dgm:presLayoutVars>
          <dgm:bulletEnabled val="1"/>
        </dgm:presLayoutVars>
      </dgm:prSet>
      <dgm:spPr/>
    </dgm:pt>
    <dgm:pt modelId="{86337C0F-45FD-474B-9C4F-85D89B4034B8}" type="pres">
      <dgm:prSet presAssocID="{13387EF9-C09F-124F-8040-67047A0BECBA}" presName="childTextArrow" presStyleLbl="fgAccFollowNode1" presStyleIdx="8" presStyleCnt="10">
        <dgm:presLayoutVars>
          <dgm:bulletEnabled val="1"/>
        </dgm:presLayoutVars>
      </dgm:prSet>
      <dgm:spPr/>
    </dgm:pt>
    <dgm:pt modelId="{D8FFC0DC-D37E-964F-81CE-F7CA763B3665}" type="pres">
      <dgm:prSet presAssocID="{0410DB9C-9438-134A-9689-628280AF83F4}" presName="childTextArrow" presStyleLbl="fgAccFollowNode1" presStyleIdx="9" presStyleCnt="10">
        <dgm:presLayoutVars>
          <dgm:bulletEnabled val="1"/>
        </dgm:presLayoutVars>
      </dgm:prSet>
      <dgm:spPr/>
    </dgm:pt>
  </dgm:ptLst>
  <dgm:cxnLst>
    <dgm:cxn modelId="{66D39A01-44B4-9145-9862-1E8CC8253E7D}" type="presOf" srcId="{201417A0-A905-EB41-A430-B961A9000C0C}" destId="{02EDF5D9-30CE-AE41-9E60-713D8380403D}" srcOrd="0" destOrd="0" presId="urn:microsoft.com/office/officeart/2005/8/layout/process4"/>
    <dgm:cxn modelId="{B20AC00C-FC8B-0841-A7F7-AACE9F2E1C41}" srcId="{73706625-2531-6741-8A27-29A1B4969A08}" destId="{6D24EBC4-3E41-E543-9609-E6674F032D90}" srcOrd="0" destOrd="0" parTransId="{62C57EE0-6781-3241-A841-3FD0B79D7997}" sibTransId="{18264ABC-4A05-8D46-9833-0F4B7F6CAA5A}"/>
    <dgm:cxn modelId="{69C13B12-F5DE-CC44-BD68-6CCFD0A1788B}" srcId="{201417A0-A905-EB41-A430-B961A9000C0C}" destId="{73706625-2531-6741-8A27-29A1B4969A08}" srcOrd="1" destOrd="0" parTransId="{7B9DAA43-3115-D844-942C-630A2DC59D54}" sibTransId="{FBA4A8A8-32D3-8841-87C2-C8F349CA261B}"/>
    <dgm:cxn modelId="{0FB3BA1F-7A66-8F46-BFB4-599D13BD0ECC}" srcId="{C2B581D6-E3B9-E442-B675-3F0FF65B0BC7}" destId="{E11B766D-7558-0D4F-BCA6-506189DCB328}" srcOrd="1" destOrd="0" parTransId="{2745BAAB-E92D-BA44-A859-DA865E2F34E1}" sibTransId="{F93B8B34-B29A-5440-A334-AE64B94A40AF}"/>
    <dgm:cxn modelId="{47C9702E-D1CA-1D4C-A244-C907606EDA7D}" type="presOf" srcId="{81A322B3-D0DE-E741-8F95-3687DDAD37F6}" destId="{D8FFC0DC-D37E-964F-81CE-F7CA763B3665}" srcOrd="0" destOrd="1" presId="urn:microsoft.com/office/officeart/2005/8/layout/process4"/>
    <dgm:cxn modelId="{9D4F5E31-75E3-2748-BF67-F802E95E1F31}" srcId="{B2EDA8C6-B45C-C14D-BA13-6B523092FDBD}" destId="{136FAD24-BA29-4141-A045-28FA225458E7}" srcOrd="0" destOrd="0" parTransId="{9C6FD355-FBD3-9F42-82A6-8EF2EE5A8FF6}" sibTransId="{EE78614F-BF9F-5E40-AC9E-EA1BC0AB771E}"/>
    <dgm:cxn modelId="{CB58A945-A17C-5440-9A1F-A09E909845FA}" type="presOf" srcId="{C2B581D6-E3B9-E442-B675-3F0FF65B0BC7}" destId="{E71B6FE9-00DF-AB4E-9433-BF97ACEEAE71}" srcOrd="1" destOrd="0" presId="urn:microsoft.com/office/officeart/2005/8/layout/process4"/>
    <dgm:cxn modelId="{16982C53-65EC-A349-A950-BF4D32FEBA95}" type="presOf" srcId="{B2EDA8C6-B45C-C14D-BA13-6B523092FDBD}" destId="{EF330484-ED57-6644-8BED-FEA3A0A22466}" srcOrd="0" destOrd="0" presId="urn:microsoft.com/office/officeart/2005/8/layout/process4"/>
    <dgm:cxn modelId="{6B7F0654-7ACD-F444-B02C-593B9C3D0A8B}" type="presOf" srcId="{201417A0-A905-EB41-A430-B961A9000C0C}" destId="{3FA676CB-29F8-0244-A1C7-8BA564513063}" srcOrd="1" destOrd="0" presId="urn:microsoft.com/office/officeart/2005/8/layout/process4"/>
    <dgm:cxn modelId="{07E0435E-7FB1-4747-AB8B-86C0740DBFC5}" srcId="{EE2FD7D6-E3D6-D840-A6F0-D2F5DB1459D0}" destId="{C2B581D6-E3B9-E442-B675-3F0FF65B0BC7}" srcOrd="2" destOrd="0" parTransId="{F73324E2-D2ED-674C-8892-EACC45EE5218}" sibTransId="{C566EE25-D9D7-EE4C-824A-060B6FB8CF69}"/>
    <dgm:cxn modelId="{9487B25E-1B00-A44B-BAFD-B24607ADF69D}" type="presOf" srcId="{83812DD7-1EE8-F74F-870D-795C1B83C427}" destId="{407ABC07-35C7-E84A-AF0F-68F9FB1FC1E6}" srcOrd="0" destOrd="0" presId="urn:microsoft.com/office/officeart/2005/8/layout/process4"/>
    <dgm:cxn modelId="{536F1C62-9B6C-FA40-AF81-5F4AE3BED7FB}" srcId="{C2B581D6-E3B9-E442-B675-3F0FF65B0BC7}" destId="{6EA1FD2C-EC6E-804A-AD50-FE53D2C709B2}" srcOrd="0" destOrd="0" parTransId="{C0AD4082-E4F0-7C4C-B57A-44D01D090492}" sibTransId="{02282553-2C8E-514D-B6E0-5B03DFFBC58A}"/>
    <dgm:cxn modelId="{BD887969-67F3-F04D-817B-D4E7608D5101}" type="presOf" srcId="{13387EF9-C09F-124F-8040-67047A0BECBA}" destId="{86337C0F-45FD-474B-9C4F-85D89B4034B8}" srcOrd="0" destOrd="0" presId="urn:microsoft.com/office/officeart/2005/8/layout/process4"/>
    <dgm:cxn modelId="{45C0CB69-58CE-CF4C-8382-1E8943FD66E4}" type="presOf" srcId="{EE2FD7D6-E3D6-D840-A6F0-D2F5DB1459D0}" destId="{BC447798-E5A7-2A42-A900-8199E4146F71}" srcOrd="0" destOrd="0" presId="urn:microsoft.com/office/officeart/2005/8/layout/process4"/>
    <dgm:cxn modelId="{F319226F-FB1E-7A4B-BEC4-580557A08627}" srcId="{0410DB9C-9438-134A-9689-628280AF83F4}" destId="{81A322B3-D0DE-E741-8F95-3687DDAD37F6}" srcOrd="0" destOrd="0" parTransId="{162F20F7-4218-BB47-8751-B0EAF4268D3F}" sibTransId="{88B905FB-1A6A-6A41-B04D-6D36CEF455BD}"/>
    <dgm:cxn modelId="{65D3ED71-950D-6142-8BD0-FC57F9A2143F}" srcId="{13387EF9-C09F-124F-8040-67047A0BECBA}" destId="{966E1947-9E6F-3D4B-B3D8-CEC8AFEFC124}" srcOrd="0" destOrd="0" parTransId="{0EB1FE1F-50FA-8646-9F19-1B0C0A533B84}" sibTransId="{241BF87A-4990-2441-B4E6-CEFF613EAA75}"/>
    <dgm:cxn modelId="{4D40A074-54A3-2E4D-BFB7-80400A00D5B1}" type="presOf" srcId="{73706625-2531-6741-8A27-29A1B4969A08}" destId="{1B4C6576-7139-0744-B363-B4CFAB5C462F}" srcOrd="0" destOrd="0" presId="urn:microsoft.com/office/officeart/2005/8/layout/process4"/>
    <dgm:cxn modelId="{4C3E0C76-30EB-EA4E-BB61-73817204AC28}" srcId="{C2B581D6-E3B9-E442-B675-3F0FF65B0BC7}" destId="{83812DD7-1EE8-F74F-870D-795C1B83C427}" srcOrd="3" destOrd="0" parTransId="{55509711-983F-6C4F-86AA-9F6302B797B3}" sibTransId="{FEB93BE7-DC93-114C-B078-537E6FA45804}"/>
    <dgm:cxn modelId="{7A7E9F7F-CDB7-084D-95E7-7853D5D3FEF9}" srcId="{C2B581D6-E3B9-E442-B675-3F0FF65B0BC7}" destId="{71024FFE-42A4-C448-9867-1A690841005D}" srcOrd="2" destOrd="0" parTransId="{00FBB9E4-0C6E-B94A-8178-269E8B13451D}" sibTransId="{16A558E9-8EA2-4E40-9801-8E77F77CFB06}"/>
    <dgm:cxn modelId="{FED6FF88-E13D-104B-B79F-E7A688EFB8B3}" srcId="{AEB9ECF3-75F3-DC43-8A08-F986B0F7FCC9}" destId="{13387EF9-C09F-124F-8040-67047A0BECBA}" srcOrd="1" destOrd="0" parTransId="{A8D03517-0313-E443-B980-0A26E329C75E}" sibTransId="{9E866FD3-A0E4-E243-81D8-4385870D3F2D}"/>
    <dgm:cxn modelId="{17C30694-98BF-E04C-B175-D9ABFE881156}" srcId="{AEB9ECF3-75F3-DC43-8A08-F986B0F7FCC9}" destId="{B2EDA8C6-B45C-C14D-BA13-6B523092FDBD}" srcOrd="0" destOrd="0" parTransId="{52E3B44A-D2EB-154C-8925-3E693BD2F783}" sibTransId="{3D7F70D6-9F0D-F748-8350-82FBCB612F0F}"/>
    <dgm:cxn modelId="{9A26249D-5154-7F49-94B2-312BC67F8745}" type="presOf" srcId="{2BD54919-03A4-324A-A1EA-0DA83246F5EF}" destId="{E1025F60-796C-5445-9F80-3C171139E00C}" srcOrd="0" destOrd="0" presId="urn:microsoft.com/office/officeart/2005/8/layout/process4"/>
    <dgm:cxn modelId="{E7EB709D-7A78-4144-BAEB-CB6551B37262}" type="presOf" srcId="{AEB9ECF3-75F3-DC43-8A08-F986B0F7FCC9}" destId="{2049EFA2-B552-7D42-AFE4-F07A42957D66}" srcOrd="1" destOrd="0" presId="urn:microsoft.com/office/officeart/2005/8/layout/process4"/>
    <dgm:cxn modelId="{F19915A1-BAFD-BD46-941F-BCBE04B94504}" type="presOf" srcId="{966E1947-9E6F-3D4B-B3D8-CEC8AFEFC124}" destId="{86337C0F-45FD-474B-9C4F-85D89B4034B8}" srcOrd="0" destOrd="1" presId="urn:microsoft.com/office/officeart/2005/8/layout/process4"/>
    <dgm:cxn modelId="{78B2A4A6-5BF6-814E-8C87-4E113ABD7A6A}" srcId="{201417A0-A905-EB41-A430-B961A9000C0C}" destId="{46688D8D-6E1D-2F4B-88F2-A214FED91EF4}" srcOrd="2" destOrd="0" parTransId="{43B2B0D2-0688-D842-91EC-6976EFEA8ACC}" sibTransId="{4AF5045F-635C-2146-B6E9-8B7C30EC4A70}"/>
    <dgm:cxn modelId="{650A37A7-235E-D849-A6BA-0BC941BC883D}" type="presOf" srcId="{6EA1FD2C-EC6E-804A-AD50-FE53D2C709B2}" destId="{39E85C0F-B941-6E45-9513-E7346E40AB3A}" srcOrd="0" destOrd="0" presId="urn:microsoft.com/office/officeart/2005/8/layout/process4"/>
    <dgm:cxn modelId="{F9C657A7-A9CF-9541-BB89-CFAC67230313}" type="presOf" srcId="{136FAD24-BA29-4141-A045-28FA225458E7}" destId="{EF330484-ED57-6644-8BED-FEA3A0A22466}" srcOrd="0" destOrd="1" presId="urn:microsoft.com/office/officeart/2005/8/layout/process4"/>
    <dgm:cxn modelId="{B10F96AB-3EFD-5541-9A54-D92DDD681CD7}" type="presOf" srcId="{E11B766D-7558-0D4F-BCA6-506189DCB328}" destId="{D329D0CC-172E-A54B-9E00-DA27BF9A1041}" srcOrd="0" destOrd="0" presId="urn:microsoft.com/office/officeart/2005/8/layout/process4"/>
    <dgm:cxn modelId="{84CCFCAB-62A1-3A4D-9E33-9386B57D0C93}" type="presOf" srcId="{0410DB9C-9438-134A-9689-628280AF83F4}" destId="{D8FFC0DC-D37E-964F-81CE-F7CA763B3665}" srcOrd="0" destOrd="0" presId="urn:microsoft.com/office/officeart/2005/8/layout/process4"/>
    <dgm:cxn modelId="{1607F8AD-24A4-6C4E-AA96-2E3C1505AB8B}" srcId="{201417A0-A905-EB41-A430-B961A9000C0C}" destId="{2BD54919-03A4-324A-A1EA-0DA83246F5EF}" srcOrd="0" destOrd="0" parTransId="{13981C22-AB48-2348-8A73-60B27FAE7376}" sibTransId="{8082D62D-4DE3-DA4D-9363-C1D4634D1894}"/>
    <dgm:cxn modelId="{8E2A3BC4-144C-1C42-B461-CFC7C1A5F7C9}" srcId="{AEB9ECF3-75F3-DC43-8A08-F986B0F7FCC9}" destId="{0410DB9C-9438-134A-9689-628280AF83F4}" srcOrd="2" destOrd="0" parTransId="{4C9C5B31-C6D4-4A4E-A005-AA452D4B5009}" sibTransId="{FD527EAE-5E2B-B54D-85B9-0DEEC13E1E79}"/>
    <dgm:cxn modelId="{7F950FD0-CB46-CC42-8DD6-5DA7EEFFCB30}" type="presOf" srcId="{C2B581D6-E3B9-E442-B675-3F0FF65B0BC7}" destId="{2BC31FB2-B826-8447-9E02-E40D97A56FFF}" srcOrd="0" destOrd="0" presId="urn:microsoft.com/office/officeart/2005/8/layout/process4"/>
    <dgm:cxn modelId="{9AC2CCD7-5131-F34A-8D3F-EBF287E5635A}" type="presOf" srcId="{71024FFE-42A4-C448-9867-1A690841005D}" destId="{B47B0EEC-A9C8-5C4F-A8D0-573BE85DC176}" srcOrd="0" destOrd="0" presId="urn:microsoft.com/office/officeart/2005/8/layout/process4"/>
    <dgm:cxn modelId="{7FABD8DE-9BC8-784E-AB4E-43EDA4703CE8}" type="presOf" srcId="{6D24EBC4-3E41-E543-9609-E6674F032D90}" destId="{1B4C6576-7139-0744-B363-B4CFAB5C462F}" srcOrd="0" destOrd="1" presId="urn:microsoft.com/office/officeart/2005/8/layout/process4"/>
    <dgm:cxn modelId="{6B4190ED-8BF9-2C49-8C1B-B383F90FB2A0}" type="presOf" srcId="{46688D8D-6E1D-2F4B-88F2-A214FED91EF4}" destId="{3D3EA3D5-06A9-9044-A6E7-27BB3A5415C4}" srcOrd="0" destOrd="0" presId="urn:microsoft.com/office/officeart/2005/8/layout/process4"/>
    <dgm:cxn modelId="{24800EF6-DF58-F243-A6FF-B3A4ABB9C722}" srcId="{EE2FD7D6-E3D6-D840-A6F0-D2F5DB1459D0}" destId="{AEB9ECF3-75F3-DC43-8A08-F986B0F7FCC9}" srcOrd="0" destOrd="0" parTransId="{C87ABAED-DA9E-9F4E-A2A2-F23D7A830B19}" sibTransId="{F5166363-0807-054C-8DC3-BFFF7CA5E0DF}"/>
    <dgm:cxn modelId="{AA1CF3FA-2AF8-EA43-B35B-7CBE11816A1E}" srcId="{EE2FD7D6-E3D6-D840-A6F0-D2F5DB1459D0}" destId="{201417A0-A905-EB41-A430-B961A9000C0C}" srcOrd="1" destOrd="0" parTransId="{1576441D-9B05-E046-A69A-5B2924771C54}" sibTransId="{2DEA10E8-8173-CC4D-83BD-B0803A45A19D}"/>
    <dgm:cxn modelId="{77988BFB-C7AC-7F42-9334-0F4ACFFB79FC}" type="presOf" srcId="{AEB9ECF3-75F3-DC43-8A08-F986B0F7FCC9}" destId="{EF94F60E-2398-B144-AD34-16826A35B0A5}" srcOrd="0" destOrd="0" presId="urn:microsoft.com/office/officeart/2005/8/layout/process4"/>
    <dgm:cxn modelId="{676BFECC-1604-5548-90C1-BD2C7F6383AB}" type="presParOf" srcId="{BC447798-E5A7-2A42-A900-8199E4146F71}" destId="{D83B8CA1-FC21-7F49-98B2-F03ABEBD6B92}" srcOrd="0" destOrd="0" presId="urn:microsoft.com/office/officeart/2005/8/layout/process4"/>
    <dgm:cxn modelId="{8CC39980-63CB-AA40-BC37-DB5DF77ABDE3}" type="presParOf" srcId="{D83B8CA1-FC21-7F49-98B2-F03ABEBD6B92}" destId="{2BC31FB2-B826-8447-9E02-E40D97A56FFF}" srcOrd="0" destOrd="0" presId="urn:microsoft.com/office/officeart/2005/8/layout/process4"/>
    <dgm:cxn modelId="{BA0816EB-6444-8B4A-80F0-7F98D0EA2738}" type="presParOf" srcId="{D83B8CA1-FC21-7F49-98B2-F03ABEBD6B92}" destId="{E71B6FE9-00DF-AB4E-9433-BF97ACEEAE71}" srcOrd="1" destOrd="0" presId="urn:microsoft.com/office/officeart/2005/8/layout/process4"/>
    <dgm:cxn modelId="{1EC3BEAC-1742-6540-B026-43CC07303691}" type="presParOf" srcId="{D83B8CA1-FC21-7F49-98B2-F03ABEBD6B92}" destId="{572A7424-C0AA-FB48-8111-16C22321E7AF}" srcOrd="2" destOrd="0" presId="urn:microsoft.com/office/officeart/2005/8/layout/process4"/>
    <dgm:cxn modelId="{8B2D06A2-1B30-BB4D-B4E7-197F9B1727AC}" type="presParOf" srcId="{572A7424-C0AA-FB48-8111-16C22321E7AF}" destId="{39E85C0F-B941-6E45-9513-E7346E40AB3A}" srcOrd="0" destOrd="0" presId="urn:microsoft.com/office/officeart/2005/8/layout/process4"/>
    <dgm:cxn modelId="{40A37F44-A376-894B-9EC7-1B8CBB88D2F6}" type="presParOf" srcId="{572A7424-C0AA-FB48-8111-16C22321E7AF}" destId="{D329D0CC-172E-A54B-9E00-DA27BF9A1041}" srcOrd="1" destOrd="0" presId="urn:microsoft.com/office/officeart/2005/8/layout/process4"/>
    <dgm:cxn modelId="{4D9BC04D-6063-D249-8188-35369398E1D5}" type="presParOf" srcId="{572A7424-C0AA-FB48-8111-16C22321E7AF}" destId="{B47B0EEC-A9C8-5C4F-A8D0-573BE85DC176}" srcOrd="2" destOrd="0" presId="urn:microsoft.com/office/officeart/2005/8/layout/process4"/>
    <dgm:cxn modelId="{F04475C1-C69A-5E42-8C0C-CE547F71252F}" type="presParOf" srcId="{572A7424-C0AA-FB48-8111-16C22321E7AF}" destId="{407ABC07-35C7-E84A-AF0F-68F9FB1FC1E6}" srcOrd="3" destOrd="0" presId="urn:microsoft.com/office/officeart/2005/8/layout/process4"/>
    <dgm:cxn modelId="{20393000-4460-534E-9DD8-DAB05C076996}" type="presParOf" srcId="{BC447798-E5A7-2A42-A900-8199E4146F71}" destId="{53544597-328D-4C48-BA8A-BFB4BE4CF19B}" srcOrd="1" destOrd="0" presId="urn:microsoft.com/office/officeart/2005/8/layout/process4"/>
    <dgm:cxn modelId="{5036CA89-0110-0F4C-9909-A525E540C751}" type="presParOf" srcId="{BC447798-E5A7-2A42-A900-8199E4146F71}" destId="{69B2E789-5297-214F-A5AF-22A1B1BF0B5C}" srcOrd="2" destOrd="0" presId="urn:microsoft.com/office/officeart/2005/8/layout/process4"/>
    <dgm:cxn modelId="{844ED288-8D4E-BF43-8BBE-DC7699190EFB}" type="presParOf" srcId="{69B2E789-5297-214F-A5AF-22A1B1BF0B5C}" destId="{02EDF5D9-30CE-AE41-9E60-713D8380403D}" srcOrd="0" destOrd="0" presId="urn:microsoft.com/office/officeart/2005/8/layout/process4"/>
    <dgm:cxn modelId="{0E76D6D3-B619-B246-ABC7-82A2AEB8CA95}" type="presParOf" srcId="{69B2E789-5297-214F-A5AF-22A1B1BF0B5C}" destId="{3FA676CB-29F8-0244-A1C7-8BA564513063}" srcOrd="1" destOrd="0" presId="urn:microsoft.com/office/officeart/2005/8/layout/process4"/>
    <dgm:cxn modelId="{DDEE7C2B-A40E-5A41-9F37-F9FF325B12F4}" type="presParOf" srcId="{69B2E789-5297-214F-A5AF-22A1B1BF0B5C}" destId="{913DFA7C-6D9F-2F48-A9EE-ED11CFDB2FA2}" srcOrd="2" destOrd="0" presId="urn:microsoft.com/office/officeart/2005/8/layout/process4"/>
    <dgm:cxn modelId="{812D5BAC-370E-1E42-9923-91F479701BE6}" type="presParOf" srcId="{913DFA7C-6D9F-2F48-A9EE-ED11CFDB2FA2}" destId="{E1025F60-796C-5445-9F80-3C171139E00C}" srcOrd="0" destOrd="0" presId="urn:microsoft.com/office/officeart/2005/8/layout/process4"/>
    <dgm:cxn modelId="{45930144-976C-6C40-8EF3-5A00B5B400E6}" type="presParOf" srcId="{913DFA7C-6D9F-2F48-A9EE-ED11CFDB2FA2}" destId="{1B4C6576-7139-0744-B363-B4CFAB5C462F}" srcOrd="1" destOrd="0" presId="urn:microsoft.com/office/officeart/2005/8/layout/process4"/>
    <dgm:cxn modelId="{0D12373D-9272-104A-A936-4C5BA46B77EC}" type="presParOf" srcId="{913DFA7C-6D9F-2F48-A9EE-ED11CFDB2FA2}" destId="{3D3EA3D5-06A9-9044-A6E7-27BB3A5415C4}" srcOrd="2" destOrd="0" presId="urn:microsoft.com/office/officeart/2005/8/layout/process4"/>
    <dgm:cxn modelId="{E7BA7427-B3F5-C34F-8578-A28705E9C4B5}" type="presParOf" srcId="{BC447798-E5A7-2A42-A900-8199E4146F71}" destId="{45EFD9AD-408A-4842-B6BA-42BCAF030D8A}" srcOrd="3" destOrd="0" presId="urn:microsoft.com/office/officeart/2005/8/layout/process4"/>
    <dgm:cxn modelId="{DC1590DA-5625-4148-BEDB-1D5B58E0EC1E}" type="presParOf" srcId="{BC447798-E5A7-2A42-A900-8199E4146F71}" destId="{939CD2FF-9418-AD48-8B04-4E653298B717}" srcOrd="4" destOrd="0" presId="urn:microsoft.com/office/officeart/2005/8/layout/process4"/>
    <dgm:cxn modelId="{D4A4E147-4C9A-1143-B70B-A27EF8BFEB13}" type="presParOf" srcId="{939CD2FF-9418-AD48-8B04-4E653298B717}" destId="{EF94F60E-2398-B144-AD34-16826A35B0A5}" srcOrd="0" destOrd="0" presId="urn:microsoft.com/office/officeart/2005/8/layout/process4"/>
    <dgm:cxn modelId="{78E90120-B1DC-2548-9BC1-AFCEF05D9CD9}" type="presParOf" srcId="{939CD2FF-9418-AD48-8B04-4E653298B717}" destId="{2049EFA2-B552-7D42-AFE4-F07A42957D66}" srcOrd="1" destOrd="0" presId="urn:microsoft.com/office/officeart/2005/8/layout/process4"/>
    <dgm:cxn modelId="{3C2AF539-0C39-CD47-8E89-2ABC1E0F4682}" type="presParOf" srcId="{939CD2FF-9418-AD48-8B04-4E653298B717}" destId="{17926AAA-05D2-1141-A2CA-A38E09BF05BF}" srcOrd="2" destOrd="0" presId="urn:microsoft.com/office/officeart/2005/8/layout/process4"/>
    <dgm:cxn modelId="{8FD826F2-7222-4946-AEFB-EAC91C3137C6}" type="presParOf" srcId="{17926AAA-05D2-1141-A2CA-A38E09BF05BF}" destId="{EF330484-ED57-6644-8BED-FEA3A0A22466}" srcOrd="0" destOrd="0" presId="urn:microsoft.com/office/officeart/2005/8/layout/process4"/>
    <dgm:cxn modelId="{5A68A27C-48EE-2442-98C4-72899FFD5E87}" type="presParOf" srcId="{17926AAA-05D2-1141-A2CA-A38E09BF05BF}" destId="{86337C0F-45FD-474B-9C4F-85D89B4034B8}" srcOrd="1" destOrd="0" presId="urn:microsoft.com/office/officeart/2005/8/layout/process4"/>
    <dgm:cxn modelId="{0CFF0E76-8BFB-9140-AA70-B73B5AA36B7F}" type="presParOf" srcId="{17926AAA-05D2-1141-A2CA-A38E09BF05BF}" destId="{D8FFC0DC-D37E-964F-81CE-F7CA763B3665}" srcOrd="2" destOrd="0" presId="urn:microsoft.com/office/officeart/2005/8/layout/process4"/>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999B65-11F0-B249-8765-752A47E04407}">
      <dsp:nvSpPr>
        <dsp:cNvPr id="0" name=""/>
        <dsp:cNvSpPr/>
      </dsp:nvSpPr>
      <dsp:spPr>
        <a:xfrm>
          <a:off x="2826743" y="2550048"/>
          <a:ext cx="309558" cy="91440"/>
        </a:xfrm>
        <a:custGeom>
          <a:avLst/>
          <a:gdLst/>
          <a:ahLst/>
          <a:cxnLst/>
          <a:rect l="0" t="0" r="0" b="0"/>
          <a:pathLst>
            <a:path>
              <a:moveTo>
                <a:pt x="0" y="45720"/>
              </a:moveTo>
              <a:lnTo>
                <a:pt x="309558" y="45720"/>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3783" y="2588030"/>
        <a:ext cx="15477" cy="15477"/>
      </dsp:txXfrm>
    </dsp:sp>
    <dsp:sp modelId="{ABC977BE-FC5C-B64D-8251-A75AC7A275FA}">
      <dsp:nvSpPr>
        <dsp:cNvPr id="0" name=""/>
        <dsp:cNvSpPr/>
      </dsp:nvSpPr>
      <dsp:spPr>
        <a:xfrm>
          <a:off x="969394" y="1416050"/>
          <a:ext cx="309558" cy="1179718"/>
        </a:xfrm>
        <a:custGeom>
          <a:avLst/>
          <a:gdLst/>
          <a:ahLst/>
          <a:cxnLst/>
          <a:rect l="0" t="0" r="0" b="0"/>
          <a:pathLst>
            <a:path>
              <a:moveTo>
                <a:pt x="0" y="0"/>
              </a:moveTo>
              <a:lnTo>
                <a:pt x="154779" y="0"/>
              </a:lnTo>
              <a:lnTo>
                <a:pt x="154779" y="1179718"/>
              </a:lnTo>
              <a:lnTo>
                <a:pt x="309558" y="1179718"/>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93681" y="1975418"/>
        <a:ext cx="60982" cy="60982"/>
      </dsp:txXfrm>
    </dsp:sp>
    <dsp:sp modelId="{EF3301D1-B271-1647-AF40-31DD93CD9F08}">
      <dsp:nvSpPr>
        <dsp:cNvPr id="0" name=""/>
        <dsp:cNvSpPr/>
      </dsp:nvSpPr>
      <dsp:spPr>
        <a:xfrm>
          <a:off x="2826743" y="1710979"/>
          <a:ext cx="309558" cy="294929"/>
        </a:xfrm>
        <a:custGeom>
          <a:avLst/>
          <a:gdLst/>
          <a:ahLst/>
          <a:cxnLst/>
          <a:rect l="0" t="0" r="0" b="0"/>
          <a:pathLst>
            <a:path>
              <a:moveTo>
                <a:pt x="0" y="0"/>
              </a:moveTo>
              <a:lnTo>
                <a:pt x="154779" y="0"/>
              </a:lnTo>
              <a:lnTo>
                <a:pt x="154779" y="294929"/>
              </a:lnTo>
              <a:lnTo>
                <a:pt x="309558" y="294929"/>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0833" y="1847755"/>
        <a:ext cx="21378" cy="21378"/>
      </dsp:txXfrm>
    </dsp:sp>
    <dsp:sp modelId="{5C067D68-6EB1-CA4B-A058-DDE54EE903FD}">
      <dsp:nvSpPr>
        <dsp:cNvPr id="0" name=""/>
        <dsp:cNvSpPr/>
      </dsp:nvSpPr>
      <dsp:spPr>
        <a:xfrm>
          <a:off x="2826743" y="1416050"/>
          <a:ext cx="309558" cy="294929"/>
        </a:xfrm>
        <a:custGeom>
          <a:avLst/>
          <a:gdLst/>
          <a:ahLst/>
          <a:cxnLst/>
          <a:rect l="0" t="0" r="0" b="0"/>
          <a:pathLst>
            <a:path>
              <a:moveTo>
                <a:pt x="0" y="294929"/>
              </a:moveTo>
              <a:lnTo>
                <a:pt x="154779" y="294929"/>
              </a:lnTo>
              <a:lnTo>
                <a:pt x="154779" y="0"/>
              </a:lnTo>
              <a:lnTo>
                <a:pt x="309558" y="0"/>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0833" y="1552825"/>
        <a:ext cx="21378" cy="21378"/>
      </dsp:txXfrm>
    </dsp:sp>
    <dsp:sp modelId="{45A2A85B-4474-E94D-AA73-A9672843C064}">
      <dsp:nvSpPr>
        <dsp:cNvPr id="0" name=""/>
        <dsp:cNvSpPr/>
      </dsp:nvSpPr>
      <dsp:spPr>
        <a:xfrm>
          <a:off x="969394" y="1416050"/>
          <a:ext cx="309558" cy="294929"/>
        </a:xfrm>
        <a:custGeom>
          <a:avLst/>
          <a:gdLst/>
          <a:ahLst/>
          <a:cxnLst/>
          <a:rect l="0" t="0" r="0" b="0"/>
          <a:pathLst>
            <a:path>
              <a:moveTo>
                <a:pt x="0" y="0"/>
              </a:moveTo>
              <a:lnTo>
                <a:pt x="154779" y="0"/>
              </a:lnTo>
              <a:lnTo>
                <a:pt x="154779" y="294929"/>
              </a:lnTo>
              <a:lnTo>
                <a:pt x="309558" y="294929"/>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13484" y="1552825"/>
        <a:ext cx="21378" cy="21378"/>
      </dsp:txXfrm>
    </dsp:sp>
    <dsp:sp modelId="{6522D8F2-F9FD-B74F-AC43-D27EAAB9D7DC}">
      <dsp:nvSpPr>
        <dsp:cNvPr id="0" name=""/>
        <dsp:cNvSpPr/>
      </dsp:nvSpPr>
      <dsp:spPr>
        <a:xfrm>
          <a:off x="2826743" y="780470"/>
          <a:ext cx="309558" cy="91440"/>
        </a:xfrm>
        <a:custGeom>
          <a:avLst/>
          <a:gdLst/>
          <a:ahLst/>
          <a:cxnLst/>
          <a:rect l="0" t="0" r="0" b="0"/>
          <a:pathLst>
            <a:path>
              <a:moveTo>
                <a:pt x="0" y="45720"/>
              </a:moveTo>
              <a:lnTo>
                <a:pt x="309558" y="45720"/>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3783" y="818451"/>
        <a:ext cx="15477" cy="15477"/>
      </dsp:txXfrm>
    </dsp:sp>
    <dsp:sp modelId="{B7F2E7F4-33E7-0C42-A310-3242DF5FB051}">
      <dsp:nvSpPr>
        <dsp:cNvPr id="0" name=""/>
        <dsp:cNvSpPr/>
      </dsp:nvSpPr>
      <dsp:spPr>
        <a:xfrm>
          <a:off x="969394" y="826190"/>
          <a:ext cx="309558" cy="589859"/>
        </a:xfrm>
        <a:custGeom>
          <a:avLst/>
          <a:gdLst/>
          <a:ahLst/>
          <a:cxnLst/>
          <a:rect l="0" t="0" r="0" b="0"/>
          <a:pathLst>
            <a:path>
              <a:moveTo>
                <a:pt x="0" y="589859"/>
              </a:moveTo>
              <a:lnTo>
                <a:pt x="154779" y="589859"/>
              </a:lnTo>
              <a:lnTo>
                <a:pt x="154779" y="0"/>
              </a:lnTo>
              <a:lnTo>
                <a:pt x="309558" y="0"/>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07519" y="1104466"/>
        <a:ext cx="33307" cy="33307"/>
      </dsp:txXfrm>
    </dsp:sp>
    <dsp:sp modelId="{A363E4CE-4F1C-894C-8F5C-497308AFA24F}">
      <dsp:nvSpPr>
        <dsp:cNvPr id="0" name=""/>
        <dsp:cNvSpPr/>
      </dsp:nvSpPr>
      <dsp:spPr>
        <a:xfrm>
          <a:off x="2826743" y="190611"/>
          <a:ext cx="309558" cy="91440"/>
        </a:xfrm>
        <a:custGeom>
          <a:avLst/>
          <a:gdLst/>
          <a:ahLst/>
          <a:cxnLst/>
          <a:rect l="0" t="0" r="0" b="0"/>
          <a:pathLst>
            <a:path>
              <a:moveTo>
                <a:pt x="0" y="45720"/>
              </a:moveTo>
              <a:lnTo>
                <a:pt x="309558" y="45720"/>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3783" y="228592"/>
        <a:ext cx="15477" cy="15477"/>
      </dsp:txXfrm>
    </dsp:sp>
    <dsp:sp modelId="{BF1C7C07-1731-8F44-928F-427691AEB846}">
      <dsp:nvSpPr>
        <dsp:cNvPr id="0" name=""/>
        <dsp:cNvSpPr/>
      </dsp:nvSpPr>
      <dsp:spPr>
        <a:xfrm>
          <a:off x="969394" y="236331"/>
          <a:ext cx="309558" cy="1179718"/>
        </a:xfrm>
        <a:custGeom>
          <a:avLst/>
          <a:gdLst/>
          <a:ahLst/>
          <a:cxnLst/>
          <a:rect l="0" t="0" r="0" b="0"/>
          <a:pathLst>
            <a:path>
              <a:moveTo>
                <a:pt x="0" y="1179718"/>
              </a:moveTo>
              <a:lnTo>
                <a:pt x="154779" y="1179718"/>
              </a:lnTo>
              <a:lnTo>
                <a:pt x="154779" y="0"/>
              </a:lnTo>
              <a:lnTo>
                <a:pt x="309558" y="0"/>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93681" y="795699"/>
        <a:ext cx="60982" cy="60982"/>
      </dsp:txXfrm>
    </dsp:sp>
    <dsp:sp modelId="{D9754F6F-3D3D-4942-9745-CC94D27C4182}">
      <dsp:nvSpPr>
        <dsp:cNvPr id="0" name=""/>
        <dsp:cNvSpPr/>
      </dsp:nvSpPr>
      <dsp:spPr>
        <a:xfrm rot="16200000">
          <a:off x="-508359" y="1180106"/>
          <a:ext cx="2483618"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Data</a:t>
          </a:r>
          <a:r>
            <a:rPr lang="zh-CN" altLang="en-US" sz="2000" kern="1200"/>
            <a:t> </a:t>
          </a:r>
          <a:r>
            <a:rPr lang="en-US" altLang="zh-CN" sz="2000" kern="1200"/>
            <a:t>Processing</a:t>
          </a:r>
          <a:endParaRPr lang="en-US" sz="2000" kern="1200"/>
        </a:p>
      </dsp:txBody>
      <dsp:txXfrm>
        <a:off x="-508359" y="1180106"/>
        <a:ext cx="2483618" cy="471887"/>
      </dsp:txXfrm>
    </dsp:sp>
    <dsp:sp modelId="{7F574DDC-D8AC-D948-BEC1-18955EA4A45B}">
      <dsp:nvSpPr>
        <dsp:cNvPr id="0" name=""/>
        <dsp:cNvSpPr/>
      </dsp:nvSpPr>
      <dsp:spPr>
        <a:xfrm>
          <a:off x="1278952" y="387"/>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Loading data</a:t>
          </a:r>
        </a:p>
      </dsp:txBody>
      <dsp:txXfrm>
        <a:off x="1278952" y="387"/>
        <a:ext cx="1547791" cy="471887"/>
      </dsp:txXfrm>
    </dsp:sp>
    <dsp:sp modelId="{0BAC394A-C68D-0C4D-AA5E-F9BE60B9CC87}">
      <dsp:nvSpPr>
        <dsp:cNvPr id="0" name=""/>
        <dsp:cNvSpPr/>
      </dsp:nvSpPr>
      <dsp:spPr>
        <a:xfrm>
          <a:off x="3136302" y="387"/>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8 variables</a:t>
          </a:r>
        </a:p>
      </dsp:txBody>
      <dsp:txXfrm>
        <a:off x="3136302" y="387"/>
        <a:ext cx="1547791" cy="471887"/>
      </dsp:txXfrm>
    </dsp:sp>
    <dsp:sp modelId="{F0485E84-AFD7-D142-9667-932A925C9263}">
      <dsp:nvSpPr>
        <dsp:cNvPr id="0" name=""/>
        <dsp:cNvSpPr/>
      </dsp:nvSpPr>
      <dsp:spPr>
        <a:xfrm>
          <a:off x="1278952" y="590246"/>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Categorical encoding</a:t>
          </a:r>
        </a:p>
      </dsp:txBody>
      <dsp:txXfrm>
        <a:off x="1278952" y="590246"/>
        <a:ext cx="1547791" cy="471887"/>
      </dsp:txXfrm>
    </dsp:sp>
    <dsp:sp modelId="{064A208C-1FCC-6846-B236-CD1BFCED5327}">
      <dsp:nvSpPr>
        <dsp:cNvPr id="0" name=""/>
        <dsp:cNvSpPr/>
      </dsp:nvSpPr>
      <dsp:spPr>
        <a:xfrm>
          <a:off x="3136302" y="590246"/>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Convert categorical variables into numerical format using binary columns of 0 or 1 for each category</a:t>
          </a:r>
        </a:p>
      </dsp:txBody>
      <dsp:txXfrm>
        <a:off x="3136302" y="590246"/>
        <a:ext cx="1547791" cy="471887"/>
      </dsp:txXfrm>
    </dsp:sp>
    <dsp:sp modelId="{C5776675-F393-1E4E-8359-4FD220A0BD2F}">
      <dsp:nvSpPr>
        <dsp:cNvPr id="0" name=""/>
        <dsp:cNvSpPr/>
      </dsp:nvSpPr>
      <dsp:spPr>
        <a:xfrm>
          <a:off x="1278952" y="1475035"/>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Data splitting</a:t>
          </a:r>
        </a:p>
      </dsp:txBody>
      <dsp:txXfrm>
        <a:off x="1278952" y="1475035"/>
        <a:ext cx="1547791" cy="471887"/>
      </dsp:txXfrm>
    </dsp:sp>
    <dsp:sp modelId="{B81B5241-5167-F244-83F4-FEF17E76974A}">
      <dsp:nvSpPr>
        <dsp:cNvPr id="0" name=""/>
        <dsp:cNvSpPr/>
      </dsp:nvSpPr>
      <dsp:spPr>
        <a:xfrm>
          <a:off x="3136302" y="1180106"/>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80% training set</a:t>
          </a:r>
        </a:p>
      </dsp:txBody>
      <dsp:txXfrm>
        <a:off x="3136302" y="1180106"/>
        <a:ext cx="1547791" cy="471887"/>
      </dsp:txXfrm>
    </dsp:sp>
    <dsp:sp modelId="{BCF003C6-DEF1-3C4C-962B-C720B7457C97}">
      <dsp:nvSpPr>
        <dsp:cNvPr id="0" name=""/>
        <dsp:cNvSpPr/>
      </dsp:nvSpPr>
      <dsp:spPr>
        <a:xfrm>
          <a:off x="3136302" y="1769965"/>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20% test set</a:t>
          </a:r>
        </a:p>
      </dsp:txBody>
      <dsp:txXfrm>
        <a:off x="3136302" y="1769965"/>
        <a:ext cx="1547791" cy="471887"/>
      </dsp:txXfrm>
    </dsp:sp>
    <dsp:sp modelId="{0139BF3E-D00C-7141-87DA-B44B9E7405E4}">
      <dsp:nvSpPr>
        <dsp:cNvPr id="0" name=""/>
        <dsp:cNvSpPr/>
      </dsp:nvSpPr>
      <dsp:spPr>
        <a:xfrm>
          <a:off x="1278952" y="2359825"/>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Data normalization</a:t>
          </a:r>
        </a:p>
      </dsp:txBody>
      <dsp:txXfrm>
        <a:off x="1278952" y="2359825"/>
        <a:ext cx="1547791" cy="471887"/>
      </dsp:txXfrm>
    </dsp:sp>
    <dsp:sp modelId="{8797C5EE-7BA3-D249-ADC8-314716F757E6}">
      <dsp:nvSpPr>
        <dsp:cNvPr id="0" name=""/>
        <dsp:cNvSpPr/>
      </dsp:nvSpPr>
      <dsp:spPr>
        <a:xfrm>
          <a:off x="3136302" y="2359825"/>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Using Min-max formula:                     (X- Xmin)/ (Xmax - Xmin)  </a:t>
          </a:r>
        </a:p>
      </dsp:txBody>
      <dsp:txXfrm>
        <a:off x="3136302" y="2359825"/>
        <a:ext cx="1547791" cy="4718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9A7120-BFB5-8F47-B259-3E91F498B58E}">
      <dsp:nvSpPr>
        <dsp:cNvPr id="0" name=""/>
        <dsp:cNvSpPr/>
      </dsp:nvSpPr>
      <dsp:spPr>
        <a:xfrm>
          <a:off x="3884" y="417585"/>
          <a:ext cx="876455" cy="469537"/>
        </a:xfrm>
        <a:prstGeom prst="roundRect">
          <a:avLst>
            <a:gd name="adj" fmla="val 10000"/>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n-US" sz="800" kern="1200"/>
            <a:t>Input Layer (8 neurons)</a:t>
          </a:r>
        </a:p>
      </dsp:txBody>
      <dsp:txXfrm>
        <a:off x="3884" y="417585"/>
        <a:ext cx="876455" cy="313025"/>
      </dsp:txXfrm>
    </dsp:sp>
    <dsp:sp modelId="{D67C3FA5-194B-3846-A6AC-7FE0F1072AAC}">
      <dsp:nvSpPr>
        <dsp:cNvPr id="0" name=""/>
        <dsp:cNvSpPr/>
      </dsp:nvSpPr>
      <dsp:spPr>
        <a:xfrm>
          <a:off x="183399" y="730610"/>
          <a:ext cx="876455" cy="1541531"/>
        </a:xfrm>
        <a:prstGeom prst="roundRect">
          <a:avLst>
            <a:gd name="adj" fmla="val 10000"/>
          </a:avLst>
        </a:prstGeom>
        <a:solidFill>
          <a:schemeClr val="accent1">
            <a:alpha val="90000"/>
            <a:tint val="4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n-US" sz="800" kern="1200"/>
            <a:t>Age, BMI, children, Sex, Smoke, 3 regions</a:t>
          </a:r>
        </a:p>
      </dsp:txBody>
      <dsp:txXfrm>
        <a:off x="209069" y="756280"/>
        <a:ext cx="825115" cy="1490191"/>
      </dsp:txXfrm>
    </dsp:sp>
    <dsp:sp modelId="{F5E1E7B5-504D-4B45-B1FE-D30F4840BEB9}">
      <dsp:nvSpPr>
        <dsp:cNvPr id="0" name=""/>
        <dsp:cNvSpPr/>
      </dsp:nvSpPr>
      <dsp:spPr>
        <a:xfrm>
          <a:off x="1013207" y="464991"/>
          <a:ext cx="281679" cy="2182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013207" y="508633"/>
        <a:ext cx="216215" cy="130928"/>
      </dsp:txXfrm>
    </dsp:sp>
    <dsp:sp modelId="{31C2773A-9FE6-1340-9B91-F1A1D04445A8}">
      <dsp:nvSpPr>
        <dsp:cNvPr id="0" name=""/>
        <dsp:cNvSpPr/>
      </dsp:nvSpPr>
      <dsp:spPr>
        <a:xfrm>
          <a:off x="1411809" y="417585"/>
          <a:ext cx="876455" cy="469537"/>
        </a:xfrm>
        <a:prstGeom prst="roundRect">
          <a:avLst>
            <a:gd name="adj" fmla="val 10000"/>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n-US" sz="800" kern="1200"/>
            <a:t>Hidden Layer 1 (64 neurons)</a:t>
          </a:r>
        </a:p>
      </dsp:txBody>
      <dsp:txXfrm>
        <a:off x="1411809" y="417585"/>
        <a:ext cx="876455" cy="313025"/>
      </dsp:txXfrm>
    </dsp:sp>
    <dsp:sp modelId="{14D8826D-A915-A345-AC73-E3CA8659EFBF}">
      <dsp:nvSpPr>
        <dsp:cNvPr id="0" name=""/>
        <dsp:cNvSpPr/>
      </dsp:nvSpPr>
      <dsp:spPr>
        <a:xfrm>
          <a:off x="1591324" y="730610"/>
          <a:ext cx="876455" cy="1541531"/>
        </a:xfrm>
        <a:prstGeom prst="roundRect">
          <a:avLst>
            <a:gd name="adj" fmla="val 10000"/>
          </a:avLst>
        </a:prstGeom>
        <a:solidFill>
          <a:schemeClr val="accent1">
            <a:alpha val="90000"/>
            <a:tint val="4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n-US" sz="800" kern="1200"/>
            <a:t>Learn basic pattern and feature combination</a:t>
          </a:r>
        </a:p>
        <a:p>
          <a:pPr marL="57150" lvl="1" indent="-57150" algn="ctr" defTabSz="355600">
            <a:lnSpc>
              <a:spcPct val="90000"/>
            </a:lnSpc>
            <a:spcBef>
              <a:spcPct val="0"/>
            </a:spcBef>
            <a:spcAft>
              <a:spcPct val="15000"/>
            </a:spcAft>
            <a:buChar char="•"/>
          </a:pPr>
          <a:r>
            <a:rPr lang="en-US" sz="800" kern="1200"/>
            <a:t>575 trainable parameters ( 8 * 64 + 64 bias terms)</a:t>
          </a:r>
        </a:p>
      </dsp:txBody>
      <dsp:txXfrm>
        <a:off x="1616994" y="756280"/>
        <a:ext cx="825115" cy="1490191"/>
      </dsp:txXfrm>
    </dsp:sp>
    <dsp:sp modelId="{8EE13FD7-FFF1-9140-A2DE-216E39DFE6E9}">
      <dsp:nvSpPr>
        <dsp:cNvPr id="0" name=""/>
        <dsp:cNvSpPr/>
      </dsp:nvSpPr>
      <dsp:spPr>
        <a:xfrm>
          <a:off x="2421132" y="464991"/>
          <a:ext cx="281679" cy="2182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421132" y="508633"/>
        <a:ext cx="216215" cy="130928"/>
      </dsp:txXfrm>
    </dsp:sp>
    <dsp:sp modelId="{1A520A40-2E78-8C43-9A67-5CD158952EC0}">
      <dsp:nvSpPr>
        <dsp:cNvPr id="0" name=""/>
        <dsp:cNvSpPr/>
      </dsp:nvSpPr>
      <dsp:spPr>
        <a:xfrm>
          <a:off x="2819734" y="417585"/>
          <a:ext cx="876455" cy="469537"/>
        </a:xfrm>
        <a:prstGeom prst="roundRect">
          <a:avLst>
            <a:gd name="adj" fmla="val 10000"/>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n-US" sz="800" kern="1200"/>
            <a:t>Hidden Layer 2 (32 neurons)</a:t>
          </a:r>
        </a:p>
      </dsp:txBody>
      <dsp:txXfrm>
        <a:off x="2819734" y="417585"/>
        <a:ext cx="876455" cy="313025"/>
      </dsp:txXfrm>
    </dsp:sp>
    <dsp:sp modelId="{568DFC60-707E-5C40-A117-9F197AE2CC49}">
      <dsp:nvSpPr>
        <dsp:cNvPr id="0" name=""/>
        <dsp:cNvSpPr/>
      </dsp:nvSpPr>
      <dsp:spPr>
        <a:xfrm>
          <a:off x="2999249" y="730610"/>
          <a:ext cx="876455" cy="1541531"/>
        </a:xfrm>
        <a:prstGeom prst="roundRect">
          <a:avLst>
            <a:gd name="adj" fmla="val 10000"/>
          </a:avLst>
        </a:prstGeom>
        <a:solidFill>
          <a:schemeClr val="accent1">
            <a:alpha val="90000"/>
            <a:tint val="4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n-US" sz="800" kern="1200"/>
            <a:t>Learn combinations of patterns from Layer 1</a:t>
          </a:r>
        </a:p>
        <a:p>
          <a:pPr marL="57150" lvl="1" indent="-57150" algn="ctr" defTabSz="355600">
            <a:lnSpc>
              <a:spcPct val="90000"/>
            </a:lnSpc>
            <a:spcBef>
              <a:spcPct val="0"/>
            </a:spcBef>
            <a:spcAft>
              <a:spcPct val="15000"/>
            </a:spcAft>
            <a:buChar char="•"/>
          </a:pPr>
          <a:r>
            <a:rPr lang="en-US" sz="800" kern="1200"/>
            <a:t>2080 trainable parameters (64 * 32 + 32 bias terms)</a:t>
          </a:r>
        </a:p>
      </dsp:txBody>
      <dsp:txXfrm>
        <a:off x="3024919" y="756280"/>
        <a:ext cx="825115" cy="1490191"/>
      </dsp:txXfrm>
    </dsp:sp>
    <dsp:sp modelId="{FD78FF3B-3A88-4941-813C-AD8CA72F0227}">
      <dsp:nvSpPr>
        <dsp:cNvPr id="0" name=""/>
        <dsp:cNvSpPr/>
      </dsp:nvSpPr>
      <dsp:spPr>
        <a:xfrm>
          <a:off x="3829057" y="464991"/>
          <a:ext cx="281679" cy="2182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829057" y="508633"/>
        <a:ext cx="216215" cy="130928"/>
      </dsp:txXfrm>
    </dsp:sp>
    <dsp:sp modelId="{44689891-69E6-C24B-B0F0-59900B0E0873}">
      <dsp:nvSpPr>
        <dsp:cNvPr id="0" name=""/>
        <dsp:cNvSpPr/>
      </dsp:nvSpPr>
      <dsp:spPr>
        <a:xfrm>
          <a:off x="4227660" y="417585"/>
          <a:ext cx="876455" cy="469537"/>
        </a:xfrm>
        <a:prstGeom prst="roundRect">
          <a:avLst>
            <a:gd name="adj" fmla="val 10000"/>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n-US" sz="800" kern="1200"/>
            <a:t>Hidden Layer 3 (16 neurons)</a:t>
          </a:r>
        </a:p>
      </dsp:txBody>
      <dsp:txXfrm>
        <a:off x="4227660" y="417585"/>
        <a:ext cx="876455" cy="313025"/>
      </dsp:txXfrm>
    </dsp:sp>
    <dsp:sp modelId="{63995032-CFD7-1046-860B-60B9DA5B30D3}">
      <dsp:nvSpPr>
        <dsp:cNvPr id="0" name=""/>
        <dsp:cNvSpPr/>
      </dsp:nvSpPr>
      <dsp:spPr>
        <a:xfrm>
          <a:off x="4407174" y="730610"/>
          <a:ext cx="876455" cy="1541531"/>
        </a:xfrm>
        <a:prstGeom prst="roundRect">
          <a:avLst>
            <a:gd name="adj" fmla="val 10000"/>
          </a:avLst>
        </a:prstGeom>
        <a:solidFill>
          <a:schemeClr val="accent1">
            <a:alpha val="90000"/>
            <a:tint val="4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n-US" sz="800" kern="1200"/>
            <a:t>learns high-level decision rule</a:t>
          </a:r>
        </a:p>
        <a:p>
          <a:pPr marL="57150" lvl="1" indent="-57150" algn="ctr" defTabSz="355600">
            <a:lnSpc>
              <a:spcPct val="90000"/>
            </a:lnSpc>
            <a:spcBef>
              <a:spcPct val="0"/>
            </a:spcBef>
            <a:spcAft>
              <a:spcPct val="15000"/>
            </a:spcAft>
            <a:buChar char="•"/>
          </a:pPr>
          <a:r>
            <a:rPr lang="en-US" sz="800" kern="1200"/>
            <a:t>528 trainable parameters (32 * 16 + 16 bias terms)</a:t>
          </a:r>
        </a:p>
      </dsp:txBody>
      <dsp:txXfrm>
        <a:off x="4432844" y="756280"/>
        <a:ext cx="825115" cy="1490191"/>
      </dsp:txXfrm>
    </dsp:sp>
    <dsp:sp modelId="{F85C410F-5C68-454F-B680-1E44C2EF198E}">
      <dsp:nvSpPr>
        <dsp:cNvPr id="0" name=""/>
        <dsp:cNvSpPr/>
      </dsp:nvSpPr>
      <dsp:spPr>
        <a:xfrm>
          <a:off x="5236982" y="464991"/>
          <a:ext cx="281679" cy="2182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5236982" y="508633"/>
        <a:ext cx="216215" cy="130928"/>
      </dsp:txXfrm>
    </dsp:sp>
    <dsp:sp modelId="{34D88BA2-1CC1-9543-B935-FE4F814508EF}">
      <dsp:nvSpPr>
        <dsp:cNvPr id="0" name=""/>
        <dsp:cNvSpPr/>
      </dsp:nvSpPr>
      <dsp:spPr>
        <a:xfrm>
          <a:off x="5635585" y="417585"/>
          <a:ext cx="876455" cy="469537"/>
        </a:xfrm>
        <a:prstGeom prst="roundRect">
          <a:avLst>
            <a:gd name="adj" fmla="val 10000"/>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n-US" sz="800" kern="1200"/>
            <a:t>Output Layer (1 neuron)</a:t>
          </a:r>
        </a:p>
      </dsp:txBody>
      <dsp:txXfrm>
        <a:off x="5635585" y="417585"/>
        <a:ext cx="876455" cy="313025"/>
      </dsp:txXfrm>
    </dsp:sp>
    <dsp:sp modelId="{4D040FFD-F896-B948-BC45-7BD62522E51D}">
      <dsp:nvSpPr>
        <dsp:cNvPr id="0" name=""/>
        <dsp:cNvSpPr/>
      </dsp:nvSpPr>
      <dsp:spPr>
        <a:xfrm>
          <a:off x="5815100" y="730610"/>
          <a:ext cx="876455" cy="1541531"/>
        </a:xfrm>
        <a:prstGeom prst="roundRect">
          <a:avLst>
            <a:gd name="adj" fmla="val 10000"/>
          </a:avLst>
        </a:prstGeom>
        <a:solidFill>
          <a:schemeClr val="accent1">
            <a:alpha val="90000"/>
            <a:tint val="4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Font typeface="Arial" panose="020B0604020202020204" pitchFamily="34" charset="0"/>
            <a:buChar char="•"/>
          </a:pPr>
          <a:r>
            <a:rPr lang="en-US" sz="800" b="0" i="0" kern="1200"/>
            <a:t>Combines the 16 high-level patterns into the final insurance cost prediction</a:t>
          </a:r>
          <a:endParaRPr lang="en-US" sz="800" kern="1200"/>
        </a:p>
        <a:p>
          <a:pPr marL="57150" lvl="1" indent="-57150" algn="ctr" defTabSz="355600">
            <a:lnSpc>
              <a:spcPct val="90000"/>
            </a:lnSpc>
            <a:spcBef>
              <a:spcPct val="0"/>
            </a:spcBef>
            <a:spcAft>
              <a:spcPct val="15000"/>
            </a:spcAft>
            <a:buFont typeface="Arial" panose="020B0604020202020204" pitchFamily="34" charset="0"/>
            <a:buChar char="•"/>
          </a:pPr>
          <a:r>
            <a:rPr lang="en-US" sz="800" b="0" i="0" kern="1200"/>
            <a:t>Has 17 trainable parameters (16 inputs * 1 neuron + 1 bias term)</a:t>
          </a:r>
        </a:p>
      </dsp:txBody>
      <dsp:txXfrm>
        <a:off x="5840770" y="756280"/>
        <a:ext cx="825115" cy="149019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1B6FE9-00DF-AB4E-9433-BF97ACEEAE71}">
      <dsp:nvSpPr>
        <dsp:cNvPr id="0" name=""/>
        <dsp:cNvSpPr/>
      </dsp:nvSpPr>
      <dsp:spPr>
        <a:xfrm>
          <a:off x="0" y="2583314"/>
          <a:ext cx="5508412" cy="847901"/>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Training Process</a:t>
          </a:r>
        </a:p>
      </dsp:txBody>
      <dsp:txXfrm>
        <a:off x="0" y="2583314"/>
        <a:ext cx="5508412" cy="457866"/>
      </dsp:txXfrm>
    </dsp:sp>
    <dsp:sp modelId="{39E85C0F-B941-6E45-9513-E7346E40AB3A}">
      <dsp:nvSpPr>
        <dsp:cNvPr id="0" name=""/>
        <dsp:cNvSpPr/>
      </dsp:nvSpPr>
      <dsp:spPr>
        <a:xfrm>
          <a:off x="0" y="3024222"/>
          <a:ext cx="1377103" cy="390034"/>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kern="1200"/>
            <a:t>Training data -&gt; batches of 32 samples</a:t>
          </a:r>
        </a:p>
      </dsp:txBody>
      <dsp:txXfrm>
        <a:off x="0" y="3024222"/>
        <a:ext cx="1377103" cy="390034"/>
      </dsp:txXfrm>
    </dsp:sp>
    <dsp:sp modelId="{D329D0CC-172E-A54B-9E00-DA27BF9A1041}">
      <dsp:nvSpPr>
        <dsp:cNvPr id="0" name=""/>
        <dsp:cNvSpPr/>
      </dsp:nvSpPr>
      <dsp:spPr>
        <a:xfrm>
          <a:off x="1377103" y="3024222"/>
          <a:ext cx="1377103" cy="390034"/>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kern="1200"/>
            <a:t>Network make prediction for each batch</a:t>
          </a:r>
        </a:p>
      </dsp:txBody>
      <dsp:txXfrm>
        <a:off x="1377103" y="3024222"/>
        <a:ext cx="1377103" cy="390034"/>
      </dsp:txXfrm>
    </dsp:sp>
    <dsp:sp modelId="{B47B0EEC-A9C8-5C4F-A8D0-573BE85DC176}">
      <dsp:nvSpPr>
        <dsp:cNvPr id="0" name=""/>
        <dsp:cNvSpPr/>
      </dsp:nvSpPr>
      <dsp:spPr>
        <a:xfrm>
          <a:off x="2754206" y="3024222"/>
          <a:ext cx="1377103" cy="390034"/>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b="0" i="0" kern="1200"/>
            <a:t>Backpropagation computes gradients</a:t>
          </a:r>
          <a:endParaRPr lang="en-US" sz="800" kern="1200"/>
        </a:p>
      </dsp:txBody>
      <dsp:txXfrm>
        <a:off x="2754206" y="3024222"/>
        <a:ext cx="1377103" cy="390034"/>
      </dsp:txXfrm>
    </dsp:sp>
    <dsp:sp modelId="{407ABC07-35C7-E84A-AF0F-68F9FB1FC1E6}">
      <dsp:nvSpPr>
        <dsp:cNvPr id="0" name=""/>
        <dsp:cNvSpPr/>
      </dsp:nvSpPr>
      <dsp:spPr>
        <a:xfrm>
          <a:off x="4131309" y="3024222"/>
          <a:ext cx="1377103" cy="390034"/>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kern="1200"/>
            <a:t>Adam optimer update all parameters to reduce loss</a:t>
          </a:r>
        </a:p>
      </dsp:txBody>
      <dsp:txXfrm>
        <a:off x="4131309" y="3024222"/>
        <a:ext cx="1377103" cy="390034"/>
      </dsp:txXfrm>
    </dsp:sp>
    <dsp:sp modelId="{3FA676CB-29F8-0244-A1C7-8BA564513063}">
      <dsp:nvSpPr>
        <dsp:cNvPr id="0" name=""/>
        <dsp:cNvSpPr/>
      </dsp:nvSpPr>
      <dsp:spPr>
        <a:xfrm rot="10800000">
          <a:off x="0" y="1291960"/>
          <a:ext cx="5508412" cy="1304072"/>
        </a:xfrm>
        <a:prstGeom prst="upArrowCallou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Training configuration</a:t>
          </a:r>
        </a:p>
      </dsp:txBody>
      <dsp:txXfrm rot="-10800000">
        <a:off x="0" y="1291960"/>
        <a:ext cx="5508412" cy="457729"/>
      </dsp:txXfrm>
    </dsp:sp>
    <dsp:sp modelId="{E1025F60-796C-5445-9F80-3C171139E00C}">
      <dsp:nvSpPr>
        <dsp:cNvPr id="0" name=""/>
        <dsp:cNvSpPr/>
      </dsp:nvSpPr>
      <dsp:spPr>
        <a:xfrm>
          <a:off x="2689" y="1749689"/>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kern="1200"/>
            <a:t>Epochs (100)</a:t>
          </a:r>
        </a:p>
      </dsp:txBody>
      <dsp:txXfrm>
        <a:off x="2689" y="1749689"/>
        <a:ext cx="1834344" cy="389917"/>
      </dsp:txXfrm>
    </dsp:sp>
    <dsp:sp modelId="{1B4C6576-7139-0744-B363-B4CFAB5C462F}">
      <dsp:nvSpPr>
        <dsp:cNvPr id="0" name=""/>
        <dsp:cNvSpPr/>
      </dsp:nvSpPr>
      <dsp:spPr>
        <a:xfrm>
          <a:off x="1837034" y="1749689"/>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t" anchorCtr="0">
          <a:noAutofit/>
        </a:bodyPr>
        <a:lstStyle/>
        <a:p>
          <a:pPr marL="0" lvl="0" indent="0" algn="ctr" defTabSz="355600">
            <a:lnSpc>
              <a:spcPct val="90000"/>
            </a:lnSpc>
            <a:spcBef>
              <a:spcPct val="0"/>
            </a:spcBef>
            <a:spcAft>
              <a:spcPct val="35000"/>
            </a:spcAft>
            <a:buNone/>
          </a:pPr>
          <a:r>
            <a:rPr lang="en-US" sz="800" kern="1200"/>
            <a:t>Batch size</a:t>
          </a:r>
        </a:p>
        <a:p>
          <a:pPr marL="57150" lvl="1" indent="-57150" algn="ctr" defTabSz="266700">
            <a:lnSpc>
              <a:spcPct val="90000"/>
            </a:lnSpc>
            <a:spcBef>
              <a:spcPct val="0"/>
            </a:spcBef>
            <a:spcAft>
              <a:spcPct val="15000"/>
            </a:spcAft>
            <a:buNone/>
          </a:pPr>
          <a:r>
            <a:rPr lang="en-US" sz="600" b="0" i="0" kern="1200"/>
            <a:t>32 samples processed before updating weights</a:t>
          </a:r>
          <a:endParaRPr lang="en-US" sz="600" kern="1200"/>
        </a:p>
      </dsp:txBody>
      <dsp:txXfrm>
        <a:off x="1837034" y="1749689"/>
        <a:ext cx="1834344" cy="389917"/>
      </dsp:txXfrm>
    </dsp:sp>
    <dsp:sp modelId="{3D3EA3D5-06A9-9044-A6E7-27BB3A5415C4}">
      <dsp:nvSpPr>
        <dsp:cNvPr id="0" name=""/>
        <dsp:cNvSpPr/>
      </dsp:nvSpPr>
      <dsp:spPr>
        <a:xfrm>
          <a:off x="3671378" y="1749689"/>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kern="1200"/>
            <a:t>Validation split (20% for testing)</a:t>
          </a:r>
        </a:p>
      </dsp:txBody>
      <dsp:txXfrm>
        <a:off x="3671378" y="1749689"/>
        <a:ext cx="1834344" cy="389917"/>
      </dsp:txXfrm>
    </dsp:sp>
    <dsp:sp modelId="{2049EFA2-B552-7D42-AFE4-F07A42957D66}">
      <dsp:nvSpPr>
        <dsp:cNvPr id="0" name=""/>
        <dsp:cNvSpPr/>
      </dsp:nvSpPr>
      <dsp:spPr>
        <a:xfrm rot="10800000">
          <a:off x="0" y="606"/>
          <a:ext cx="5508412" cy="1304072"/>
        </a:xfrm>
        <a:prstGeom prst="upArrowCallou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Compilation</a:t>
          </a:r>
        </a:p>
      </dsp:txBody>
      <dsp:txXfrm rot="-10800000">
        <a:off x="0" y="606"/>
        <a:ext cx="5508412" cy="457729"/>
      </dsp:txXfrm>
    </dsp:sp>
    <dsp:sp modelId="{EF330484-ED57-6644-8BED-FEA3A0A22466}">
      <dsp:nvSpPr>
        <dsp:cNvPr id="0" name=""/>
        <dsp:cNvSpPr/>
      </dsp:nvSpPr>
      <dsp:spPr>
        <a:xfrm>
          <a:off x="2689" y="458335"/>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t" anchorCtr="0">
          <a:noAutofit/>
        </a:bodyPr>
        <a:lstStyle/>
        <a:p>
          <a:pPr marL="0" lvl="0" indent="0" algn="ctr" defTabSz="355600">
            <a:lnSpc>
              <a:spcPct val="90000"/>
            </a:lnSpc>
            <a:spcBef>
              <a:spcPct val="0"/>
            </a:spcBef>
            <a:spcAft>
              <a:spcPct val="35000"/>
            </a:spcAft>
            <a:buNone/>
          </a:pPr>
          <a:r>
            <a:rPr lang="en-US" sz="800" kern="1200"/>
            <a:t>Optimizer (AME)</a:t>
          </a:r>
        </a:p>
        <a:p>
          <a:pPr marL="57150" lvl="1" indent="-57150" algn="ctr" defTabSz="266700">
            <a:lnSpc>
              <a:spcPct val="90000"/>
            </a:lnSpc>
            <a:spcBef>
              <a:spcPct val="0"/>
            </a:spcBef>
            <a:spcAft>
              <a:spcPct val="15000"/>
            </a:spcAft>
            <a:buNone/>
          </a:pPr>
          <a:r>
            <a:rPr lang="en-US" sz="600" b="0" i="0" kern="1200"/>
            <a:t>adapts the learning rate for each parameter</a:t>
          </a:r>
          <a:endParaRPr lang="en-US" sz="600" kern="1200"/>
        </a:p>
      </dsp:txBody>
      <dsp:txXfrm>
        <a:off x="2689" y="458335"/>
        <a:ext cx="1834344" cy="389917"/>
      </dsp:txXfrm>
    </dsp:sp>
    <dsp:sp modelId="{86337C0F-45FD-474B-9C4F-85D89B4034B8}">
      <dsp:nvSpPr>
        <dsp:cNvPr id="0" name=""/>
        <dsp:cNvSpPr/>
      </dsp:nvSpPr>
      <dsp:spPr>
        <a:xfrm>
          <a:off x="1837034" y="458335"/>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t" anchorCtr="0">
          <a:noAutofit/>
        </a:bodyPr>
        <a:lstStyle/>
        <a:p>
          <a:pPr marL="0" lvl="0" indent="0" algn="ctr" defTabSz="355600">
            <a:lnSpc>
              <a:spcPct val="90000"/>
            </a:lnSpc>
            <a:spcBef>
              <a:spcPct val="0"/>
            </a:spcBef>
            <a:spcAft>
              <a:spcPct val="35000"/>
            </a:spcAft>
            <a:buNone/>
          </a:pPr>
          <a:r>
            <a:rPr lang="en-US" sz="800" kern="1200"/>
            <a:t>Loss function (MSE)</a:t>
          </a:r>
        </a:p>
        <a:p>
          <a:pPr marL="57150" lvl="1" indent="-57150" algn="ctr" defTabSz="266700">
            <a:lnSpc>
              <a:spcPct val="90000"/>
            </a:lnSpc>
            <a:spcBef>
              <a:spcPct val="0"/>
            </a:spcBef>
            <a:spcAft>
              <a:spcPct val="15000"/>
            </a:spcAft>
            <a:buNone/>
          </a:pPr>
          <a:r>
            <a:rPr lang="en-US" sz="600" b="0" i="0" kern="1200"/>
            <a:t>penalizing larger errors more heavily</a:t>
          </a:r>
          <a:endParaRPr lang="en-US" sz="600" kern="1200"/>
        </a:p>
      </dsp:txBody>
      <dsp:txXfrm>
        <a:off x="1837034" y="458335"/>
        <a:ext cx="1834344" cy="389917"/>
      </dsp:txXfrm>
    </dsp:sp>
    <dsp:sp modelId="{D8FFC0DC-D37E-964F-81CE-F7CA763B3665}">
      <dsp:nvSpPr>
        <dsp:cNvPr id="0" name=""/>
        <dsp:cNvSpPr/>
      </dsp:nvSpPr>
      <dsp:spPr>
        <a:xfrm>
          <a:off x="3671378" y="458335"/>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t" anchorCtr="0">
          <a:noAutofit/>
        </a:bodyPr>
        <a:lstStyle/>
        <a:p>
          <a:pPr marL="0" lvl="0" indent="0" algn="ctr" defTabSz="355600">
            <a:lnSpc>
              <a:spcPct val="90000"/>
            </a:lnSpc>
            <a:spcBef>
              <a:spcPct val="0"/>
            </a:spcBef>
            <a:spcAft>
              <a:spcPct val="35000"/>
            </a:spcAft>
            <a:buNone/>
          </a:pPr>
          <a:r>
            <a:rPr lang="en-US" sz="800" kern="1200"/>
            <a:t>Metrics (MAE + MSE)</a:t>
          </a:r>
        </a:p>
        <a:p>
          <a:pPr marL="57150" lvl="1" indent="-57150" algn="ctr" defTabSz="266700">
            <a:lnSpc>
              <a:spcPct val="90000"/>
            </a:lnSpc>
            <a:spcBef>
              <a:spcPct val="0"/>
            </a:spcBef>
            <a:spcAft>
              <a:spcPct val="15000"/>
            </a:spcAft>
            <a:buNone/>
          </a:pPr>
          <a:r>
            <a:rPr lang="en-US" sz="600" b="0" i="0" kern="1200"/>
            <a:t>Tracked during training to monitor performance</a:t>
          </a:r>
          <a:endParaRPr lang="en-US" sz="600" kern="1200"/>
        </a:p>
      </dsp:txBody>
      <dsp:txXfrm>
        <a:off x="3671378" y="458335"/>
        <a:ext cx="1834344" cy="38991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7E2BA-CFCC-9243-90F1-1FD5E27BC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21</Pages>
  <Words>3471</Words>
  <Characters>19788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Siqi Dai</dc:creator>
  <cp:keywords/>
  <dc:description/>
  <cp:lastModifiedBy>Siqi Dai</cp:lastModifiedBy>
  <cp:revision>8</cp:revision>
  <dcterms:created xsi:type="dcterms:W3CDTF">2025-10-29T20:05:00Z</dcterms:created>
  <dcterms:modified xsi:type="dcterms:W3CDTF">2025-10-30T18:44:00Z</dcterms:modified>
</cp:coreProperties>
</file>