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5E9B" w14:textId="77777777" w:rsidR="006D0A8D" w:rsidRPr="006D0A8D" w:rsidRDefault="006D0A8D" w:rsidP="006D0A8D">
      <w:pPr>
        <w:rPr>
          <w:b/>
          <w:bCs/>
        </w:rPr>
      </w:pPr>
      <w:r w:rsidRPr="006D0A8D">
        <w:rPr>
          <w:b/>
          <w:bCs/>
        </w:rPr>
        <w:t>Agentic System Risk Mitigation Plan: AI Study Planner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680"/>
        <w:gridCol w:w="3686"/>
      </w:tblGrid>
      <w:tr w:rsidR="006D0A8D" w:rsidRPr="006D0A8D" w14:paraId="09B752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E23F9" w14:textId="77777777" w:rsidR="006D0A8D" w:rsidRPr="006D0A8D" w:rsidRDefault="006D0A8D" w:rsidP="006D0A8D">
            <w:r w:rsidRPr="006D0A8D">
              <w:rPr>
                <w:b/>
                <w:bCs/>
              </w:rPr>
              <w:t>Risk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6BBC2" w14:textId="77777777" w:rsidR="006D0A8D" w:rsidRPr="006D0A8D" w:rsidRDefault="006D0A8D" w:rsidP="006D0A8D">
            <w:r w:rsidRPr="006D0A8D">
              <w:rPr>
                <w:b/>
                <w:bCs/>
              </w:rPr>
              <w:t>Mitigation Plan: Design &amp; Development (The Agents)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9DD312" w14:textId="77777777" w:rsidR="006D0A8D" w:rsidRPr="006D0A8D" w:rsidRDefault="006D0A8D" w:rsidP="006D0A8D">
            <w:r w:rsidRPr="006D0A8D">
              <w:rPr>
                <w:b/>
                <w:bCs/>
              </w:rPr>
              <w:t>Mitigation Plan: Integration &amp; Process (The App)</w:t>
            </w:r>
          </w:p>
        </w:tc>
      </w:tr>
      <w:tr w:rsidR="006D0A8D" w:rsidRPr="006D0A8D" w14:paraId="2AACB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E0C7F" w14:textId="77777777" w:rsidR="006D0A8D" w:rsidRPr="006D0A8D" w:rsidRDefault="006D0A8D" w:rsidP="006D0A8D">
            <w:r w:rsidRPr="006D0A8D">
              <w:rPr>
                <w:b/>
                <w:bCs/>
              </w:rPr>
              <w:t>Adversarial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255E0" w14:textId="77777777" w:rsidR="006D0A8D" w:rsidRPr="006D0A8D" w:rsidRDefault="006D0A8D" w:rsidP="006D0A8D">
            <w:r w:rsidRPr="006D0A8D">
              <w:t xml:space="preserve">Instruct the </w:t>
            </w:r>
            <w:r w:rsidRPr="006D0A8D">
              <w:rPr>
                <w:b/>
                <w:bCs/>
              </w:rPr>
              <w:t>Researcher</w:t>
            </w:r>
            <w:r w:rsidRPr="006D0A8D">
              <w:t xml:space="preserve"> agent to strictly ignore any hidden instructions or prompts found within the text of external web search results (Indirect Prompt Injection).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5683C" w14:textId="77777777" w:rsidR="006D0A8D" w:rsidRPr="006D0A8D" w:rsidRDefault="006D0A8D" w:rsidP="006D0A8D">
            <w:r w:rsidRPr="006D0A8D">
              <w:t xml:space="preserve">Limit the "User Input" to accept only standard text and enforce strict character limits to prevent massive, complex injection payloads from </w:t>
            </w:r>
            <w:proofErr w:type="gramStart"/>
            <w:r w:rsidRPr="006D0A8D">
              <w:t>crashing</w:t>
            </w:r>
            <w:proofErr w:type="gramEnd"/>
            <w:r w:rsidRPr="006D0A8D">
              <w:t xml:space="preserve"> the pipeline.</w:t>
            </w:r>
          </w:p>
        </w:tc>
      </w:tr>
      <w:tr w:rsidR="006D0A8D" w:rsidRPr="006D0A8D" w14:paraId="0733A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9B22A" w14:textId="77777777" w:rsidR="006D0A8D" w:rsidRPr="006D0A8D" w:rsidRDefault="006D0A8D" w:rsidP="006D0A8D">
            <w:r w:rsidRPr="006D0A8D">
              <w:rPr>
                <w:b/>
                <w:bCs/>
              </w:rPr>
              <w:t>Bias &amp; Discrimination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4DC83" w14:textId="77777777" w:rsidR="006D0A8D" w:rsidRPr="006D0A8D" w:rsidRDefault="006D0A8D" w:rsidP="006D0A8D">
            <w:r w:rsidRPr="006D0A8D">
              <w:t xml:space="preserve">Constrain the </w:t>
            </w:r>
            <w:r w:rsidRPr="006D0A8D">
              <w:rPr>
                <w:b/>
                <w:bCs/>
              </w:rPr>
              <w:t>Researcher's</w:t>
            </w:r>
            <w:r w:rsidRPr="006D0A8D">
              <w:t xml:space="preserve"> web search tool to only pull from trusted, </w:t>
            </w:r>
            <w:proofErr w:type="gramStart"/>
            <w:r w:rsidRPr="006D0A8D">
              <w:t>highly-rated</w:t>
            </w:r>
            <w:proofErr w:type="gramEnd"/>
            <w:r w:rsidRPr="006D0A8D">
              <w:t xml:space="preserve"> academic and official domains (e.g., .</w:t>
            </w:r>
            <w:proofErr w:type="spellStart"/>
            <w:r w:rsidRPr="006D0A8D">
              <w:t>edu</w:t>
            </w:r>
            <w:proofErr w:type="spellEnd"/>
            <w:r w:rsidRPr="006D0A8D">
              <w:t>, .gov, reputable journals).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C4C9C" w14:textId="77777777" w:rsidR="006D0A8D" w:rsidRPr="006D0A8D" w:rsidRDefault="006D0A8D" w:rsidP="006D0A8D">
            <w:r w:rsidRPr="006D0A8D">
              <w:t>Provide a feedback mechanism on the final output screen where users can flag unhelpful, skewed, or poor-quality study recommendations.</w:t>
            </w:r>
          </w:p>
        </w:tc>
      </w:tr>
      <w:tr w:rsidR="006D0A8D" w:rsidRPr="006D0A8D" w14:paraId="6515FB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7E362" w14:textId="77777777" w:rsidR="006D0A8D" w:rsidRPr="006D0A8D" w:rsidRDefault="006D0A8D" w:rsidP="006D0A8D">
            <w:r w:rsidRPr="006D0A8D">
              <w:rPr>
                <w:b/>
                <w:bCs/>
              </w:rPr>
              <w:t>Misinformation &amp; Hallucinations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B13A9" w14:textId="77777777" w:rsidR="006D0A8D" w:rsidRPr="006D0A8D" w:rsidRDefault="006D0A8D" w:rsidP="006D0A8D">
            <w:r w:rsidRPr="006D0A8D">
              <w:t xml:space="preserve">Utilize the </w:t>
            </w:r>
            <w:r w:rsidRPr="006D0A8D">
              <w:rPr>
                <w:b/>
                <w:bCs/>
              </w:rPr>
              <w:t>Quality Critic</w:t>
            </w:r>
            <w:r w:rsidRPr="006D0A8D">
              <w:t xml:space="preserve"> as a strict gatekeeper. If it detects factual misalignment between the original notes and the research, it halts the pipeline and outputs an "Error Report" instead of a study plan.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E0F83" w14:textId="77777777" w:rsidR="006D0A8D" w:rsidRPr="006D0A8D" w:rsidRDefault="006D0A8D" w:rsidP="006D0A8D">
            <w:r w:rsidRPr="006D0A8D">
              <w:t>Add a clear disclaimer on the final output UI stating that the study guide is AI-generated and students must independently verify facts and syllabus dates.</w:t>
            </w:r>
          </w:p>
        </w:tc>
      </w:tr>
      <w:tr w:rsidR="006D0A8D" w:rsidRPr="006D0A8D" w14:paraId="5D7E4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2ACE0" w14:textId="77777777" w:rsidR="006D0A8D" w:rsidRPr="006D0A8D" w:rsidRDefault="006D0A8D" w:rsidP="006D0A8D">
            <w:r w:rsidRPr="006D0A8D">
              <w:rPr>
                <w:b/>
                <w:bCs/>
              </w:rPr>
              <w:t>Data Privacy Violations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EC400" w14:textId="77777777" w:rsidR="006D0A8D" w:rsidRPr="006D0A8D" w:rsidRDefault="006D0A8D" w:rsidP="006D0A8D">
            <w:r w:rsidRPr="006D0A8D">
              <w:t xml:space="preserve">Implement the </w:t>
            </w:r>
            <w:r w:rsidRPr="006D0A8D">
              <w:rPr>
                <w:b/>
                <w:bCs/>
              </w:rPr>
              <w:t>Privacy Cleaner (Agent 1)</w:t>
            </w:r>
            <w:r w:rsidRPr="006D0A8D">
              <w:t xml:space="preserve"> as the very first step to automatically redact all PII (names, emails, student IDs) before data is sent to the other LLMs.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1F76F" w14:textId="77777777" w:rsidR="006D0A8D" w:rsidRPr="006D0A8D" w:rsidRDefault="006D0A8D" w:rsidP="006D0A8D">
            <w:r w:rsidRPr="006D0A8D">
              <w:t>Ensure the app's environment does not log, store, or save user lecture notes in a database after the user's active session terminates.</w:t>
            </w:r>
          </w:p>
        </w:tc>
      </w:tr>
      <w:tr w:rsidR="006D0A8D" w:rsidRPr="006D0A8D" w14:paraId="781E8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47860" w14:textId="77777777" w:rsidR="006D0A8D" w:rsidRPr="006D0A8D" w:rsidRDefault="006D0A8D" w:rsidP="006D0A8D">
            <w:r w:rsidRPr="006D0A8D">
              <w:rPr>
                <w:b/>
                <w:bCs/>
              </w:rPr>
              <w:t>Intellectual Property Risks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ACC2D" w14:textId="77777777" w:rsidR="006D0A8D" w:rsidRPr="006D0A8D" w:rsidRDefault="006D0A8D" w:rsidP="006D0A8D">
            <w:r w:rsidRPr="006D0A8D">
              <w:t xml:space="preserve">Prompt the </w:t>
            </w:r>
            <w:r w:rsidRPr="006D0A8D">
              <w:rPr>
                <w:b/>
                <w:bCs/>
              </w:rPr>
              <w:t>Researcher</w:t>
            </w:r>
            <w:r w:rsidRPr="006D0A8D">
              <w:t xml:space="preserve"> agent to act strictly as an aggregator, providing only brief, high-level summaries rather than copying large blocks of copyrighted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790E5" w14:textId="77777777" w:rsidR="006D0A8D" w:rsidRPr="006D0A8D" w:rsidRDefault="006D0A8D" w:rsidP="006D0A8D">
            <w:r w:rsidRPr="006D0A8D">
              <w:t>Design the final output (the study guide) to explicitly cite and provide direct clickable URLs to the original authors or institutions.</w:t>
            </w:r>
          </w:p>
        </w:tc>
      </w:tr>
    </w:tbl>
    <w:p w14:paraId="06BA8EC8" w14:textId="77777777" w:rsidR="00FA03CC" w:rsidRDefault="00FA03CC"/>
    <w:sectPr w:rsidR="00FA0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8D"/>
    <w:rsid w:val="002F3663"/>
    <w:rsid w:val="003E72FC"/>
    <w:rsid w:val="006D0A8D"/>
    <w:rsid w:val="00962105"/>
    <w:rsid w:val="00FA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7B84"/>
  <w15:chartTrackingRefBased/>
  <w15:docId w15:val="{977377E2-56DD-4A82-8DC0-3F9249F8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Cooper</dc:creator>
  <cp:keywords/>
  <dc:description/>
  <cp:lastModifiedBy>Corey Cooper</cp:lastModifiedBy>
  <cp:revision>1</cp:revision>
  <dcterms:created xsi:type="dcterms:W3CDTF">2026-03-26T03:28:00Z</dcterms:created>
  <dcterms:modified xsi:type="dcterms:W3CDTF">2026-03-26T03:29:00Z</dcterms:modified>
</cp:coreProperties>
</file>