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DEAC" w14:textId="09A1B53B" w:rsidR="00D70147" w:rsidRDefault="00CA67E6" w:rsidP="000F2351">
      <w:pPr>
        <w:jc w:val="center"/>
        <w:rPr>
          <w:rFonts w:ascii="Times New Roman" w:hAnsi="Times New Roman" w:cs="Times New Roman"/>
          <w:b/>
          <w:bCs/>
          <w:color w:val="EE0000"/>
        </w:rPr>
      </w:pPr>
      <w:r>
        <w:rPr>
          <w:rFonts w:ascii="Times New Roman" w:hAnsi="Times New Roman" w:cs="Times New Roman"/>
          <w:b/>
          <w:bCs/>
          <w:color w:val="EE0000"/>
        </w:rPr>
        <w:t xml:space="preserve">Multi-Agent System Design – </w:t>
      </w:r>
      <w:proofErr w:type="spellStart"/>
      <w:r>
        <w:rPr>
          <w:rFonts w:ascii="Times New Roman" w:hAnsi="Times New Roman" w:cs="Times New Roman"/>
          <w:b/>
          <w:bCs/>
          <w:color w:val="EE0000"/>
        </w:rPr>
        <w:t>ClinicBuddy</w:t>
      </w:r>
      <w:proofErr w:type="spellEnd"/>
      <w:r>
        <w:rPr>
          <w:rFonts w:ascii="Times New Roman" w:hAnsi="Times New Roman" w:cs="Times New Roman"/>
          <w:b/>
          <w:bCs/>
          <w:color w:val="EE0000"/>
        </w:rPr>
        <w:t xml:space="preserve"> AI</w:t>
      </w:r>
    </w:p>
    <w:p w14:paraId="246CE06B" w14:textId="6344A53C" w:rsidR="00CA67E6" w:rsidRDefault="00CA67E6" w:rsidP="00CA67E6">
      <w:pPr>
        <w:rPr>
          <w:rFonts w:ascii="Times New Roman" w:hAnsi="Times New Roman" w:cs="Times New Roman"/>
          <w:b/>
          <w:bCs/>
        </w:rPr>
      </w:pPr>
      <w:r>
        <w:rPr>
          <w:rFonts w:ascii="Times New Roman" w:hAnsi="Times New Roman" w:cs="Times New Roman"/>
          <w:b/>
          <w:bCs/>
        </w:rPr>
        <w:t>System overview</w:t>
      </w:r>
    </w:p>
    <w:p w14:paraId="6D04E0BC" w14:textId="09E39116" w:rsidR="00CA67E6" w:rsidRDefault="00CA67E6" w:rsidP="00CA67E6">
      <w:pPr>
        <w:pStyle w:val="ListParagraph"/>
        <w:numPr>
          <w:ilvl w:val="0"/>
          <w:numId w:val="1"/>
        </w:numPr>
        <w:rPr>
          <w:rFonts w:ascii="Times New Roman" w:hAnsi="Times New Roman" w:cs="Times New Roman"/>
        </w:rPr>
      </w:pPr>
      <w:r>
        <w:rPr>
          <w:rFonts w:ascii="Times New Roman" w:hAnsi="Times New Roman" w:cs="Times New Roman"/>
        </w:rPr>
        <w:t xml:space="preserve">Many patients still struggle to describe the symptoms of their health condition due to nervousness, limited medical knowledge, or language barriers. This often leads </w:t>
      </w:r>
      <w:r w:rsidR="00D60966">
        <w:rPr>
          <w:rFonts w:ascii="Times New Roman" w:hAnsi="Times New Roman" w:cs="Times New Roman"/>
        </w:rPr>
        <w:t xml:space="preserve">to incomplete information and inefficient consultations. </w:t>
      </w:r>
    </w:p>
    <w:p w14:paraId="0F6242CA" w14:textId="68528FE6" w:rsidR="00D60966" w:rsidRDefault="00D60966" w:rsidP="00CA67E6">
      <w:pPr>
        <w:pStyle w:val="ListParagraph"/>
        <w:numPr>
          <w:ilvl w:val="0"/>
          <w:numId w:val="1"/>
        </w:numPr>
        <w:rPr>
          <w:rFonts w:ascii="Times New Roman" w:hAnsi="Times New Roman" w:cs="Times New Roman"/>
        </w:rPr>
      </w:pPr>
      <w:r>
        <w:rPr>
          <w:rFonts w:ascii="Times New Roman" w:hAnsi="Times New Roman" w:cs="Times New Roman"/>
        </w:rPr>
        <w:t xml:space="preserve">Current patient portals are outdated and do not help patients prepare or structure their symptoms that much. </w:t>
      </w:r>
      <w:proofErr w:type="spellStart"/>
      <w:r>
        <w:rPr>
          <w:rFonts w:ascii="Times New Roman" w:hAnsi="Times New Roman" w:cs="Times New Roman"/>
        </w:rPr>
        <w:t>ClinicBuddy</w:t>
      </w:r>
      <w:proofErr w:type="spellEnd"/>
      <w:r>
        <w:rPr>
          <w:rFonts w:ascii="Times New Roman" w:hAnsi="Times New Roman" w:cs="Times New Roman"/>
        </w:rPr>
        <w:t xml:space="preserve"> AI will help </w:t>
      </w:r>
      <w:r w:rsidR="00A71001">
        <w:rPr>
          <w:rFonts w:ascii="Times New Roman" w:hAnsi="Times New Roman" w:cs="Times New Roman"/>
        </w:rPr>
        <w:t>solve this problem by guiding users through structured symptom entry, supporting multilingual communication, and generating clear summaries that help patients understand their condition and enable doctors to prepare before appointments, improving</w:t>
      </w:r>
      <w:r>
        <w:rPr>
          <w:rFonts w:ascii="Times New Roman" w:hAnsi="Times New Roman" w:cs="Times New Roman"/>
        </w:rPr>
        <w:t xml:space="preserve"> communication and efficiency.</w:t>
      </w:r>
    </w:p>
    <w:p w14:paraId="49460034" w14:textId="0630DB9C" w:rsidR="00495233" w:rsidRDefault="00495233" w:rsidP="00495233">
      <w:pPr>
        <w:rPr>
          <w:rFonts w:ascii="Times New Roman" w:hAnsi="Times New Roman" w:cs="Times New Roman"/>
        </w:rPr>
      </w:pPr>
    </w:p>
    <w:p w14:paraId="2544D993" w14:textId="3C62CC16" w:rsidR="00495233" w:rsidRPr="00B9365E" w:rsidRDefault="00495233" w:rsidP="00495233">
      <w:pPr>
        <w:rPr>
          <w:rFonts w:ascii="Times New Roman" w:hAnsi="Times New Roman" w:cs="Times New Roman"/>
          <w:b/>
          <w:bCs/>
        </w:rPr>
      </w:pPr>
      <w:r w:rsidRPr="00B9365E">
        <w:rPr>
          <w:rFonts w:ascii="Times New Roman" w:hAnsi="Times New Roman" w:cs="Times New Roman"/>
          <w:b/>
          <w:bCs/>
        </w:rPr>
        <w:t xml:space="preserve">Agent Roles and </w:t>
      </w:r>
      <w:r w:rsidR="00A71001" w:rsidRPr="00B9365E">
        <w:rPr>
          <w:rFonts w:ascii="Times New Roman" w:hAnsi="Times New Roman" w:cs="Times New Roman"/>
          <w:b/>
          <w:bCs/>
        </w:rPr>
        <w:t>Responsibilities</w:t>
      </w:r>
    </w:p>
    <w:p w14:paraId="62E3C12E" w14:textId="1D05E38D" w:rsidR="00A71001" w:rsidRPr="00B9365E" w:rsidRDefault="00A71001" w:rsidP="00A71001">
      <w:pPr>
        <w:pStyle w:val="ListParagraph"/>
        <w:numPr>
          <w:ilvl w:val="0"/>
          <w:numId w:val="2"/>
        </w:numPr>
        <w:rPr>
          <w:rFonts w:ascii="Times New Roman" w:hAnsi="Times New Roman" w:cs="Times New Roman"/>
          <w:i/>
          <w:iCs/>
          <w:color w:val="0E2841" w:themeColor="text2"/>
          <w:u w:val="single"/>
        </w:rPr>
      </w:pPr>
      <w:r w:rsidRPr="00B9365E">
        <w:rPr>
          <w:rFonts w:ascii="Times New Roman" w:hAnsi="Times New Roman" w:cs="Times New Roman"/>
          <w:i/>
          <w:iCs/>
          <w:color w:val="0E2841" w:themeColor="text2"/>
          <w:u w:val="single"/>
        </w:rPr>
        <w:t xml:space="preserve">Planner Agent </w:t>
      </w:r>
    </w:p>
    <w:p w14:paraId="7DE303E2" w14:textId="71608095"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Input: User query (e.g., symptoms)</w:t>
      </w:r>
    </w:p>
    <w:p w14:paraId="76F3C67C" w14:textId="19239DA5"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Output: Structured plan (JSON format)</w:t>
      </w:r>
    </w:p>
    <w:p w14:paraId="32CDE102" w14:textId="3A28B729"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Role: Breaks down the user request into smaller steps and determines the workflow.</w:t>
      </w:r>
    </w:p>
    <w:p w14:paraId="063D42CF" w14:textId="136F29D3" w:rsidR="00A71001" w:rsidRPr="00B9365E" w:rsidRDefault="00A71001" w:rsidP="00A71001">
      <w:pPr>
        <w:pStyle w:val="ListParagraph"/>
        <w:numPr>
          <w:ilvl w:val="0"/>
          <w:numId w:val="2"/>
        </w:numPr>
        <w:rPr>
          <w:rFonts w:ascii="Times New Roman" w:hAnsi="Times New Roman" w:cs="Times New Roman"/>
          <w:i/>
          <w:iCs/>
          <w:color w:val="0E2841" w:themeColor="text2"/>
          <w:u w:val="single"/>
        </w:rPr>
      </w:pPr>
      <w:r w:rsidRPr="00B9365E">
        <w:rPr>
          <w:rFonts w:ascii="Times New Roman" w:hAnsi="Times New Roman" w:cs="Times New Roman"/>
          <w:i/>
          <w:iCs/>
          <w:color w:val="0E2841" w:themeColor="text2"/>
          <w:u w:val="single"/>
        </w:rPr>
        <w:t>Medical Analyzer Agent</w:t>
      </w:r>
    </w:p>
    <w:p w14:paraId="7AACCA18" w14:textId="4C6DF2CD"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Input: User symptoms or query</w:t>
      </w:r>
    </w:p>
    <w:p w14:paraId="2D20000A" w14:textId="628703C0"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Output: Medical explanation</w:t>
      </w:r>
    </w:p>
    <w:p w14:paraId="23CBD318" w14:textId="6A4F51CB"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Role: Based on the information that users put in, analyzing symptoms and giving out general medical information (non-diagnostic).</w:t>
      </w:r>
    </w:p>
    <w:p w14:paraId="60C1C166" w14:textId="1924CFFE" w:rsidR="00A71001" w:rsidRPr="00B9365E" w:rsidRDefault="00A71001" w:rsidP="00A71001">
      <w:pPr>
        <w:pStyle w:val="ListParagraph"/>
        <w:numPr>
          <w:ilvl w:val="0"/>
          <w:numId w:val="2"/>
        </w:numPr>
        <w:rPr>
          <w:rFonts w:ascii="Times New Roman" w:hAnsi="Times New Roman" w:cs="Times New Roman"/>
          <w:i/>
          <w:iCs/>
          <w:color w:val="0E2841" w:themeColor="text2"/>
          <w:u w:val="single"/>
        </w:rPr>
      </w:pPr>
      <w:r w:rsidRPr="00B9365E">
        <w:rPr>
          <w:rFonts w:ascii="Times New Roman" w:hAnsi="Times New Roman" w:cs="Times New Roman"/>
          <w:i/>
          <w:iCs/>
          <w:color w:val="0E2841" w:themeColor="text2"/>
          <w:u w:val="single"/>
        </w:rPr>
        <w:t>Translator Agent</w:t>
      </w:r>
    </w:p>
    <w:p w14:paraId="651FE910" w14:textId="2071ACC1"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Input: Medical explanation</w:t>
      </w:r>
    </w:p>
    <w:p w14:paraId="4707E9C2" w14:textId="2B5E3DE9" w:rsidR="00A71001" w:rsidRPr="00B9365E" w:rsidRDefault="00A71001" w:rsidP="00A71001">
      <w:pPr>
        <w:pStyle w:val="ListParagraph"/>
        <w:numPr>
          <w:ilvl w:val="0"/>
          <w:numId w:val="1"/>
        </w:numPr>
        <w:rPr>
          <w:rFonts w:ascii="Times New Roman" w:hAnsi="Times New Roman" w:cs="Times New Roman"/>
        </w:rPr>
      </w:pPr>
      <w:r w:rsidRPr="00B9365E">
        <w:rPr>
          <w:rFonts w:ascii="Times New Roman" w:hAnsi="Times New Roman" w:cs="Times New Roman"/>
        </w:rPr>
        <w:t xml:space="preserve">Output: Simplified it into a summary for the doctor in English and an explanation for the user in any language that they choose. </w:t>
      </w:r>
    </w:p>
    <w:p w14:paraId="0ACD53D6" w14:textId="68C26D3D" w:rsidR="00CA67E6" w:rsidRPr="00B9365E" w:rsidRDefault="00A71001" w:rsidP="00CA67E6">
      <w:pPr>
        <w:pStyle w:val="ListParagraph"/>
        <w:numPr>
          <w:ilvl w:val="0"/>
          <w:numId w:val="1"/>
        </w:numPr>
        <w:rPr>
          <w:rFonts w:ascii="Times New Roman" w:hAnsi="Times New Roman" w:cs="Times New Roman"/>
        </w:rPr>
      </w:pPr>
      <w:r w:rsidRPr="00B9365E">
        <w:rPr>
          <w:rFonts w:ascii="Times New Roman" w:hAnsi="Times New Roman" w:cs="Times New Roman"/>
        </w:rPr>
        <w:t xml:space="preserve">Role: Convert complex medical language into easy-to-understand content for users </w:t>
      </w:r>
      <w:r w:rsidR="00B9365E" w:rsidRPr="00B9365E">
        <w:rPr>
          <w:rFonts w:ascii="Times New Roman" w:hAnsi="Times New Roman" w:cs="Times New Roman"/>
        </w:rPr>
        <w:t>and help the doctor get prepared for the appointment.</w:t>
      </w:r>
    </w:p>
    <w:p w14:paraId="460FF322" w14:textId="739559CE" w:rsidR="00B9365E" w:rsidRPr="00B9365E" w:rsidRDefault="00B9365E" w:rsidP="00B9365E">
      <w:pPr>
        <w:pStyle w:val="ListParagraph"/>
        <w:numPr>
          <w:ilvl w:val="0"/>
          <w:numId w:val="2"/>
        </w:numPr>
        <w:rPr>
          <w:rFonts w:ascii="Times New Roman" w:hAnsi="Times New Roman" w:cs="Times New Roman"/>
          <w:i/>
          <w:iCs/>
          <w:color w:val="0E2841" w:themeColor="text2"/>
          <w:u w:val="single"/>
        </w:rPr>
      </w:pPr>
      <w:r w:rsidRPr="00B9365E">
        <w:rPr>
          <w:rFonts w:ascii="Times New Roman" w:hAnsi="Times New Roman" w:cs="Times New Roman"/>
          <w:i/>
          <w:iCs/>
          <w:color w:val="0E2841" w:themeColor="text2"/>
          <w:u w:val="single"/>
        </w:rPr>
        <w:t>Critic Agent</w:t>
      </w:r>
    </w:p>
    <w:p w14:paraId="111CC811" w14:textId="1CFC8E40" w:rsidR="00B9365E" w:rsidRPr="00B9365E" w:rsidRDefault="00B9365E" w:rsidP="00B9365E">
      <w:pPr>
        <w:pStyle w:val="ListParagraph"/>
        <w:numPr>
          <w:ilvl w:val="0"/>
          <w:numId w:val="1"/>
        </w:numPr>
        <w:rPr>
          <w:rFonts w:ascii="Times New Roman" w:hAnsi="Times New Roman" w:cs="Times New Roman"/>
        </w:rPr>
      </w:pPr>
      <w:r w:rsidRPr="00B9365E">
        <w:rPr>
          <w:rFonts w:ascii="Times New Roman" w:hAnsi="Times New Roman" w:cs="Times New Roman"/>
        </w:rPr>
        <w:t>Input: Final generated response</w:t>
      </w:r>
    </w:p>
    <w:p w14:paraId="6AD7CBCF" w14:textId="4C4EF014" w:rsidR="00B9365E" w:rsidRPr="00B9365E" w:rsidRDefault="00B9365E" w:rsidP="00B9365E">
      <w:pPr>
        <w:pStyle w:val="ListParagraph"/>
        <w:numPr>
          <w:ilvl w:val="0"/>
          <w:numId w:val="1"/>
        </w:numPr>
        <w:rPr>
          <w:rFonts w:ascii="Times New Roman" w:hAnsi="Times New Roman" w:cs="Times New Roman"/>
        </w:rPr>
      </w:pPr>
      <w:r w:rsidRPr="00B9365E">
        <w:rPr>
          <w:rFonts w:ascii="Times New Roman" w:hAnsi="Times New Roman" w:cs="Times New Roman"/>
        </w:rPr>
        <w:t>Output: Approved or improved response</w:t>
      </w:r>
    </w:p>
    <w:p w14:paraId="0B24C321" w14:textId="65E15937" w:rsidR="00B9365E" w:rsidRDefault="00B9365E" w:rsidP="00B9365E">
      <w:pPr>
        <w:pStyle w:val="ListParagraph"/>
        <w:numPr>
          <w:ilvl w:val="0"/>
          <w:numId w:val="1"/>
        </w:numPr>
        <w:rPr>
          <w:rFonts w:ascii="Times New Roman" w:hAnsi="Times New Roman" w:cs="Times New Roman"/>
        </w:rPr>
      </w:pPr>
      <w:r w:rsidRPr="00B9365E">
        <w:rPr>
          <w:rFonts w:ascii="Times New Roman" w:hAnsi="Times New Roman" w:cs="Times New Roman"/>
        </w:rPr>
        <w:t>Roles: Make sure the output’s clarity, safety, and completeness. Revise if necessary.</w:t>
      </w:r>
    </w:p>
    <w:p w14:paraId="0835F6EC" w14:textId="77777777" w:rsidR="00B9365E" w:rsidRDefault="00B9365E" w:rsidP="00B9365E">
      <w:pPr>
        <w:rPr>
          <w:rFonts w:ascii="Times New Roman" w:hAnsi="Times New Roman" w:cs="Times New Roman"/>
        </w:rPr>
      </w:pPr>
    </w:p>
    <w:p w14:paraId="310D5B5F" w14:textId="687716E3" w:rsidR="00B9365E" w:rsidRPr="00FF05F0" w:rsidRDefault="00B9365E" w:rsidP="00B9365E">
      <w:pPr>
        <w:rPr>
          <w:rFonts w:ascii="Times New Roman" w:hAnsi="Times New Roman" w:cs="Times New Roman"/>
          <w:b/>
          <w:bCs/>
        </w:rPr>
      </w:pPr>
      <w:r w:rsidRPr="00FF05F0">
        <w:rPr>
          <w:rFonts w:ascii="Times New Roman" w:hAnsi="Times New Roman" w:cs="Times New Roman"/>
          <w:b/>
          <w:bCs/>
        </w:rPr>
        <w:t>Pipeline Workflow</w:t>
      </w:r>
    </w:p>
    <w:p w14:paraId="4F047DA4" w14:textId="5748E118" w:rsidR="00B9365E" w:rsidRDefault="00B9365E" w:rsidP="00B9365E">
      <w:pPr>
        <w:rPr>
          <w:rFonts w:ascii="Times New Roman" w:hAnsi="Times New Roman" w:cs="Times New Roman"/>
        </w:rPr>
      </w:pPr>
      <w:r>
        <w:rPr>
          <w:rFonts w:ascii="Times New Roman" w:hAnsi="Times New Roman" w:cs="Times New Roman"/>
        </w:rPr>
        <w:t>The system will follow a fixed pipeline workflow:</w:t>
      </w:r>
    </w:p>
    <w:p w14:paraId="1876DA71" w14:textId="4A542792" w:rsidR="00B9365E" w:rsidRDefault="00B9365E" w:rsidP="00B9365E">
      <w:pPr>
        <w:pStyle w:val="ListParagraph"/>
        <w:numPr>
          <w:ilvl w:val="0"/>
          <w:numId w:val="1"/>
        </w:numPr>
        <w:rPr>
          <w:rFonts w:ascii="Times New Roman" w:hAnsi="Times New Roman" w:cs="Times New Roman"/>
        </w:rPr>
      </w:pPr>
      <w:r>
        <w:rPr>
          <w:rFonts w:ascii="Times New Roman" w:hAnsi="Times New Roman" w:cs="Times New Roman"/>
        </w:rPr>
        <w:t>The Planner will turn the user query into structured tasks</w:t>
      </w:r>
    </w:p>
    <w:p w14:paraId="7892F3B5" w14:textId="5A712F13" w:rsidR="00B9365E" w:rsidRDefault="00B9365E" w:rsidP="00B9365E">
      <w:pPr>
        <w:pStyle w:val="ListParagraph"/>
        <w:numPr>
          <w:ilvl w:val="0"/>
          <w:numId w:val="1"/>
        </w:numPr>
        <w:rPr>
          <w:rFonts w:ascii="Times New Roman" w:hAnsi="Times New Roman" w:cs="Times New Roman"/>
        </w:rPr>
      </w:pPr>
      <w:r>
        <w:rPr>
          <w:rFonts w:ascii="Times New Roman" w:hAnsi="Times New Roman" w:cs="Times New Roman"/>
        </w:rPr>
        <w:lastRenderedPageBreak/>
        <w:t>The Analyzer will process the input and turn it into a medical explanation based on symptoms</w:t>
      </w:r>
    </w:p>
    <w:p w14:paraId="4B72A733" w14:textId="46768308" w:rsidR="00B9365E" w:rsidRDefault="00B9365E" w:rsidP="00B9365E">
      <w:pPr>
        <w:pStyle w:val="ListParagraph"/>
        <w:numPr>
          <w:ilvl w:val="0"/>
          <w:numId w:val="1"/>
        </w:numPr>
        <w:rPr>
          <w:rFonts w:ascii="Times New Roman" w:hAnsi="Times New Roman" w:cs="Times New Roman"/>
        </w:rPr>
      </w:pPr>
      <w:r>
        <w:rPr>
          <w:rFonts w:ascii="Times New Roman" w:hAnsi="Times New Roman" w:cs="Times New Roman"/>
        </w:rPr>
        <w:t>The Translator will simplify the explanation and provide the user with easy-to-understand output and a summary for the doctor (bilingual)</w:t>
      </w:r>
    </w:p>
    <w:p w14:paraId="7602137E" w14:textId="1C6DE066" w:rsidR="00B9365E" w:rsidRDefault="00B9365E" w:rsidP="00B9365E">
      <w:pPr>
        <w:pStyle w:val="ListParagraph"/>
        <w:numPr>
          <w:ilvl w:val="0"/>
          <w:numId w:val="1"/>
        </w:numPr>
        <w:rPr>
          <w:rFonts w:ascii="Times New Roman" w:hAnsi="Times New Roman" w:cs="Times New Roman"/>
        </w:rPr>
      </w:pPr>
      <w:r>
        <w:rPr>
          <w:rFonts w:ascii="Times New Roman" w:hAnsi="Times New Roman" w:cs="Times New Roman"/>
        </w:rPr>
        <w:t>The</w:t>
      </w:r>
      <w:r w:rsidR="00FF05F0">
        <w:rPr>
          <w:rFonts w:ascii="Times New Roman" w:hAnsi="Times New Roman" w:cs="Times New Roman"/>
        </w:rPr>
        <w:t xml:space="preserve"> Critic will verify the final response for clarity, safety, and completeness.</w:t>
      </w:r>
    </w:p>
    <w:p w14:paraId="4BEA9653" w14:textId="77777777" w:rsidR="00FF05F0" w:rsidRDefault="00FF05F0" w:rsidP="00FF05F0">
      <w:pPr>
        <w:ind w:left="360"/>
        <w:rPr>
          <w:rFonts w:ascii="Times New Roman" w:hAnsi="Times New Roman" w:cs="Times New Roman"/>
        </w:rPr>
      </w:pPr>
    </w:p>
    <w:p w14:paraId="129E1FE5" w14:textId="6402E7EB" w:rsidR="00FF05F0" w:rsidRPr="00FF05F0" w:rsidRDefault="00FF05F0" w:rsidP="00FF05F0">
      <w:pPr>
        <w:ind w:left="360"/>
        <w:rPr>
          <w:rFonts w:ascii="Times New Roman" w:hAnsi="Times New Roman" w:cs="Times New Roman"/>
          <w:b/>
          <w:bCs/>
        </w:rPr>
      </w:pPr>
      <w:r w:rsidRPr="00FF05F0">
        <w:rPr>
          <w:rFonts w:ascii="Times New Roman" w:hAnsi="Times New Roman" w:cs="Times New Roman"/>
          <w:b/>
          <w:bCs/>
        </w:rPr>
        <w:t>Tools and Technologies</w:t>
      </w:r>
    </w:p>
    <w:p w14:paraId="25478E3C" w14:textId="7E63F6A1" w:rsidR="00FF05F0" w:rsidRDefault="00FF05F0" w:rsidP="00FF05F0">
      <w:pPr>
        <w:pStyle w:val="ListParagraph"/>
        <w:numPr>
          <w:ilvl w:val="0"/>
          <w:numId w:val="1"/>
        </w:numPr>
        <w:rPr>
          <w:rFonts w:ascii="Times New Roman" w:hAnsi="Times New Roman" w:cs="Times New Roman"/>
        </w:rPr>
      </w:pPr>
      <w:r w:rsidRPr="00FF05F0">
        <w:rPr>
          <w:rFonts w:ascii="Times New Roman" w:hAnsi="Times New Roman" w:cs="Times New Roman"/>
        </w:rPr>
        <w:t>Google Gemini API (LLM)</w:t>
      </w:r>
    </w:p>
    <w:p w14:paraId="46F3B1C2" w14:textId="3D572F10"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 xml:space="preserve">Google </w:t>
      </w:r>
      <w:proofErr w:type="spellStart"/>
      <w:r>
        <w:rPr>
          <w:rFonts w:ascii="Times New Roman" w:hAnsi="Times New Roman" w:cs="Times New Roman"/>
        </w:rPr>
        <w:t>Colab</w:t>
      </w:r>
      <w:proofErr w:type="spellEnd"/>
      <w:r>
        <w:rPr>
          <w:rFonts w:ascii="Times New Roman" w:hAnsi="Times New Roman" w:cs="Times New Roman"/>
        </w:rPr>
        <w:t xml:space="preserve"> (development environment)</w:t>
      </w:r>
    </w:p>
    <w:p w14:paraId="4AF7876E" w14:textId="35AEEB0D"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Opal (User interface)</w:t>
      </w:r>
    </w:p>
    <w:p w14:paraId="419CF99B" w14:textId="464AC022"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MCP: memory and artifact storage</w:t>
      </w:r>
    </w:p>
    <w:p w14:paraId="3B5A6EF2" w14:textId="77777777" w:rsidR="00FF05F0" w:rsidRDefault="00FF05F0" w:rsidP="00FF05F0">
      <w:pPr>
        <w:ind w:left="360"/>
        <w:rPr>
          <w:rFonts w:ascii="Times New Roman" w:hAnsi="Times New Roman" w:cs="Times New Roman"/>
        </w:rPr>
      </w:pPr>
    </w:p>
    <w:p w14:paraId="55131D15" w14:textId="492F81BD" w:rsidR="00FF05F0" w:rsidRPr="00FF05F0" w:rsidRDefault="00FF05F0" w:rsidP="00FF05F0">
      <w:pPr>
        <w:ind w:left="360"/>
        <w:rPr>
          <w:rFonts w:ascii="Times New Roman" w:hAnsi="Times New Roman" w:cs="Times New Roman"/>
          <w:b/>
          <w:bCs/>
        </w:rPr>
      </w:pPr>
      <w:r w:rsidRPr="00FF05F0">
        <w:rPr>
          <w:rFonts w:ascii="Times New Roman" w:hAnsi="Times New Roman" w:cs="Times New Roman"/>
          <w:b/>
          <w:bCs/>
        </w:rPr>
        <w:t>Systems Strength</w:t>
      </w:r>
    </w:p>
    <w:p w14:paraId="5B9C76E3" w14:textId="5172B616"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Multi-agent design</w:t>
      </w:r>
    </w:p>
    <w:p w14:paraId="450DBBFF" w14:textId="51FCB84A"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Ensure safety through verification</w:t>
      </w:r>
    </w:p>
    <w:p w14:paraId="3BA2742C" w14:textId="3C52A91D"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User-friendly explanation</w:t>
      </w:r>
    </w:p>
    <w:p w14:paraId="452B37B9" w14:textId="3943F165"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Bilingual support for users</w:t>
      </w:r>
    </w:p>
    <w:p w14:paraId="0BB963E8" w14:textId="77777777" w:rsidR="00FF05F0" w:rsidRDefault="00FF05F0" w:rsidP="00FF05F0">
      <w:pPr>
        <w:ind w:left="360"/>
        <w:rPr>
          <w:rFonts w:ascii="Times New Roman" w:hAnsi="Times New Roman" w:cs="Times New Roman"/>
        </w:rPr>
      </w:pPr>
    </w:p>
    <w:p w14:paraId="3A0E4411" w14:textId="1F341C78" w:rsidR="00FF05F0" w:rsidRPr="00FF05F0" w:rsidRDefault="00FF05F0" w:rsidP="00FF05F0">
      <w:pPr>
        <w:ind w:left="360"/>
        <w:rPr>
          <w:rFonts w:ascii="Times New Roman" w:hAnsi="Times New Roman" w:cs="Times New Roman"/>
          <w:b/>
          <w:bCs/>
        </w:rPr>
      </w:pPr>
      <w:r w:rsidRPr="00FF05F0">
        <w:rPr>
          <w:rFonts w:ascii="Times New Roman" w:hAnsi="Times New Roman" w:cs="Times New Roman"/>
          <w:b/>
          <w:bCs/>
        </w:rPr>
        <w:t>Failures Handling</w:t>
      </w:r>
    </w:p>
    <w:p w14:paraId="64068232" w14:textId="11C705FE"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Unsafe contents</w:t>
      </w:r>
    </w:p>
    <w:p w14:paraId="5E7427D7" w14:textId="5953A0AB"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API errors</w:t>
      </w:r>
    </w:p>
    <w:p w14:paraId="7090A584" w14:textId="7311ED3C"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Low-quality output</w:t>
      </w:r>
    </w:p>
    <w:p w14:paraId="27B0B6B2" w14:textId="77777777" w:rsidR="00FF05F0" w:rsidRDefault="00FF05F0" w:rsidP="00FF05F0">
      <w:pPr>
        <w:ind w:left="360"/>
        <w:rPr>
          <w:rFonts w:ascii="Times New Roman" w:hAnsi="Times New Roman" w:cs="Times New Roman"/>
        </w:rPr>
      </w:pPr>
    </w:p>
    <w:p w14:paraId="7C9DDE79" w14:textId="463D3700" w:rsidR="00FF05F0" w:rsidRPr="00FF05F0" w:rsidRDefault="00FF05F0" w:rsidP="00FF05F0">
      <w:pPr>
        <w:ind w:left="360"/>
        <w:rPr>
          <w:rFonts w:ascii="Times New Roman" w:hAnsi="Times New Roman" w:cs="Times New Roman"/>
          <w:b/>
          <w:bCs/>
        </w:rPr>
      </w:pPr>
      <w:r w:rsidRPr="00FF05F0">
        <w:rPr>
          <w:rFonts w:ascii="Times New Roman" w:hAnsi="Times New Roman" w:cs="Times New Roman"/>
          <w:b/>
          <w:bCs/>
        </w:rPr>
        <w:t>Communication Between Agents</w:t>
      </w:r>
    </w:p>
    <w:p w14:paraId="3AA46C27" w14:textId="7C420040" w:rsidR="00FF05F0" w:rsidRDefault="00FF05F0" w:rsidP="00FF05F0">
      <w:pPr>
        <w:pStyle w:val="ListParagraph"/>
        <w:numPr>
          <w:ilvl w:val="0"/>
          <w:numId w:val="1"/>
        </w:numPr>
        <w:rPr>
          <w:rFonts w:ascii="Times New Roman" w:hAnsi="Times New Roman" w:cs="Times New Roman"/>
        </w:rPr>
      </w:pPr>
      <w:r>
        <w:rPr>
          <w:rFonts w:ascii="Times New Roman" w:hAnsi="Times New Roman" w:cs="Times New Roman"/>
        </w:rPr>
        <w:t>Using structured text or JSON formats to ensure clarity and consistency.</w:t>
      </w:r>
    </w:p>
    <w:p w14:paraId="16109495" w14:textId="21F8DA95" w:rsidR="00FF05F0" w:rsidRPr="00FF05F0" w:rsidRDefault="00FF05F0" w:rsidP="00FF05F0">
      <w:pPr>
        <w:ind w:left="360"/>
        <w:rPr>
          <w:rFonts w:ascii="Times New Roman" w:hAnsi="Times New Roman" w:cs="Times New Roman"/>
          <w:i/>
          <w:iCs/>
          <w:color w:val="0E2841" w:themeColor="text2"/>
          <w:u w:val="single"/>
        </w:rPr>
      </w:pPr>
      <w:r w:rsidRPr="00FF05F0">
        <w:rPr>
          <w:rFonts w:ascii="Times New Roman" w:hAnsi="Times New Roman" w:cs="Times New Roman"/>
          <w:i/>
          <w:iCs/>
          <w:color w:val="0E2841" w:themeColor="text2"/>
          <w:u w:val="single"/>
        </w:rPr>
        <w:t xml:space="preserve">Example: </w:t>
      </w:r>
    </w:p>
    <w:p w14:paraId="38225F9D" w14:textId="19BAEE5E" w:rsidR="00FF05F0" w:rsidRDefault="00FF05F0" w:rsidP="00FF05F0">
      <w:pPr>
        <w:ind w:left="360"/>
        <w:rPr>
          <w:rFonts w:ascii="Times New Roman" w:hAnsi="Times New Roman" w:cs="Times New Roman"/>
        </w:rPr>
      </w:pPr>
      <w:r>
        <w:rPr>
          <w:rFonts w:ascii="Times New Roman" w:hAnsi="Times New Roman" w:cs="Times New Roman"/>
        </w:rPr>
        <w:t>{</w:t>
      </w:r>
    </w:p>
    <w:p w14:paraId="366FC071" w14:textId="3F567B5D" w:rsidR="00FF05F0" w:rsidRDefault="00FF05F0" w:rsidP="00FF05F0">
      <w:pPr>
        <w:ind w:left="360"/>
        <w:rPr>
          <w:rFonts w:ascii="Times New Roman" w:hAnsi="Times New Roman" w:cs="Times New Roman"/>
        </w:rPr>
      </w:pPr>
      <w:r>
        <w:rPr>
          <w:rFonts w:ascii="Times New Roman" w:hAnsi="Times New Roman" w:cs="Times New Roman"/>
        </w:rPr>
        <w:t xml:space="preserve">   “symptoms”: “fever and cough”,</w:t>
      </w:r>
    </w:p>
    <w:p w14:paraId="438B9BE8" w14:textId="3AD9AEA0" w:rsidR="00FF05F0" w:rsidRDefault="00FF05F0" w:rsidP="00FF05F0">
      <w:pPr>
        <w:ind w:left="360"/>
        <w:rPr>
          <w:rFonts w:ascii="Times New Roman" w:hAnsi="Times New Roman" w:cs="Times New Roman"/>
        </w:rPr>
      </w:pPr>
      <w:r>
        <w:rPr>
          <w:rFonts w:ascii="Times New Roman" w:hAnsi="Times New Roman" w:cs="Times New Roman"/>
        </w:rPr>
        <w:t xml:space="preserve">   “analysis”: “…”</w:t>
      </w:r>
    </w:p>
    <w:p w14:paraId="28391D74" w14:textId="495D8F42" w:rsidR="00FF05F0" w:rsidRDefault="00FF05F0" w:rsidP="00FF05F0">
      <w:pPr>
        <w:ind w:left="360"/>
        <w:rPr>
          <w:rFonts w:ascii="Times New Roman" w:hAnsi="Times New Roman" w:cs="Times New Roman"/>
        </w:rPr>
      </w:pPr>
      <w:r>
        <w:rPr>
          <w:rFonts w:ascii="Times New Roman" w:hAnsi="Times New Roman" w:cs="Times New Roman"/>
        </w:rPr>
        <w:t xml:space="preserve">   “simplified”: “You may have a mild illness …”</w:t>
      </w:r>
    </w:p>
    <w:p w14:paraId="2F62C0A9" w14:textId="7A85E703" w:rsidR="00FF05F0" w:rsidRPr="00FF05F0" w:rsidRDefault="00FF05F0" w:rsidP="00FF05F0">
      <w:pPr>
        <w:ind w:left="360"/>
        <w:rPr>
          <w:rFonts w:ascii="Times New Roman" w:hAnsi="Times New Roman" w:cs="Times New Roman"/>
        </w:rPr>
      </w:pPr>
      <w:r>
        <w:rPr>
          <w:rFonts w:ascii="Times New Roman" w:hAnsi="Times New Roman" w:cs="Times New Roman"/>
        </w:rPr>
        <w:t>}</w:t>
      </w:r>
    </w:p>
    <w:p w14:paraId="053ADA8B" w14:textId="77777777" w:rsidR="00FF05F0" w:rsidRPr="00FF05F0" w:rsidRDefault="00FF05F0" w:rsidP="00FF05F0">
      <w:pPr>
        <w:ind w:left="360"/>
        <w:rPr>
          <w:rFonts w:ascii="Times New Roman" w:hAnsi="Times New Roman" w:cs="Times New Roman"/>
        </w:rPr>
      </w:pPr>
    </w:p>
    <w:sectPr w:rsidR="00FF05F0" w:rsidRPr="00FF0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4A2D"/>
    <w:multiLevelType w:val="hybridMultilevel"/>
    <w:tmpl w:val="3C46B834"/>
    <w:lvl w:ilvl="0" w:tplc="997239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11FF6"/>
    <w:multiLevelType w:val="hybridMultilevel"/>
    <w:tmpl w:val="DC461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916639">
    <w:abstractNumId w:val="0"/>
  </w:num>
  <w:num w:numId="2" w16cid:durableId="1678268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351"/>
    <w:rsid w:val="000F2351"/>
    <w:rsid w:val="00164578"/>
    <w:rsid w:val="002F4F8F"/>
    <w:rsid w:val="004509D2"/>
    <w:rsid w:val="00495233"/>
    <w:rsid w:val="0071368B"/>
    <w:rsid w:val="00A71001"/>
    <w:rsid w:val="00B9365E"/>
    <w:rsid w:val="00C97D18"/>
    <w:rsid w:val="00CA67E6"/>
    <w:rsid w:val="00D60966"/>
    <w:rsid w:val="00D70147"/>
    <w:rsid w:val="00E1227C"/>
    <w:rsid w:val="00FF0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3269"/>
  <w15:chartTrackingRefBased/>
  <w15:docId w15:val="{785C507C-F927-4639-9F75-5B9F2D44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351"/>
    <w:rPr>
      <w:rFonts w:eastAsiaTheme="majorEastAsia" w:cstheme="majorBidi"/>
      <w:color w:val="272727" w:themeColor="text1" w:themeTint="D8"/>
    </w:rPr>
  </w:style>
  <w:style w:type="paragraph" w:styleId="Title">
    <w:name w:val="Title"/>
    <w:basedOn w:val="Normal"/>
    <w:next w:val="Normal"/>
    <w:link w:val="TitleChar"/>
    <w:uiPriority w:val="10"/>
    <w:qFormat/>
    <w:rsid w:val="000F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351"/>
    <w:pPr>
      <w:spacing w:before="160"/>
      <w:jc w:val="center"/>
    </w:pPr>
    <w:rPr>
      <w:i/>
      <w:iCs/>
      <w:color w:val="404040" w:themeColor="text1" w:themeTint="BF"/>
    </w:rPr>
  </w:style>
  <w:style w:type="character" w:customStyle="1" w:styleId="QuoteChar">
    <w:name w:val="Quote Char"/>
    <w:basedOn w:val="DefaultParagraphFont"/>
    <w:link w:val="Quote"/>
    <w:uiPriority w:val="29"/>
    <w:rsid w:val="000F2351"/>
    <w:rPr>
      <w:i/>
      <w:iCs/>
      <w:color w:val="404040" w:themeColor="text1" w:themeTint="BF"/>
    </w:rPr>
  </w:style>
  <w:style w:type="paragraph" w:styleId="ListParagraph">
    <w:name w:val="List Paragraph"/>
    <w:basedOn w:val="Normal"/>
    <w:uiPriority w:val="34"/>
    <w:qFormat/>
    <w:rsid w:val="000F2351"/>
    <w:pPr>
      <w:ind w:left="720"/>
      <w:contextualSpacing/>
    </w:pPr>
  </w:style>
  <w:style w:type="character" w:styleId="IntenseEmphasis">
    <w:name w:val="Intense Emphasis"/>
    <w:basedOn w:val="DefaultParagraphFont"/>
    <w:uiPriority w:val="21"/>
    <w:qFormat/>
    <w:rsid w:val="000F2351"/>
    <w:rPr>
      <w:i/>
      <w:iCs/>
      <w:color w:val="0F4761" w:themeColor="accent1" w:themeShade="BF"/>
    </w:rPr>
  </w:style>
  <w:style w:type="paragraph" w:styleId="IntenseQuote">
    <w:name w:val="Intense Quote"/>
    <w:basedOn w:val="Normal"/>
    <w:next w:val="Normal"/>
    <w:link w:val="IntenseQuoteChar"/>
    <w:uiPriority w:val="30"/>
    <w:qFormat/>
    <w:rsid w:val="000F2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351"/>
    <w:rPr>
      <w:i/>
      <w:iCs/>
      <w:color w:val="0F4761" w:themeColor="accent1" w:themeShade="BF"/>
    </w:rPr>
  </w:style>
  <w:style w:type="character" w:styleId="IntenseReference">
    <w:name w:val="Intense Reference"/>
    <w:basedOn w:val="DefaultParagraphFont"/>
    <w:uiPriority w:val="32"/>
    <w:qFormat/>
    <w:rsid w:val="000F2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Nguyen</dc:creator>
  <cp:keywords/>
  <dc:description/>
  <cp:lastModifiedBy>Vy Nguyen</cp:lastModifiedBy>
  <cp:revision>1</cp:revision>
  <dcterms:created xsi:type="dcterms:W3CDTF">2026-03-23T01:09:00Z</dcterms:created>
  <dcterms:modified xsi:type="dcterms:W3CDTF">2026-03-23T02:24:00Z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e3289a2d-0800-4220-b79f-b02cb070ced0</vt:lpwstr>
  </property>
</Properties>
</file>