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996" w:tblpY="1297"/>
        <w:tblOverlap w:val="never"/>
        <w:tblW w:w="9429" w:type="dxa"/>
        <w:tblLook w:val="04A0" w:firstRow="1" w:lastRow="0" w:firstColumn="1" w:lastColumn="0" w:noHBand="0" w:noVBand="1"/>
      </w:tblPr>
      <w:tblGrid>
        <w:gridCol w:w="3142"/>
        <w:gridCol w:w="3142"/>
        <w:gridCol w:w="3145"/>
      </w:tblGrid>
      <w:tr w:rsidR="00B17B93" w14:paraId="17FF03FE" w14:textId="77777777" w:rsidTr="00101AF0">
        <w:trPr>
          <w:trHeight w:val="283"/>
        </w:trPr>
        <w:tc>
          <w:tcPr>
            <w:tcW w:w="3142" w:type="dxa"/>
            <w:vMerge w:val="restart"/>
          </w:tcPr>
          <w:p w14:paraId="4497F0C2" w14:textId="7B25D52E" w:rsidR="00B17B93" w:rsidRDefault="00B17B93" w:rsidP="00B17B93">
            <w:r>
              <w:t>Risks</w:t>
            </w:r>
          </w:p>
        </w:tc>
        <w:tc>
          <w:tcPr>
            <w:tcW w:w="6287" w:type="dxa"/>
            <w:gridSpan w:val="2"/>
          </w:tcPr>
          <w:p w14:paraId="4B04F385" w14:textId="3CD47BA1" w:rsidR="00B17B93" w:rsidRDefault="00B17B93" w:rsidP="00B17B93">
            <w:r>
              <w:t>Mitigation Plan</w:t>
            </w:r>
          </w:p>
        </w:tc>
      </w:tr>
      <w:tr w:rsidR="00B17B93" w14:paraId="340B6C60" w14:textId="77777777" w:rsidTr="00B17B93">
        <w:trPr>
          <w:trHeight w:val="301"/>
        </w:trPr>
        <w:tc>
          <w:tcPr>
            <w:tcW w:w="3142" w:type="dxa"/>
            <w:vMerge/>
          </w:tcPr>
          <w:p w14:paraId="2D48F679" w14:textId="77777777" w:rsidR="00B17B93" w:rsidRDefault="00B17B93" w:rsidP="00B17B93"/>
        </w:tc>
        <w:tc>
          <w:tcPr>
            <w:tcW w:w="3142" w:type="dxa"/>
          </w:tcPr>
          <w:p w14:paraId="63245992" w14:textId="3FAB6577" w:rsidR="00B17B93" w:rsidRDefault="00B17B93" w:rsidP="00B17B93">
            <w:r>
              <w:t>Design &amp; development of agent</w:t>
            </w:r>
          </w:p>
        </w:tc>
        <w:tc>
          <w:tcPr>
            <w:tcW w:w="3145" w:type="dxa"/>
          </w:tcPr>
          <w:p w14:paraId="048D192C" w14:textId="38E0CC44" w:rsidR="00B17B93" w:rsidRDefault="00B17B93" w:rsidP="00B17B93">
            <w:r>
              <w:t>Agent integration into processes</w:t>
            </w:r>
          </w:p>
        </w:tc>
      </w:tr>
      <w:tr w:rsidR="00B17B93" w14:paraId="29134CB5" w14:textId="77777777" w:rsidTr="00B17B93">
        <w:trPr>
          <w:trHeight w:val="283"/>
        </w:trPr>
        <w:tc>
          <w:tcPr>
            <w:tcW w:w="3142" w:type="dxa"/>
          </w:tcPr>
          <w:p w14:paraId="35496BFA" w14:textId="0BD4DE0E" w:rsidR="00B17B93" w:rsidRDefault="00B17B93" w:rsidP="00B17B93">
            <w:r>
              <w:t>Adversarial attacks</w:t>
            </w:r>
          </w:p>
        </w:tc>
        <w:tc>
          <w:tcPr>
            <w:tcW w:w="3142" w:type="dxa"/>
          </w:tcPr>
          <w:p w14:paraId="5CC02C23" w14:textId="02694FFB" w:rsidR="00B17B93" w:rsidRDefault="00B17B93" w:rsidP="00B17B93">
            <w:r>
              <w:t>Input validation in app to reject malicious or misinformed inputs</w:t>
            </w:r>
          </w:p>
        </w:tc>
        <w:tc>
          <w:tcPr>
            <w:tcW w:w="3145" w:type="dxa"/>
          </w:tcPr>
          <w:p w14:paraId="536A1E25" w14:textId="0918414F" w:rsidR="00B17B93" w:rsidRDefault="00B17B93" w:rsidP="00B17B93">
            <w:r>
              <w:t>Deploy authenticated login so only authorized staff can submit encounters</w:t>
            </w:r>
          </w:p>
        </w:tc>
      </w:tr>
      <w:tr w:rsidR="00B17B93" w14:paraId="374EB87E" w14:textId="77777777" w:rsidTr="00B17B93">
        <w:trPr>
          <w:trHeight w:val="301"/>
        </w:trPr>
        <w:tc>
          <w:tcPr>
            <w:tcW w:w="3142" w:type="dxa"/>
          </w:tcPr>
          <w:p w14:paraId="6472785E" w14:textId="1420F934" w:rsidR="00B17B93" w:rsidRDefault="00B17B93" w:rsidP="00B17B93">
            <w:r>
              <w:t>Bias and discrimination</w:t>
            </w:r>
          </w:p>
        </w:tc>
        <w:tc>
          <w:tcPr>
            <w:tcW w:w="3142" w:type="dxa"/>
          </w:tcPr>
          <w:p w14:paraId="1680AC55" w14:textId="2D832E06" w:rsidR="00B17B93" w:rsidRDefault="00AF48FF" w:rsidP="00B17B93">
            <w:proofErr w:type="gramStart"/>
            <w:r>
              <w:t>Include  demographic</w:t>
            </w:r>
            <w:proofErr w:type="gramEnd"/>
            <w:r>
              <w:t xml:space="preserve"> fairness in all agent system prompts, flag race correlated assumptions</w:t>
            </w:r>
          </w:p>
        </w:tc>
        <w:tc>
          <w:tcPr>
            <w:tcW w:w="3145" w:type="dxa"/>
          </w:tcPr>
          <w:p w14:paraId="615FE7DB" w14:textId="1C9A7467" w:rsidR="00B17B93" w:rsidRDefault="00AF48FF" w:rsidP="00B17B93">
            <w:r>
              <w:t>Test pipeline across diverse synthetic patient profiles to identify and correct biased output</w:t>
            </w:r>
          </w:p>
        </w:tc>
      </w:tr>
      <w:tr w:rsidR="00B17B93" w14:paraId="3D9EEAF1" w14:textId="77777777" w:rsidTr="00B17B93">
        <w:trPr>
          <w:trHeight w:val="283"/>
        </w:trPr>
        <w:tc>
          <w:tcPr>
            <w:tcW w:w="3142" w:type="dxa"/>
          </w:tcPr>
          <w:p w14:paraId="62087DE2" w14:textId="55EB5204" w:rsidR="00B17B93" w:rsidRDefault="00B17B93" w:rsidP="00B17B93">
            <w:r>
              <w:t>Misinformation and hallucinations</w:t>
            </w:r>
          </w:p>
        </w:tc>
        <w:tc>
          <w:tcPr>
            <w:tcW w:w="3142" w:type="dxa"/>
          </w:tcPr>
          <w:p w14:paraId="7AD22535" w14:textId="17053DD9" w:rsidR="00B17B93" w:rsidRDefault="00AF48FF" w:rsidP="00B17B93">
            <w:proofErr w:type="gramStart"/>
            <w:r>
              <w:t>Use  multiple</w:t>
            </w:r>
            <w:proofErr w:type="gramEnd"/>
            <w:r>
              <w:t xml:space="preserve"> verification layers, require all agents to use placeholders instead of making up missing details</w:t>
            </w:r>
          </w:p>
        </w:tc>
        <w:tc>
          <w:tcPr>
            <w:tcW w:w="3145" w:type="dxa"/>
          </w:tcPr>
          <w:p w14:paraId="6AEA67D9" w14:textId="529C3605" w:rsidR="00B17B93" w:rsidRDefault="00AF48FF" w:rsidP="00B17B93">
            <w:r>
              <w:t xml:space="preserve">Require mandatory </w:t>
            </w:r>
            <w:r w:rsidR="003A2161">
              <w:t>physician</w:t>
            </w:r>
            <w:r>
              <w:t xml:space="preserve"> sign-off</w:t>
            </w:r>
            <w:r w:rsidR="003A2161">
              <w:t xml:space="preserve"> before any generated document enters the EHR</w:t>
            </w:r>
          </w:p>
        </w:tc>
      </w:tr>
      <w:tr w:rsidR="00B17B93" w14:paraId="7FDD0027" w14:textId="77777777" w:rsidTr="00B17B93">
        <w:trPr>
          <w:trHeight w:val="301"/>
        </w:trPr>
        <w:tc>
          <w:tcPr>
            <w:tcW w:w="3142" w:type="dxa"/>
          </w:tcPr>
          <w:p w14:paraId="14A7E3D0" w14:textId="6454A2EC" w:rsidR="00B17B93" w:rsidRDefault="00B17B93" w:rsidP="00B17B93">
            <w:r>
              <w:t>Data privacy violations</w:t>
            </w:r>
          </w:p>
        </w:tc>
        <w:tc>
          <w:tcPr>
            <w:tcW w:w="3142" w:type="dxa"/>
          </w:tcPr>
          <w:p w14:paraId="07DB6840" w14:textId="2EC2A8C4" w:rsidR="00B17B93" w:rsidRDefault="003A2161" w:rsidP="00B17B93">
            <w:r>
              <w:t xml:space="preserve">Use only de-identified data, or synthetic encounters during development </w:t>
            </w:r>
          </w:p>
        </w:tc>
        <w:tc>
          <w:tcPr>
            <w:tcW w:w="3145" w:type="dxa"/>
          </w:tcPr>
          <w:p w14:paraId="073B0FE2" w14:textId="3D1B643D" w:rsidR="00B17B93" w:rsidRDefault="00AF48FF" w:rsidP="00B17B93">
            <w:r>
              <w:t>Deploy on HIPPA compliant infrastructure, enforce=</w:t>
            </w:r>
            <w:proofErr w:type="spellStart"/>
            <w:r>
              <w:t>ce</w:t>
            </w:r>
            <w:proofErr w:type="spellEnd"/>
            <w:r>
              <w:t xml:space="preserve"> encryption at all stages, conduct HIPPA risk assessments</w:t>
            </w:r>
          </w:p>
        </w:tc>
      </w:tr>
      <w:tr w:rsidR="00B17B93" w14:paraId="14515EA6" w14:textId="77777777" w:rsidTr="00B17B93">
        <w:trPr>
          <w:trHeight w:val="283"/>
        </w:trPr>
        <w:tc>
          <w:tcPr>
            <w:tcW w:w="3142" w:type="dxa"/>
          </w:tcPr>
          <w:p w14:paraId="5C5BDB11" w14:textId="29A22121" w:rsidR="00B17B93" w:rsidRDefault="00B17B93" w:rsidP="00B17B93">
            <w:r>
              <w:t>Intellectual property risks</w:t>
            </w:r>
          </w:p>
        </w:tc>
        <w:tc>
          <w:tcPr>
            <w:tcW w:w="3142" w:type="dxa"/>
          </w:tcPr>
          <w:p w14:paraId="4AF0019A" w14:textId="293E985E" w:rsidR="00B17B93" w:rsidRDefault="00B17B93" w:rsidP="00B17B93">
            <w:r>
              <w:t>Ensure output is property of hospital and not AI vendor</w:t>
            </w:r>
          </w:p>
        </w:tc>
        <w:tc>
          <w:tcPr>
            <w:tcW w:w="3145" w:type="dxa"/>
          </w:tcPr>
          <w:p w14:paraId="747A5665" w14:textId="7EAE2A34" w:rsidR="00B17B93" w:rsidRDefault="003A2161" w:rsidP="00B17B93">
            <w:r>
              <w:t>Include IP ownership terms in user agreement presented at login</w:t>
            </w:r>
          </w:p>
        </w:tc>
      </w:tr>
    </w:tbl>
    <w:p w14:paraId="1D7DB4AF" w14:textId="77777777" w:rsidR="001758D6" w:rsidRDefault="001758D6"/>
    <w:sectPr w:rsidR="0017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93"/>
    <w:rsid w:val="00093797"/>
    <w:rsid w:val="00100D99"/>
    <w:rsid w:val="001758D6"/>
    <w:rsid w:val="00311C6A"/>
    <w:rsid w:val="00334D83"/>
    <w:rsid w:val="003A2161"/>
    <w:rsid w:val="005C5894"/>
    <w:rsid w:val="006C79A2"/>
    <w:rsid w:val="006F0051"/>
    <w:rsid w:val="00AD5296"/>
    <w:rsid w:val="00AF48FF"/>
    <w:rsid w:val="00B1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AA0E3"/>
  <w15:chartTrackingRefBased/>
  <w15:docId w15:val="{22325A2E-B23C-C94C-9C5D-EB45AED4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B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888</Characters>
  <Application>Microsoft Office Word</Application>
  <DocSecurity>0</DocSecurity>
  <Lines>52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Tamera Sharpe</dc:creator>
  <cp:keywords/>
  <dc:description/>
  <cp:lastModifiedBy>Tamera Sharpe</cp:lastModifiedBy>
  <cp:revision>2</cp:revision>
  <dcterms:created xsi:type="dcterms:W3CDTF">2026-03-27T01:58:00Z</dcterms:created>
  <dcterms:modified xsi:type="dcterms:W3CDTF">2026-03-27T01:58:00Z</dcterms:modified>
</cp:coreProperties>
</file>