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690C" w14:textId="4E8BCA19" w:rsidR="0072584E" w:rsidRPr="0072584E" w:rsidRDefault="00B61F9B" w:rsidP="0072584E">
      <w:pPr>
        <w:spacing w:line="480" w:lineRule="auto"/>
        <w:jc w:val="center"/>
        <w:rPr>
          <w:rFonts w:ascii="Times New Roman" w:hAnsi="Times New Roman" w:cs="Times New Roman"/>
          <w:b/>
          <w:bCs/>
          <w:lang w:val="en-US"/>
        </w:rPr>
      </w:pPr>
      <w:r>
        <w:rPr>
          <w:rFonts w:ascii="Times New Roman" w:hAnsi="Times New Roman" w:cs="Times New Roman"/>
          <w:b/>
          <w:bCs/>
          <w:lang w:val="en-US"/>
        </w:rPr>
        <w:t>PROPOSAL:</w:t>
      </w:r>
      <w:r w:rsidRPr="0072584E">
        <w:rPr>
          <w:rFonts w:ascii="Times New Roman" w:hAnsi="Times New Roman" w:cs="Times New Roman"/>
          <w:b/>
          <w:bCs/>
          <w:lang w:val="en-US"/>
        </w:rPr>
        <w:t xml:space="preserve"> The</w:t>
      </w:r>
      <w:r w:rsidR="0072584E" w:rsidRPr="0072584E">
        <w:rPr>
          <w:rFonts w:ascii="Times New Roman" w:hAnsi="Times New Roman" w:cs="Times New Roman"/>
          <w:b/>
          <w:bCs/>
          <w:lang w:val="en-US"/>
        </w:rPr>
        <w:t xml:space="preserve"> Real-World Business Problem</w:t>
      </w:r>
    </w:p>
    <w:p w14:paraId="45EC69B3" w14:textId="71FC5146" w:rsidR="006F4B37" w:rsidRPr="006F4B37" w:rsidRDefault="006F4B37" w:rsidP="006F4B37">
      <w:pPr>
        <w:numPr>
          <w:ilvl w:val="0"/>
          <w:numId w:val="16"/>
        </w:numPr>
        <w:spacing w:line="480" w:lineRule="auto"/>
        <w:rPr>
          <w:rFonts w:ascii="Times New Roman" w:hAnsi="Times New Roman" w:cs="Times New Roman"/>
          <w:lang w:val="en-US"/>
        </w:rPr>
      </w:pPr>
      <w:r>
        <w:rPr>
          <w:rFonts w:ascii="Times New Roman" w:hAnsi="Times New Roman" w:cs="Times New Roman"/>
          <w:lang w:val="en-US"/>
        </w:rPr>
        <w:t xml:space="preserve">   </w:t>
      </w:r>
      <w:r w:rsidRPr="006F4B37">
        <w:rPr>
          <w:rFonts w:ascii="Times New Roman" w:hAnsi="Times New Roman" w:cs="Times New Roman"/>
          <w:lang w:val="en-US"/>
        </w:rPr>
        <w:t>Marketing teams face difficulties in delivering uniform top-quality content across different platforms while they strive to keep their brand identity intact. A product announcement process needs 8 to 12 hours to complete because it requires competitor research followed by the creation of platform-specific content for LinkedIn Twitter email and blog posts which includes visual content development and brand compliance checks and platform optimization. Content marketers dedicate 60 to 70 percent of their work hours to executing logistics instead of developing strategic plans because they must handle 5 to 10 different tools. The process creates campaign delays which result in messaging errors and stop strategic planning from happening.</w:t>
      </w:r>
    </w:p>
    <w:p w14:paraId="4A4CBDC1" w14:textId="77777777" w:rsidR="006F4B37" w:rsidRPr="00760806" w:rsidRDefault="006F4B37" w:rsidP="006F4B37">
      <w:pPr>
        <w:spacing w:line="480" w:lineRule="auto"/>
        <w:ind w:left="720"/>
        <w:rPr>
          <w:rFonts w:ascii="Times New Roman" w:hAnsi="Times New Roman" w:cs="Times New Roman"/>
          <w:u w:val="single"/>
          <w:lang w:val="en-US"/>
        </w:rPr>
      </w:pPr>
      <w:r w:rsidRPr="00760806">
        <w:rPr>
          <w:rFonts w:ascii="Times New Roman" w:hAnsi="Times New Roman" w:cs="Times New Roman"/>
          <w:u w:val="single"/>
          <w:lang w:val="en-US"/>
        </w:rPr>
        <w:t>Target Users</w:t>
      </w:r>
    </w:p>
    <w:p w14:paraId="4A31B0CA" w14:textId="4D5E6981" w:rsidR="006F4B37" w:rsidRPr="00760806" w:rsidRDefault="006F4B37" w:rsidP="00760806">
      <w:pPr>
        <w:pStyle w:val="ListParagraph"/>
        <w:numPr>
          <w:ilvl w:val="0"/>
          <w:numId w:val="23"/>
        </w:numPr>
        <w:spacing w:line="480" w:lineRule="auto"/>
        <w:rPr>
          <w:rFonts w:ascii="Times New Roman" w:hAnsi="Times New Roman" w:cs="Times New Roman"/>
          <w:lang w:val="en-US"/>
        </w:rPr>
      </w:pPr>
      <w:r w:rsidRPr="00760806">
        <w:rPr>
          <w:rFonts w:ascii="Times New Roman" w:hAnsi="Times New Roman" w:cs="Times New Roman"/>
          <w:lang w:val="en-US"/>
        </w:rPr>
        <w:t xml:space="preserve">Small business owners who run their own marketing activities with minimal resources </w:t>
      </w:r>
    </w:p>
    <w:p w14:paraId="23212ECA" w14:textId="7ED4C352" w:rsidR="006F4B37" w:rsidRPr="00760806" w:rsidRDefault="006F4B37" w:rsidP="00760806">
      <w:pPr>
        <w:pStyle w:val="ListParagraph"/>
        <w:numPr>
          <w:ilvl w:val="0"/>
          <w:numId w:val="23"/>
        </w:numPr>
        <w:spacing w:line="480" w:lineRule="auto"/>
        <w:rPr>
          <w:rFonts w:ascii="Times New Roman" w:hAnsi="Times New Roman" w:cs="Times New Roman"/>
          <w:lang w:val="en-US"/>
        </w:rPr>
      </w:pPr>
      <w:r w:rsidRPr="00760806">
        <w:rPr>
          <w:rFonts w:ascii="Times New Roman" w:hAnsi="Times New Roman" w:cs="Times New Roman"/>
          <w:lang w:val="en-US"/>
        </w:rPr>
        <w:t>M</w:t>
      </w:r>
      <w:r w:rsidRPr="00760806">
        <w:rPr>
          <w:rFonts w:ascii="Times New Roman" w:hAnsi="Times New Roman" w:cs="Times New Roman"/>
          <w:lang w:val="en-US"/>
        </w:rPr>
        <w:t>arketing coordinators who work in startups and small to medium-sized businesses that have teams of two to five people and manage all content production</w:t>
      </w:r>
    </w:p>
    <w:p w14:paraId="0FCBC120" w14:textId="40E66EF0" w:rsidR="006F4B37" w:rsidRPr="00760806" w:rsidRDefault="006F4B37" w:rsidP="00760806">
      <w:pPr>
        <w:pStyle w:val="ListParagraph"/>
        <w:numPr>
          <w:ilvl w:val="0"/>
          <w:numId w:val="23"/>
        </w:numPr>
        <w:spacing w:line="480" w:lineRule="auto"/>
        <w:rPr>
          <w:rFonts w:ascii="Times New Roman" w:hAnsi="Times New Roman" w:cs="Times New Roman"/>
          <w:lang w:val="en-US"/>
        </w:rPr>
      </w:pPr>
      <w:r w:rsidRPr="00760806">
        <w:rPr>
          <w:rFonts w:ascii="Times New Roman" w:hAnsi="Times New Roman" w:cs="Times New Roman"/>
          <w:lang w:val="en-US"/>
        </w:rPr>
        <w:t>F</w:t>
      </w:r>
      <w:r w:rsidRPr="00760806">
        <w:rPr>
          <w:rFonts w:ascii="Times New Roman" w:hAnsi="Times New Roman" w:cs="Times New Roman"/>
          <w:lang w:val="en-US"/>
        </w:rPr>
        <w:t xml:space="preserve">reelance content creators who oversee several </w:t>
      </w:r>
      <w:r w:rsidRPr="00760806">
        <w:rPr>
          <w:rFonts w:ascii="Times New Roman" w:hAnsi="Times New Roman" w:cs="Times New Roman"/>
          <w:lang w:val="en-US"/>
        </w:rPr>
        <w:t>clients</w:t>
      </w:r>
      <w:r w:rsidRPr="00760806">
        <w:rPr>
          <w:rFonts w:ascii="Times New Roman" w:hAnsi="Times New Roman" w:cs="Times New Roman"/>
          <w:lang w:val="en-US"/>
        </w:rPr>
        <w:t xml:space="preserve"> brands These users possess basic marketing </w:t>
      </w:r>
      <w:r w:rsidRPr="00760806">
        <w:rPr>
          <w:rFonts w:ascii="Times New Roman" w:hAnsi="Times New Roman" w:cs="Times New Roman"/>
          <w:lang w:val="en-US"/>
        </w:rPr>
        <w:t>skills,</w:t>
      </w:r>
      <w:r w:rsidRPr="00760806">
        <w:rPr>
          <w:rFonts w:ascii="Times New Roman" w:hAnsi="Times New Roman" w:cs="Times New Roman"/>
          <w:lang w:val="en-US"/>
        </w:rPr>
        <w:t xml:space="preserve"> yet they lack sufficient time to use multiple tools for extended periods.</w:t>
      </w:r>
    </w:p>
    <w:p w14:paraId="16BCA492" w14:textId="77777777" w:rsidR="006F4B37" w:rsidRPr="00760806" w:rsidRDefault="006F4B37" w:rsidP="00760806">
      <w:pPr>
        <w:spacing w:line="480" w:lineRule="auto"/>
        <w:ind w:left="360"/>
        <w:rPr>
          <w:rFonts w:ascii="Times New Roman" w:hAnsi="Times New Roman" w:cs="Times New Roman"/>
          <w:lang w:val="en-US"/>
        </w:rPr>
      </w:pPr>
      <w:r w:rsidRPr="00760806">
        <w:rPr>
          <w:rFonts w:ascii="Times New Roman" w:hAnsi="Times New Roman" w:cs="Times New Roman"/>
          <w:lang w:val="en-US"/>
        </w:rPr>
        <w:t>Why an Agentic AI Solution?</w:t>
      </w:r>
    </w:p>
    <w:p w14:paraId="2D148F9A" w14:textId="08B3E6BE" w:rsidR="0072584E" w:rsidRPr="0072584E" w:rsidRDefault="006F4B37" w:rsidP="00760806">
      <w:pPr>
        <w:spacing w:line="480" w:lineRule="auto"/>
        <w:ind w:left="360"/>
        <w:rPr>
          <w:rFonts w:ascii="Times New Roman" w:hAnsi="Times New Roman" w:cs="Times New Roman"/>
          <w:lang w:val="en-US"/>
        </w:rPr>
      </w:pPr>
      <w:r w:rsidRPr="006F4B37">
        <w:rPr>
          <w:rFonts w:ascii="Times New Roman" w:hAnsi="Times New Roman" w:cs="Times New Roman"/>
          <w:lang w:val="en-US"/>
        </w:rPr>
        <w:t xml:space="preserve">Traditional automation </w:t>
      </w:r>
      <w:r w:rsidRPr="006F4B37">
        <w:rPr>
          <w:rFonts w:ascii="Times New Roman" w:hAnsi="Times New Roman" w:cs="Times New Roman"/>
          <w:lang w:val="en-US"/>
        </w:rPr>
        <w:t>systems,</w:t>
      </w:r>
      <w:r w:rsidRPr="006F4B37">
        <w:rPr>
          <w:rFonts w:ascii="Times New Roman" w:hAnsi="Times New Roman" w:cs="Times New Roman"/>
          <w:lang w:val="en-US"/>
        </w:rPr>
        <w:t xml:space="preserve"> which include Zapier and </w:t>
      </w:r>
      <w:r w:rsidRPr="006F4B37">
        <w:rPr>
          <w:rFonts w:ascii="Times New Roman" w:hAnsi="Times New Roman" w:cs="Times New Roman"/>
          <w:lang w:val="en-US"/>
        </w:rPr>
        <w:t>Buffer,</w:t>
      </w:r>
      <w:r w:rsidRPr="006F4B37">
        <w:rPr>
          <w:rFonts w:ascii="Times New Roman" w:hAnsi="Times New Roman" w:cs="Times New Roman"/>
          <w:lang w:val="en-US"/>
        </w:rPr>
        <w:t xml:space="preserve"> need operators to specify all operational procedures before they can start working. Agentic AI operates as a perfect solution because it offers</w:t>
      </w:r>
      <w:r>
        <w:rPr>
          <w:rFonts w:ascii="Times New Roman" w:hAnsi="Times New Roman" w:cs="Times New Roman"/>
          <w:lang w:val="en-US"/>
        </w:rPr>
        <w:t xml:space="preserve"> c</w:t>
      </w:r>
      <w:r w:rsidRPr="006F4B37">
        <w:rPr>
          <w:rFonts w:ascii="Times New Roman" w:hAnsi="Times New Roman" w:cs="Times New Roman"/>
          <w:lang w:val="en-US"/>
        </w:rPr>
        <w:t>ontent creators face judgment decisions which require them to select between two options for their content. The agents assess these factors by doing research while using their brand knowledge to make decisions about their brand needs.</w:t>
      </w:r>
      <w:r w:rsidR="00760806">
        <w:rPr>
          <w:rFonts w:ascii="Times New Roman" w:hAnsi="Times New Roman" w:cs="Times New Roman"/>
          <w:lang w:val="en-US"/>
        </w:rPr>
        <w:t xml:space="preserve"> </w:t>
      </w:r>
      <w:r w:rsidRPr="006F4B37">
        <w:rPr>
          <w:rFonts w:ascii="Times New Roman" w:hAnsi="Times New Roman" w:cs="Times New Roman"/>
          <w:lang w:val="en-US"/>
        </w:rPr>
        <w:t>Content creation progresses through a series of steps which need multiple stages to complete. The research process establishes the strategic framework while the draft creation process identifies research needs which require tone modifications to complete. Agents manage this situation by keeping track of all relevant information while they make decisions.</w:t>
      </w:r>
      <w:r>
        <w:rPr>
          <w:rFonts w:ascii="Times New Roman" w:hAnsi="Times New Roman" w:cs="Times New Roman"/>
          <w:lang w:val="en-US"/>
        </w:rPr>
        <w:t xml:space="preserve"> </w:t>
      </w:r>
      <w:r w:rsidRPr="006F4B37">
        <w:rPr>
          <w:rFonts w:ascii="Times New Roman" w:hAnsi="Times New Roman" w:cs="Times New Roman"/>
          <w:lang w:val="en-US"/>
        </w:rPr>
        <w:t>Specialization of expertise: Quality content creation requires research, writing, design work, brand management and SEO knowledge. Multi-</w:t>
      </w:r>
      <w:r w:rsidRPr="006F4B37">
        <w:rPr>
          <w:rFonts w:ascii="Times New Roman" w:hAnsi="Times New Roman" w:cs="Times New Roman"/>
          <w:lang w:val="en-US"/>
        </w:rPr>
        <w:lastRenderedPageBreak/>
        <w:t xml:space="preserve">agent systems operate through specialized functions which work together in a </w:t>
      </w:r>
      <w:r w:rsidRPr="006F4B37">
        <w:rPr>
          <w:rFonts w:ascii="Times New Roman" w:hAnsi="Times New Roman" w:cs="Times New Roman"/>
          <w:lang w:val="en-US"/>
        </w:rPr>
        <w:t>team.</w:t>
      </w:r>
      <w:r w:rsidRPr="0072584E">
        <w:rPr>
          <w:rFonts w:ascii="Times New Roman" w:hAnsi="Times New Roman" w:cs="Times New Roman"/>
          <w:lang w:val="en-US"/>
        </w:rPr>
        <w:t xml:space="preserve"> Continuous</w:t>
      </w:r>
      <w:r w:rsidR="0072584E" w:rsidRPr="0072584E">
        <w:rPr>
          <w:rFonts w:ascii="Times New Roman" w:hAnsi="Times New Roman" w:cs="Times New Roman"/>
          <w:lang w:val="en-US"/>
        </w:rPr>
        <w:t xml:space="preserve"> Learning: Agents internalize performance feedback to refine future outputs without manual workflow updates.</w:t>
      </w:r>
    </w:p>
    <w:p w14:paraId="66BE5C21" w14:textId="77777777" w:rsidR="006F4B37" w:rsidRPr="00760806" w:rsidRDefault="006F4B37" w:rsidP="00760806">
      <w:pPr>
        <w:spacing w:line="480" w:lineRule="auto"/>
        <w:jc w:val="both"/>
        <w:rPr>
          <w:rFonts w:ascii="Times New Roman" w:hAnsi="Times New Roman" w:cs="Times New Roman"/>
          <w:u w:val="single"/>
          <w:lang w:val="en-US"/>
        </w:rPr>
      </w:pPr>
      <w:r w:rsidRPr="00760806">
        <w:rPr>
          <w:rFonts w:ascii="Times New Roman" w:hAnsi="Times New Roman" w:cs="Times New Roman"/>
          <w:u w:val="single"/>
          <w:lang w:val="en-US"/>
        </w:rPr>
        <w:t>2. Scenario 1: Multi-Platform Product Launch</w:t>
      </w:r>
    </w:p>
    <w:p w14:paraId="7260610F" w14:textId="5534B779" w:rsidR="006F4B37" w:rsidRPr="006F4B37" w:rsidRDefault="006F4B37" w:rsidP="006F4B37">
      <w:pPr>
        <w:spacing w:line="480" w:lineRule="auto"/>
        <w:rPr>
          <w:rFonts w:ascii="Times New Roman" w:hAnsi="Times New Roman" w:cs="Times New Roman"/>
          <w:lang w:val="en-US"/>
        </w:rPr>
      </w:pPr>
      <w:r w:rsidRPr="006F4B37">
        <w:rPr>
          <w:rFonts w:ascii="Times New Roman" w:hAnsi="Times New Roman" w:cs="Times New Roman"/>
          <w:lang w:val="en-US"/>
        </w:rPr>
        <w:t xml:space="preserve">A startup founder </w:t>
      </w:r>
      <w:proofErr w:type="gramStart"/>
      <w:r w:rsidRPr="006F4B37">
        <w:rPr>
          <w:rFonts w:ascii="Times New Roman" w:hAnsi="Times New Roman" w:cs="Times New Roman"/>
          <w:lang w:val="en-US"/>
        </w:rPr>
        <w:t>has to</w:t>
      </w:r>
      <w:proofErr w:type="gramEnd"/>
      <w:r w:rsidRPr="006F4B37">
        <w:rPr>
          <w:rFonts w:ascii="Times New Roman" w:hAnsi="Times New Roman" w:cs="Times New Roman"/>
          <w:lang w:val="en-US"/>
        </w:rPr>
        <w:t xml:space="preserve"> announce a new product feature across LinkedIn, Twitter, email, and </w:t>
      </w:r>
      <w:r w:rsidR="00760806" w:rsidRPr="006F4B37">
        <w:rPr>
          <w:rFonts w:ascii="Times New Roman" w:hAnsi="Times New Roman" w:cs="Times New Roman"/>
          <w:lang w:val="en-US"/>
        </w:rPr>
        <w:t>blog</w:t>
      </w:r>
      <w:r w:rsidRPr="006F4B37">
        <w:rPr>
          <w:rFonts w:ascii="Times New Roman" w:hAnsi="Times New Roman" w:cs="Times New Roman"/>
          <w:lang w:val="en-US"/>
        </w:rPr>
        <w:t xml:space="preserve"> post within a 24-hour period.</w:t>
      </w:r>
      <w:r>
        <w:rPr>
          <w:rFonts w:ascii="Times New Roman" w:hAnsi="Times New Roman" w:cs="Times New Roman"/>
          <w:lang w:val="en-US"/>
        </w:rPr>
        <w:t xml:space="preserve"> </w:t>
      </w:r>
      <w:r w:rsidRPr="006F4B37">
        <w:rPr>
          <w:rFonts w:ascii="Times New Roman" w:hAnsi="Times New Roman" w:cs="Times New Roman"/>
          <w:lang w:val="en-US"/>
        </w:rPr>
        <w:t>Agent Tasks: Research Agent analyzes competitor launches and trends → Strategy Agent develops a messaging strategy → Content Generator creates content specific to each platform (LinkedIn article, Twitter thread, email, blog post) → Visual Designer creates graphics → Review Agent checks brand consistency and accuracy → Optimization Agent suggests optimization strategies.</w:t>
      </w:r>
    </w:p>
    <w:p w14:paraId="76786D37" w14:textId="77777777" w:rsidR="006F4B37" w:rsidRPr="00760806" w:rsidRDefault="006F4B37" w:rsidP="006F4B37">
      <w:pPr>
        <w:spacing w:line="480" w:lineRule="auto"/>
        <w:rPr>
          <w:rFonts w:ascii="Times New Roman" w:hAnsi="Times New Roman" w:cs="Times New Roman"/>
          <w:u w:val="single"/>
          <w:lang w:val="en-US"/>
        </w:rPr>
      </w:pPr>
      <w:r w:rsidRPr="00760806">
        <w:rPr>
          <w:rFonts w:ascii="Times New Roman" w:hAnsi="Times New Roman" w:cs="Times New Roman"/>
          <w:u w:val="single"/>
          <w:lang w:val="en-US"/>
        </w:rPr>
        <w:t>Scenario 2: Content Repurposing</w:t>
      </w:r>
    </w:p>
    <w:p w14:paraId="04914422" w14:textId="2FAD8CD3" w:rsidR="0072584E" w:rsidRPr="0072584E" w:rsidRDefault="006F4B37" w:rsidP="006F4B37">
      <w:pPr>
        <w:spacing w:line="480" w:lineRule="auto"/>
        <w:rPr>
          <w:rFonts w:ascii="Times New Roman" w:hAnsi="Times New Roman" w:cs="Times New Roman"/>
          <w:lang w:val="en-US"/>
        </w:rPr>
      </w:pPr>
      <w:r w:rsidRPr="006F4B37">
        <w:rPr>
          <w:rFonts w:ascii="Times New Roman" w:hAnsi="Times New Roman" w:cs="Times New Roman"/>
          <w:lang w:val="en-US"/>
        </w:rPr>
        <w:t>A content creator has a popular blog post that they want to repurpose across social media, email, and slide format.</w:t>
      </w:r>
      <w:r>
        <w:rPr>
          <w:rFonts w:ascii="Times New Roman" w:hAnsi="Times New Roman" w:cs="Times New Roman"/>
          <w:lang w:val="en-US"/>
        </w:rPr>
        <w:t xml:space="preserve">  </w:t>
      </w:r>
      <w:r w:rsidRPr="006F4B37">
        <w:rPr>
          <w:rFonts w:ascii="Times New Roman" w:hAnsi="Times New Roman" w:cs="Times New Roman"/>
          <w:lang w:val="en-US"/>
        </w:rPr>
        <w:t>Agent Tasks: Content Analyzer identifies key themes and visuals → Adaptation Agent creates content specific to each platform (Twitter thread, LinkedIn carousel, email, slide) → Visual Designer creates graphics specific to each platform → Tone Adjustment Agent adjusts message tone based on audience → Quality Assurance Agent checks message consistency.</w:t>
      </w:r>
      <w:r w:rsidR="0072584E" w:rsidRPr="0072584E">
        <w:rPr>
          <w:rFonts w:ascii="Times New Roman" w:hAnsi="Times New Roman" w:cs="Times New Roman"/>
          <w:lang w:val="en-US"/>
        </w:rPr>
        <w:t>3. Initial System Design</w:t>
      </w:r>
    </w:p>
    <w:p w14:paraId="58139224" w14:textId="770009FF" w:rsidR="00760806" w:rsidRPr="00760806" w:rsidRDefault="00760806" w:rsidP="00760806">
      <w:pPr>
        <w:spacing w:line="480" w:lineRule="auto"/>
        <w:rPr>
          <w:rFonts w:ascii="Times New Roman" w:hAnsi="Times New Roman" w:cs="Times New Roman"/>
          <w:u w:val="single"/>
          <w:lang w:val="en-US"/>
        </w:rPr>
      </w:pPr>
      <w:r>
        <w:rPr>
          <w:rFonts w:ascii="Times New Roman" w:hAnsi="Times New Roman" w:cs="Times New Roman"/>
          <w:u w:val="single"/>
          <w:lang w:val="en-US"/>
        </w:rPr>
        <w:t>3.</w:t>
      </w:r>
      <w:r w:rsidRPr="00760806">
        <w:rPr>
          <w:rFonts w:ascii="Times New Roman" w:hAnsi="Times New Roman" w:cs="Times New Roman"/>
          <w:u w:val="single"/>
          <w:lang w:val="en-US"/>
        </w:rPr>
        <w:t>Agent Architecture</w:t>
      </w:r>
    </w:p>
    <w:p w14:paraId="01DA61F3"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Orchestrator Agent: Decomposes user requests into subtasks, coordinates specialized agents, manages communication and state</w:t>
      </w:r>
    </w:p>
    <w:p w14:paraId="31EC5150"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Research Agent: Web search for competitor/trend analysis, extracts insights from marketing data</w:t>
      </w:r>
    </w:p>
    <w:p w14:paraId="51F84015"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Strategy Agent: Develops content strategy, creates messaging frameworks, identifies key talking points</w:t>
      </w:r>
    </w:p>
    <w:p w14:paraId="3BBF4430"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Content Generator: Drafts platform-specific content, adapts tone, generates variations</w:t>
      </w:r>
    </w:p>
    <w:p w14:paraId="33A7C81E"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Visual Designer: Creates graphics using image generation APIs, ensures brand visual consistency</w:t>
      </w:r>
    </w:p>
    <w:p w14:paraId="46B50934"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Review Agent: Evaluates brand alignment and accuracy, provides iterative feedback</w:t>
      </w:r>
    </w:p>
    <w:p w14:paraId="2A2EF5B8"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Optimization Agent: Suggests SEO improvements, recommends timing and A/B tests</w:t>
      </w:r>
    </w:p>
    <w:p w14:paraId="669567E9"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lastRenderedPageBreak/>
        <w:t>Workflow Patterns: Planner-Executor (Strategy → Content/Visual), Reviewer-Critic (Generate → Review → Refine), Parallel Specialists (simultaneous platform-specific work), Hierarchical Delegation (Orchestrator → specialized sub-teams).</w:t>
      </w:r>
    </w:p>
    <w:p w14:paraId="0CC04E35"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Tools &amp; Data Sources</w:t>
      </w:r>
    </w:p>
    <w:p w14:paraId="488504B2"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APIs: Web search (Anthropic/Brave), image generation (DALL-E/Stable Diffusion), Google Docs/Notion for brand guidelines, analytics APIs for performance data</w:t>
      </w:r>
    </w:p>
    <w:p w14:paraId="3211F868"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Data: User-uploaded brand guidelines (PDF/DOCX), content performance history, competitor URLs, tone preferences, content examples</w:t>
      </w:r>
    </w:p>
    <w:p w14:paraId="76737C27"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Agent Tools: Claude API for text generation, web scraping, file parsing, image generation, JSON-based inter-agent communication</w:t>
      </w:r>
    </w:p>
    <w:p w14:paraId="688C5AAF" w14:textId="77777777" w:rsidR="00760806" w:rsidRPr="00760806" w:rsidRDefault="00760806" w:rsidP="00760806">
      <w:pPr>
        <w:spacing w:line="480" w:lineRule="auto"/>
        <w:rPr>
          <w:rFonts w:ascii="Times New Roman" w:hAnsi="Times New Roman" w:cs="Times New Roman"/>
          <w:u w:val="single"/>
          <w:lang w:val="en-US"/>
        </w:rPr>
      </w:pPr>
      <w:r w:rsidRPr="00760806">
        <w:rPr>
          <w:rFonts w:ascii="Times New Roman" w:hAnsi="Times New Roman" w:cs="Times New Roman"/>
          <w:u w:val="single"/>
          <w:lang w:val="en-US"/>
        </w:rPr>
        <w:t>4. Feasibility &amp; Risks</w:t>
      </w:r>
    </w:p>
    <w:p w14:paraId="6B7FDB11"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Challenges &amp; Mitigations</w:t>
      </w:r>
    </w:p>
    <w:p w14:paraId="2303FFCE"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Hallucination, Brand Voice, Context Limits, Tool Failures, Constraints.</w:t>
      </w:r>
    </w:p>
    <w:p w14:paraId="6B795993"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Rate Limits: Claude API (5M tokens/min), image generation (~50/hour), web search (100/hour) → Caching, batched requests, prioritization</w:t>
      </w:r>
    </w:p>
    <w:p w14:paraId="296E5124" w14:textId="77777777"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Privacy: Brand materials are private information → Local processing, data policies, no persistent storage of sensitive data</w:t>
      </w:r>
    </w:p>
    <w:p w14:paraId="1684744B" w14:textId="082BABEC" w:rsidR="00760806" w:rsidRPr="00760806" w:rsidRDefault="00760806" w:rsidP="00760806">
      <w:pPr>
        <w:spacing w:line="480" w:lineRule="auto"/>
        <w:rPr>
          <w:rFonts w:ascii="Times New Roman" w:hAnsi="Times New Roman" w:cs="Times New Roman"/>
          <w:lang w:val="en-US"/>
        </w:rPr>
      </w:pPr>
      <w:r w:rsidRPr="00760806">
        <w:rPr>
          <w:rFonts w:ascii="Times New Roman" w:hAnsi="Times New Roman" w:cs="Times New Roman"/>
          <w:lang w:val="en-US"/>
        </w:rPr>
        <w:t>Cost: Multiple agent calls and image generation → Optimized calls, reuse of content, tiered pricing</w:t>
      </w:r>
    </w:p>
    <w:p w14:paraId="19CD5266" w14:textId="77777777" w:rsidR="006F4B37" w:rsidRPr="0072584E" w:rsidRDefault="006F4B37" w:rsidP="00760806">
      <w:pPr>
        <w:spacing w:line="480" w:lineRule="auto"/>
      </w:pPr>
    </w:p>
    <w:sectPr w:rsidR="006F4B37" w:rsidRPr="0072584E">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BB394C5-9188-4F3E-BC3C-1FB40630253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2C6B544D-2977-44BD-A5CA-CB91B361A39D}"/>
    <w:embedBold r:id="rId3" w:fontKey="{A8786B6D-4C46-4CFC-8768-DD92FE3C7966}"/>
    <w:embedItalic r:id="rId4" w:fontKey="{EBDB1AB6-034D-4D7F-B36B-E0338BE60DA7}"/>
  </w:font>
  <w:font w:name="Play">
    <w:charset w:val="00"/>
    <w:family w:val="auto"/>
    <w:pitch w:val="default"/>
    <w:embedRegular r:id="rId5" w:fontKey="{982D8984-94C6-45F6-A878-6EFBFC0AEAC5}"/>
  </w:font>
  <w:font w:name="Aptos Display">
    <w:charset w:val="00"/>
    <w:family w:val="swiss"/>
    <w:pitch w:val="variable"/>
    <w:sig w:usb0="20000287" w:usb1="00000003" w:usb2="00000000" w:usb3="00000000" w:csb0="0000019F" w:csb1="00000000"/>
    <w:embedRegular r:id="rId6" w:fontKey="{8ECB2F05-EA8A-48C7-8AEA-0AD4A0246B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E7B"/>
    <w:multiLevelType w:val="multilevel"/>
    <w:tmpl w:val="D0A4C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501049"/>
    <w:multiLevelType w:val="multilevel"/>
    <w:tmpl w:val="E29617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5B77AD"/>
    <w:multiLevelType w:val="multilevel"/>
    <w:tmpl w:val="D582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75C46"/>
    <w:multiLevelType w:val="multilevel"/>
    <w:tmpl w:val="535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114DE"/>
    <w:multiLevelType w:val="multilevel"/>
    <w:tmpl w:val="812E6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D76D84"/>
    <w:multiLevelType w:val="multilevel"/>
    <w:tmpl w:val="3AFE6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896224"/>
    <w:multiLevelType w:val="multilevel"/>
    <w:tmpl w:val="671AF1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228B8"/>
    <w:multiLevelType w:val="multilevel"/>
    <w:tmpl w:val="A17E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AC6A07"/>
    <w:multiLevelType w:val="multilevel"/>
    <w:tmpl w:val="B5A0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379E"/>
    <w:multiLevelType w:val="multilevel"/>
    <w:tmpl w:val="DA9AE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5F72402"/>
    <w:multiLevelType w:val="hybridMultilevel"/>
    <w:tmpl w:val="3008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FD67E6"/>
    <w:multiLevelType w:val="multilevel"/>
    <w:tmpl w:val="7A98B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804C5"/>
    <w:multiLevelType w:val="hybridMultilevel"/>
    <w:tmpl w:val="75548F0A"/>
    <w:lvl w:ilvl="0" w:tplc="FFFFFFFF">
      <w:start w:val="1"/>
      <w:numFmt w:val="decimal"/>
      <w:lvlText w:val="%1."/>
      <w:lvlJc w:val="left"/>
      <w:pPr>
        <w:ind w:left="1440" w:hanging="360"/>
      </w:pPr>
    </w:lvl>
    <w:lvl w:ilvl="1" w:tplc="04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60060F8F"/>
    <w:multiLevelType w:val="multilevel"/>
    <w:tmpl w:val="024C5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BF15A5"/>
    <w:multiLevelType w:val="multilevel"/>
    <w:tmpl w:val="10F85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A670BB"/>
    <w:multiLevelType w:val="multilevel"/>
    <w:tmpl w:val="26947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780794"/>
    <w:multiLevelType w:val="hybridMultilevel"/>
    <w:tmpl w:val="FA5090E6"/>
    <w:lvl w:ilvl="0" w:tplc="C100D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CF5E89"/>
    <w:multiLevelType w:val="multilevel"/>
    <w:tmpl w:val="09EAD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4F216D"/>
    <w:multiLevelType w:val="multilevel"/>
    <w:tmpl w:val="1F7AF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2BA25E9"/>
    <w:multiLevelType w:val="hybridMultilevel"/>
    <w:tmpl w:val="05C4790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76941C9"/>
    <w:multiLevelType w:val="multilevel"/>
    <w:tmpl w:val="D948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85FE5"/>
    <w:multiLevelType w:val="multilevel"/>
    <w:tmpl w:val="28E2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A50B9"/>
    <w:multiLevelType w:val="hybridMultilevel"/>
    <w:tmpl w:val="31B09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438057">
    <w:abstractNumId w:val="13"/>
  </w:num>
  <w:num w:numId="2" w16cid:durableId="1459032030">
    <w:abstractNumId w:val="7"/>
  </w:num>
  <w:num w:numId="3" w16cid:durableId="2010912597">
    <w:abstractNumId w:val="17"/>
  </w:num>
  <w:num w:numId="4" w16cid:durableId="1834568931">
    <w:abstractNumId w:val="4"/>
  </w:num>
  <w:num w:numId="5" w16cid:durableId="921721092">
    <w:abstractNumId w:val="5"/>
  </w:num>
  <w:num w:numId="6" w16cid:durableId="840049259">
    <w:abstractNumId w:val="1"/>
  </w:num>
  <w:num w:numId="7" w16cid:durableId="1702321513">
    <w:abstractNumId w:val="9"/>
  </w:num>
  <w:num w:numId="8" w16cid:durableId="451828007">
    <w:abstractNumId w:val="0"/>
  </w:num>
  <w:num w:numId="9" w16cid:durableId="1776973163">
    <w:abstractNumId w:val="18"/>
  </w:num>
  <w:num w:numId="10" w16cid:durableId="1645960984">
    <w:abstractNumId w:val="14"/>
  </w:num>
  <w:num w:numId="11" w16cid:durableId="761999198">
    <w:abstractNumId w:val="15"/>
  </w:num>
  <w:num w:numId="12" w16cid:durableId="1063524565">
    <w:abstractNumId w:val="10"/>
  </w:num>
  <w:num w:numId="13" w16cid:durableId="670446249">
    <w:abstractNumId w:val="2"/>
  </w:num>
  <w:num w:numId="14" w16cid:durableId="1212041473">
    <w:abstractNumId w:val="11"/>
  </w:num>
  <w:num w:numId="15" w16cid:durableId="122693335">
    <w:abstractNumId w:val="20"/>
  </w:num>
  <w:num w:numId="16" w16cid:durableId="1864201197">
    <w:abstractNumId w:val="6"/>
  </w:num>
  <w:num w:numId="17" w16cid:durableId="501505099">
    <w:abstractNumId w:val="3"/>
  </w:num>
  <w:num w:numId="18" w16cid:durableId="92434110">
    <w:abstractNumId w:val="21"/>
  </w:num>
  <w:num w:numId="19" w16cid:durableId="1525559347">
    <w:abstractNumId w:val="8"/>
  </w:num>
  <w:num w:numId="20" w16cid:durableId="956446785">
    <w:abstractNumId w:val="16"/>
  </w:num>
  <w:num w:numId="21" w16cid:durableId="878707504">
    <w:abstractNumId w:val="19"/>
  </w:num>
  <w:num w:numId="22" w16cid:durableId="709886863">
    <w:abstractNumId w:val="12"/>
  </w:num>
  <w:num w:numId="23" w16cid:durableId="10723133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998"/>
    <w:rsid w:val="002131BE"/>
    <w:rsid w:val="00384D50"/>
    <w:rsid w:val="004461AE"/>
    <w:rsid w:val="004869C3"/>
    <w:rsid w:val="004B58C8"/>
    <w:rsid w:val="00573D74"/>
    <w:rsid w:val="006007E5"/>
    <w:rsid w:val="006F4B37"/>
    <w:rsid w:val="00706998"/>
    <w:rsid w:val="0072584E"/>
    <w:rsid w:val="00760806"/>
    <w:rsid w:val="0084617C"/>
    <w:rsid w:val="00963258"/>
    <w:rsid w:val="009B38F7"/>
    <w:rsid w:val="00A83CB1"/>
    <w:rsid w:val="00AB6137"/>
    <w:rsid w:val="00B61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497EF"/>
  <w15:docId w15:val="{AFB91CD7-0058-1240-8CB1-3D4F1DB6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1F0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F0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0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8E2"/>
    <w:rPr>
      <w:rFonts w:eastAsiaTheme="majorEastAsia" w:cstheme="majorBidi"/>
      <w:color w:val="272727" w:themeColor="text1" w:themeTint="D8"/>
    </w:rPr>
  </w:style>
  <w:style w:type="character" w:customStyle="1" w:styleId="TitleChar">
    <w:name w:val="Title Char"/>
    <w:basedOn w:val="DefaultParagraphFont"/>
    <w:link w:val="Title"/>
    <w:uiPriority w:val="10"/>
    <w:rsid w:val="001F08E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0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8E2"/>
    <w:pPr>
      <w:spacing w:before="160"/>
      <w:jc w:val="center"/>
    </w:pPr>
    <w:rPr>
      <w:i/>
      <w:iCs/>
      <w:color w:val="404040" w:themeColor="text1" w:themeTint="BF"/>
    </w:rPr>
  </w:style>
  <w:style w:type="character" w:customStyle="1" w:styleId="QuoteChar">
    <w:name w:val="Quote Char"/>
    <w:basedOn w:val="DefaultParagraphFont"/>
    <w:link w:val="Quote"/>
    <w:uiPriority w:val="29"/>
    <w:rsid w:val="001F08E2"/>
    <w:rPr>
      <w:i/>
      <w:iCs/>
      <w:color w:val="404040" w:themeColor="text1" w:themeTint="BF"/>
    </w:rPr>
  </w:style>
  <w:style w:type="paragraph" w:styleId="ListParagraph">
    <w:name w:val="List Paragraph"/>
    <w:basedOn w:val="Normal"/>
    <w:uiPriority w:val="34"/>
    <w:qFormat/>
    <w:rsid w:val="001F08E2"/>
    <w:pPr>
      <w:ind w:left="720"/>
      <w:contextualSpacing/>
    </w:pPr>
  </w:style>
  <w:style w:type="character" w:styleId="IntenseEmphasis">
    <w:name w:val="Intense Emphasis"/>
    <w:basedOn w:val="DefaultParagraphFont"/>
    <w:uiPriority w:val="21"/>
    <w:qFormat/>
    <w:rsid w:val="001F08E2"/>
    <w:rPr>
      <w:i/>
      <w:iCs/>
      <w:color w:val="0F4761" w:themeColor="accent1" w:themeShade="BF"/>
    </w:rPr>
  </w:style>
  <w:style w:type="paragraph" w:styleId="IntenseQuote">
    <w:name w:val="Intense Quote"/>
    <w:basedOn w:val="Normal"/>
    <w:next w:val="Normal"/>
    <w:link w:val="IntenseQuoteChar"/>
    <w:uiPriority w:val="30"/>
    <w:qFormat/>
    <w:rsid w:val="001F0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8E2"/>
    <w:rPr>
      <w:i/>
      <w:iCs/>
      <w:color w:val="0F4761" w:themeColor="accent1" w:themeShade="BF"/>
    </w:rPr>
  </w:style>
  <w:style w:type="character" w:styleId="IntenseReference">
    <w:name w:val="Intense Reference"/>
    <w:basedOn w:val="DefaultParagraphFont"/>
    <w:uiPriority w:val="32"/>
    <w:qFormat/>
    <w:rsid w:val="001F08E2"/>
    <w:rPr>
      <w:b/>
      <w:bCs/>
      <w:smallCaps/>
      <w:color w:val="0F4761" w:themeColor="accent1" w:themeShade="BF"/>
      <w:spacing w:val="5"/>
    </w:rPr>
  </w:style>
  <w:style w:type="table" w:styleId="TableGrid">
    <w:name w:val="Table Grid"/>
    <w:basedOn w:val="TableNormal"/>
    <w:uiPriority w:val="39"/>
    <w:rsid w:val="0064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paragraph" w:styleId="NormalWeb">
    <w:name w:val="Normal (Web)"/>
    <w:basedOn w:val="Normal"/>
    <w:uiPriority w:val="99"/>
    <w:unhideWhenUsed/>
    <w:rsid w:val="004B58C8"/>
    <w:pPr>
      <w:spacing w:before="100" w:beforeAutospacing="1" w:after="100" w:afterAutospacing="1" w:line="240" w:lineRule="auto"/>
    </w:pPr>
    <w:rPr>
      <w:rFonts w:ascii="Times New Roman" w:eastAsia="Times New Roman" w:hAnsi="Times New Roman" w:cs="Times New Roman"/>
      <w:lang w:val="en-US"/>
    </w:rPr>
  </w:style>
  <w:style w:type="character" w:styleId="Emphasis">
    <w:name w:val="Emphasis"/>
    <w:basedOn w:val="DefaultParagraphFont"/>
    <w:uiPriority w:val="20"/>
    <w:qFormat/>
    <w:rsid w:val="004B58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n/jvYWezNqjb/gEpI0GJjeix6Q==">CgMxLjAyDmguN2k5aWhzdGJqbW1pOAByITFDa0loa3NiTjVwdXByV04zN215bWt4SmhobzJXY2hfaw==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Nannette Napier</dc:creator>
  <cp:lastModifiedBy>Isaac Ugoh</cp:lastModifiedBy>
  <cp:revision>3</cp:revision>
  <dcterms:created xsi:type="dcterms:W3CDTF">2026-02-05T04:17:00Z</dcterms:created>
  <dcterms:modified xsi:type="dcterms:W3CDTF">2026-02-05T04:35:00Z</dcterms:modified>
</cp:coreProperties>
</file>