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8666" w14:textId="77777777" w:rsidR="007713CA" w:rsidRDefault="00000000">
      <w:pPr>
        <w:pStyle w:val="Heading1"/>
      </w:pPr>
      <w:r>
        <w:t>AI Agentic Resume Optimization System</w:t>
      </w:r>
    </w:p>
    <w:p w14:paraId="214BA79C" w14:textId="77777777" w:rsidR="007713CA" w:rsidRDefault="00000000">
      <w:pPr>
        <w:pStyle w:val="Heading1"/>
      </w:pPr>
      <w:r>
        <w:t>Project Proposal</w:t>
      </w:r>
    </w:p>
    <w:p w14:paraId="6DE1CEEB" w14:textId="5F03AB49" w:rsidR="007713CA" w:rsidRDefault="00000000" w:rsidP="0013738B">
      <w:pPr>
        <w:jc w:val="center"/>
      </w:pPr>
      <w:r>
        <w:rPr>
          <w:b/>
          <w:bCs/>
        </w:rPr>
        <w:t xml:space="preserve">Student Name: </w:t>
      </w:r>
      <w:r w:rsidR="0013738B">
        <w:rPr>
          <w:b/>
          <w:bCs/>
        </w:rPr>
        <w:t>Raquel Martin</w:t>
      </w:r>
    </w:p>
    <w:p w14:paraId="0ACC10B9" w14:textId="77406CE3" w:rsidR="007713CA" w:rsidRDefault="00000000">
      <w:pPr>
        <w:jc w:val="center"/>
      </w:pPr>
      <w:r>
        <w:rPr>
          <w:b/>
          <w:bCs/>
        </w:rPr>
        <w:t xml:space="preserve">Course: </w:t>
      </w:r>
      <w:r w:rsidR="0013738B">
        <w:rPr>
          <w:b/>
          <w:bCs/>
        </w:rPr>
        <w:t>Agentic AI</w:t>
      </w:r>
    </w:p>
    <w:p w14:paraId="51AA4CB7" w14:textId="77777777" w:rsidR="007713CA" w:rsidRDefault="00000000">
      <w:pPr>
        <w:jc w:val="center"/>
      </w:pPr>
      <w:r>
        <w:rPr>
          <w:b/>
          <w:bCs/>
        </w:rPr>
        <w:t>Date: February 4, 2026</w:t>
      </w:r>
    </w:p>
    <w:p w14:paraId="0D4DFB93" w14:textId="77777777" w:rsidR="007713CA" w:rsidRDefault="007713CA"/>
    <w:p w14:paraId="03B8E9E2" w14:textId="77777777" w:rsidR="007713CA" w:rsidRDefault="00000000">
      <w:pPr>
        <w:pStyle w:val="Heading2"/>
      </w:pPr>
      <w:r>
        <w:t>1. Problem Statement &amp; Motivation</w:t>
      </w:r>
    </w:p>
    <w:p w14:paraId="67F12E68" w14:textId="77777777" w:rsidR="007713CA" w:rsidRDefault="00000000">
      <w:r>
        <w:t>Job seekers struggle to tailor resumes to job descriptions while maintaining authenticity. 75% of resumes are rejected by Applicant Tracking Systems (ATS) due to poor keyword alignment. Manual customization is time-consuming and misses implicit hiring signals. Target users include mid-career professionals (3-10 years), career changers, and recent graduates. An agentic solution is ideal because it: (1) interprets explicit requirements and implicit signals beyond keywords, (2) provides multi-perspective analysis, (3) autonomously identifies and validates improvements, and (4) makes context-dependent decisions. Unlike human writers (expensive, slow) or external services (privacy concerns), it offers personalized, rapid optimization with user control.</w:t>
      </w:r>
    </w:p>
    <w:p w14:paraId="2A8E4B89" w14:textId="77777777" w:rsidR="007713CA" w:rsidRDefault="00000000">
      <w:pPr>
        <w:pStyle w:val="Heading2"/>
      </w:pPr>
      <w:r>
        <w:t>2. Use Cases &amp; Scenarios</w:t>
      </w:r>
    </w:p>
    <w:p w14:paraId="2FF494FF" w14:textId="77777777" w:rsidR="007713CA" w:rsidRDefault="00000000">
      <w:r>
        <w:rPr>
          <w:b/>
          <w:bCs/>
        </w:rPr>
        <w:t xml:space="preserve">Scenario 1 - Software Engineer: </w:t>
      </w:r>
      <w:r>
        <w:t>Sarah applies to both frontend and backend roles. Agents analyze job requirements, decompose her resume, identify aligned experiences, reframe bullet points emphasizing relevant technologies (React/TypeScript vs. Kubernetes/Python), and validate factual accuracy.</w:t>
      </w:r>
    </w:p>
    <w:p w14:paraId="5504C663" w14:textId="77777777" w:rsidR="007713CA" w:rsidRDefault="00000000">
      <w:r>
        <w:rPr>
          <w:b/>
          <w:bCs/>
        </w:rPr>
        <w:lastRenderedPageBreak/>
        <w:t xml:space="preserve">Scenario 2 - Career Changer: </w:t>
      </w:r>
      <w:r>
        <w:t>Dr. James transitions from academia to industry data science. Agents identify industry expectations, highlight CV-to-resume mismatches, translate research into business metrics ("Developed algorithm reducing computation time 40%"), restructure format, and maintain technical credibility.</w:t>
      </w:r>
    </w:p>
    <w:p w14:paraId="333BB64E" w14:textId="77777777" w:rsidR="007713CA" w:rsidRDefault="00000000">
      <w:r>
        <w:rPr>
          <w:b/>
          <w:bCs/>
        </w:rPr>
        <w:t xml:space="preserve">Scenario 3 - Recent Graduate: </w:t>
      </w:r>
      <w:r>
        <w:t>Maria has limited experience. Agents identify entry-level signals (learning potential, foundational skills), map academic projects to professional requirements ("Experience with API integration"), expand sparse content with context/metrics, and ensure truthful claims.</w:t>
      </w:r>
    </w:p>
    <w:p w14:paraId="14CDAF39" w14:textId="77777777" w:rsidR="007713CA" w:rsidRDefault="00000000">
      <w:pPr>
        <w:pStyle w:val="Heading2"/>
      </w:pPr>
      <w:r>
        <w:t>3. Initial System Design</w:t>
      </w:r>
    </w:p>
    <w:p w14:paraId="31C7CBDD" w14:textId="77777777" w:rsidR="007713CA" w:rsidRDefault="00000000">
      <w:pPr>
        <w:pStyle w:val="Heading3"/>
      </w:pPr>
      <w:r>
        <w:t>Multi-Agent Architecture</w:t>
      </w:r>
    </w:p>
    <w:p w14:paraId="58E4B2ED" w14:textId="7797F283" w:rsidR="007713CA" w:rsidRDefault="00000000">
      <w:r>
        <w:t xml:space="preserve">The system uses five specialized agents: (1) Career Intelligence Agent extracts explicit/implicit requirements from job descriptions into structured JSON, (2) Resume Decomposition Agent parses resumes into atomic units via PDF/DOCX parsing, (3) Alignment Agent compares resume against requirements using embedding similarity to identify gaps, (4) Resume Optimization Agent rewrites content and generates ATS-friendly output, and (5) Critic/QA Agent validates accuracy and compatibility. Workflow: User input → role analysis → resume structuring → gap identification → optimization → critique → final output. </w:t>
      </w:r>
      <w:r w:rsidR="0013738B">
        <w:t xml:space="preserve">Tools include PyPDF2 and python-docx for document parsing, the Anthropic Claude API for reasoning and generation, optional ATS evaluation tools (e.g., </w:t>
      </w:r>
      <w:proofErr w:type="spellStart"/>
      <w:r w:rsidR="0013738B">
        <w:t>Jobscan</w:t>
      </w:r>
      <w:proofErr w:type="spellEnd"/>
      <w:r w:rsidR="0013738B">
        <w:t xml:space="preserve">-style scoring), and a lightweight React or </w:t>
      </w:r>
      <w:proofErr w:type="spellStart"/>
      <w:r w:rsidR="0013738B">
        <w:t>Streamlit</w:t>
      </w:r>
      <w:proofErr w:type="spellEnd"/>
      <w:r w:rsidR="0013738B">
        <w:t xml:space="preserve"> front-end. The user interface will allow users to upload a resume, paste a job description, review agent-generated recommendations, and approve or reject changes before exporting the final optimized resume.</w:t>
      </w:r>
    </w:p>
    <w:p w14:paraId="58B11F8A" w14:textId="77777777" w:rsidR="007713CA" w:rsidRDefault="00000000">
      <w:pPr>
        <w:pStyle w:val="Heading2"/>
      </w:pPr>
      <w:r>
        <w:lastRenderedPageBreak/>
        <w:t>4. Feasibility &amp; Risks</w:t>
      </w:r>
    </w:p>
    <w:p w14:paraId="3BB08B75" w14:textId="77777777" w:rsidR="0013738B" w:rsidRDefault="00000000">
      <w:r>
        <w:t xml:space="preserve">Key challenges include hallucination (mitigated via critic fact-checking and user approval), context limits (chunking, JSON compression), ATS variability (common denominator design), jargon misinterpretation (domain-specific prompts), and privacy (local/ephemeral processing). </w:t>
      </w:r>
    </w:p>
    <w:p w14:paraId="4EEF738F" w14:textId="1954A93B" w:rsidR="0013738B" w:rsidRPr="0013738B" w:rsidRDefault="0013738B" w:rsidP="0013738B">
      <w:pPr>
        <w:pStyle w:val="NormalWeb"/>
        <w:rPr>
          <w:sz w:val="26"/>
          <w:szCs w:val="26"/>
        </w:rPr>
      </w:pPr>
      <w:r w:rsidRPr="0013738B">
        <w:rPr>
          <w:rStyle w:val="Strong"/>
          <w:sz w:val="26"/>
          <w:szCs w:val="26"/>
        </w:rPr>
        <w:t>Constrai</w:t>
      </w:r>
      <w:r>
        <w:rPr>
          <w:rStyle w:val="Strong"/>
          <w:sz w:val="26"/>
          <w:szCs w:val="26"/>
        </w:rPr>
        <w:t>n</w:t>
      </w:r>
      <w:r w:rsidRPr="0013738B">
        <w:rPr>
          <w:rStyle w:val="Strong"/>
          <w:sz w:val="26"/>
          <w:szCs w:val="26"/>
        </w:rPr>
        <w:t>ts</w:t>
      </w:r>
    </w:p>
    <w:p w14:paraId="53311EF9" w14:textId="77777777" w:rsidR="0013738B" w:rsidRDefault="0013738B" w:rsidP="0013738B">
      <w:pPr>
        <w:pStyle w:val="NormalWeb"/>
      </w:pPr>
      <w:r>
        <w:t>This project operates under several practical constraints. API usage is subject to rate limits and token costs, which may restrict large-scale experimentation. To protect user privacy, resumes and job descriptions will be processed ephemerally without long-term storage. Additionally, evaluation will rely on a limited sample size due to course time constraints and the individual nature of the project.</w:t>
      </w:r>
    </w:p>
    <w:p w14:paraId="1E13CB20" w14:textId="7D9E4456" w:rsidR="007713CA" w:rsidRDefault="00000000">
      <w:r>
        <w:t>Timeline: Weeks 1-2 (proposal/setup), 3-4 (frontend), 5-6 (multi-agent workflow), 7-8 (evaluation), 9 (peer review), 10 (final deliverables). Success metrics: alignment score improvement, ATS pass rate, user satisfaction surveys (n=10-15), time savings, and factual accuracy validation.</w:t>
      </w:r>
    </w:p>
    <w:p w14:paraId="786443DE" w14:textId="77777777" w:rsidR="007713CA" w:rsidRDefault="00000000">
      <w:pPr>
        <w:pStyle w:val="Heading2"/>
      </w:pPr>
      <w:r>
        <w:t>Conclusion</w:t>
      </w:r>
    </w:p>
    <w:p w14:paraId="398C9329" w14:textId="77777777" w:rsidR="007713CA" w:rsidRDefault="00000000">
      <w:r>
        <w:t>This agentic system addresses a genuine pain point through specialized agents with complementary expertise. The multi-agent architecture ensures quality (specialized analysis) and safety (critic validation). The system is feasible within the timeline and offers meaningful evaluation through quantitative metrics and qualitative feedback.</w:t>
      </w:r>
    </w:p>
    <w:sectPr w:rsidR="007713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922D0"/>
    <w:multiLevelType w:val="hybridMultilevel"/>
    <w:tmpl w:val="7FF662D0"/>
    <w:lvl w:ilvl="0" w:tplc="350A22AC">
      <w:start w:val="1"/>
      <w:numFmt w:val="bullet"/>
      <w:lvlText w:val="●"/>
      <w:lvlJc w:val="left"/>
      <w:pPr>
        <w:ind w:left="720" w:hanging="360"/>
      </w:pPr>
    </w:lvl>
    <w:lvl w:ilvl="1" w:tplc="7FFED75A">
      <w:start w:val="1"/>
      <w:numFmt w:val="bullet"/>
      <w:lvlText w:val="○"/>
      <w:lvlJc w:val="left"/>
      <w:pPr>
        <w:ind w:left="1440" w:hanging="360"/>
      </w:pPr>
    </w:lvl>
    <w:lvl w:ilvl="2" w:tplc="532C5702">
      <w:start w:val="1"/>
      <w:numFmt w:val="bullet"/>
      <w:lvlText w:val="■"/>
      <w:lvlJc w:val="left"/>
      <w:pPr>
        <w:ind w:left="2160" w:hanging="360"/>
      </w:pPr>
    </w:lvl>
    <w:lvl w:ilvl="3" w:tplc="3830DDCE">
      <w:start w:val="1"/>
      <w:numFmt w:val="bullet"/>
      <w:lvlText w:val="●"/>
      <w:lvlJc w:val="left"/>
      <w:pPr>
        <w:ind w:left="2880" w:hanging="360"/>
      </w:pPr>
    </w:lvl>
    <w:lvl w:ilvl="4" w:tplc="AE64B8C2">
      <w:start w:val="1"/>
      <w:numFmt w:val="bullet"/>
      <w:lvlText w:val="○"/>
      <w:lvlJc w:val="left"/>
      <w:pPr>
        <w:ind w:left="3600" w:hanging="360"/>
      </w:pPr>
    </w:lvl>
    <w:lvl w:ilvl="5" w:tplc="642A1B10">
      <w:start w:val="1"/>
      <w:numFmt w:val="bullet"/>
      <w:lvlText w:val="■"/>
      <w:lvlJc w:val="left"/>
      <w:pPr>
        <w:ind w:left="4320" w:hanging="360"/>
      </w:pPr>
    </w:lvl>
    <w:lvl w:ilvl="6" w:tplc="97BCB256">
      <w:start w:val="1"/>
      <w:numFmt w:val="bullet"/>
      <w:lvlText w:val="●"/>
      <w:lvlJc w:val="left"/>
      <w:pPr>
        <w:ind w:left="5040" w:hanging="360"/>
      </w:pPr>
    </w:lvl>
    <w:lvl w:ilvl="7" w:tplc="026AF8AA">
      <w:start w:val="1"/>
      <w:numFmt w:val="bullet"/>
      <w:lvlText w:val="●"/>
      <w:lvlJc w:val="left"/>
      <w:pPr>
        <w:ind w:left="5760" w:hanging="360"/>
      </w:pPr>
    </w:lvl>
    <w:lvl w:ilvl="8" w:tplc="34EA5818">
      <w:start w:val="1"/>
      <w:numFmt w:val="bullet"/>
      <w:lvlText w:val="●"/>
      <w:lvlJc w:val="left"/>
      <w:pPr>
        <w:ind w:left="6480" w:hanging="360"/>
      </w:pPr>
    </w:lvl>
  </w:abstractNum>
  <w:num w:numId="1" w16cid:durableId="732848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3CA"/>
    <w:rsid w:val="0013738B"/>
    <w:rsid w:val="00250E37"/>
    <w:rsid w:val="0077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EFB14"/>
  <w15:docId w15:val="{A338C91F-655B-5044-9427-BD768F98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0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738B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137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Raquel Martin</cp:lastModifiedBy>
  <cp:revision>2</cp:revision>
  <dcterms:created xsi:type="dcterms:W3CDTF">2026-02-05T04:56:00Z</dcterms:created>
  <dcterms:modified xsi:type="dcterms:W3CDTF">2026-02-05T04:56:00Z</dcterms:modified>
</cp:coreProperties>
</file>