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440887" w14:textId="77777777" w:rsidR="0097682F" w:rsidRDefault="00CB46B7" w:rsidP="00AC0DA3">
      <w:pPr>
        <w:jc w:val="both"/>
        <w:rPr>
          <w:rFonts w:ascii="Helvetica" w:hAnsi="Helvetica"/>
        </w:rPr>
      </w:pPr>
      <w:r w:rsidRPr="00844AE6">
        <w:rPr>
          <w:rFonts w:ascii="Helvetica" w:hAnsi="Helvetica"/>
        </w:rPr>
        <w:t xml:space="preserve">CSE 6242 HW3 </w:t>
      </w:r>
    </w:p>
    <w:p w14:paraId="2E6693D4" w14:textId="77777777" w:rsidR="0097682F" w:rsidRDefault="0097682F" w:rsidP="00AC0DA3">
      <w:pPr>
        <w:jc w:val="both"/>
        <w:rPr>
          <w:rFonts w:ascii="Helvetica" w:hAnsi="Helvetica"/>
        </w:rPr>
      </w:pPr>
    </w:p>
    <w:p w14:paraId="24791A54" w14:textId="3F07EEF2" w:rsidR="00B86B48" w:rsidRPr="0097682F" w:rsidRDefault="00CB46B7" w:rsidP="00AC0DA3">
      <w:pPr>
        <w:jc w:val="both"/>
        <w:rPr>
          <w:rFonts w:ascii="Helvetica" w:hAnsi="Helvetica"/>
          <w:b/>
        </w:rPr>
      </w:pPr>
      <w:r w:rsidRPr="0097682F">
        <w:rPr>
          <w:rFonts w:ascii="Helvetica" w:hAnsi="Helvetica"/>
          <w:b/>
        </w:rPr>
        <w:t>Q1a Description</w:t>
      </w:r>
    </w:p>
    <w:p w14:paraId="54F3C655" w14:textId="77777777" w:rsidR="00CB46B7" w:rsidRPr="00844AE6" w:rsidRDefault="00CB46B7" w:rsidP="00AC0DA3">
      <w:pPr>
        <w:jc w:val="both"/>
        <w:rPr>
          <w:rFonts w:ascii="Helvetica" w:hAnsi="Helvetica"/>
        </w:rPr>
      </w:pPr>
    </w:p>
    <w:p w14:paraId="3A2045E3" w14:textId="2710DF6D" w:rsidR="0017228D" w:rsidRDefault="0017228D" w:rsidP="00AC0DA3">
      <w:pPr>
        <w:jc w:val="both"/>
        <w:rPr>
          <w:rFonts w:ascii="Helvetica" w:hAnsi="Helvetica"/>
        </w:rPr>
      </w:pPr>
      <w:r w:rsidRPr="00844AE6">
        <w:rPr>
          <w:rFonts w:ascii="Helvetica" w:hAnsi="Helvetica"/>
        </w:rPr>
        <w:t xml:space="preserve">MapReduce works in two </w:t>
      </w:r>
      <w:r w:rsidR="00844AE6" w:rsidRPr="00844AE6">
        <w:rPr>
          <w:rFonts w:ascii="Helvetica" w:hAnsi="Helvetica"/>
        </w:rPr>
        <w:t xml:space="preserve">phases: the map phase and the reduce phase. In each phase, we need to specify the key-value pairs as input and output for the map function and reduce function. Map function can read the input file line by line and save each line as key-value pairs, while reduce function will load the pairs that generated from the map function one by one and calculate and write the result into the output file.  </w:t>
      </w:r>
    </w:p>
    <w:p w14:paraId="07B4FCD2" w14:textId="77777777" w:rsidR="00DC7725" w:rsidRDefault="00DC7725" w:rsidP="00AC0DA3">
      <w:pPr>
        <w:jc w:val="both"/>
        <w:rPr>
          <w:rFonts w:ascii="Helvetica" w:hAnsi="Helvetica"/>
        </w:rPr>
      </w:pPr>
    </w:p>
    <w:p w14:paraId="26F183E9" w14:textId="121295A8" w:rsidR="00DC7725" w:rsidRDefault="00DC7725" w:rsidP="00AC0DA3">
      <w:pPr>
        <w:jc w:val="both"/>
        <w:rPr>
          <w:rFonts w:ascii="Helvetica" w:hAnsi="Helvetica"/>
        </w:rPr>
      </w:pPr>
      <w:r>
        <w:rPr>
          <w:rFonts w:ascii="Helvetica" w:hAnsi="Helvetica" w:hint="eastAsia"/>
        </w:rPr>
        <w:t>The</w:t>
      </w:r>
      <w:r>
        <w:rPr>
          <w:rFonts w:ascii="Helvetica" w:hAnsi="Helvetica"/>
        </w:rPr>
        <w:t xml:space="preserve"> objective of this program is to report the largest weight among all the weighted outbound edges for each node in the graph. The job is accomplished by a map function and reduce function, which is introduced below.</w:t>
      </w:r>
    </w:p>
    <w:p w14:paraId="30055FF0" w14:textId="77777777" w:rsidR="00DC7725" w:rsidRDefault="00DC7725" w:rsidP="00AC0DA3">
      <w:pPr>
        <w:jc w:val="both"/>
        <w:rPr>
          <w:rFonts w:ascii="Helvetica" w:hAnsi="Helvetica"/>
        </w:rPr>
      </w:pPr>
    </w:p>
    <w:p w14:paraId="4553B8F7" w14:textId="5DA2E564" w:rsidR="00DC7725" w:rsidRDefault="00DC7725" w:rsidP="00AC0DA3">
      <w:pPr>
        <w:pBdr>
          <w:bottom w:val="double" w:sz="6" w:space="1" w:color="auto"/>
        </w:pBdr>
        <w:jc w:val="both"/>
        <w:rPr>
          <w:rFonts w:ascii="Helvetica" w:hAnsi="Helvetica"/>
        </w:rPr>
      </w:pPr>
      <w:r w:rsidRPr="00DC7725">
        <w:rPr>
          <w:rFonts w:ascii="Helvetica" w:hAnsi="Helvetica"/>
          <w:b/>
        </w:rPr>
        <w:t>Map function</w:t>
      </w:r>
      <w:r>
        <w:rPr>
          <w:rFonts w:ascii="Helvetica" w:hAnsi="Helvetica"/>
        </w:rPr>
        <w:t xml:space="preserve">: take a </w:t>
      </w:r>
      <w:r w:rsidR="002E3694">
        <w:rPr>
          <w:rFonts w:ascii="Helvetica" w:hAnsi="Helvetica"/>
        </w:rPr>
        <w:t>line “</w:t>
      </w:r>
      <w:r w:rsidR="006A4B49">
        <w:rPr>
          <w:rFonts w:ascii="Helvetica" w:hAnsi="Helvetica" w:hint="eastAsia"/>
        </w:rPr>
        <w:t>100</w:t>
      </w:r>
      <w:r w:rsidR="002E3694">
        <w:rPr>
          <w:rFonts w:ascii="Helvetica" w:hAnsi="Helvetica" w:hint="eastAsia"/>
        </w:rPr>
        <w:t xml:space="preserve"> 1</w:t>
      </w:r>
      <w:r w:rsidR="006A4B49">
        <w:rPr>
          <w:rFonts w:ascii="Helvetica" w:hAnsi="Helvetica"/>
        </w:rPr>
        <w:t>0</w:t>
      </w:r>
      <w:r w:rsidR="006A4B49">
        <w:rPr>
          <w:rFonts w:ascii="Helvetica" w:hAnsi="Helvetica" w:hint="eastAsia"/>
        </w:rPr>
        <w:t xml:space="preserve"> 7</w:t>
      </w:r>
      <w:r>
        <w:rPr>
          <w:rFonts w:ascii="Helvetica" w:hAnsi="Helvetica"/>
        </w:rPr>
        <w:t>”</w:t>
      </w:r>
      <w:r w:rsidR="002E3694">
        <w:rPr>
          <w:rFonts w:ascii="Helvetica" w:hAnsi="Helvetica" w:hint="eastAsia"/>
        </w:rPr>
        <w:t xml:space="preserve"> </w:t>
      </w:r>
      <w:r w:rsidR="002E3694">
        <w:rPr>
          <w:rFonts w:ascii="Helvetica" w:hAnsi="Helvetica"/>
        </w:rPr>
        <w:t>as an example to illustrate the function.</w:t>
      </w:r>
    </w:p>
    <w:p w14:paraId="691A3362" w14:textId="041FBC95" w:rsidR="006D4D72" w:rsidRDefault="006D4D72" w:rsidP="00AC0DA3">
      <w:pPr>
        <w:jc w:val="both"/>
        <w:rPr>
          <w:rFonts w:ascii="Helvetica" w:hAnsi="Helvetica"/>
        </w:rPr>
      </w:pPr>
      <w:r>
        <w:rPr>
          <w:rFonts w:ascii="Helvetica" w:hAnsi="Helvetica"/>
        </w:rPr>
        <w:t>Step 1. Load one line as string: “</w:t>
      </w:r>
      <w:r w:rsidR="006A4B49">
        <w:rPr>
          <w:rFonts w:ascii="Helvetica" w:hAnsi="Helvetica"/>
        </w:rPr>
        <w:t>100</w:t>
      </w:r>
      <w:r>
        <w:rPr>
          <w:rFonts w:ascii="Helvetica" w:hAnsi="Helvetica"/>
        </w:rPr>
        <w:t xml:space="preserve"> 1</w:t>
      </w:r>
      <w:r w:rsidR="006A4B49">
        <w:rPr>
          <w:rFonts w:ascii="Helvetica" w:hAnsi="Helvetica"/>
        </w:rPr>
        <w:t>0 7</w:t>
      </w:r>
      <w:r>
        <w:rPr>
          <w:rFonts w:ascii="Helvetica" w:hAnsi="Helvetica"/>
        </w:rPr>
        <w:t>”</w:t>
      </w:r>
    </w:p>
    <w:p w14:paraId="7BD53E9C" w14:textId="5DD63CED" w:rsidR="006D4D72" w:rsidRDefault="006D4D72" w:rsidP="00AC0DA3">
      <w:pPr>
        <w:jc w:val="both"/>
        <w:rPr>
          <w:rFonts w:ascii="Helvetica" w:hAnsi="Helvetica"/>
        </w:rPr>
      </w:pPr>
      <w:r>
        <w:rPr>
          <w:rFonts w:ascii="Helvetica" w:hAnsi="Helvetica"/>
        </w:rPr>
        <w:t>Step 2. Split the one line string by “\t” as [“</w:t>
      </w:r>
      <w:r w:rsidR="006A4B49">
        <w:rPr>
          <w:rFonts w:ascii="Helvetica" w:hAnsi="Helvetica"/>
        </w:rPr>
        <w:t>10</w:t>
      </w:r>
      <w:r>
        <w:rPr>
          <w:rFonts w:ascii="Helvetica" w:hAnsi="Helvetica"/>
        </w:rPr>
        <w:t>0”, “1</w:t>
      </w:r>
      <w:r w:rsidR="006A4B49">
        <w:rPr>
          <w:rFonts w:ascii="Helvetica" w:hAnsi="Helvetica"/>
        </w:rPr>
        <w:t>0</w:t>
      </w:r>
      <w:r>
        <w:rPr>
          <w:rFonts w:ascii="Helvetica" w:hAnsi="Helvetica"/>
        </w:rPr>
        <w:t>”, “</w:t>
      </w:r>
      <w:r w:rsidR="006A4B49">
        <w:rPr>
          <w:rFonts w:ascii="Helvetica" w:hAnsi="Helvetica"/>
        </w:rPr>
        <w:t>7</w:t>
      </w:r>
      <w:r>
        <w:rPr>
          <w:rFonts w:ascii="Helvetica" w:hAnsi="Helvetica"/>
        </w:rPr>
        <w:t>”]</w:t>
      </w:r>
    </w:p>
    <w:p w14:paraId="44292828" w14:textId="4C77EF18" w:rsidR="006D4D72" w:rsidRDefault="006D4D72" w:rsidP="00AC0DA3">
      <w:pPr>
        <w:jc w:val="both"/>
        <w:rPr>
          <w:rFonts w:ascii="Helvetica" w:hAnsi="Helvetica"/>
        </w:rPr>
      </w:pPr>
      <w:r>
        <w:rPr>
          <w:rFonts w:ascii="Helvetica" w:hAnsi="Helvetica"/>
        </w:rPr>
        <w:t>Step</w:t>
      </w:r>
      <w:r w:rsidR="002A2134">
        <w:rPr>
          <w:rFonts w:ascii="Helvetica" w:hAnsi="Helvetica"/>
        </w:rPr>
        <w:t xml:space="preserve"> 3. Specify the key-value pairs: key-“</w:t>
      </w:r>
      <w:r w:rsidR="006A4B49">
        <w:rPr>
          <w:rFonts w:ascii="Helvetica" w:hAnsi="Helvetica"/>
        </w:rPr>
        <w:t>100</w:t>
      </w:r>
      <w:r w:rsidR="002A2134">
        <w:rPr>
          <w:rFonts w:ascii="Helvetica" w:hAnsi="Helvetica"/>
        </w:rPr>
        <w:t>”</w:t>
      </w:r>
      <w:r w:rsidR="003D0C4C">
        <w:rPr>
          <w:rFonts w:ascii="Helvetica" w:hAnsi="Helvetica"/>
        </w:rPr>
        <w:t>, value-“</w:t>
      </w:r>
      <w:r w:rsidR="006A4B49">
        <w:rPr>
          <w:rFonts w:ascii="Helvetica" w:hAnsi="Helvetica"/>
        </w:rPr>
        <w:t>7</w:t>
      </w:r>
      <w:r w:rsidR="003D0C4C">
        <w:rPr>
          <w:rFonts w:ascii="Helvetica" w:hAnsi="Helvetica"/>
        </w:rPr>
        <w:t>”</w:t>
      </w:r>
    </w:p>
    <w:p w14:paraId="5AEE3BB6" w14:textId="77777777" w:rsidR="003D0C4C" w:rsidRDefault="003D0C4C" w:rsidP="00AC0DA3">
      <w:pPr>
        <w:jc w:val="both"/>
        <w:rPr>
          <w:rFonts w:ascii="Helvetica" w:hAnsi="Helvetica"/>
        </w:rPr>
      </w:pPr>
    </w:p>
    <w:p w14:paraId="00759F85" w14:textId="301C4569" w:rsidR="003D0C4C" w:rsidRDefault="003D0C4C" w:rsidP="00AC0DA3">
      <w:pPr>
        <w:pBdr>
          <w:bottom w:val="double" w:sz="6" w:space="1" w:color="auto"/>
        </w:pBdr>
        <w:jc w:val="both"/>
        <w:rPr>
          <w:rFonts w:ascii="Helvetica" w:hAnsi="Helvetica"/>
        </w:rPr>
      </w:pPr>
      <w:r w:rsidRPr="003D0C4C">
        <w:rPr>
          <w:rFonts w:ascii="Helvetica" w:hAnsi="Helvetica"/>
          <w:b/>
        </w:rPr>
        <w:t>Reduce function</w:t>
      </w:r>
      <w:r>
        <w:rPr>
          <w:rFonts w:ascii="Helvetica" w:hAnsi="Helvetica"/>
        </w:rPr>
        <w:t>: take key “</w:t>
      </w:r>
      <w:r w:rsidR="006A4B49">
        <w:rPr>
          <w:rFonts w:ascii="Helvetica" w:hAnsi="Helvetica"/>
        </w:rPr>
        <w:t>10</w:t>
      </w:r>
      <w:r>
        <w:rPr>
          <w:rFonts w:ascii="Helvetica" w:hAnsi="Helvetica"/>
        </w:rPr>
        <w:t>0” as an example to illustrate the function.</w:t>
      </w:r>
    </w:p>
    <w:p w14:paraId="3ACBCECB" w14:textId="6CAD0BCA" w:rsidR="000067FE" w:rsidRDefault="003D0C4C" w:rsidP="00AC0DA3">
      <w:pPr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Step 1. </w:t>
      </w:r>
      <w:r w:rsidR="000067FE">
        <w:rPr>
          <w:rFonts w:ascii="Helvetica" w:hAnsi="Helvetica"/>
        </w:rPr>
        <w:t>The reduce function sees the following input: (</w:t>
      </w:r>
      <w:r w:rsidR="006A4B49">
        <w:rPr>
          <w:rFonts w:ascii="Helvetica" w:hAnsi="Helvetica"/>
        </w:rPr>
        <w:t>10</w:t>
      </w:r>
      <w:r w:rsidR="000067FE">
        <w:rPr>
          <w:rFonts w:ascii="Helvetica" w:hAnsi="Helvetica"/>
        </w:rPr>
        <w:t>0, [</w:t>
      </w:r>
      <w:r w:rsidR="0002783A">
        <w:rPr>
          <w:rFonts w:ascii="Helvetica" w:hAnsi="Helvetica"/>
        </w:rPr>
        <w:t>7, 30</w:t>
      </w:r>
      <w:r w:rsidR="000067FE">
        <w:rPr>
          <w:rFonts w:ascii="Helvetica" w:hAnsi="Helvetica"/>
        </w:rPr>
        <w:t>])</w:t>
      </w:r>
    </w:p>
    <w:p w14:paraId="451DA178" w14:textId="0250B143" w:rsidR="000067FE" w:rsidRDefault="000067FE" w:rsidP="00AC0DA3">
      <w:pPr>
        <w:jc w:val="both"/>
        <w:rPr>
          <w:rFonts w:ascii="Helvetica" w:hAnsi="Helvetica"/>
        </w:rPr>
      </w:pPr>
      <w:r>
        <w:rPr>
          <w:rFonts w:ascii="Helvetica" w:hAnsi="Helvetica"/>
        </w:rPr>
        <w:t>Step 2. Iterate through the list and pick up the maximum reading: (</w:t>
      </w:r>
      <w:r w:rsidR="0002783A">
        <w:rPr>
          <w:rFonts w:ascii="Helvetica" w:hAnsi="Helvetica"/>
        </w:rPr>
        <w:t>10</w:t>
      </w:r>
      <w:r>
        <w:rPr>
          <w:rFonts w:ascii="Helvetica" w:hAnsi="Helvetica"/>
        </w:rPr>
        <w:t xml:space="preserve">0, </w:t>
      </w:r>
      <w:r w:rsidR="0002783A">
        <w:rPr>
          <w:rFonts w:ascii="Helvetica" w:hAnsi="Helvetica"/>
        </w:rPr>
        <w:t>30</w:t>
      </w:r>
      <w:r>
        <w:rPr>
          <w:rFonts w:ascii="Helvetica" w:hAnsi="Helvetica"/>
        </w:rPr>
        <w:t>)</w:t>
      </w:r>
    </w:p>
    <w:p w14:paraId="1A308682" w14:textId="77777777" w:rsidR="002E3694" w:rsidRDefault="002E3694" w:rsidP="00AC0DA3">
      <w:pPr>
        <w:jc w:val="both"/>
        <w:rPr>
          <w:rFonts w:ascii="Helvetica" w:hAnsi="Helvetica"/>
        </w:rPr>
      </w:pPr>
    </w:p>
    <w:p w14:paraId="40860F76" w14:textId="0866AF1C" w:rsidR="00AC0DA3" w:rsidRPr="00AC0DA3" w:rsidRDefault="00BC682F" w:rsidP="00AC0DA3">
      <w:pPr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The third part of the program is the code to run the MapReduce job. </w:t>
      </w:r>
      <w:r w:rsidR="00F070C5">
        <w:rPr>
          <w:rFonts w:ascii="Helvetica" w:hAnsi="Helvetica"/>
        </w:rPr>
        <w:t xml:space="preserve">The Job’s setJarByClass() method is used to </w:t>
      </w:r>
      <w:r w:rsidR="00A026A3">
        <w:rPr>
          <w:rFonts w:ascii="Helvetica" w:hAnsi="Helvetica"/>
        </w:rPr>
        <w:t xml:space="preserve">locate the relevant JAR file by looking for the JAR file containing this class. The </w:t>
      </w:r>
      <w:r w:rsidR="00AC0DA3">
        <w:rPr>
          <w:rFonts w:ascii="Helvetica" w:hAnsi="Helvetica"/>
        </w:rPr>
        <w:t xml:space="preserve">input and output paths is specified by addInputPath() on FileInputFormat, and </w:t>
      </w:r>
      <w:r w:rsidR="00A026A3">
        <w:rPr>
          <w:rFonts w:ascii="Helvetica" w:hAnsi="Helvetica"/>
        </w:rPr>
        <w:t xml:space="preserve"> </w:t>
      </w:r>
      <w:r w:rsidR="00AC0DA3">
        <w:rPr>
          <w:rFonts w:ascii="Helvetica" w:hAnsi="Helvetica"/>
        </w:rPr>
        <w:t>addOutputPath() on FileOutputFormat. The map and reduce type is specified by using setMapperClass() and setReducerClass() methods.</w:t>
      </w:r>
      <w:r w:rsidR="00AC0DA3" w:rsidRPr="00AC0DA3">
        <w:rPr>
          <w:rFonts w:ascii="Helvetica" w:hAnsi="Helvetica" w:cs="Times New Roman"/>
          <w:sz w:val="15"/>
          <w:szCs w:val="15"/>
        </w:rPr>
        <w:t xml:space="preserve"> </w:t>
      </w:r>
      <w:r w:rsidR="00AC0DA3" w:rsidRPr="00AC0DA3">
        <w:rPr>
          <w:rFonts w:ascii="Helvetica" w:hAnsi="Helvetica"/>
        </w:rPr>
        <w:t> </w:t>
      </w:r>
      <w:r w:rsidR="00AC0DA3">
        <w:rPr>
          <w:rFonts w:ascii="Helvetica" w:hAnsi="Helvetica"/>
        </w:rPr>
        <w:t xml:space="preserve">The </w:t>
      </w:r>
      <w:r w:rsidR="00AC0DA3" w:rsidRPr="00AC0DA3">
        <w:rPr>
          <w:rFonts w:ascii="Helvetica" w:hAnsi="Helvetica"/>
        </w:rPr>
        <w:t>setOutputKeyClass()  and setOutputValueClass()  methods control the output types</w:t>
      </w:r>
      <w:r w:rsidR="00AC0DA3">
        <w:rPr>
          <w:rFonts w:ascii="Helvetica" w:hAnsi="Helvetica"/>
        </w:rPr>
        <w:t xml:space="preserve"> for </w:t>
      </w:r>
      <w:r w:rsidR="00AC0DA3" w:rsidRPr="00AC0DA3">
        <w:rPr>
          <w:rFonts w:ascii="Helvetica" w:hAnsi="Helvetica"/>
        </w:rPr>
        <w:t>the map and the reduce functions, which are often the same, as they are in our case.</w:t>
      </w:r>
      <w:r w:rsidR="00AC0DA3">
        <w:rPr>
          <w:rFonts w:ascii="Helvetica" w:hAnsi="Helvetica"/>
        </w:rPr>
        <w:t xml:space="preserve"> </w:t>
      </w:r>
      <w:r w:rsidR="00AC0DA3" w:rsidRPr="00AC0DA3">
        <w:rPr>
          <w:rFonts w:ascii="Helvetica" w:hAnsi="Helvetica"/>
        </w:rPr>
        <w:t>If they are different, then the map output types can be set using the methods</w:t>
      </w:r>
      <w:r w:rsidR="00AC0DA3">
        <w:rPr>
          <w:rFonts w:ascii="Helvetica" w:hAnsi="Helvetica"/>
        </w:rPr>
        <w:t xml:space="preserve"> </w:t>
      </w:r>
      <w:r w:rsidR="00AC0DA3" w:rsidRPr="00AC0DA3">
        <w:rPr>
          <w:rFonts w:ascii="Helvetica" w:hAnsi="Helvetica"/>
        </w:rPr>
        <w:t>setMapOutputKeyClass()  and setMapOutputValueClass().</w:t>
      </w:r>
    </w:p>
    <w:p w14:paraId="122B6BC6" w14:textId="1A1A653B" w:rsidR="00BC682F" w:rsidRPr="002E3694" w:rsidRDefault="00BC682F" w:rsidP="00AC0DA3">
      <w:pPr>
        <w:jc w:val="both"/>
        <w:rPr>
          <w:rFonts w:ascii="Helvetica" w:hAnsi="Helvetica"/>
        </w:rPr>
      </w:pPr>
    </w:p>
    <w:p w14:paraId="0D8E739E" w14:textId="7CD1721C" w:rsidR="00E8142C" w:rsidRPr="0097682F" w:rsidRDefault="00E8142C" w:rsidP="00E8142C">
      <w:pPr>
        <w:jc w:val="both"/>
        <w:rPr>
          <w:rFonts w:ascii="Helvetica" w:hAnsi="Helvetica"/>
          <w:b/>
        </w:rPr>
      </w:pPr>
      <w:r>
        <w:rPr>
          <w:rFonts w:ascii="Helvetica" w:hAnsi="Helvetica"/>
          <w:b/>
        </w:rPr>
        <w:t>Q1b</w:t>
      </w:r>
      <w:r w:rsidRPr="0097682F">
        <w:rPr>
          <w:rFonts w:ascii="Helvetica" w:hAnsi="Helvetica"/>
          <w:b/>
        </w:rPr>
        <w:t xml:space="preserve"> Description</w:t>
      </w:r>
    </w:p>
    <w:p w14:paraId="2596DE55" w14:textId="7D20F84E" w:rsidR="00844AE6" w:rsidRDefault="00000147" w:rsidP="00AC0DA3">
      <w:pPr>
        <w:jc w:val="both"/>
        <w:rPr>
          <w:rFonts w:ascii="Helvetica" w:hAnsi="Helvetica"/>
        </w:rPr>
      </w:pPr>
      <w:r>
        <w:rPr>
          <w:rFonts w:ascii="Helvetica" w:hAnsi="Helvetica"/>
          <w:noProof/>
        </w:rPr>
        <w:lastRenderedPageBreak/>
        <w:drawing>
          <wp:inline distT="0" distB="0" distL="0" distR="0" wp14:anchorId="74E2D1D4" wp14:editId="14451934">
            <wp:extent cx="5943600" cy="3282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D0F5F" w14:textId="0B3E3E6F" w:rsidR="00AE6A7F" w:rsidRPr="00844AE6" w:rsidRDefault="00AE6A7F" w:rsidP="00AC0DA3">
      <w:pPr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The procedure of the Q1b is descripted in the figure above. </w:t>
      </w:r>
      <w:bookmarkStart w:id="0" w:name="_GoBack"/>
      <w:bookmarkEnd w:id="0"/>
    </w:p>
    <w:sectPr w:rsidR="00AE6A7F" w:rsidRPr="00844AE6" w:rsidSect="002D61CB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oNotDisplayPageBoundaries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6B7"/>
    <w:rsid w:val="00000147"/>
    <w:rsid w:val="000067FE"/>
    <w:rsid w:val="00011FD5"/>
    <w:rsid w:val="0002783A"/>
    <w:rsid w:val="00044F10"/>
    <w:rsid w:val="000729B3"/>
    <w:rsid w:val="000B7180"/>
    <w:rsid w:val="000C66C1"/>
    <w:rsid w:val="000F067C"/>
    <w:rsid w:val="00114B5D"/>
    <w:rsid w:val="00171E61"/>
    <w:rsid w:val="0017228D"/>
    <w:rsid w:val="002174D9"/>
    <w:rsid w:val="0023060A"/>
    <w:rsid w:val="00256CC2"/>
    <w:rsid w:val="002A2134"/>
    <w:rsid w:val="002B2772"/>
    <w:rsid w:val="002C73F0"/>
    <w:rsid w:val="002D61CB"/>
    <w:rsid w:val="002E3694"/>
    <w:rsid w:val="002E5B5D"/>
    <w:rsid w:val="002E7C94"/>
    <w:rsid w:val="0035037B"/>
    <w:rsid w:val="00351EC7"/>
    <w:rsid w:val="00364FDD"/>
    <w:rsid w:val="00383428"/>
    <w:rsid w:val="00397040"/>
    <w:rsid w:val="003D0C4C"/>
    <w:rsid w:val="00406066"/>
    <w:rsid w:val="0043587A"/>
    <w:rsid w:val="00455CCE"/>
    <w:rsid w:val="00486511"/>
    <w:rsid w:val="0049206E"/>
    <w:rsid w:val="004D571B"/>
    <w:rsid w:val="004E4F0C"/>
    <w:rsid w:val="005A7277"/>
    <w:rsid w:val="005E4A89"/>
    <w:rsid w:val="00604B54"/>
    <w:rsid w:val="006245E3"/>
    <w:rsid w:val="006710A5"/>
    <w:rsid w:val="006A4B49"/>
    <w:rsid w:val="006B7325"/>
    <w:rsid w:val="006D4D72"/>
    <w:rsid w:val="007073C3"/>
    <w:rsid w:val="00714376"/>
    <w:rsid w:val="00721FC7"/>
    <w:rsid w:val="00726600"/>
    <w:rsid w:val="00732952"/>
    <w:rsid w:val="00770EAC"/>
    <w:rsid w:val="007D3BBA"/>
    <w:rsid w:val="007E5CF5"/>
    <w:rsid w:val="008324D3"/>
    <w:rsid w:val="00832C64"/>
    <w:rsid w:val="00844AE6"/>
    <w:rsid w:val="008962EF"/>
    <w:rsid w:val="008B1222"/>
    <w:rsid w:val="00955349"/>
    <w:rsid w:val="0097682F"/>
    <w:rsid w:val="009C2F12"/>
    <w:rsid w:val="009F51EF"/>
    <w:rsid w:val="009F6D1D"/>
    <w:rsid w:val="00A00F38"/>
    <w:rsid w:val="00A026A3"/>
    <w:rsid w:val="00A61500"/>
    <w:rsid w:val="00A85989"/>
    <w:rsid w:val="00AA0AA3"/>
    <w:rsid w:val="00AB5FFD"/>
    <w:rsid w:val="00AC0DA3"/>
    <w:rsid w:val="00AE6A7F"/>
    <w:rsid w:val="00B21FF1"/>
    <w:rsid w:val="00B60044"/>
    <w:rsid w:val="00BB66F6"/>
    <w:rsid w:val="00BC682F"/>
    <w:rsid w:val="00C87B3C"/>
    <w:rsid w:val="00CB46B7"/>
    <w:rsid w:val="00D62E4D"/>
    <w:rsid w:val="00DC7725"/>
    <w:rsid w:val="00DD7766"/>
    <w:rsid w:val="00E10553"/>
    <w:rsid w:val="00E8142C"/>
    <w:rsid w:val="00ED5BE1"/>
    <w:rsid w:val="00EE77C5"/>
    <w:rsid w:val="00EF5B89"/>
    <w:rsid w:val="00F070C5"/>
    <w:rsid w:val="00F150D6"/>
    <w:rsid w:val="00F56E46"/>
    <w:rsid w:val="00FB3EC5"/>
    <w:rsid w:val="00FD2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D3983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6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288</Words>
  <Characters>1644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Shi, Xinran</dc:creator>
  <cp:keywords/>
  <dc:description/>
  <cp:lastModifiedBy>Shi, Xinran</cp:lastModifiedBy>
  <cp:revision>9</cp:revision>
  <dcterms:created xsi:type="dcterms:W3CDTF">2018-03-30T15:04:00Z</dcterms:created>
  <dcterms:modified xsi:type="dcterms:W3CDTF">2018-04-01T07:07:00Z</dcterms:modified>
</cp:coreProperties>
</file>