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BAA7CC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社会学视域下的民族身份概念探究</w:t>
      </w:r>
    </w:p>
    <w:p w14:paraId="36C43EF6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萨拉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·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索莱马尼</w:t>
      </w:r>
    </w:p>
    <w:p w14:paraId="21B034F7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俄罗斯人民友谊大学社会学系博士研究生</w:t>
      </w:r>
    </w:p>
    <w:p w14:paraId="7FECBA26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摘要</w:t>
      </w:r>
    </w:p>
    <w:p w14:paraId="37AE3C84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民族身份是一个极为复杂且多维度的概念。因此，每位研究者都从不同立场对其进行界定与阐释，侧重其特定的视角。本文探讨了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A.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史密斯、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H.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凯尔曼、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K.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休伯纳、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B.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帕雷克等学者在社会学领域对民族身份概念的观点。作者分析了民族身份的各种定义，并逐一剖析了每个定义的不同方面。该研究揭示了民族身份、国家和文化等概念之间的相互关系，指出历史、民族和政治因素会影响并改变民族身份的构成要素。文章还探讨了民族身份的几种类型和不同组成部分，并揭示出民族身份会为履行多种功能而进行重构。</w:t>
      </w:r>
    </w:p>
    <w:p w14:paraId="32545F68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##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关键词</w:t>
      </w:r>
    </w:p>
    <w:p w14:paraId="69DCEF3F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民族；身份；民族身份；文化；社会学；社会身份；社会认知概念</w:t>
      </w:r>
    </w:p>
    <w:p w14:paraId="5BD33540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在社会科学领域，民族身份既被视作个人社会身份的一部分，也是一种集体现象，它将人们凝聚成各个民族群体。民族身份是一种集体自我认知，即个体将自己与所属民族群体视为一体，接纳该群体独特的特征、基本价值观、优缺点、希望与恐惧、声誉与生存状况、制度与传统，以及群体的过往历史、当下目标和未来愿景。民族身份是族群历史、群体身份、宗教信仰体系、主流意识形态以及包括记忆、意识形态和象征符号在内的认知操控等多种因素共同作用的结果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</w:p>
    <w:p w14:paraId="50AED1A2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5DAD1794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lastRenderedPageBreak/>
        <w:t>也有观点将民族身份看作一种社会认知概念，强调其构建性特征。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H.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凯尔曼进一步发展了这一观点，他指出，身份的社会构建是一个双重过程，包括挖掘和创造共同元素。这些元素，即优先事项和界限，会因领导者及精英阶层的政治、经济和宗教目的不同而存在差异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在凯尔曼看来，民族身份会不断重构，以实现多项功能：培养群体成员的团结感、归属感；塑造积极的自我形象；为文化发展、宗教信仰和生活方式提供基础；为土地和资源的所有权提供依据；最后，为群体的诉求和不满提供正当性支持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</w:p>
    <w:p w14:paraId="546E7FE7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2E2D936A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K.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休伯纳对五种类型的民族身份展开了研究。第一种类型表现为某个民族实体，如德国民族，形成其独特的本真形态。第二种类型涉及民族原初神话假说，某一民族的精神演进就源于此，在这一过程中，民族神话、传说和史诗遗产发挥着关键作用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。第三种类型的显著特征在于，将民族实体理解为具有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“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隐德来希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”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特质，即某种不断发展且富有生命力的特定形态。在这种情况下，诸如民族的内在原则等，都可以作为主导隐喻，来组织民族身份认同的构建过程。第四种类型的支持者认为，民族实体难以用具体概念表述，因此民族只能被视为一种理念。第五种类型则聚焦于语言，休伯纳认同前辈学者的观点，并提出自己对语言的定义，即语言是承载民族精神的媒介，是民族精神得以传承的必要条件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</w:p>
    <w:p w14:paraId="257D22D3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4CADBFE9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lastRenderedPageBreak/>
        <w:t xml:space="preserve">B.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帕雷克认为，民族身份与国家的构建方式以及国家成为特定社群的原因紧密相关。它涵盖了国家的核心组织原则、结构发展趋势、独特的思维和生活方式、激励民众的理想、民众信奉且领导者努力追求的价值观、备受推崇和珍视的民族性格、特定的行为倾向、深层次的恐惧、抱负、焦虑、集体记忆、创伤性的历史经历、主流神话以及集体自我认知。</w:t>
      </w:r>
    </w:p>
    <w:p w14:paraId="40A81D85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0C8142EC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J.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布雷利强调民族身份的独特性，他在研究中探讨了文化与民族主义之间的关系，并明确了不同民族相互区别的根源所在。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W.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金里卡则论述了公民民族主义，致力于阐明其包容性特征，即把尊重文化差异置于首位。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P.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吉尔罗伊认为，民族身份就像一个熔炉，根据对公民身份和爱国主义的不同理解，它会呈现出不同程度的同化特征。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B.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安德森主张，民族身份是被想象和构建出来的。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J.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鲁特福德总结道，民族身份取决于一致性、文化社群和共同文化。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K.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卡尔霍恩试图将民族身份与民主理论相联系，他借助后民族社会形态的历史和经验来进行分析。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B.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居文奇认为，民族身份的根源在于民族文化，这些文化是在社会化进程中逐渐形成的。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A.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于尔杜塞夫则确立了民族身份与国家之间的联系，并指出民族身份是国家建设和民族意识形态的最终产物。</w:t>
      </w:r>
    </w:p>
    <w:p w14:paraId="55F115C6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1CDD360E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布雷利在《民族主义与国家》一书中阐述了文化与民族主义的相互关联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。在他看来，这种关联始终受到历史、伦理和政治力量的影响，而这些力量往往构成了民族身份的要素。真正的民族主义构建，核心在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lastRenderedPageBreak/>
        <w:t>于借助共同文化来捍卫民族身份，这一过程会摒弃基于多元文化概念（包含多种文化素养、身份和历史）的民族身份观念，同时也会淡化那些压迫的历史。用布雷利的话说：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民族主义文化越是排他，在狭隘的共同文化背景下对成员资格的界定越是严格，这种民族主义通常就越具有排外性、独裁性和扩张性。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</w:p>
    <w:p w14:paraId="6D6F8ADA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6B2ED03E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金里卡并不认同布雷利的这一观点，他认为民族主义可以趋向于自由和民主，使得民族身份具有包容性且尊重多样性和差异性：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“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倡导尊重文化差异的公民民族主义，并不能保证国家不会推行强制同化政策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”</w:t>
      </w:r>
    </w:p>
    <w:p w14:paraId="7DF7CEE2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26C8B7C1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A.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史密斯认为，民族身份包含对政治共同体、历史、领土、公民身份、共同价值观和传统的特定认知。他强调，一个民族应当具备共同的文化标准和公民意识形态，拥有一系列共同的观念、目标、情感和思想，以此将本土民众凝聚在一起。此外，大众社会化机构，尤其是国家教育体系和大众媒体，应承担起构建共同大众社会文化的责任。史密斯将民族身份视为一个多维度概念，并列举了其五个主要属性：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1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）历史领土或祖国；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2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）共同的神话和历史记忆；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3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）共同的大众社会文化；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4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）全体成员共同的法律权利和义务；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5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）成员可在地域内自由流动的共同经济体系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。史密斯还对神话主题，即关于族群起源和发展的神话进行了分类，这些神话包含一系列特定的特征和标志，并以不同形式组合呈现。具体包括：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1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）关于时间起源的神话（群体诞生的时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lastRenderedPageBreak/>
        <w:t>间）；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2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）关于空间起源的神话（群体诞生的地点）；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3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）关于起源的神话（群体的祖先是谁）；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4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）关于迁徙的神话（群体在哪些地域范围内迁徙）；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5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）关于解放的神话（群体是如何获得解放的）；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6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）关于黄金时代的神话（群体的辉煌时期和英雄历史篇章）；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7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）关于衰落的神话（群体是如何衰败、被征服或被驱逐的）；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8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）关于复兴的神话（群体如何重拾昔日荣耀）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</w:t>
      </w:r>
    </w:p>
    <w:p w14:paraId="7D3E2021" w14:textId="77777777" w:rsidR="00836C6D" w:rsidRPr="00836C6D" w:rsidRDefault="00836C6D" w:rsidP="00836C6D">
      <w:pPr>
        <w:widowControl/>
        <w:jc w:val="left"/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</w:pPr>
    </w:p>
    <w:p w14:paraId="0C27A76E" w14:textId="53639AF5" w:rsidR="00D443F5" w:rsidRDefault="00836C6D" w:rsidP="00836C6D"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自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1991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年史密斯首次提出民族身份的定义以来，这一定义基本保持不变。他对民族定义所做的重大修改，主要是为了</w:t>
      </w:r>
      <w:proofErr w:type="gramStart"/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考量</w:t>
      </w:r>
      <w:proofErr w:type="gramEnd"/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某些民族在战前时期的存在，这是其理论的核心主张之一；同时也是为了克服其理论中民族与国家概念融合的问题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。尽管如此，他尚未给出修改后的民族身份定义。在史密斯看来，民族身份仍然包含公民身份，即全体成员共同的法律权利和义务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 xml:space="preserve"> </w:t>
      </w:r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。史密斯将民族身份定义为一国公民共有的特质，但他完全忽略了在许多情况下民族与国家并非完全等同的事实。按照他的观点，我们可能会推断出，在某些国家不存在像苏格兰或佛</w:t>
      </w:r>
      <w:proofErr w:type="gramStart"/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兰芒这样</w:t>
      </w:r>
      <w:proofErr w:type="gramEnd"/>
      <w:r w:rsidRPr="00836C6D">
        <w:rPr>
          <w:rFonts w:ascii="Segoe UI" w:eastAsia="宋体" w:hAnsi="Segoe UI" w:cs="Segoe UI"/>
          <w:color w:val="1F2329"/>
          <w:kern w:val="0"/>
          <w:sz w:val="27"/>
          <w:szCs w:val="27"/>
          <w:shd w:val="clear" w:color="auto" w:fill="FFFFFF"/>
        </w:rPr>
        <w:t>的民族身份，同时也会忽视同一国家的公民可能拥有不同民族身份这一事实。</w:t>
      </w:r>
    </w:p>
    <w:sectPr w:rsidR="00D443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13"/>
    <w:rsid w:val="00414680"/>
    <w:rsid w:val="004D3213"/>
    <w:rsid w:val="00836C6D"/>
    <w:rsid w:val="00B418DC"/>
    <w:rsid w:val="00D4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306DCC8-8CE4-4771-B5B2-4D62FDE685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05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402</Words>
  <Characters>2297</Characters>
  <Application>Microsoft Office Word</Application>
  <DocSecurity>0</DocSecurity>
  <Lines>19</Lines>
  <Paragraphs>5</Paragraphs>
  <ScaleCrop>false</ScaleCrop>
  <Company/>
  <LinksUpToDate>false</LinksUpToDate>
  <CharactersWithSpaces>2694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俊羽</dc:creator>
  <cp:keywords/>
  <dc:description/>
  <cp:lastModifiedBy>俊羽</cp:lastModifiedBy>
  <cp:revision>2</cp:revision>
  <dcterms:created xsi:type="dcterms:W3CDTF">2025-01-19T08:55:00Z</dcterms:created>
  <dcterms:modified xsi:type="dcterms:W3CDTF">2025-01-19T08:55:00Z</dcterms:modified>
</cp:coreProperties>
</file>