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96F99" w14:textId="326A4778" w:rsidR="007C40E8" w:rsidRDefault="00000000">
      <w:pPr>
        <w:spacing w:before="1400"/>
        <w:jc w:val="center"/>
      </w:pPr>
      <w:r>
        <w:rPr>
          <w:b/>
          <w:color w:val="0B1F3A"/>
          <w:sz w:val="44"/>
        </w:rPr>
        <w:t>Project Coordination and Scheduling Report</w:t>
      </w:r>
    </w:p>
    <w:p w14:paraId="535AEA64" w14:textId="77777777" w:rsidR="007C40E8" w:rsidRDefault="00000000">
      <w:pPr>
        <w:jc w:val="center"/>
      </w:pPr>
      <w:r>
        <w:rPr>
          <w:b/>
          <w:color w:val="1F4E79"/>
          <w:sz w:val="28"/>
        </w:rPr>
        <w:t>Project Management Plan for Improving E-Commerce Order Fulfillment and Delivery Performance</w:t>
      </w:r>
    </w:p>
    <w:p w14:paraId="61DEE5CE" w14:textId="77777777" w:rsidR="007C40E8" w:rsidRDefault="007C40E8"/>
    <w:tbl>
      <w:tblPr>
        <w:tblStyle w:val="TableGrid"/>
        <w:tblW w:w="0" w:type="auto"/>
        <w:jc w:val="center"/>
        <w:tblLook w:val="04A0" w:firstRow="1" w:lastRow="0" w:firstColumn="1" w:lastColumn="0" w:noHBand="0" w:noVBand="1"/>
      </w:tblPr>
      <w:tblGrid>
        <w:gridCol w:w="5184"/>
        <w:gridCol w:w="5184"/>
      </w:tblGrid>
      <w:tr w:rsidR="007C40E8" w14:paraId="1E8C0DC8" w14:textId="77777777">
        <w:trPr>
          <w:cantSplit/>
          <w:jc w:val="center"/>
        </w:trPr>
        <w:tc>
          <w:tcPr>
            <w:tcW w:w="5184" w:type="dxa"/>
            <w:tcBorders>
              <w:top w:val="single" w:sz="4" w:space="0" w:color="D9E2EC"/>
              <w:left w:val="single" w:sz="4" w:space="0" w:color="D9E2EC"/>
              <w:bottom w:val="single" w:sz="4" w:space="0" w:color="D9E2EC"/>
              <w:right w:val="single" w:sz="4" w:space="0" w:color="D9E2EC"/>
            </w:tcBorders>
            <w:shd w:val="clear" w:color="auto" w:fill="0B1F3A"/>
            <w:vAlign w:val="center"/>
          </w:tcPr>
          <w:p w14:paraId="3F22FAC2" w14:textId="77777777" w:rsidR="007C40E8" w:rsidRDefault="00000000">
            <w:r>
              <w:rPr>
                <w:b/>
                <w:color w:val="FFFFFF"/>
              </w:rPr>
              <w:t>Project Type</w:t>
            </w:r>
          </w:p>
        </w:tc>
        <w:tc>
          <w:tcPr>
            <w:tcW w:w="5184" w:type="dxa"/>
            <w:tcBorders>
              <w:top w:val="single" w:sz="4" w:space="0" w:color="D9E2EC"/>
              <w:left w:val="single" w:sz="4" w:space="0" w:color="D9E2EC"/>
              <w:bottom w:val="single" w:sz="4" w:space="0" w:color="D9E2EC"/>
              <w:right w:val="single" w:sz="4" w:space="0" w:color="D9E2EC"/>
            </w:tcBorders>
            <w:shd w:val="clear" w:color="auto" w:fill="0B1F3A"/>
            <w:vAlign w:val="center"/>
          </w:tcPr>
          <w:p w14:paraId="3BFAC609" w14:textId="77777777" w:rsidR="007C40E8" w:rsidRDefault="00000000">
            <w:r>
              <w:rPr>
                <w:b/>
                <w:color w:val="FFFFFF"/>
              </w:rPr>
              <w:t>Operational improvement and scheduling simulation</w:t>
            </w:r>
          </w:p>
        </w:tc>
      </w:tr>
      <w:tr w:rsidR="007C40E8" w14:paraId="2FF2ECE9" w14:textId="77777777">
        <w:trPr>
          <w:cantSplit/>
          <w:jc w:val="center"/>
        </w:trPr>
        <w:tc>
          <w:tcPr>
            <w:tcW w:w="5184" w:type="dxa"/>
            <w:tcBorders>
              <w:top w:val="single" w:sz="4" w:space="0" w:color="D9E2EC"/>
              <w:left w:val="single" w:sz="4" w:space="0" w:color="D9E2EC"/>
              <w:bottom w:val="single" w:sz="4" w:space="0" w:color="D9E2EC"/>
              <w:right w:val="single" w:sz="4" w:space="0" w:color="D9E2EC"/>
            </w:tcBorders>
            <w:shd w:val="clear" w:color="auto" w:fill="EAF3F8"/>
            <w:vAlign w:val="center"/>
          </w:tcPr>
          <w:p w14:paraId="7DF96235" w14:textId="77777777" w:rsidR="007C40E8" w:rsidRDefault="00000000">
            <w:r>
              <w:rPr>
                <w:b/>
                <w:color w:val="0B1F3A"/>
              </w:rPr>
              <w:t>Timeline</w:t>
            </w:r>
          </w:p>
        </w:tc>
        <w:tc>
          <w:tcPr>
            <w:tcW w:w="5184" w:type="dxa"/>
            <w:tcBorders>
              <w:top w:val="single" w:sz="4" w:space="0" w:color="D9E2EC"/>
              <w:left w:val="single" w:sz="4" w:space="0" w:color="D9E2EC"/>
              <w:bottom w:val="single" w:sz="4" w:space="0" w:color="D9E2EC"/>
              <w:right w:val="single" w:sz="4" w:space="0" w:color="D9E2EC"/>
            </w:tcBorders>
            <w:shd w:val="clear" w:color="auto" w:fill="FFFFFF"/>
            <w:vAlign w:val="center"/>
          </w:tcPr>
          <w:p w14:paraId="63398011" w14:textId="77777777" w:rsidR="007C40E8" w:rsidRDefault="00000000">
            <w:r>
              <w:rPr>
                <w:color w:val="111827"/>
              </w:rPr>
              <w:t>15 June 2026 to 7 August 2026 (8 weeks)</w:t>
            </w:r>
          </w:p>
        </w:tc>
      </w:tr>
      <w:tr w:rsidR="007C40E8" w14:paraId="7E57AC54" w14:textId="77777777">
        <w:trPr>
          <w:cantSplit/>
          <w:jc w:val="center"/>
        </w:trPr>
        <w:tc>
          <w:tcPr>
            <w:tcW w:w="518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15776D3B" w14:textId="77777777" w:rsidR="007C40E8" w:rsidRDefault="00000000">
            <w:r>
              <w:rPr>
                <w:b/>
                <w:color w:val="0B1F3A"/>
              </w:rPr>
              <w:t>Process Area</w:t>
            </w:r>
          </w:p>
        </w:tc>
        <w:tc>
          <w:tcPr>
            <w:tcW w:w="518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1A627F5" w14:textId="77777777" w:rsidR="007C40E8" w:rsidRDefault="00000000">
            <w:r>
              <w:rPr>
                <w:color w:val="111827"/>
              </w:rPr>
              <w:t>Order fulfillment, warehouse handoff, courier coordination and customer communication</w:t>
            </w:r>
          </w:p>
        </w:tc>
      </w:tr>
      <w:tr w:rsidR="007C40E8" w14:paraId="20FAACB8" w14:textId="77777777">
        <w:trPr>
          <w:cantSplit/>
          <w:jc w:val="center"/>
        </w:trPr>
        <w:tc>
          <w:tcPr>
            <w:tcW w:w="5184" w:type="dxa"/>
            <w:tcBorders>
              <w:top w:val="single" w:sz="4" w:space="0" w:color="D9E2EC"/>
              <w:left w:val="single" w:sz="4" w:space="0" w:color="D9E2EC"/>
              <w:bottom w:val="single" w:sz="4" w:space="0" w:color="D9E2EC"/>
              <w:right w:val="single" w:sz="4" w:space="0" w:color="D9E2EC"/>
            </w:tcBorders>
            <w:shd w:val="clear" w:color="auto" w:fill="EAF3F8"/>
            <w:vAlign w:val="center"/>
          </w:tcPr>
          <w:p w14:paraId="047B19EA" w14:textId="77777777" w:rsidR="007C40E8" w:rsidRDefault="00000000">
            <w:r>
              <w:rPr>
                <w:b/>
                <w:color w:val="0B1F3A"/>
              </w:rPr>
              <w:t>Prepared For</w:t>
            </w:r>
          </w:p>
        </w:tc>
        <w:tc>
          <w:tcPr>
            <w:tcW w:w="5184" w:type="dxa"/>
            <w:tcBorders>
              <w:top w:val="single" w:sz="4" w:space="0" w:color="D9E2EC"/>
              <w:left w:val="single" w:sz="4" w:space="0" w:color="D9E2EC"/>
              <w:bottom w:val="single" w:sz="4" w:space="0" w:color="D9E2EC"/>
              <w:right w:val="single" w:sz="4" w:space="0" w:color="D9E2EC"/>
            </w:tcBorders>
            <w:shd w:val="clear" w:color="auto" w:fill="FFFFFF"/>
            <w:vAlign w:val="center"/>
          </w:tcPr>
          <w:p w14:paraId="019DE22E" w14:textId="5F39ECC9" w:rsidR="007C40E8" w:rsidRDefault="00000000">
            <w:r>
              <w:rPr>
                <w:color w:val="111827"/>
              </w:rPr>
              <w:t>Week 3 Task: Project Coordination and Scheduling</w:t>
            </w:r>
          </w:p>
        </w:tc>
      </w:tr>
      <w:tr w:rsidR="007C40E8" w14:paraId="04CE93DA" w14:textId="77777777">
        <w:trPr>
          <w:cantSplit/>
          <w:jc w:val="center"/>
        </w:trPr>
        <w:tc>
          <w:tcPr>
            <w:tcW w:w="518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4BC0D68D" w14:textId="77777777" w:rsidR="007C40E8" w:rsidRDefault="00000000">
            <w:r>
              <w:rPr>
                <w:b/>
                <w:color w:val="0B1F3A"/>
              </w:rPr>
              <w:t>Prepared By</w:t>
            </w:r>
          </w:p>
        </w:tc>
        <w:tc>
          <w:tcPr>
            <w:tcW w:w="518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3FF3BE0B" w14:textId="77777777" w:rsidR="007C40E8" w:rsidRDefault="00000000">
            <w:r>
              <w:rPr>
                <w:color w:val="111827"/>
              </w:rPr>
              <w:t>Shaghayegh Haghbin</w:t>
            </w:r>
          </w:p>
        </w:tc>
      </w:tr>
    </w:tbl>
    <w:p w14:paraId="040ABC3C" w14:textId="77777777" w:rsidR="007C40E8" w:rsidRDefault="007C40E8"/>
    <w:p w14:paraId="2AE3F974" w14:textId="77777777" w:rsidR="007C40E8" w:rsidRDefault="00000000">
      <w:pPr>
        <w:jc w:val="center"/>
      </w:pPr>
      <w:r>
        <w:rPr>
          <w:color w:val="44546A"/>
        </w:rPr>
        <w:t>This document presents a practical project management plan with phases, milestones, a Gantt timeline, resource allocation, risks, communication planning and expected operational impact.</w:t>
      </w:r>
    </w:p>
    <w:p w14:paraId="06E59EB3" w14:textId="77777777" w:rsidR="007C40E8" w:rsidRDefault="00000000">
      <w:r>
        <w:br w:type="page"/>
      </w:r>
    </w:p>
    <w:p w14:paraId="3205FE6A" w14:textId="77777777" w:rsidR="007C40E8" w:rsidRDefault="00000000">
      <w:pPr>
        <w:pStyle w:val="Heading1"/>
      </w:pPr>
      <w:r>
        <w:rPr>
          <w:rFonts w:ascii="Arial" w:hAnsi="Arial"/>
        </w:rPr>
        <w:lastRenderedPageBreak/>
        <w:t>1. Executive Summary</w:t>
      </w:r>
    </w:p>
    <w:p w14:paraId="2AFDE3A1" w14:textId="77777777" w:rsidR="007C40E8" w:rsidRDefault="00000000">
      <w:pPr>
        <w:spacing w:after="120" w:line="259" w:lineRule="auto"/>
        <w:jc w:val="both"/>
      </w:pPr>
      <w:r>
        <w:t>This project management plan simulates the coordination of an operational improvement project focused on reducing e-commerce fulfillment and delivery delays. The project connects the operational data analysis and process mapping work completed in earlier tasks by turning findings into a structured eight-week implementation plan.</w:t>
      </w:r>
    </w:p>
    <w:p w14:paraId="69125706" w14:textId="77777777" w:rsidR="007C40E8" w:rsidRDefault="00000000">
      <w:pPr>
        <w:spacing w:after="120" w:line="259" w:lineRule="auto"/>
        <w:jc w:val="both"/>
      </w:pPr>
      <w:r>
        <w:t>The project is designed to improve visibility across the order journey, standardize warehouse-to-courier handoffs, introduce delay exception tracking, strengthen courier SLA monitoring and improve customer communication. The plan includes a realistic project timeline, milestones, deliverables, resource allocation, a risk register, mitigation strategies and a stakeholder communication plan.</w:t>
      </w:r>
    </w:p>
    <w:p w14:paraId="7FA18294" w14:textId="77777777" w:rsidR="007C40E8" w:rsidRDefault="00000000">
      <w:pPr>
        <w:spacing w:after="120" w:line="259" w:lineRule="auto"/>
        <w:jc w:val="both"/>
      </w:pPr>
      <w:r>
        <w:t>The project is intentionally practical and suitable for an operations assistant or operations specialist environment. It focuses on coordination, follow-up, documentation, scheduling, issue escalation and measurable improvements rather than a purely technical system build.</w:t>
      </w:r>
    </w:p>
    <w:p w14:paraId="721B5C34" w14:textId="77777777" w:rsidR="007C40E8" w:rsidRDefault="00000000">
      <w:pPr>
        <w:pStyle w:val="Heading1"/>
      </w:pPr>
      <w:r>
        <w:rPr>
          <w:rFonts w:ascii="Arial" w:hAnsi="Arial"/>
        </w:rPr>
        <w:t>2. Project Overview</w:t>
      </w:r>
    </w:p>
    <w:tbl>
      <w:tblPr>
        <w:tblStyle w:val="TableGrid"/>
        <w:tblW w:w="0" w:type="auto"/>
        <w:jc w:val="center"/>
        <w:tblLook w:val="04A0" w:firstRow="1" w:lastRow="0" w:firstColumn="1" w:lastColumn="0" w:noHBand="0" w:noVBand="1"/>
      </w:tblPr>
      <w:tblGrid>
        <w:gridCol w:w="2530"/>
        <w:gridCol w:w="8054"/>
      </w:tblGrid>
      <w:tr w:rsidR="007C40E8" w14:paraId="221A8744" w14:textId="77777777">
        <w:trPr>
          <w:cantSplit/>
          <w:tblHeader/>
          <w:jc w:val="center"/>
        </w:trPr>
        <w:tc>
          <w:tcPr>
            <w:tcW w:w="2592" w:type="dxa"/>
            <w:tcBorders>
              <w:top w:val="single" w:sz="4" w:space="0" w:color="D9E2EC"/>
              <w:left w:val="single" w:sz="4" w:space="0" w:color="D9E2EC"/>
              <w:bottom w:val="single" w:sz="4" w:space="0" w:color="D9E2EC"/>
              <w:right w:val="single" w:sz="4" w:space="0" w:color="D9E2EC"/>
            </w:tcBorders>
            <w:shd w:val="clear" w:color="auto" w:fill="0B1F3A"/>
            <w:vAlign w:val="center"/>
          </w:tcPr>
          <w:p w14:paraId="1EAD1B39" w14:textId="77777777" w:rsidR="007C40E8" w:rsidRDefault="00000000">
            <w:r>
              <w:rPr>
                <w:b/>
                <w:color w:val="FFFFFF"/>
                <w:sz w:val="18"/>
              </w:rPr>
              <w:t>Item</w:t>
            </w:r>
          </w:p>
        </w:tc>
        <w:tc>
          <w:tcPr>
            <w:tcW w:w="8352" w:type="dxa"/>
            <w:tcBorders>
              <w:top w:val="single" w:sz="4" w:space="0" w:color="D9E2EC"/>
              <w:left w:val="single" w:sz="4" w:space="0" w:color="D9E2EC"/>
              <w:bottom w:val="single" w:sz="4" w:space="0" w:color="D9E2EC"/>
              <w:right w:val="single" w:sz="4" w:space="0" w:color="D9E2EC"/>
            </w:tcBorders>
            <w:shd w:val="clear" w:color="auto" w:fill="0B1F3A"/>
            <w:vAlign w:val="center"/>
          </w:tcPr>
          <w:p w14:paraId="71FA1592" w14:textId="77777777" w:rsidR="007C40E8" w:rsidRDefault="00000000">
            <w:r>
              <w:rPr>
                <w:b/>
                <w:color w:val="FFFFFF"/>
                <w:sz w:val="18"/>
              </w:rPr>
              <w:t>Details</w:t>
            </w:r>
          </w:p>
        </w:tc>
      </w:tr>
      <w:tr w:rsidR="007C40E8" w14:paraId="31120854" w14:textId="77777777">
        <w:trPr>
          <w:cantSplit/>
          <w:jc w:val="center"/>
        </w:trPr>
        <w:tc>
          <w:tcPr>
            <w:tcW w:w="2592" w:type="dxa"/>
            <w:tcBorders>
              <w:top w:val="single" w:sz="4" w:space="0" w:color="D9E2EC"/>
              <w:left w:val="single" w:sz="4" w:space="0" w:color="D9E2EC"/>
              <w:bottom w:val="single" w:sz="4" w:space="0" w:color="D9E2EC"/>
              <w:right w:val="single" w:sz="4" w:space="0" w:color="D9E2EC"/>
            </w:tcBorders>
            <w:vAlign w:val="center"/>
          </w:tcPr>
          <w:p w14:paraId="6EC3EDAE" w14:textId="77777777" w:rsidR="007C40E8" w:rsidRDefault="00000000">
            <w:r>
              <w:rPr>
                <w:sz w:val="18"/>
              </w:rPr>
              <w:t>Project Name</w:t>
            </w:r>
          </w:p>
        </w:tc>
        <w:tc>
          <w:tcPr>
            <w:tcW w:w="8352" w:type="dxa"/>
            <w:tcBorders>
              <w:top w:val="single" w:sz="4" w:space="0" w:color="D9E2EC"/>
              <w:left w:val="single" w:sz="4" w:space="0" w:color="D9E2EC"/>
              <w:bottom w:val="single" w:sz="4" w:space="0" w:color="D9E2EC"/>
              <w:right w:val="single" w:sz="4" w:space="0" w:color="D9E2EC"/>
            </w:tcBorders>
            <w:vAlign w:val="center"/>
          </w:tcPr>
          <w:p w14:paraId="6D820BF8" w14:textId="77777777" w:rsidR="007C40E8" w:rsidRDefault="00000000">
            <w:r>
              <w:rPr>
                <w:sz w:val="18"/>
              </w:rPr>
              <w:t>E-Commerce Fulfillment and Delivery Performance Improvement Project</w:t>
            </w:r>
          </w:p>
        </w:tc>
      </w:tr>
      <w:tr w:rsidR="007C40E8" w14:paraId="588BFAC2" w14:textId="77777777">
        <w:trPr>
          <w:cantSplit/>
          <w:jc w:val="center"/>
        </w:trPr>
        <w:tc>
          <w:tcPr>
            <w:tcW w:w="2592"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1BD65343" w14:textId="77777777" w:rsidR="007C40E8" w:rsidRDefault="00000000">
            <w:r>
              <w:rPr>
                <w:sz w:val="18"/>
              </w:rPr>
              <w:t>Project Duration</w:t>
            </w:r>
          </w:p>
        </w:tc>
        <w:tc>
          <w:tcPr>
            <w:tcW w:w="8352"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0844F587" w14:textId="77777777" w:rsidR="007C40E8" w:rsidRDefault="00000000">
            <w:r>
              <w:rPr>
                <w:sz w:val="18"/>
              </w:rPr>
              <w:t>8 weeks, from 15 June 2026 to 7 August 2026</w:t>
            </w:r>
          </w:p>
        </w:tc>
      </w:tr>
      <w:tr w:rsidR="007C40E8" w14:paraId="795ECF9C" w14:textId="77777777">
        <w:trPr>
          <w:cantSplit/>
          <w:jc w:val="center"/>
        </w:trPr>
        <w:tc>
          <w:tcPr>
            <w:tcW w:w="2592" w:type="dxa"/>
            <w:tcBorders>
              <w:top w:val="single" w:sz="4" w:space="0" w:color="D9E2EC"/>
              <w:left w:val="single" w:sz="4" w:space="0" w:color="D9E2EC"/>
              <w:bottom w:val="single" w:sz="4" w:space="0" w:color="D9E2EC"/>
              <w:right w:val="single" w:sz="4" w:space="0" w:color="D9E2EC"/>
            </w:tcBorders>
            <w:vAlign w:val="center"/>
          </w:tcPr>
          <w:p w14:paraId="0D1FBF98" w14:textId="77777777" w:rsidR="007C40E8" w:rsidRDefault="00000000">
            <w:r>
              <w:rPr>
                <w:sz w:val="18"/>
              </w:rPr>
              <w:t>Operational Problem</w:t>
            </w:r>
          </w:p>
        </w:tc>
        <w:tc>
          <w:tcPr>
            <w:tcW w:w="8352" w:type="dxa"/>
            <w:tcBorders>
              <w:top w:val="single" w:sz="4" w:space="0" w:color="D9E2EC"/>
              <w:left w:val="single" w:sz="4" w:space="0" w:color="D9E2EC"/>
              <w:bottom w:val="single" w:sz="4" w:space="0" w:color="D9E2EC"/>
              <w:right w:val="single" w:sz="4" w:space="0" w:color="D9E2EC"/>
            </w:tcBorders>
            <w:vAlign w:val="center"/>
          </w:tcPr>
          <w:p w14:paraId="1605D8E7" w14:textId="77777777" w:rsidR="007C40E8" w:rsidRDefault="00000000">
            <w:r>
              <w:rPr>
                <w:sz w:val="18"/>
              </w:rPr>
              <w:t>Delivery delays and weak handoff visibility can reduce customer satisfaction and make it difficult for teams to identify where workflow issues occur.</w:t>
            </w:r>
          </w:p>
        </w:tc>
      </w:tr>
      <w:tr w:rsidR="007C40E8" w14:paraId="0E5DF347" w14:textId="77777777">
        <w:trPr>
          <w:cantSplit/>
          <w:jc w:val="center"/>
        </w:trPr>
        <w:tc>
          <w:tcPr>
            <w:tcW w:w="2592"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454F8EA1" w14:textId="77777777" w:rsidR="007C40E8" w:rsidRDefault="00000000">
            <w:r>
              <w:rPr>
                <w:sz w:val="18"/>
              </w:rPr>
              <w:t>Project Purpose</w:t>
            </w:r>
          </w:p>
        </w:tc>
        <w:tc>
          <w:tcPr>
            <w:tcW w:w="8352"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181F932D" w14:textId="77777777" w:rsidR="007C40E8" w:rsidRDefault="00000000">
            <w:r>
              <w:rPr>
                <w:sz w:val="18"/>
              </w:rPr>
              <w:t>Improve coordination between warehouse, courier and customer service teams while creating a practical KPI tracking and escalation structure.</w:t>
            </w:r>
          </w:p>
        </w:tc>
      </w:tr>
      <w:tr w:rsidR="007C40E8" w14:paraId="158AE74D" w14:textId="77777777">
        <w:trPr>
          <w:cantSplit/>
          <w:jc w:val="center"/>
        </w:trPr>
        <w:tc>
          <w:tcPr>
            <w:tcW w:w="2592" w:type="dxa"/>
            <w:tcBorders>
              <w:top w:val="single" w:sz="4" w:space="0" w:color="D9E2EC"/>
              <w:left w:val="single" w:sz="4" w:space="0" w:color="D9E2EC"/>
              <w:bottom w:val="single" w:sz="4" w:space="0" w:color="D9E2EC"/>
              <w:right w:val="single" w:sz="4" w:space="0" w:color="D9E2EC"/>
            </w:tcBorders>
            <w:vAlign w:val="center"/>
          </w:tcPr>
          <w:p w14:paraId="454A9AAC" w14:textId="77777777" w:rsidR="007C40E8" w:rsidRDefault="00000000">
            <w:r>
              <w:rPr>
                <w:sz w:val="18"/>
              </w:rPr>
              <w:t>Project Approach</w:t>
            </w:r>
          </w:p>
        </w:tc>
        <w:tc>
          <w:tcPr>
            <w:tcW w:w="8352" w:type="dxa"/>
            <w:tcBorders>
              <w:top w:val="single" w:sz="4" w:space="0" w:color="D9E2EC"/>
              <w:left w:val="single" w:sz="4" w:space="0" w:color="D9E2EC"/>
              <w:bottom w:val="single" w:sz="4" w:space="0" w:color="D9E2EC"/>
              <w:right w:val="single" w:sz="4" w:space="0" w:color="D9E2EC"/>
            </w:tcBorders>
            <w:vAlign w:val="center"/>
          </w:tcPr>
          <w:p w14:paraId="5A1C94F2" w14:textId="77777777" w:rsidR="007C40E8" w:rsidRDefault="00000000">
            <w:r>
              <w:rPr>
                <w:sz w:val="18"/>
              </w:rPr>
              <w:t>Assess current workflow, set KPIs, redesign handoff process, pilot improvements, train teams and complete rollout.</w:t>
            </w:r>
          </w:p>
        </w:tc>
      </w:tr>
    </w:tbl>
    <w:p w14:paraId="0CD83138" w14:textId="77777777" w:rsidR="007C40E8" w:rsidRDefault="00000000">
      <w:pPr>
        <w:pStyle w:val="Heading1"/>
      </w:pPr>
      <w:r>
        <w:rPr>
          <w:rFonts w:ascii="Arial" w:hAnsi="Arial"/>
        </w:rPr>
        <w:t>3. Project Objectives and Success Criteria</w:t>
      </w:r>
    </w:p>
    <w:p w14:paraId="5CE4E651" w14:textId="77777777" w:rsidR="007C40E8" w:rsidRDefault="00000000">
      <w:pPr>
        <w:spacing w:after="60"/>
        <w:ind w:left="360" w:hanging="216"/>
      </w:pPr>
      <w:r>
        <w:rPr>
          <w:b/>
        </w:rPr>
        <w:t xml:space="preserve">• </w:t>
      </w:r>
      <w:r>
        <w:t>Reduce delivery-delay risk by introducing earlier exception tracking and weekly KPI visibility.</w:t>
      </w:r>
    </w:p>
    <w:p w14:paraId="54649B60" w14:textId="77777777" w:rsidR="007C40E8" w:rsidRDefault="00000000">
      <w:pPr>
        <w:spacing w:after="60"/>
        <w:ind w:left="360" w:hanging="216"/>
      </w:pPr>
      <w:r>
        <w:rPr>
          <w:b/>
        </w:rPr>
        <w:t xml:space="preserve">• </w:t>
      </w:r>
      <w:r>
        <w:t>Improve warehouse-to-courier coordination through a clear handoff SOP and ownership checklist.</w:t>
      </w:r>
    </w:p>
    <w:p w14:paraId="32A98592" w14:textId="77777777" w:rsidR="007C40E8" w:rsidRDefault="00000000">
      <w:pPr>
        <w:spacing w:after="60"/>
        <w:ind w:left="360" w:hanging="216"/>
      </w:pPr>
      <w:r>
        <w:rPr>
          <w:b/>
        </w:rPr>
        <w:t xml:space="preserve">• </w:t>
      </w:r>
      <w:r>
        <w:t>Create a practical tracking structure for order delays, courier SLA issues and customer notification timing.</w:t>
      </w:r>
    </w:p>
    <w:p w14:paraId="2C7607C2" w14:textId="77777777" w:rsidR="007C40E8" w:rsidRDefault="00000000">
      <w:pPr>
        <w:spacing w:after="60"/>
        <w:ind w:left="360" w:hanging="216"/>
      </w:pPr>
      <w:r>
        <w:rPr>
          <w:b/>
        </w:rPr>
        <w:t xml:space="preserve">• </w:t>
      </w:r>
      <w:r>
        <w:t>Strengthen accountability by assigning owners, milestones and escalation triggers for each project phase.</w:t>
      </w:r>
    </w:p>
    <w:p w14:paraId="47146F86" w14:textId="77777777" w:rsidR="007C40E8" w:rsidRDefault="00000000">
      <w:pPr>
        <w:spacing w:after="60"/>
        <w:ind w:left="360" w:hanging="216"/>
      </w:pPr>
      <w:r>
        <w:rPr>
          <w:b/>
        </w:rPr>
        <w:t xml:space="preserve">• </w:t>
      </w:r>
      <w:r>
        <w:t>Pilot the improved process before full rollout so issues can be corrected before implementation at scale.</w:t>
      </w:r>
    </w:p>
    <w:tbl>
      <w:tblPr>
        <w:tblStyle w:val="TableGrid"/>
        <w:tblW w:w="0" w:type="auto"/>
        <w:jc w:val="center"/>
        <w:tblLook w:val="04A0" w:firstRow="1" w:lastRow="0" w:firstColumn="1" w:lastColumn="0" w:noHBand="0" w:noVBand="1"/>
      </w:tblPr>
      <w:tblGrid>
        <w:gridCol w:w="3074"/>
        <w:gridCol w:w="7510"/>
      </w:tblGrid>
      <w:tr w:rsidR="007C40E8" w14:paraId="038D432C" w14:textId="77777777">
        <w:trPr>
          <w:cantSplit/>
          <w:tblHeader/>
          <w:jc w:val="center"/>
        </w:trPr>
        <w:tc>
          <w:tcPr>
            <w:tcW w:w="3168" w:type="dxa"/>
            <w:tcBorders>
              <w:top w:val="single" w:sz="4" w:space="0" w:color="D9E2EC"/>
              <w:left w:val="single" w:sz="4" w:space="0" w:color="D9E2EC"/>
              <w:bottom w:val="single" w:sz="4" w:space="0" w:color="D9E2EC"/>
              <w:right w:val="single" w:sz="4" w:space="0" w:color="D9E2EC"/>
            </w:tcBorders>
            <w:shd w:val="clear" w:color="auto" w:fill="1F4E79"/>
            <w:vAlign w:val="center"/>
          </w:tcPr>
          <w:p w14:paraId="76073D8B" w14:textId="77777777" w:rsidR="007C40E8" w:rsidRDefault="00000000">
            <w:r>
              <w:rPr>
                <w:b/>
                <w:color w:val="FFFFFF"/>
                <w:sz w:val="18"/>
              </w:rPr>
              <w:t>Success Measure</w:t>
            </w:r>
          </w:p>
        </w:tc>
        <w:tc>
          <w:tcPr>
            <w:tcW w:w="7776" w:type="dxa"/>
            <w:tcBorders>
              <w:top w:val="single" w:sz="4" w:space="0" w:color="D9E2EC"/>
              <w:left w:val="single" w:sz="4" w:space="0" w:color="D9E2EC"/>
              <w:bottom w:val="single" w:sz="4" w:space="0" w:color="D9E2EC"/>
              <w:right w:val="single" w:sz="4" w:space="0" w:color="D9E2EC"/>
            </w:tcBorders>
            <w:shd w:val="clear" w:color="auto" w:fill="1F4E79"/>
            <w:vAlign w:val="center"/>
          </w:tcPr>
          <w:p w14:paraId="0ED103D9" w14:textId="77777777" w:rsidR="007C40E8" w:rsidRDefault="00000000">
            <w:r>
              <w:rPr>
                <w:b/>
                <w:color w:val="FFFFFF"/>
                <w:sz w:val="18"/>
              </w:rPr>
              <w:t>Target / Indicator</w:t>
            </w:r>
          </w:p>
        </w:tc>
      </w:tr>
      <w:tr w:rsidR="007C40E8" w14:paraId="49B7BF4B" w14:textId="77777777">
        <w:trPr>
          <w:cantSplit/>
          <w:jc w:val="center"/>
        </w:trPr>
        <w:tc>
          <w:tcPr>
            <w:tcW w:w="3168" w:type="dxa"/>
            <w:tcBorders>
              <w:top w:val="single" w:sz="4" w:space="0" w:color="D9E2EC"/>
              <w:left w:val="single" w:sz="4" w:space="0" w:color="D9E2EC"/>
              <w:bottom w:val="single" w:sz="4" w:space="0" w:color="D9E2EC"/>
              <w:right w:val="single" w:sz="4" w:space="0" w:color="D9E2EC"/>
            </w:tcBorders>
            <w:vAlign w:val="center"/>
          </w:tcPr>
          <w:p w14:paraId="5D56B052" w14:textId="77777777" w:rsidR="007C40E8" w:rsidRDefault="00000000">
            <w:r>
              <w:rPr>
                <w:sz w:val="18"/>
              </w:rPr>
              <w:t>Schedule control</w:t>
            </w:r>
          </w:p>
        </w:tc>
        <w:tc>
          <w:tcPr>
            <w:tcW w:w="7776" w:type="dxa"/>
            <w:tcBorders>
              <w:top w:val="single" w:sz="4" w:space="0" w:color="D9E2EC"/>
              <w:left w:val="single" w:sz="4" w:space="0" w:color="D9E2EC"/>
              <w:bottom w:val="single" w:sz="4" w:space="0" w:color="D9E2EC"/>
              <w:right w:val="single" w:sz="4" w:space="0" w:color="D9E2EC"/>
            </w:tcBorders>
            <w:vAlign w:val="center"/>
          </w:tcPr>
          <w:p w14:paraId="61B7229D" w14:textId="77777777" w:rsidR="007C40E8" w:rsidRDefault="00000000">
            <w:r>
              <w:rPr>
                <w:sz w:val="18"/>
              </w:rPr>
              <w:t>Major project milestones completed within the 8-week timeline.</w:t>
            </w:r>
          </w:p>
        </w:tc>
      </w:tr>
      <w:tr w:rsidR="007C40E8" w14:paraId="19F95DF1" w14:textId="77777777">
        <w:trPr>
          <w:cantSplit/>
          <w:jc w:val="center"/>
        </w:trPr>
        <w:tc>
          <w:tcPr>
            <w:tcW w:w="316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9328D6B" w14:textId="77777777" w:rsidR="007C40E8" w:rsidRDefault="00000000">
            <w:r>
              <w:rPr>
                <w:sz w:val="18"/>
              </w:rPr>
              <w:t>Delay visibility</w:t>
            </w:r>
          </w:p>
        </w:tc>
        <w:tc>
          <w:tcPr>
            <w:tcW w:w="7776"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13680E4D" w14:textId="77777777" w:rsidR="007C40E8" w:rsidRDefault="00000000">
            <w:r>
              <w:rPr>
                <w:sz w:val="18"/>
              </w:rPr>
              <w:t>Delay exception tracker and KPI cadence ready by Week 4.</w:t>
            </w:r>
          </w:p>
        </w:tc>
      </w:tr>
      <w:tr w:rsidR="007C40E8" w14:paraId="1AC2913C" w14:textId="77777777">
        <w:trPr>
          <w:cantSplit/>
          <w:jc w:val="center"/>
        </w:trPr>
        <w:tc>
          <w:tcPr>
            <w:tcW w:w="3168" w:type="dxa"/>
            <w:tcBorders>
              <w:top w:val="single" w:sz="4" w:space="0" w:color="D9E2EC"/>
              <w:left w:val="single" w:sz="4" w:space="0" w:color="D9E2EC"/>
              <w:bottom w:val="single" w:sz="4" w:space="0" w:color="D9E2EC"/>
              <w:right w:val="single" w:sz="4" w:space="0" w:color="D9E2EC"/>
            </w:tcBorders>
            <w:vAlign w:val="center"/>
          </w:tcPr>
          <w:p w14:paraId="0E95A259" w14:textId="77777777" w:rsidR="007C40E8" w:rsidRDefault="00000000">
            <w:r>
              <w:rPr>
                <w:sz w:val="18"/>
              </w:rPr>
              <w:t>Process clarity</w:t>
            </w:r>
          </w:p>
        </w:tc>
        <w:tc>
          <w:tcPr>
            <w:tcW w:w="7776" w:type="dxa"/>
            <w:tcBorders>
              <w:top w:val="single" w:sz="4" w:space="0" w:color="D9E2EC"/>
              <w:left w:val="single" w:sz="4" w:space="0" w:color="D9E2EC"/>
              <w:bottom w:val="single" w:sz="4" w:space="0" w:color="D9E2EC"/>
              <w:right w:val="single" w:sz="4" w:space="0" w:color="D9E2EC"/>
            </w:tcBorders>
            <w:vAlign w:val="center"/>
          </w:tcPr>
          <w:p w14:paraId="1D81E1DD" w14:textId="77777777" w:rsidR="007C40E8" w:rsidRDefault="00000000">
            <w:r>
              <w:rPr>
                <w:sz w:val="18"/>
              </w:rPr>
              <w:t>Future-state SOP, handoff checklist and escalation process approved by Week 6.</w:t>
            </w:r>
          </w:p>
        </w:tc>
      </w:tr>
      <w:tr w:rsidR="007C40E8" w14:paraId="1711B41A" w14:textId="77777777">
        <w:trPr>
          <w:cantSplit/>
          <w:jc w:val="center"/>
        </w:trPr>
        <w:tc>
          <w:tcPr>
            <w:tcW w:w="316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354A7C3F" w14:textId="77777777" w:rsidR="007C40E8" w:rsidRDefault="00000000">
            <w:r>
              <w:rPr>
                <w:sz w:val="18"/>
              </w:rPr>
              <w:t>Pilot readiness</w:t>
            </w:r>
          </w:p>
        </w:tc>
        <w:tc>
          <w:tcPr>
            <w:tcW w:w="7776"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058D4160" w14:textId="77777777" w:rsidR="007C40E8" w:rsidRDefault="00000000">
            <w:r>
              <w:rPr>
                <w:sz w:val="18"/>
              </w:rPr>
              <w:t>Pilot completed with issue log, corrective action record and sign-off by Week 7.</w:t>
            </w:r>
          </w:p>
        </w:tc>
      </w:tr>
      <w:tr w:rsidR="007C40E8" w14:paraId="49CD2E63" w14:textId="77777777">
        <w:trPr>
          <w:cantSplit/>
          <w:jc w:val="center"/>
        </w:trPr>
        <w:tc>
          <w:tcPr>
            <w:tcW w:w="3168" w:type="dxa"/>
            <w:tcBorders>
              <w:top w:val="single" w:sz="4" w:space="0" w:color="D9E2EC"/>
              <w:left w:val="single" w:sz="4" w:space="0" w:color="D9E2EC"/>
              <w:bottom w:val="single" w:sz="4" w:space="0" w:color="D9E2EC"/>
              <w:right w:val="single" w:sz="4" w:space="0" w:color="D9E2EC"/>
            </w:tcBorders>
            <w:vAlign w:val="center"/>
          </w:tcPr>
          <w:p w14:paraId="1D371414" w14:textId="77777777" w:rsidR="007C40E8" w:rsidRDefault="00000000">
            <w:r>
              <w:rPr>
                <w:sz w:val="18"/>
              </w:rPr>
              <w:t>Handover quality</w:t>
            </w:r>
          </w:p>
        </w:tc>
        <w:tc>
          <w:tcPr>
            <w:tcW w:w="7776" w:type="dxa"/>
            <w:tcBorders>
              <w:top w:val="single" w:sz="4" w:space="0" w:color="D9E2EC"/>
              <w:left w:val="single" w:sz="4" w:space="0" w:color="D9E2EC"/>
              <w:bottom w:val="single" w:sz="4" w:space="0" w:color="D9E2EC"/>
              <w:right w:val="single" w:sz="4" w:space="0" w:color="D9E2EC"/>
            </w:tcBorders>
            <w:vAlign w:val="center"/>
          </w:tcPr>
          <w:p w14:paraId="6509F371" w14:textId="77777777" w:rsidR="007C40E8" w:rsidRDefault="00000000">
            <w:r>
              <w:rPr>
                <w:sz w:val="18"/>
              </w:rPr>
              <w:t>Final report, ownership notes and next-step recommendations submitted in Week 8.</w:t>
            </w:r>
          </w:p>
        </w:tc>
      </w:tr>
    </w:tbl>
    <w:p w14:paraId="5F795ADD" w14:textId="77777777" w:rsidR="007C40E8" w:rsidRDefault="00000000">
      <w:pPr>
        <w:pStyle w:val="Heading1"/>
      </w:pPr>
      <w:r>
        <w:rPr>
          <w:rFonts w:ascii="Arial" w:hAnsi="Arial"/>
        </w:rPr>
        <w:t>4. Scope, Assumptions and Constraints</w:t>
      </w:r>
    </w:p>
    <w:tbl>
      <w:tblPr>
        <w:tblStyle w:val="TableGrid"/>
        <w:tblW w:w="0" w:type="auto"/>
        <w:jc w:val="center"/>
        <w:tblLook w:val="04A0" w:firstRow="1" w:lastRow="0" w:firstColumn="1" w:lastColumn="0" w:noHBand="0" w:noVBand="1"/>
      </w:tblPr>
      <w:tblGrid>
        <w:gridCol w:w="2257"/>
        <w:gridCol w:w="4163"/>
        <w:gridCol w:w="4164"/>
      </w:tblGrid>
      <w:tr w:rsidR="007C40E8" w14:paraId="136B7A02" w14:textId="77777777">
        <w:trPr>
          <w:cantSplit/>
          <w:tblHeader/>
          <w:jc w:val="center"/>
        </w:trPr>
        <w:tc>
          <w:tcPr>
            <w:tcW w:w="2304" w:type="dxa"/>
            <w:tcBorders>
              <w:top w:val="single" w:sz="4" w:space="0" w:color="D9E2EC"/>
              <w:left w:val="single" w:sz="4" w:space="0" w:color="D9E2EC"/>
              <w:bottom w:val="single" w:sz="4" w:space="0" w:color="D9E2EC"/>
              <w:right w:val="single" w:sz="4" w:space="0" w:color="D9E2EC"/>
            </w:tcBorders>
            <w:shd w:val="clear" w:color="auto" w:fill="0F766E"/>
            <w:vAlign w:val="center"/>
          </w:tcPr>
          <w:p w14:paraId="4D9FB464" w14:textId="77777777" w:rsidR="007C40E8" w:rsidRDefault="00000000">
            <w:r>
              <w:rPr>
                <w:b/>
                <w:color w:val="FFFFFF"/>
                <w:sz w:val="17"/>
              </w:rPr>
              <w:t>Area</w:t>
            </w:r>
          </w:p>
        </w:tc>
        <w:tc>
          <w:tcPr>
            <w:tcW w:w="4320" w:type="dxa"/>
            <w:tcBorders>
              <w:top w:val="single" w:sz="4" w:space="0" w:color="D9E2EC"/>
              <w:left w:val="single" w:sz="4" w:space="0" w:color="D9E2EC"/>
              <w:bottom w:val="single" w:sz="4" w:space="0" w:color="D9E2EC"/>
              <w:right w:val="single" w:sz="4" w:space="0" w:color="D9E2EC"/>
            </w:tcBorders>
            <w:shd w:val="clear" w:color="auto" w:fill="0F766E"/>
            <w:vAlign w:val="center"/>
          </w:tcPr>
          <w:p w14:paraId="02D82D95" w14:textId="77777777" w:rsidR="007C40E8" w:rsidRDefault="00000000">
            <w:r>
              <w:rPr>
                <w:b/>
                <w:color w:val="FFFFFF"/>
                <w:sz w:val="17"/>
              </w:rPr>
              <w:t>Included in Scope</w:t>
            </w:r>
          </w:p>
        </w:tc>
        <w:tc>
          <w:tcPr>
            <w:tcW w:w="4320" w:type="dxa"/>
            <w:tcBorders>
              <w:top w:val="single" w:sz="4" w:space="0" w:color="D9E2EC"/>
              <w:left w:val="single" w:sz="4" w:space="0" w:color="D9E2EC"/>
              <w:bottom w:val="single" w:sz="4" w:space="0" w:color="D9E2EC"/>
              <w:right w:val="single" w:sz="4" w:space="0" w:color="D9E2EC"/>
            </w:tcBorders>
            <w:shd w:val="clear" w:color="auto" w:fill="0F766E"/>
            <w:vAlign w:val="center"/>
          </w:tcPr>
          <w:p w14:paraId="3A596B05" w14:textId="77777777" w:rsidR="007C40E8" w:rsidRDefault="00000000">
            <w:r>
              <w:rPr>
                <w:b/>
                <w:color w:val="FFFFFF"/>
                <w:sz w:val="17"/>
              </w:rPr>
              <w:t>Out of Scope / Constraint</w:t>
            </w:r>
          </w:p>
        </w:tc>
      </w:tr>
      <w:tr w:rsidR="007C40E8" w14:paraId="4D70BAD2" w14:textId="77777777">
        <w:trPr>
          <w:cantSplit/>
          <w:jc w:val="center"/>
        </w:trPr>
        <w:tc>
          <w:tcPr>
            <w:tcW w:w="2304" w:type="dxa"/>
            <w:tcBorders>
              <w:top w:val="single" w:sz="4" w:space="0" w:color="D9E2EC"/>
              <w:left w:val="single" w:sz="4" w:space="0" w:color="D9E2EC"/>
              <w:bottom w:val="single" w:sz="4" w:space="0" w:color="D9E2EC"/>
              <w:right w:val="single" w:sz="4" w:space="0" w:color="D9E2EC"/>
            </w:tcBorders>
            <w:vAlign w:val="center"/>
          </w:tcPr>
          <w:p w14:paraId="1D346B61" w14:textId="77777777" w:rsidR="007C40E8" w:rsidRDefault="00000000">
            <w:r>
              <w:rPr>
                <w:sz w:val="17"/>
              </w:rPr>
              <w:t>Order fulfillment</w:t>
            </w:r>
          </w:p>
        </w:tc>
        <w:tc>
          <w:tcPr>
            <w:tcW w:w="4320" w:type="dxa"/>
            <w:tcBorders>
              <w:top w:val="single" w:sz="4" w:space="0" w:color="D9E2EC"/>
              <w:left w:val="single" w:sz="4" w:space="0" w:color="D9E2EC"/>
              <w:bottom w:val="single" w:sz="4" w:space="0" w:color="D9E2EC"/>
              <w:right w:val="single" w:sz="4" w:space="0" w:color="D9E2EC"/>
            </w:tcBorders>
            <w:vAlign w:val="center"/>
          </w:tcPr>
          <w:p w14:paraId="7F083B1B" w14:textId="77777777" w:rsidR="007C40E8" w:rsidRDefault="00000000">
            <w:r>
              <w:rPr>
                <w:sz w:val="17"/>
              </w:rPr>
              <w:t>Order status flow, warehouse handoff, pick-pack-dispatch coordination.</w:t>
            </w:r>
          </w:p>
        </w:tc>
        <w:tc>
          <w:tcPr>
            <w:tcW w:w="4320" w:type="dxa"/>
            <w:tcBorders>
              <w:top w:val="single" w:sz="4" w:space="0" w:color="D9E2EC"/>
              <w:left w:val="single" w:sz="4" w:space="0" w:color="D9E2EC"/>
              <w:bottom w:val="single" w:sz="4" w:space="0" w:color="D9E2EC"/>
              <w:right w:val="single" w:sz="4" w:space="0" w:color="D9E2EC"/>
            </w:tcBorders>
            <w:vAlign w:val="center"/>
          </w:tcPr>
          <w:p w14:paraId="79D076F6" w14:textId="77777777" w:rsidR="007C40E8" w:rsidRDefault="00000000">
            <w:r>
              <w:rPr>
                <w:sz w:val="17"/>
              </w:rPr>
              <w:t>This project does not redesign the full e-commerce platform.</w:t>
            </w:r>
          </w:p>
        </w:tc>
      </w:tr>
      <w:tr w:rsidR="007C40E8" w14:paraId="61191567" w14:textId="77777777">
        <w:trPr>
          <w:cantSplit/>
          <w:jc w:val="center"/>
        </w:trPr>
        <w:tc>
          <w:tcPr>
            <w:tcW w:w="230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78BBE313" w14:textId="77777777" w:rsidR="007C40E8" w:rsidRDefault="00000000">
            <w:r>
              <w:rPr>
                <w:sz w:val="17"/>
              </w:rPr>
              <w:t>Delivery coordination</w:t>
            </w:r>
          </w:p>
        </w:tc>
        <w:tc>
          <w:tcPr>
            <w:tcW w:w="432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5B035978" w14:textId="77777777" w:rsidR="007C40E8" w:rsidRDefault="00000000">
            <w:r>
              <w:rPr>
                <w:sz w:val="17"/>
              </w:rPr>
              <w:t>Courier SLA review, delayed-order exception tracking and escalation rules.</w:t>
            </w:r>
          </w:p>
        </w:tc>
        <w:tc>
          <w:tcPr>
            <w:tcW w:w="432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A8C3D51" w14:textId="77777777" w:rsidR="007C40E8" w:rsidRDefault="00000000">
            <w:r>
              <w:rPr>
                <w:sz w:val="17"/>
              </w:rPr>
              <w:t>Carrier contract renegotiation is outside the 8-week simulation scope.</w:t>
            </w:r>
          </w:p>
        </w:tc>
      </w:tr>
      <w:tr w:rsidR="007C40E8" w14:paraId="7B649E30" w14:textId="77777777">
        <w:trPr>
          <w:cantSplit/>
          <w:jc w:val="center"/>
        </w:trPr>
        <w:tc>
          <w:tcPr>
            <w:tcW w:w="2304" w:type="dxa"/>
            <w:tcBorders>
              <w:top w:val="single" w:sz="4" w:space="0" w:color="D9E2EC"/>
              <w:left w:val="single" w:sz="4" w:space="0" w:color="D9E2EC"/>
              <w:bottom w:val="single" w:sz="4" w:space="0" w:color="D9E2EC"/>
              <w:right w:val="single" w:sz="4" w:space="0" w:color="D9E2EC"/>
            </w:tcBorders>
            <w:vAlign w:val="center"/>
          </w:tcPr>
          <w:p w14:paraId="1A570D7A" w14:textId="77777777" w:rsidR="007C40E8" w:rsidRDefault="00000000">
            <w:r>
              <w:rPr>
                <w:sz w:val="17"/>
              </w:rPr>
              <w:t>Customer communication</w:t>
            </w:r>
          </w:p>
        </w:tc>
        <w:tc>
          <w:tcPr>
            <w:tcW w:w="4320" w:type="dxa"/>
            <w:tcBorders>
              <w:top w:val="single" w:sz="4" w:space="0" w:color="D9E2EC"/>
              <w:left w:val="single" w:sz="4" w:space="0" w:color="D9E2EC"/>
              <w:bottom w:val="single" w:sz="4" w:space="0" w:color="D9E2EC"/>
              <w:right w:val="single" w:sz="4" w:space="0" w:color="D9E2EC"/>
            </w:tcBorders>
            <w:vAlign w:val="center"/>
          </w:tcPr>
          <w:p w14:paraId="18ACBADE" w14:textId="77777777" w:rsidR="007C40E8" w:rsidRDefault="00000000">
            <w:r>
              <w:rPr>
                <w:sz w:val="17"/>
              </w:rPr>
              <w:t>Delay notification templates and customer service handoff guidance.</w:t>
            </w:r>
          </w:p>
        </w:tc>
        <w:tc>
          <w:tcPr>
            <w:tcW w:w="4320" w:type="dxa"/>
            <w:tcBorders>
              <w:top w:val="single" w:sz="4" w:space="0" w:color="D9E2EC"/>
              <w:left w:val="single" w:sz="4" w:space="0" w:color="D9E2EC"/>
              <w:bottom w:val="single" w:sz="4" w:space="0" w:color="D9E2EC"/>
              <w:right w:val="single" w:sz="4" w:space="0" w:color="D9E2EC"/>
            </w:tcBorders>
            <w:vAlign w:val="center"/>
          </w:tcPr>
          <w:p w14:paraId="35899D4F" w14:textId="77777777" w:rsidR="007C40E8" w:rsidRDefault="00000000">
            <w:r>
              <w:rPr>
                <w:sz w:val="17"/>
              </w:rPr>
              <w:t>Full CRM automation is not assumed.</w:t>
            </w:r>
          </w:p>
        </w:tc>
      </w:tr>
      <w:tr w:rsidR="007C40E8" w14:paraId="4569A692" w14:textId="77777777">
        <w:trPr>
          <w:cantSplit/>
          <w:jc w:val="center"/>
        </w:trPr>
        <w:tc>
          <w:tcPr>
            <w:tcW w:w="230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5E158402" w14:textId="77777777" w:rsidR="007C40E8" w:rsidRDefault="00000000">
            <w:r>
              <w:rPr>
                <w:sz w:val="17"/>
              </w:rPr>
              <w:t>Data and reporting</w:t>
            </w:r>
          </w:p>
        </w:tc>
        <w:tc>
          <w:tcPr>
            <w:tcW w:w="432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7A762234" w14:textId="77777777" w:rsidR="007C40E8" w:rsidRDefault="00000000">
            <w:r>
              <w:rPr>
                <w:sz w:val="17"/>
              </w:rPr>
              <w:t>Excel/Power BI KPI tracker, manual validation and weekly reporting cadence.</w:t>
            </w:r>
          </w:p>
        </w:tc>
        <w:tc>
          <w:tcPr>
            <w:tcW w:w="432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10B3129" w14:textId="77777777" w:rsidR="007C40E8" w:rsidRDefault="00000000">
            <w:r>
              <w:rPr>
                <w:sz w:val="17"/>
              </w:rPr>
              <w:t>No custom IT development is assumed.</w:t>
            </w:r>
          </w:p>
        </w:tc>
      </w:tr>
    </w:tbl>
    <w:p w14:paraId="0127FD1E" w14:textId="77777777" w:rsidR="007C40E8" w:rsidRDefault="00000000">
      <w:pPr>
        <w:pStyle w:val="Heading1"/>
      </w:pPr>
      <w:r>
        <w:rPr>
          <w:rFonts w:ascii="Arial" w:hAnsi="Arial"/>
        </w:rPr>
        <w:lastRenderedPageBreak/>
        <w:t>5. Project Phases and Timeline</w:t>
      </w:r>
    </w:p>
    <w:p w14:paraId="762625B6" w14:textId="77777777" w:rsidR="007C40E8" w:rsidRDefault="00000000">
      <w:pPr>
        <w:spacing w:after="120" w:line="259" w:lineRule="auto"/>
        <w:jc w:val="both"/>
      </w:pPr>
      <w:r>
        <w:t>The project is structured into six phases. Each phase has a defined operational purpose, named owners and clear deliverables. The schedule is designed to be realistic for a small operations improvement project because it includes time for review, design, piloting, training and final handover.</w:t>
      </w:r>
    </w:p>
    <w:tbl>
      <w:tblPr>
        <w:tblStyle w:val="TableGrid"/>
        <w:tblW w:w="0" w:type="auto"/>
        <w:jc w:val="center"/>
        <w:tblLook w:val="04A0" w:firstRow="1" w:lastRow="0" w:firstColumn="1" w:lastColumn="0" w:noHBand="0" w:noVBand="1"/>
      </w:tblPr>
      <w:tblGrid>
        <w:gridCol w:w="2206"/>
        <w:gridCol w:w="2047"/>
        <w:gridCol w:w="3838"/>
        <w:gridCol w:w="2493"/>
      </w:tblGrid>
      <w:tr w:rsidR="007C40E8" w14:paraId="39061D32" w14:textId="77777777">
        <w:trPr>
          <w:cantSplit/>
          <w:tblHeader/>
          <w:jc w:val="center"/>
        </w:trPr>
        <w:tc>
          <w:tcPr>
            <w:tcW w:w="2448" w:type="dxa"/>
            <w:tcBorders>
              <w:top w:val="single" w:sz="4" w:space="0" w:color="D9E2EC"/>
              <w:left w:val="single" w:sz="4" w:space="0" w:color="D9E2EC"/>
              <w:bottom w:val="single" w:sz="4" w:space="0" w:color="D9E2EC"/>
              <w:right w:val="single" w:sz="4" w:space="0" w:color="D9E2EC"/>
            </w:tcBorders>
            <w:shd w:val="clear" w:color="auto" w:fill="0B1F3A"/>
            <w:vAlign w:val="center"/>
          </w:tcPr>
          <w:p w14:paraId="3081B1B4" w14:textId="77777777" w:rsidR="007C40E8" w:rsidRDefault="00000000">
            <w:r>
              <w:rPr>
                <w:b/>
                <w:color w:val="FFFFFF"/>
                <w:sz w:val="17"/>
              </w:rPr>
              <w:t>Phase</w:t>
            </w:r>
          </w:p>
        </w:tc>
        <w:tc>
          <w:tcPr>
            <w:tcW w:w="2448" w:type="dxa"/>
            <w:tcBorders>
              <w:top w:val="single" w:sz="4" w:space="0" w:color="D9E2EC"/>
              <w:left w:val="single" w:sz="4" w:space="0" w:color="D9E2EC"/>
              <w:bottom w:val="single" w:sz="4" w:space="0" w:color="D9E2EC"/>
              <w:right w:val="single" w:sz="4" w:space="0" w:color="D9E2EC"/>
            </w:tcBorders>
            <w:shd w:val="clear" w:color="auto" w:fill="0B1F3A"/>
            <w:vAlign w:val="center"/>
          </w:tcPr>
          <w:p w14:paraId="7A8B0BB2" w14:textId="77777777" w:rsidR="007C40E8" w:rsidRDefault="00000000">
            <w:r>
              <w:rPr>
                <w:b/>
                <w:color w:val="FFFFFF"/>
                <w:sz w:val="17"/>
              </w:rPr>
              <w:t>Dates</w:t>
            </w:r>
          </w:p>
        </w:tc>
        <w:tc>
          <w:tcPr>
            <w:tcW w:w="4608" w:type="dxa"/>
            <w:tcBorders>
              <w:top w:val="single" w:sz="4" w:space="0" w:color="D9E2EC"/>
              <w:left w:val="single" w:sz="4" w:space="0" w:color="D9E2EC"/>
              <w:bottom w:val="single" w:sz="4" w:space="0" w:color="D9E2EC"/>
              <w:right w:val="single" w:sz="4" w:space="0" w:color="D9E2EC"/>
            </w:tcBorders>
            <w:shd w:val="clear" w:color="auto" w:fill="0B1F3A"/>
            <w:vAlign w:val="center"/>
          </w:tcPr>
          <w:p w14:paraId="434CAC8A" w14:textId="77777777" w:rsidR="007C40E8" w:rsidRDefault="00000000">
            <w:r>
              <w:rPr>
                <w:b/>
                <w:color w:val="FFFFFF"/>
                <w:sz w:val="17"/>
              </w:rPr>
              <w:t>Main Activities</w:t>
            </w:r>
          </w:p>
        </w:tc>
        <w:tc>
          <w:tcPr>
            <w:tcW w:w="2880" w:type="dxa"/>
            <w:tcBorders>
              <w:top w:val="single" w:sz="4" w:space="0" w:color="D9E2EC"/>
              <w:left w:val="single" w:sz="4" w:space="0" w:color="D9E2EC"/>
              <w:bottom w:val="single" w:sz="4" w:space="0" w:color="D9E2EC"/>
              <w:right w:val="single" w:sz="4" w:space="0" w:color="D9E2EC"/>
            </w:tcBorders>
            <w:shd w:val="clear" w:color="auto" w:fill="0B1F3A"/>
            <w:vAlign w:val="center"/>
          </w:tcPr>
          <w:p w14:paraId="6F841427" w14:textId="77777777" w:rsidR="007C40E8" w:rsidRDefault="00000000">
            <w:r>
              <w:rPr>
                <w:b/>
                <w:color w:val="FFFFFF"/>
                <w:sz w:val="17"/>
              </w:rPr>
              <w:t>Key Deliverable</w:t>
            </w:r>
          </w:p>
        </w:tc>
      </w:tr>
      <w:tr w:rsidR="007C40E8" w14:paraId="36128BAA" w14:textId="77777777">
        <w:trPr>
          <w:cantSplit/>
          <w:jc w:val="center"/>
        </w:trPr>
        <w:tc>
          <w:tcPr>
            <w:tcW w:w="2448" w:type="dxa"/>
            <w:tcBorders>
              <w:top w:val="single" w:sz="4" w:space="0" w:color="D9E2EC"/>
              <w:left w:val="single" w:sz="4" w:space="0" w:color="D9E2EC"/>
              <w:bottom w:val="single" w:sz="4" w:space="0" w:color="D9E2EC"/>
              <w:right w:val="single" w:sz="4" w:space="0" w:color="D9E2EC"/>
            </w:tcBorders>
            <w:vAlign w:val="center"/>
          </w:tcPr>
          <w:p w14:paraId="3A9AD8E9" w14:textId="77777777" w:rsidR="007C40E8" w:rsidRDefault="00000000">
            <w:r>
              <w:rPr>
                <w:sz w:val="17"/>
              </w:rPr>
              <w:t>Project Initiation</w:t>
            </w:r>
          </w:p>
        </w:tc>
        <w:tc>
          <w:tcPr>
            <w:tcW w:w="2448" w:type="dxa"/>
            <w:tcBorders>
              <w:top w:val="single" w:sz="4" w:space="0" w:color="D9E2EC"/>
              <w:left w:val="single" w:sz="4" w:space="0" w:color="D9E2EC"/>
              <w:bottom w:val="single" w:sz="4" w:space="0" w:color="D9E2EC"/>
              <w:right w:val="single" w:sz="4" w:space="0" w:color="D9E2EC"/>
            </w:tcBorders>
            <w:vAlign w:val="center"/>
          </w:tcPr>
          <w:p w14:paraId="61804300" w14:textId="77777777" w:rsidR="007C40E8" w:rsidRDefault="00000000">
            <w:r>
              <w:rPr>
                <w:sz w:val="17"/>
              </w:rPr>
              <w:t>15 Jun to 19 Jun 2026</w:t>
            </w:r>
          </w:p>
        </w:tc>
        <w:tc>
          <w:tcPr>
            <w:tcW w:w="4608" w:type="dxa"/>
            <w:tcBorders>
              <w:top w:val="single" w:sz="4" w:space="0" w:color="D9E2EC"/>
              <w:left w:val="single" w:sz="4" w:space="0" w:color="D9E2EC"/>
              <w:bottom w:val="single" w:sz="4" w:space="0" w:color="D9E2EC"/>
              <w:right w:val="single" w:sz="4" w:space="0" w:color="D9E2EC"/>
            </w:tcBorders>
            <w:vAlign w:val="center"/>
          </w:tcPr>
          <w:p w14:paraId="10974778" w14:textId="77777777" w:rsidR="007C40E8" w:rsidRDefault="00000000">
            <w:r>
              <w:rPr>
                <w:sz w:val="17"/>
              </w:rPr>
              <w:t>Kickoff, scope confirmation, stakeholder register and project charter approval.</w:t>
            </w:r>
          </w:p>
        </w:tc>
        <w:tc>
          <w:tcPr>
            <w:tcW w:w="2880" w:type="dxa"/>
            <w:tcBorders>
              <w:top w:val="single" w:sz="4" w:space="0" w:color="D9E2EC"/>
              <w:left w:val="single" w:sz="4" w:space="0" w:color="D9E2EC"/>
              <w:bottom w:val="single" w:sz="4" w:space="0" w:color="D9E2EC"/>
              <w:right w:val="single" w:sz="4" w:space="0" w:color="D9E2EC"/>
            </w:tcBorders>
            <w:vAlign w:val="center"/>
          </w:tcPr>
          <w:p w14:paraId="169D92B9" w14:textId="77777777" w:rsidR="007C40E8" w:rsidRDefault="00000000">
            <w:r>
              <w:rPr>
                <w:sz w:val="17"/>
              </w:rPr>
              <w:t>Approved project charter.</w:t>
            </w:r>
          </w:p>
        </w:tc>
      </w:tr>
      <w:tr w:rsidR="007C40E8" w14:paraId="4720AC01" w14:textId="77777777">
        <w:trPr>
          <w:cantSplit/>
          <w:jc w:val="center"/>
        </w:trPr>
        <w:tc>
          <w:tcPr>
            <w:tcW w:w="244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0084C50A" w14:textId="77777777" w:rsidR="007C40E8" w:rsidRDefault="00000000">
            <w:r>
              <w:rPr>
                <w:sz w:val="17"/>
              </w:rPr>
              <w:t>Current Process Review</w:t>
            </w:r>
          </w:p>
        </w:tc>
        <w:tc>
          <w:tcPr>
            <w:tcW w:w="244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0087C0AB" w14:textId="77777777" w:rsidR="007C40E8" w:rsidRDefault="00000000">
            <w:r>
              <w:rPr>
                <w:sz w:val="17"/>
              </w:rPr>
              <w:t>22 Jun to 30 Jun 2026</w:t>
            </w:r>
          </w:p>
        </w:tc>
        <w:tc>
          <w:tcPr>
            <w:tcW w:w="460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72F6FDCB" w14:textId="77777777" w:rsidR="007C40E8" w:rsidRDefault="00000000">
            <w:r>
              <w:rPr>
                <w:sz w:val="17"/>
              </w:rPr>
              <w:t>Workflow review, stakeholder interviews, delay analysis and bottleneck identification.</w:t>
            </w:r>
          </w:p>
        </w:tc>
        <w:tc>
          <w:tcPr>
            <w:tcW w:w="288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08733764" w14:textId="77777777" w:rsidR="007C40E8" w:rsidRDefault="00000000">
            <w:r>
              <w:rPr>
                <w:sz w:val="17"/>
              </w:rPr>
              <w:t>Current-state assessment.</w:t>
            </w:r>
          </w:p>
        </w:tc>
      </w:tr>
      <w:tr w:rsidR="007C40E8" w14:paraId="20718C39" w14:textId="77777777">
        <w:trPr>
          <w:cantSplit/>
          <w:jc w:val="center"/>
        </w:trPr>
        <w:tc>
          <w:tcPr>
            <w:tcW w:w="2448" w:type="dxa"/>
            <w:tcBorders>
              <w:top w:val="single" w:sz="4" w:space="0" w:color="D9E2EC"/>
              <w:left w:val="single" w:sz="4" w:space="0" w:color="D9E2EC"/>
              <w:bottom w:val="single" w:sz="4" w:space="0" w:color="D9E2EC"/>
              <w:right w:val="single" w:sz="4" w:space="0" w:color="D9E2EC"/>
            </w:tcBorders>
            <w:vAlign w:val="center"/>
          </w:tcPr>
          <w:p w14:paraId="4B737070" w14:textId="77777777" w:rsidR="007C40E8" w:rsidRDefault="00000000">
            <w:r>
              <w:rPr>
                <w:sz w:val="17"/>
              </w:rPr>
              <w:t>Data and KPI Setup</w:t>
            </w:r>
          </w:p>
        </w:tc>
        <w:tc>
          <w:tcPr>
            <w:tcW w:w="2448" w:type="dxa"/>
            <w:tcBorders>
              <w:top w:val="single" w:sz="4" w:space="0" w:color="D9E2EC"/>
              <w:left w:val="single" w:sz="4" w:space="0" w:color="D9E2EC"/>
              <w:bottom w:val="single" w:sz="4" w:space="0" w:color="D9E2EC"/>
              <w:right w:val="single" w:sz="4" w:space="0" w:color="D9E2EC"/>
            </w:tcBorders>
            <w:vAlign w:val="center"/>
          </w:tcPr>
          <w:p w14:paraId="26AD5CDE" w14:textId="77777777" w:rsidR="007C40E8" w:rsidRDefault="00000000">
            <w:r>
              <w:rPr>
                <w:sz w:val="17"/>
              </w:rPr>
              <w:t>01 Jul to 10 Jul 2026</w:t>
            </w:r>
          </w:p>
        </w:tc>
        <w:tc>
          <w:tcPr>
            <w:tcW w:w="4608" w:type="dxa"/>
            <w:tcBorders>
              <w:top w:val="single" w:sz="4" w:space="0" w:color="D9E2EC"/>
              <w:left w:val="single" w:sz="4" w:space="0" w:color="D9E2EC"/>
              <w:bottom w:val="single" w:sz="4" w:space="0" w:color="D9E2EC"/>
              <w:right w:val="single" w:sz="4" w:space="0" w:color="D9E2EC"/>
            </w:tcBorders>
            <w:vAlign w:val="center"/>
          </w:tcPr>
          <w:p w14:paraId="63D084DE" w14:textId="77777777" w:rsidR="007C40E8" w:rsidRDefault="00000000">
            <w:r>
              <w:rPr>
                <w:sz w:val="17"/>
              </w:rPr>
              <w:t>KPI field definitions, tracker setup, delay alert rules and data ownership validation.</w:t>
            </w:r>
          </w:p>
        </w:tc>
        <w:tc>
          <w:tcPr>
            <w:tcW w:w="2880" w:type="dxa"/>
            <w:tcBorders>
              <w:top w:val="single" w:sz="4" w:space="0" w:color="D9E2EC"/>
              <w:left w:val="single" w:sz="4" w:space="0" w:color="D9E2EC"/>
              <w:bottom w:val="single" w:sz="4" w:space="0" w:color="D9E2EC"/>
              <w:right w:val="single" w:sz="4" w:space="0" w:color="D9E2EC"/>
            </w:tcBorders>
            <w:vAlign w:val="center"/>
          </w:tcPr>
          <w:p w14:paraId="518618C8" w14:textId="77777777" w:rsidR="007C40E8" w:rsidRDefault="00000000">
            <w:r>
              <w:rPr>
                <w:sz w:val="17"/>
              </w:rPr>
              <w:t>KPI dashboard and exception tracker.</w:t>
            </w:r>
          </w:p>
        </w:tc>
      </w:tr>
      <w:tr w:rsidR="007C40E8" w14:paraId="2AB0736E" w14:textId="77777777">
        <w:trPr>
          <w:cantSplit/>
          <w:jc w:val="center"/>
        </w:trPr>
        <w:tc>
          <w:tcPr>
            <w:tcW w:w="244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3F1D18D6" w14:textId="77777777" w:rsidR="007C40E8" w:rsidRDefault="00000000">
            <w:r>
              <w:rPr>
                <w:sz w:val="17"/>
              </w:rPr>
              <w:t>Workflow Improvement Design</w:t>
            </w:r>
          </w:p>
        </w:tc>
        <w:tc>
          <w:tcPr>
            <w:tcW w:w="244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5A4E9113" w14:textId="77777777" w:rsidR="007C40E8" w:rsidRDefault="00000000">
            <w:r>
              <w:rPr>
                <w:sz w:val="17"/>
              </w:rPr>
              <w:t>13 Jul to 21 Jul 2026</w:t>
            </w:r>
          </w:p>
        </w:tc>
        <w:tc>
          <w:tcPr>
            <w:tcW w:w="460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13205CBF" w14:textId="77777777" w:rsidR="007C40E8" w:rsidRDefault="00000000">
            <w:r>
              <w:rPr>
                <w:sz w:val="17"/>
              </w:rPr>
              <w:t>Handoff SOP, courier SLA review process, notification templates and training pack.</w:t>
            </w:r>
          </w:p>
        </w:tc>
        <w:tc>
          <w:tcPr>
            <w:tcW w:w="288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5B92D2DE" w14:textId="77777777" w:rsidR="007C40E8" w:rsidRDefault="00000000">
            <w:r>
              <w:rPr>
                <w:sz w:val="17"/>
              </w:rPr>
              <w:t>Approved future-state process design.</w:t>
            </w:r>
          </w:p>
        </w:tc>
      </w:tr>
      <w:tr w:rsidR="007C40E8" w14:paraId="7BB0A510" w14:textId="77777777">
        <w:trPr>
          <w:cantSplit/>
          <w:jc w:val="center"/>
        </w:trPr>
        <w:tc>
          <w:tcPr>
            <w:tcW w:w="2448" w:type="dxa"/>
            <w:tcBorders>
              <w:top w:val="single" w:sz="4" w:space="0" w:color="D9E2EC"/>
              <w:left w:val="single" w:sz="4" w:space="0" w:color="D9E2EC"/>
              <w:bottom w:val="single" w:sz="4" w:space="0" w:color="D9E2EC"/>
              <w:right w:val="single" w:sz="4" w:space="0" w:color="D9E2EC"/>
            </w:tcBorders>
            <w:vAlign w:val="center"/>
          </w:tcPr>
          <w:p w14:paraId="4E490233" w14:textId="77777777" w:rsidR="007C40E8" w:rsidRDefault="00000000">
            <w:r>
              <w:rPr>
                <w:sz w:val="17"/>
              </w:rPr>
              <w:t>Pilot Implementation</w:t>
            </w:r>
          </w:p>
        </w:tc>
        <w:tc>
          <w:tcPr>
            <w:tcW w:w="2448" w:type="dxa"/>
            <w:tcBorders>
              <w:top w:val="single" w:sz="4" w:space="0" w:color="D9E2EC"/>
              <w:left w:val="single" w:sz="4" w:space="0" w:color="D9E2EC"/>
              <w:bottom w:val="single" w:sz="4" w:space="0" w:color="D9E2EC"/>
              <w:right w:val="single" w:sz="4" w:space="0" w:color="D9E2EC"/>
            </w:tcBorders>
            <w:vAlign w:val="center"/>
          </w:tcPr>
          <w:p w14:paraId="61E6440E" w14:textId="77777777" w:rsidR="007C40E8" w:rsidRDefault="00000000">
            <w:r>
              <w:rPr>
                <w:sz w:val="17"/>
              </w:rPr>
              <w:t>22 Jul to 31 Jul 2026</w:t>
            </w:r>
          </w:p>
        </w:tc>
        <w:tc>
          <w:tcPr>
            <w:tcW w:w="4608" w:type="dxa"/>
            <w:tcBorders>
              <w:top w:val="single" w:sz="4" w:space="0" w:color="D9E2EC"/>
              <w:left w:val="single" w:sz="4" w:space="0" w:color="D9E2EC"/>
              <w:bottom w:val="single" w:sz="4" w:space="0" w:color="D9E2EC"/>
              <w:right w:val="single" w:sz="4" w:space="0" w:color="D9E2EC"/>
            </w:tcBorders>
            <w:vAlign w:val="center"/>
          </w:tcPr>
          <w:p w14:paraId="59CDABA5" w14:textId="77777777" w:rsidR="007C40E8" w:rsidRDefault="00000000">
            <w:r>
              <w:rPr>
                <w:sz w:val="17"/>
              </w:rPr>
              <w:t>Pilot improved process, monitor daily issues and complete corrective action review.</w:t>
            </w:r>
          </w:p>
        </w:tc>
        <w:tc>
          <w:tcPr>
            <w:tcW w:w="2880" w:type="dxa"/>
            <w:tcBorders>
              <w:top w:val="single" w:sz="4" w:space="0" w:color="D9E2EC"/>
              <w:left w:val="single" w:sz="4" w:space="0" w:color="D9E2EC"/>
              <w:bottom w:val="single" w:sz="4" w:space="0" w:color="D9E2EC"/>
              <w:right w:val="single" w:sz="4" w:space="0" w:color="D9E2EC"/>
            </w:tcBorders>
            <w:vAlign w:val="center"/>
          </w:tcPr>
          <w:p w14:paraId="423EBB9F" w14:textId="77777777" w:rsidR="007C40E8" w:rsidRDefault="00000000">
            <w:r>
              <w:rPr>
                <w:sz w:val="17"/>
              </w:rPr>
              <w:t>Pilot sign-off and action log.</w:t>
            </w:r>
          </w:p>
        </w:tc>
      </w:tr>
      <w:tr w:rsidR="007C40E8" w14:paraId="15F9E049" w14:textId="77777777">
        <w:trPr>
          <w:cantSplit/>
          <w:jc w:val="center"/>
        </w:trPr>
        <w:tc>
          <w:tcPr>
            <w:tcW w:w="244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42B96301" w14:textId="77777777" w:rsidR="007C40E8" w:rsidRDefault="00000000">
            <w:r>
              <w:rPr>
                <w:sz w:val="17"/>
              </w:rPr>
              <w:t>Rollout and Closure</w:t>
            </w:r>
          </w:p>
        </w:tc>
        <w:tc>
          <w:tcPr>
            <w:tcW w:w="244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5D17F182" w14:textId="77777777" w:rsidR="007C40E8" w:rsidRDefault="00000000">
            <w:r>
              <w:rPr>
                <w:sz w:val="17"/>
              </w:rPr>
              <w:t>03 Aug to 07 Aug 2026</w:t>
            </w:r>
          </w:p>
        </w:tc>
        <w:tc>
          <w:tcPr>
            <w:tcW w:w="460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7A98E163" w14:textId="77777777" w:rsidR="007C40E8" w:rsidRDefault="00000000">
            <w:r>
              <w:rPr>
                <w:sz w:val="17"/>
              </w:rPr>
              <w:t>Training, go-live briefing, full rollout and final handover.</w:t>
            </w:r>
          </w:p>
        </w:tc>
        <w:tc>
          <w:tcPr>
            <w:tcW w:w="288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560B9903" w14:textId="77777777" w:rsidR="007C40E8" w:rsidRDefault="00000000">
            <w:r>
              <w:rPr>
                <w:sz w:val="17"/>
              </w:rPr>
              <w:t>Final performance review and handover report.</w:t>
            </w:r>
          </w:p>
        </w:tc>
      </w:tr>
    </w:tbl>
    <w:p w14:paraId="2E1DFBFB" w14:textId="77777777" w:rsidR="007C40E8" w:rsidRDefault="007C40E8"/>
    <w:p w14:paraId="4F588D25" w14:textId="77777777" w:rsidR="007C40E8" w:rsidRDefault="00000000">
      <w:pPr>
        <w:jc w:val="center"/>
      </w:pPr>
      <w:r>
        <w:rPr>
          <w:b/>
        </w:rPr>
        <w:t>Figure 1. Phase-Level Gantt Timeline</w:t>
      </w:r>
    </w:p>
    <w:p w14:paraId="132BB0CA" w14:textId="77777777" w:rsidR="007C40E8" w:rsidRDefault="00000000">
      <w:pPr>
        <w:jc w:val="center"/>
      </w:pPr>
      <w:r>
        <w:rPr>
          <w:noProof/>
        </w:rPr>
        <w:drawing>
          <wp:inline distT="0" distB="0" distL="0" distR="0" wp14:anchorId="14DF7F44" wp14:editId="5D221424">
            <wp:extent cx="6583680" cy="26002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phase_gantt.png"/>
                    <pic:cNvPicPr/>
                  </pic:nvPicPr>
                  <pic:blipFill>
                    <a:blip r:embed="rId8"/>
                    <a:stretch>
                      <a:fillRect/>
                    </a:stretch>
                  </pic:blipFill>
                  <pic:spPr>
                    <a:xfrm>
                      <a:off x="0" y="0"/>
                      <a:ext cx="6583680" cy="2600277"/>
                    </a:xfrm>
                    <a:prstGeom prst="rect">
                      <a:avLst/>
                    </a:prstGeom>
                  </pic:spPr>
                </pic:pic>
              </a:graphicData>
            </a:graphic>
          </wp:inline>
        </w:drawing>
      </w:r>
    </w:p>
    <w:p w14:paraId="0E2A01E3" w14:textId="77777777" w:rsidR="007C40E8" w:rsidRDefault="00000000">
      <w:pPr>
        <w:pStyle w:val="Heading1"/>
      </w:pPr>
      <w:r>
        <w:rPr>
          <w:rFonts w:ascii="Arial" w:hAnsi="Arial"/>
        </w:rPr>
        <w:t>6. Detailed Task Schedule</w:t>
      </w:r>
    </w:p>
    <w:p w14:paraId="7C972665" w14:textId="439707F2" w:rsidR="007C40E8" w:rsidRDefault="00000000">
      <w:pPr>
        <w:spacing w:after="120" w:line="259" w:lineRule="auto"/>
        <w:jc w:val="both"/>
      </w:pPr>
      <w:r>
        <w:t>The detailed schedule below shows task ownership, planned dates and deliverables. The Excel workbook provided with this report contains the full Gantt chart with timeline bars, task dates, dependencies, status fields and progress formulas.</w:t>
      </w:r>
    </w:p>
    <w:tbl>
      <w:tblPr>
        <w:tblStyle w:val="TableGrid"/>
        <w:tblW w:w="0" w:type="auto"/>
        <w:jc w:val="center"/>
        <w:tblLook w:val="04A0" w:firstRow="1" w:lastRow="0" w:firstColumn="1" w:lastColumn="0" w:noHBand="0" w:noVBand="1"/>
      </w:tblPr>
      <w:tblGrid>
        <w:gridCol w:w="486"/>
        <w:gridCol w:w="1587"/>
        <w:gridCol w:w="3190"/>
        <w:gridCol w:w="1493"/>
        <w:gridCol w:w="817"/>
        <w:gridCol w:w="809"/>
        <w:gridCol w:w="2202"/>
      </w:tblGrid>
      <w:tr w:rsidR="007C40E8" w14:paraId="61280EE9" w14:textId="77777777">
        <w:trPr>
          <w:cantSplit/>
          <w:tblHeader/>
          <w:jc w:val="center"/>
        </w:trPr>
        <w:tc>
          <w:tcPr>
            <w:tcW w:w="504" w:type="dxa"/>
            <w:tcBorders>
              <w:top w:val="single" w:sz="4" w:space="0" w:color="D9E2EC"/>
              <w:left w:val="single" w:sz="4" w:space="0" w:color="D9E2EC"/>
              <w:bottom w:val="single" w:sz="4" w:space="0" w:color="D9E2EC"/>
              <w:right w:val="single" w:sz="4" w:space="0" w:color="D9E2EC"/>
            </w:tcBorders>
            <w:shd w:val="clear" w:color="auto" w:fill="1F4E79"/>
            <w:vAlign w:val="center"/>
          </w:tcPr>
          <w:p w14:paraId="4DA8F517" w14:textId="77777777" w:rsidR="007C40E8" w:rsidRDefault="00000000">
            <w:r>
              <w:rPr>
                <w:b/>
                <w:color w:val="FFFFFF"/>
                <w:sz w:val="14"/>
              </w:rPr>
              <w:t>ID</w:t>
            </w:r>
          </w:p>
        </w:tc>
        <w:tc>
          <w:tcPr>
            <w:tcW w:w="1656" w:type="dxa"/>
            <w:tcBorders>
              <w:top w:val="single" w:sz="4" w:space="0" w:color="D9E2EC"/>
              <w:left w:val="single" w:sz="4" w:space="0" w:color="D9E2EC"/>
              <w:bottom w:val="single" w:sz="4" w:space="0" w:color="D9E2EC"/>
              <w:right w:val="single" w:sz="4" w:space="0" w:color="D9E2EC"/>
            </w:tcBorders>
            <w:shd w:val="clear" w:color="auto" w:fill="1F4E79"/>
            <w:vAlign w:val="center"/>
          </w:tcPr>
          <w:p w14:paraId="65CF4BB2" w14:textId="77777777" w:rsidR="007C40E8" w:rsidRDefault="00000000">
            <w:r>
              <w:rPr>
                <w:b/>
                <w:color w:val="FFFFFF"/>
                <w:sz w:val="14"/>
              </w:rPr>
              <w:t>Phase</w:t>
            </w:r>
          </w:p>
        </w:tc>
        <w:tc>
          <w:tcPr>
            <w:tcW w:w="3528" w:type="dxa"/>
            <w:tcBorders>
              <w:top w:val="single" w:sz="4" w:space="0" w:color="D9E2EC"/>
              <w:left w:val="single" w:sz="4" w:space="0" w:color="D9E2EC"/>
              <w:bottom w:val="single" w:sz="4" w:space="0" w:color="D9E2EC"/>
              <w:right w:val="single" w:sz="4" w:space="0" w:color="D9E2EC"/>
            </w:tcBorders>
            <w:shd w:val="clear" w:color="auto" w:fill="1F4E79"/>
            <w:vAlign w:val="center"/>
          </w:tcPr>
          <w:p w14:paraId="5C97CB6C" w14:textId="77777777" w:rsidR="007C40E8" w:rsidRDefault="00000000">
            <w:r>
              <w:rPr>
                <w:b/>
                <w:color w:val="FFFFFF"/>
                <w:sz w:val="14"/>
              </w:rPr>
              <w:t>Task</w:t>
            </w:r>
          </w:p>
        </w:tc>
        <w:tc>
          <w:tcPr>
            <w:tcW w:w="1584" w:type="dxa"/>
            <w:tcBorders>
              <w:top w:val="single" w:sz="4" w:space="0" w:color="D9E2EC"/>
              <w:left w:val="single" w:sz="4" w:space="0" w:color="D9E2EC"/>
              <w:bottom w:val="single" w:sz="4" w:space="0" w:color="D9E2EC"/>
              <w:right w:val="single" w:sz="4" w:space="0" w:color="D9E2EC"/>
            </w:tcBorders>
            <w:shd w:val="clear" w:color="auto" w:fill="1F4E79"/>
            <w:vAlign w:val="center"/>
          </w:tcPr>
          <w:p w14:paraId="4663CD51" w14:textId="77777777" w:rsidR="007C40E8" w:rsidRDefault="00000000">
            <w:r>
              <w:rPr>
                <w:b/>
                <w:color w:val="FFFFFF"/>
                <w:sz w:val="14"/>
              </w:rPr>
              <w:t>Owner</w:t>
            </w:r>
          </w:p>
        </w:tc>
        <w:tc>
          <w:tcPr>
            <w:tcW w:w="864" w:type="dxa"/>
            <w:tcBorders>
              <w:top w:val="single" w:sz="4" w:space="0" w:color="D9E2EC"/>
              <w:left w:val="single" w:sz="4" w:space="0" w:color="D9E2EC"/>
              <w:bottom w:val="single" w:sz="4" w:space="0" w:color="D9E2EC"/>
              <w:right w:val="single" w:sz="4" w:space="0" w:color="D9E2EC"/>
            </w:tcBorders>
            <w:shd w:val="clear" w:color="auto" w:fill="1F4E79"/>
            <w:vAlign w:val="center"/>
          </w:tcPr>
          <w:p w14:paraId="7DC88985" w14:textId="77777777" w:rsidR="007C40E8" w:rsidRDefault="00000000">
            <w:r>
              <w:rPr>
                <w:b/>
                <w:color w:val="FFFFFF"/>
                <w:sz w:val="14"/>
              </w:rPr>
              <w:t>Start</w:t>
            </w:r>
          </w:p>
        </w:tc>
        <w:tc>
          <w:tcPr>
            <w:tcW w:w="864" w:type="dxa"/>
            <w:tcBorders>
              <w:top w:val="single" w:sz="4" w:space="0" w:color="D9E2EC"/>
              <w:left w:val="single" w:sz="4" w:space="0" w:color="D9E2EC"/>
              <w:bottom w:val="single" w:sz="4" w:space="0" w:color="D9E2EC"/>
              <w:right w:val="single" w:sz="4" w:space="0" w:color="D9E2EC"/>
            </w:tcBorders>
            <w:shd w:val="clear" w:color="auto" w:fill="1F4E79"/>
            <w:vAlign w:val="center"/>
          </w:tcPr>
          <w:p w14:paraId="11509F24" w14:textId="77777777" w:rsidR="007C40E8" w:rsidRDefault="00000000">
            <w:r>
              <w:rPr>
                <w:b/>
                <w:color w:val="FFFFFF"/>
                <w:sz w:val="14"/>
              </w:rPr>
              <w:t>End</w:t>
            </w:r>
          </w:p>
        </w:tc>
        <w:tc>
          <w:tcPr>
            <w:tcW w:w="2376" w:type="dxa"/>
            <w:tcBorders>
              <w:top w:val="single" w:sz="4" w:space="0" w:color="D9E2EC"/>
              <w:left w:val="single" w:sz="4" w:space="0" w:color="D9E2EC"/>
              <w:bottom w:val="single" w:sz="4" w:space="0" w:color="D9E2EC"/>
              <w:right w:val="single" w:sz="4" w:space="0" w:color="D9E2EC"/>
            </w:tcBorders>
            <w:shd w:val="clear" w:color="auto" w:fill="1F4E79"/>
            <w:vAlign w:val="center"/>
          </w:tcPr>
          <w:p w14:paraId="5CF5EA3D" w14:textId="77777777" w:rsidR="007C40E8" w:rsidRDefault="00000000">
            <w:r>
              <w:rPr>
                <w:b/>
                <w:color w:val="FFFFFF"/>
                <w:sz w:val="14"/>
              </w:rPr>
              <w:t>Deliverable</w:t>
            </w:r>
          </w:p>
        </w:tc>
      </w:tr>
      <w:tr w:rsidR="007C40E8" w14:paraId="38696631" w14:textId="77777777">
        <w:trPr>
          <w:cantSplit/>
          <w:jc w:val="center"/>
        </w:trPr>
        <w:tc>
          <w:tcPr>
            <w:tcW w:w="504" w:type="dxa"/>
            <w:tcBorders>
              <w:top w:val="single" w:sz="4" w:space="0" w:color="D9E2EC"/>
              <w:left w:val="single" w:sz="4" w:space="0" w:color="D9E2EC"/>
              <w:bottom w:val="single" w:sz="4" w:space="0" w:color="D9E2EC"/>
              <w:right w:val="single" w:sz="4" w:space="0" w:color="D9E2EC"/>
            </w:tcBorders>
            <w:vAlign w:val="center"/>
          </w:tcPr>
          <w:p w14:paraId="58D0D7EF" w14:textId="77777777" w:rsidR="007C40E8" w:rsidRDefault="00000000">
            <w:r>
              <w:rPr>
                <w:sz w:val="14"/>
              </w:rPr>
              <w:t>1</w:t>
            </w:r>
          </w:p>
        </w:tc>
        <w:tc>
          <w:tcPr>
            <w:tcW w:w="1656" w:type="dxa"/>
            <w:tcBorders>
              <w:top w:val="single" w:sz="4" w:space="0" w:color="D9E2EC"/>
              <w:left w:val="single" w:sz="4" w:space="0" w:color="D9E2EC"/>
              <w:bottom w:val="single" w:sz="4" w:space="0" w:color="D9E2EC"/>
              <w:right w:val="single" w:sz="4" w:space="0" w:color="D9E2EC"/>
            </w:tcBorders>
            <w:vAlign w:val="center"/>
          </w:tcPr>
          <w:p w14:paraId="5EF8DD1D" w14:textId="77777777" w:rsidR="007C40E8" w:rsidRDefault="00000000">
            <w:r>
              <w:rPr>
                <w:sz w:val="14"/>
              </w:rPr>
              <w:t>Project Initiation</w:t>
            </w:r>
          </w:p>
        </w:tc>
        <w:tc>
          <w:tcPr>
            <w:tcW w:w="3528" w:type="dxa"/>
            <w:tcBorders>
              <w:top w:val="single" w:sz="4" w:space="0" w:color="D9E2EC"/>
              <w:left w:val="single" w:sz="4" w:space="0" w:color="D9E2EC"/>
              <w:bottom w:val="single" w:sz="4" w:space="0" w:color="D9E2EC"/>
              <w:right w:val="single" w:sz="4" w:space="0" w:color="D9E2EC"/>
            </w:tcBorders>
            <w:vAlign w:val="center"/>
          </w:tcPr>
          <w:p w14:paraId="0C4793F4" w14:textId="77777777" w:rsidR="007C40E8" w:rsidRDefault="00000000">
            <w:r>
              <w:rPr>
                <w:sz w:val="14"/>
              </w:rPr>
              <w:t>Project kickoff and sponsor alignment</w:t>
            </w:r>
          </w:p>
        </w:tc>
        <w:tc>
          <w:tcPr>
            <w:tcW w:w="1584" w:type="dxa"/>
            <w:tcBorders>
              <w:top w:val="single" w:sz="4" w:space="0" w:color="D9E2EC"/>
              <w:left w:val="single" w:sz="4" w:space="0" w:color="D9E2EC"/>
              <w:bottom w:val="single" w:sz="4" w:space="0" w:color="D9E2EC"/>
              <w:right w:val="single" w:sz="4" w:space="0" w:color="D9E2EC"/>
            </w:tcBorders>
            <w:vAlign w:val="center"/>
          </w:tcPr>
          <w:p w14:paraId="3103B921" w14:textId="77777777" w:rsidR="007C40E8" w:rsidRDefault="00000000">
            <w:r>
              <w:rPr>
                <w:sz w:val="14"/>
              </w:rPr>
              <w:t>Operations Manager</w:t>
            </w:r>
          </w:p>
        </w:tc>
        <w:tc>
          <w:tcPr>
            <w:tcW w:w="864" w:type="dxa"/>
            <w:tcBorders>
              <w:top w:val="single" w:sz="4" w:space="0" w:color="D9E2EC"/>
              <w:left w:val="single" w:sz="4" w:space="0" w:color="D9E2EC"/>
              <w:bottom w:val="single" w:sz="4" w:space="0" w:color="D9E2EC"/>
              <w:right w:val="single" w:sz="4" w:space="0" w:color="D9E2EC"/>
            </w:tcBorders>
            <w:vAlign w:val="center"/>
          </w:tcPr>
          <w:p w14:paraId="76E1F762" w14:textId="77777777" w:rsidR="007C40E8" w:rsidRDefault="00000000">
            <w:r>
              <w:rPr>
                <w:sz w:val="14"/>
              </w:rPr>
              <w:t>15 Jun</w:t>
            </w:r>
          </w:p>
        </w:tc>
        <w:tc>
          <w:tcPr>
            <w:tcW w:w="864" w:type="dxa"/>
            <w:tcBorders>
              <w:top w:val="single" w:sz="4" w:space="0" w:color="D9E2EC"/>
              <w:left w:val="single" w:sz="4" w:space="0" w:color="D9E2EC"/>
              <w:bottom w:val="single" w:sz="4" w:space="0" w:color="D9E2EC"/>
              <w:right w:val="single" w:sz="4" w:space="0" w:color="D9E2EC"/>
            </w:tcBorders>
            <w:vAlign w:val="center"/>
          </w:tcPr>
          <w:p w14:paraId="55DC66FB" w14:textId="77777777" w:rsidR="007C40E8" w:rsidRDefault="00000000">
            <w:r>
              <w:rPr>
                <w:sz w:val="14"/>
              </w:rPr>
              <w:t>16 Jun</w:t>
            </w:r>
          </w:p>
        </w:tc>
        <w:tc>
          <w:tcPr>
            <w:tcW w:w="2376" w:type="dxa"/>
            <w:tcBorders>
              <w:top w:val="single" w:sz="4" w:space="0" w:color="D9E2EC"/>
              <w:left w:val="single" w:sz="4" w:space="0" w:color="D9E2EC"/>
              <w:bottom w:val="single" w:sz="4" w:space="0" w:color="D9E2EC"/>
              <w:right w:val="single" w:sz="4" w:space="0" w:color="D9E2EC"/>
            </w:tcBorders>
            <w:vAlign w:val="center"/>
          </w:tcPr>
          <w:p w14:paraId="0367991B" w14:textId="77777777" w:rsidR="007C40E8" w:rsidRDefault="00000000">
            <w:r>
              <w:rPr>
                <w:sz w:val="14"/>
              </w:rPr>
              <w:t>Kickoff notes and agreed project direction</w:t>
            </w:r>
          </w:p>
        </w:tc>
      </w:tr>
      <w:tr w:rsidR="007C40E8" w14:paraId="2A81E804" w14:textId="77777777">
        <w:trPr>
          <w:cantSplit/>
          <w:jc w:val="center"/>
        </w:trPr>
        <w:tc>
          <w:tcPr>
            <w:tcW w:w="50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3E824748" w14:textId="77777777" w:rsidR="007C40E8" w:rsidRDefault="00000000">
            <w:r>
              <w:rPr>
                <w:sz w:val="14"/>
              </w:rPr>
              <w:t>2</w:t>
            </w:r>
          </w:p>
        </w:tc>
        <w:tc>
          <w:tcPr>
            <w:tcW w:w="1656"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6F57B10" w14:textId="77777777" w:rsidR="007C40E8" w:rsidRDefault="00000000">
            <w:r>
              <w:rPr>
                <w:sz w:val="14"/>
              </w:rPr>
              <w:t>Project Initiation</w:t>
            </w:r>
          </w:p>
        </w:tc>
        <w:tc>
          <w:tcPr>
            <w:tcW w:w="352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327EC97D" w14:textId="77777777" w:rsidR="007C40E8" w:rsidRDefault="00000000">
            <w:r>
              <w:rPr>
                <w:sz w:val="14"/>
              </w:rPr>
              <w:t>Confirm scope, KPIs, baseline and target outcomes</w:t>
            </w:r>
          </w:p>
        </w:tc>
        <w:tc>
          <w:tcPr>
            <w:tcW w:w="158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45048E7C" w14:textId="77777777" w:rsidR="007C40E8" w:rsidRDefault="00000000">
            <w:r>
              <w:rPr>
                <w:sz w:val="14"/>
              </w:rPr>
              <w:t>Operations Assistant</w:t>
            </w:r>
          </w:p>
        </w:tc>
        <w:tc>
          <w:tcPr>
            <w:tcW w:w="86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5ADB0F3A" w14:textId="77777777" w:rsidR="007C40E8" w:rsidRDefault="00000000">
            <w:r>
              <w:rPr>
                <w:sz w:val="14"/>
              </w:rPr>
              <w:t>16 Jun</w:t>
            </w:r>
          </w:p>
        </w:tc>
        <w:tc>
          <w:tcPr>
            <w:tcW w:w="86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0E3F84B" w14:textId="77777777" w:rsidR="007C40E8" w:rsidRDefault="00000000">
            <w:r>
              <w:rPr>
                <w:sz w:val="14"/>
              </w:rPr>
              <w:t>17 Jun</w:t>
            </w:r>
          </w:p>
        </w:tc>
        <w:tc>
          <w:tcPr>
            <w:tcW w:w="2376"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64B90F04" w14:textId="77777777" w:rsidR="007C40E8" w:rsidRDefault="00000000">
            <w:r>
              <w:rPr>
                <w:sz w:val="14"/>
              </w:rPr>
              <w:t>Approved scope and KPI list</w:t>
            </w:r>
          </w:p>
        </w:tc>
      </w:tr>
      <w:tr w:rsidR="007C40E8" w14:paraId="197786F2" w14:textId="77777777">
        <w:trPr>
          <w:cantSplit/>
          <w:jc w:val="center"/>
        </w:trPr>
        <w:tc>
          <w:tcPr>
            <w:tcW w:w="504" w:type="dxa"/>
            <w:tcBorders>
              <w:top w:val="single" w:sz="4" w:space="0" w:color="D9E2EC"/>
              <w:left w:val="single" w:sz="4" w:space="0" w:color="D9E2EC"/>
              <w:bottom w:val="single" w:sz="4" w:space="0" w:color="D9E2EC"/>
              <w:right w:val="single" w:sz="4" w:space="0" w:color="D9E2EC"/>
            </w:tcBorders>
            <w:vAlign w:val="center"/>
          </w:tcPr>
          <w:p w14:paraId="54AEB9F1" w14:textId="77777777" w:rsidR="007C40E8" w:rsidRDefault="00000000">
            <w:r>
              <w:rPr>
                <w:sz w:val="14"/>
              </w:rPr>
              <w:t>3</w:t>
            </w:r>
          </w:p>
        </w:tc>
        <w:tc>
          <w:tcPr>
            <w:tcW w:w="1656" w:type="dxa"/>
            <w:tcBorders>
              <w:top w:val="single" w:sz="4" w:space="0" w:color="D9E2EC"/>
              <w:left w:val="single" w:sz="4" w:space="0" w:color="D9E2EC"/>
              <w:bottom w:val="single" w:sz="4" w:space="0" w:color="D9E2EC"/>
              <w:right w:val="single" w:sz="4" w:space="0" w:color="D9E2EC"/>
            </w:tcBorders>
            <w:vAlign w:val="center"/>
          </w:tcPr>
          <w:p w14:paraId="4E20403F" w14:textId="77777777" w:rsidR="007C40E8" w:rsidRDefault="00000000">
            <w:r>
              <w:rPr>
                <w:sz w:val="14"/>
              </w:rPr>
              <w:t>Project Initiation</w:t>
            </w:r>
          </w:p>
        </w:tc>
        <w:tc>
          <w:tcPr>
            <w:tcW w:w="3528" w:type="dxa"/>
            <w:tcBorders>
              <w:top w:val="single" w:sz="4" w:space="0" w:color="D9E2EC"/>
              <w:left w:val="single" w:sz="4" w:space="0" w:color="D9E2EC"/>
              <w:bottom w:val="single" w:sz="4" w:space="0" w:color="D9E2EC"/>
              <w:right w:val="single" w:sz="4" w:space="0" w:color="D9E2EC"/>
            </w:tcBorders>
            <w:vAlign w:val="center"/>
          </w:tcPr>
          <w:p w14:paraId="464D87BB" w14:textId="77777777" w:rsidR="007C40E8" w:rsidRDefault="00000000">
            <w:r>
              <w:rPr>
                <w:sz w:val="14"/>
              </w:rPr>
              <w:t>Build stakeholder register and communication plan</w:t>
            </w:r>
          </w:p>
        </w:tc>
        <w:tc>
          <w:tcPr>
            <w:tcW w:w="1584" w:type="dxa"/>
            <w:tcBorders>
              <w:top w:val="single" w:sz="4" w:space="0" w:color="D9E2EC"/>
              <w:left w:val="single" w:sz="4" w:space="0" w:color="D9E2EC"/>
              <w:bottom w:val="single" w:sz="4" w:space="0" w:color="D9E2EC"/>
              <w:right w:val="single" w:sz="4" w:space="0" w:color="D9E2EC"/>
            </w:tcBorders>
            <w:vAlign w:val="center"/>
          </w:tcPr>
          <w:p w14:paraId="275CD86B" w14:textId="77777777" w:rsidR="007C40E8" w:rsidRDefault="00000000">
            <w:r>
              <w:rPr>
                <w:sz w:val="14"/>
              </w:rPr>
              <w:t>Project Coordinator</w:t>
            </w:r>
          </w:p>
        </w:tc>
        <w:tc>
          <w:tcPr>
            <w:tcW w:w="864" w:type="dxa"/>
            <w:tcBorders>
              <w:top w:val="single" w:sz="4" w:space="0" w:color="D9E2EC"/>
              <w:left w:val="single" w:sz="4" w:space="0" w:color="D9E2EC"/>
              <w:bottom w:val="single" w:sz="4" w:space="0" w:color="D9E2EC"/>
              <w:right w:val="single" w:sz="4" w:space="0" w:color="D9E2EC"/>
            </w:tcBorders>
            <w:vAlign w:val="center"/>
          </w:tcPr>
          <w:p w14:paraId="2FE73F4A" w14:textId="77777777" w:rsidR="007C40E8" w:rsidRDefault="00000000">
            <w:r>
              <w:rPr>
                <w:sz w:val="14"/>
              </w:rPr>
              <w:t>17 Jun</w:t>
            </w:r>
          </w:p>
        </w:tc>
        <w:tc>
          <w:tcPr>
            <w:tcW w:w="864" w:type="dxa"/>
            <w:tcBorders>
              <w:top w:val="single" w:sz="4" w:space="0" w:color="D9E2EC"/>
              <w:left w:val="single" w:sz="4" w:space="0" w:color="D9E2EC"/>
              <w:bottom w:val="single" w:sz="4" w:space="0" w:color="D9E2EC"/>
              <w:right w:val="single" w:sz="4" w:space="0" w:color="D9E2EC"/>
            </w:tcBorders>
            <w:vAlign w:val="center"/>
          </w:tcPr>
          <w:p w14:paraId="5573B91F" w14:textId="77777777" w:rsidR="007C40E8" w:rsidRDefault="00000000">
            <w:r>
              <w:rPr>
                <w:sz w:val="14"/>
              </w:rPr>
              <w:t>18 Jun</w:t>
            </w:r>
          </w:p>
        </w:tc>
        <w:tc>
          <w:tcPr>
            <w:tcW w:w="2376" w:type="dxa"/>
            <w:tcBorders>
              <w:top w:val="single" w:sz="4" w:space="0" w:color="D9E2EC"/>
              <w:left w:val="single" w:sz="4" w:space="0" w:color="D9E2EC"/>
              <w:bottom w:val="single" w:sz="4" w:space="0" w:color="D9E2EC"/>
              <w:right w:val="single" w:sz="4" w:space="0" w:color="D9E2EC"/>
            </w:tcBorders>
            <w:vAlign w:val="center"/>
          </w:tcPr>
          <w:p w14:paraId="5391BFCA" w14:textId="77777777" w:rsidR="007C40E8" w:rsidRDefault="00000000">
            <w:r>
              <w:rPr>
                <w:sz w:val="14"/>
              </w:rPr>
              <w:t>Stakeholder and communication matrix</w:t>
            </w:r>
          </w:p>
        </w:tc>
      </w:tr>
      <w:tr w:rsidR="007C40E8" w14:paraId="7A623267" w14:textId="77777777">
        <w:trPr>
          <w:cantSplit/>
          <w:jc w:val="center"/>
        </w:trPr>
        <w:tc>
          <w:tcPr>
            <w:tcW w:w="50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1980AE3C" w14:textId="77777777" w:rsidR="007C40E8" w:rsidRDefault="00000000">
            <w:r>
              <w:rPr>
                <w:sz w:val="14"/>
              </w:rPr>
              <w:t>4</w:t>
            </w:r>
          </w:p>
        </w:tc>
        <w:tc>
          <w:tcPr>
            <w:tcW w:w="1656"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78A8EFBD" w14:textId="77777777" w:rsidR="007C40E8" w:rsidRDefault="00000000">
            <w:r>
              <w:rPr>
                <w:sz w:val="14"/>
              </w:rPr>
              <w:t>Project Initiation</w:t>
            </w:r>
          </w:p>
        </w:tc>
        <w:tc>
          <w:tcPr>
            <w:tcW w:w="352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04020B7E" w14:textId="77777777" w:rsidR="007C40E8" w:rsidRDefault="00000000">
            <w:r>
              <w:rPr>
                <w:sz w:val="14"/>
              </w:rPr>
              <w:t>Milestone: project charter approved</w:t>
            </w:r>
          </w:p>
        </w:tc>
        <w:tc>
          <w:tcPr>
            <w:tcW w:w="158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5D7F8E8E" w14:textId="77777777" w:rsidR="007C40E8" w:rsidRDefault="00000000">
            <w:r>
              <w:rPr>
                <w:sz w:val="14"/>
              </w:rPr>
              <w:t>Operations Manager</w:t>
            </w:r>
          </w:p>
        </w:tc>
        <w:tc>
          <w:tcPr>
            <w:tcW w:w="86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018CB6C1" w14:textId="77777777" w:rsidR="007C40E8" w:rsidRDefault="00000000">
            <w:r>
              <w:rPr>
                <w:sz w:val="14"/>
              </w:rPr>
              <w:t>19 Jun</w:t>
            </w:r>
          </w:p>
        </w:tc>
        <w:tc>
          <w:tcPr>
            <w:tcW w:w="86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0E4BC370" w14:textId="77777777" w:rsidR="007C40E8" w:rsidRDefault="00000000">
            <w:r>
              <w:rPr>
                <w:sz w:val="14"/>
              </w:rPr>
              <w:t>19 Jun</w:t>
            </w:r>
          </w:p>
        </w:tc>
        <w:tc>
          <w:tcPr>
            <w:tcW w:w="2376"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0B955172" w14:textId="77777777" w:rsidR="007C40E8" w:rsidRDefault="00000000">
            <w:r>
              <w:rPr>
                <w:sz w:val="14"/>
              </w:rPr>
              <w:t>Signed project charter</w:t>
            </w:r>
          </w:p>
        </w:tc>
      </w:tr>
      <w:tr w:rsidR="007C40E8" w14:paraId="6C35AB4A" w14:textId="77777777">
        <w:trPr>
          <w:cantSplit/>
          <w:jc w:val="center"/>
        </w:trPr>
        <w:tc>
          <w:tcPr>
            <w:tcW w:w="504" w:type="dxa"/>
            <w:tcBorders>
              <w:top w:val="single" w:sz="4" w:space="0" w:color="D9E2EC"/>
              <w:left w:val="single" w:sz="4" w:space="0" w:color="D9E2EC"/>
              <w:bottom w:val="single" w:sz="4" w:space="0" w:color="D9E2EC"/>
              <w:right w:val="single" w:sz="4" w:space="0" w:color="D9E2EC"/>
            </w:tcBorders>
            <w:vAlign w:val="center"/>
          </w:tcPr>
          <w:p w14:paraId="24349384" w14:textId="77777777" w:rsidR="007C40E8" w:rsidRDefault="00000000">
            <w:r>
              <w:rPr>
                <w:sz w:val="14"/>
              </w:rPr>
              <w:t>5</w:t>
            </w:r>
          </w:p>
        </w:tc>
        <w:tc>
          <w:tcPr>
            <w:tcW w:w="1656" w:type="dxa"/>
            <w:tcBorders>
              <w:top w:val="single" w:sz="4" w:space="0" w:color="D9E2EC"/>
              <w:left w:val="single" w:sz="4" w:space="0" w:color="D9E2EC"/>
              <w:bottom w:val="single" w:sz="4" w:space="0" w:color="D9E2EC"/>
              <w:right w:val="single" w:sz="4" w:space="0" w:color="D9E2EC"/>
            </w:tcBorders>
            <w:vAlign w:val="center"/>
          </w:tcPr>
          <w:p w14:paraId="100BF504" w14:textId="77777777" w:rsidR="007C40E8" w:rsidRDefault="00000000">
            <w:r>
              <w:rPr>
                <w:sz w:val="14"/>
              </w:rPr>
              <w:t>Current Process Review</w:t>
            </w:r>
          </w:p>
        </w:tc>
        <w:tc>
          <w:tcPr>
            <w:tcW w:w="3528" w:type="dxa"/>
            <w:tcBorders>
              <w:top w:val="single" w:sz="4" w:space="0" w:color="D9E2EC"/>
              <w:left w:val="single" w:sz="4" w:space="0" w:color="D9E2EC"/>
              <w:bottom w:val="single" w:sz="4" w:space="0" w:color="D9E2EC"/>
              <w:right w:val="single" w:sz="4" w:space="0" w:color="D9E2EC"/>
            </w:tcBorders>
            <w:vAlign w:val="center"/>
          </w:tcPr>
          <w:p w14:paraId="35C34790" w14:textId="77777777" w:rsidR="007C40E8" w:rsidRDefault="00000000">
            <w:r>
              <w:rPr>
                <w:sz w:val="14"/>
              </w:rPr>
              <w:t>Review current order fulfillment workflow</w:t>
            </w:r>
          </w:p>
        </w:tc>
        <w:tc>
          <w:tcPr>
            <w:tcW w:w="1584" w:type="dxa"/>
            <w:tcBorders>
              <w:top w:val="single" w:sz="4" w:space="0" w:color="D9E2EC"/>
              <w:left w:val="single" w:sz="4" w:space="0" w:color="D9E2EC"/>
              <w:bottom w:val="single" w:sz="4" w:space="0" w:color="D9E2EC"/>
              <w:right w:val="single" w:sz="4" w:space="0" w:color="D9E2EC"/>
            </w:tcBorders>
            <w:vAlign w:val="center"/>
          </w:tcPr>
          <w:p w14:paraId="1F9D2021" w14:textId="77777777" w:rsidR="007C40E8" w:rsidRDefault="00000000">
            <w:r>
              <w:rPr>
                <w:sz w:val="14"/>
              </w:rPr>
              <w:t>Operations Assistant</w:t>
            </w:r>
          </w:p>
        </w:tc>
        <w:tc>
          <w:tcPr>
            <w:tcW w:w="864" w:type="dxa"/>
            <w:tcBorders>
              <w:top w:val="single" w:sz="4" w:space="0" w:color="D9E2EC"/>
              <w:left w:val="single" w:sz="4" w:space="0" w:color="D9E2EC"/>
              <w:bottom w:val="single" w:sz="4" w:space="0" w:color="D9E2EC"/>
              <w:right w:val="single" w:sz="4" w:space="0" w:color="D9E2EC"/>
            </w:tcBorders>
            <w:vAlign w:val="center"/>
          </w:tcPr>
          <w:p w14:paraId="69E64A08" w14:textId="77777777" w:rsidR="007C40E8" w:rsidRDefault="00000000">
            <w:r>
              <w:rPr>
                <w:sz w:val="14"/>
              </w:rPr>
              <w:t>22 Jun</w:t>
            </w:r>
          </w:p>
        </w:tc>
        <w:tc>
          <w:tcPr>
            <w:tcW w:w="864" w:type="dxa"/>
            <w:tcBorders>
              <w:top w:val="single" w:sz="4" w:space="0" w:color="D9E2EC"/>
              <w:left w:val="single" w:sz="4" w:space="0" w:color="D9E2EC"/>
              <w:bottom w:val="single" w:sz="4" w:space="0" w:color="D9E2EC"/>
              <w:right w:val="single" w:sz="4" w:space="0" w:color="D9E2EC"/>
            </w:tcBorders>
            <w:vAlign w:val="center"/>
          </w:tcPr>
          <w:p w14:paraId="42B31003" w14:textId="77777777" w:rsidR="007C40E8" w:rsidRDefault="00000000">
            <w:r>
              <w:rPr>
                <w:sz w:val="14"/>
              </w:rPr>
              <w:t>24 Jun</w:t>
            </w:r>
          </w:p>
        </w:tc>
        <w:tc>
          <w:tcPr>
            <w:tcW w:w="2376" w:type="dxa"/>
            <w:tcBorders>
              <w:top w:val="single" w:sz="4" w:space="0" w:color="D9E2EC"/>
              <w:left w:val="single" w:sz="4" w:space="0" w:color="D9E2EC"/>
              <w:bottom w:val="single" w:sz="4" w:space="0" w:color="D9E2EC"/>
              <w:right w:val="single" w:sz="4" w:space="0" w:color="D9E2EC"/>
            </w:tcBorders>
            <w:vAlign w:val="center"/>
          </w:tcPr>
          <w:p w14:paraId="6A7A2DA3" w14:textId="77777777" w:rsidR="007C40E8" w:rsidRDefault="00000000">
            <w:r>
              <w:rPr>
                <w:sz w:val="14"/>
              </w:rPr>
              <w:t>Current-state process notes</w:t>
            </w:r>
          </w:p>
        </w:tc>
      </w:tr>
      <w:tr w:rsidR="007C40E8" w14:paraId="581CE2E7" w14:textId="77777777">
        <w:trPr>
          <w:cantSplit/>
          <w:jc w:val="center"/>
        </w:trPr>
        <w:tc>
          <w:tcPr>
            <w:tcW w:w="50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61F9375B" w14:textId="77777777" w:rsidR="007C40E8" w:rsidRDefault="00000000">
            <w:r>
              <w:rPr>
                <w:sz w:val="14"/>
              </w:rPr>
              <w:t>6</w:t>
            </w:r>
          </w:p>
        </w:tc>
        <w:tc>
          <w:tcPr>
            <w:tcW w:w="1656"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30CD9977" w14:textId="77777777" w:rsidR="007C40E8" w:rsidRDefault="00000000">
            <w:r>
              <w:rPr>
                <w:sz w:val="14"/>
              </w:rPr>
              <w:t>Current Process Review</w:t>
            </w:r>
          </w:p>
        </w:tc>
        <w:tc>
          <w:tcPr>
            <w:tcW w:w="352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5A854A4A" w14:textId="77777777" w:rsidR="007C40E8" w:rsidRDefault="00000000">
            <w:r>
              <w:rPr>
                <w:sz w:val="14"/>
              </w:rPr>
              <w:t>Interview warehouse, courier and customer service stakeholders</w:t>
            </w:r>
          </w:p>
        </w:tc>
        <w:tc>
          <w:tcPr>
            <w:tcW w:w="158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467FCD7A" w14:textId="77777777" w:rsidR="007C40E8" w:rsidRDefault="00000000">
            <w:r>
              <w:rPr>
                <w:sz w:val="14"/>
              </w:rPr>
              <w:t>Project Coordinator</w:t>
            </w:r>
          </w:p>
        </w:tc>
        <w:tc>
          <w:tcPr>
            <w:tcW w:w="86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FFA9DEF" w14:textId="77777777" w:rsidR="007C40E8" w:rsidRDefault="00000000">
            <w:r>
              <w:rPr>
                <w:sz w:val="14"/>
              </w:rPr>
              <w:t>22 Jun</w:t>
            </w:r>
          </w:p>
        </w:tc>
        <w:tc>
          <w:tcPr>
            <w:tcW w:w="86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3C89A0C8" w14:textId="77777777" w:rsidR="007C40E8" w:rsidRDefault="00000000">
            <w:r>
              <w:rPr>
                <w:sz w:val="14"/>
              </w:rPr>
              <w:t>25 Jun</w:t>
            </w:r>
          </w:p>
        </w:tc>
        <w:tc>
          <w:tcPr>
            <w:tcW w:w="2376"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06E9F306" w14:textId="77777777" w:rsidR="007C40E8" w:rsidRDefault="00000000">
            <w:r>
              <w:rPr>
                <w:sz w:val="14"/>
              </w:rPr>
              <w:t>Interview summary log</w:t>
            </w:r>
          </w:p>
        </w:tc>
      </w:tr>
      <w:tr w:rsidR="007C40E8" w14:paraId="030F9BE4" w14:textId="77777777">
        <w:trPr>
          <w:cantSplit/>
          <w:jc w:val="center"/>
        </w:trPr>
        <w:tc>
          <w:tcPr>
            <w:tcW w:w="504" w:type="dxa"/>
            <w:tcBorders>
              <w:top w:val="single" w:sz="4" w:space="0" w:color="D9E2EC"/>
              <w:left w:val="single" w:sz="4" w:space="0" w:color="D9E2EC"/>
              <w:bottom w:val="single" w:sz="4" w:space="0" w:color="D9E2EC"/>
              <w:right w:val="single" w:sz="4" w:space="0" w:color="D9E2EC"/>
            </w:tcBorders>
            <w:vAlign w:val="center"/>
          </w:tcPr>
          <w:p w14:paraId="67399AD2" w14:textId="77777777" w:rsidR="007C40E8" w:rsidRDefault="00000000">
            <w:r>
              <w:rPr>
                <w:sz w:val="14"/>
              </w:rPr>
              <w:t>7</w:t>
            </w:r>
          </w:p>
        </w:tc>
        <w:tc>
          <w:tcPr>
            <w:tcW w:w="1656" w:type="dxa"/>
            <w:tcBorders>
              <w:top w:val="single" w:sz="4" w:space="0" w:color="D9E2EC"/>
              <w:left w:val="single" w:sz="4" w:space="0" w:color="D9E2EC"/>
              <w:bottom w:val="single" w:sz="4" w:space="0" w:color="D9E2EC"/>
              <w:right w:val="single" w:sz="4" w:space="0" w:color="D9E2EC"/>
            </w:tcBorders>
            <w:vAlign w:val="center"/>
          </w:tcPr>
          <w:p w14:paraId="27F56180" w14:textId="77777777" w:rsidR="007C40E8" w:rsidRDefault="00000000">
            <w:r>
              <w:rPr>
                <w:sz w:val="14"/>
              </w:rPr>
              <w:t>Current Process Review</w:t>
            </w:r>
          </w:p>
        </w:tc>
        <w:tc>
          <w:tcPr>
            <w:tcW w:w="3528" w:type="dxa"/>
            <w:tcBorders>
              <w:top w:val="single" w:sz="4" w:space="0" w:color="D9E2EC"/>
              <w:left w:val="single" w:sz="4" w:space="0" w:color="D9E2EC"/>
              <w:bottom w:val="single" w:sz="4" w:space="0" w:color="D9E2EC"/>
              <w:right w:val="single" w:sz="4" w:space="0" w:color="D9E2EC"/>
            </w:tcBorders>
            <w:vAlign w:val="center"/>
          </w:tcPr>
          <w:p w14:paraId="0BAA44F8" w14:textId="77777777" w:rsidR="007C40E8" w:rsidRDefault="00000000">
            <w:r>
              <w:rPr>
                <w:sz w:val="14"/>
              </w:rPr>
              <w:t>Analyze delivery delay dashboard and operational findings</w:t>
            </w:r>
          </w:p>
        </w:tc>
        <w:tc>
          <w:tcPr>
            <w:tcW w:w="1584" w:type="dxa"/>
            <w:tcBorders>
              <w:top w:val="single" w:sz="4" w:space="0" w:color="D9E2EC"/>
              <w:left w:val="single" w:sz="4" w:space="0" w:color="D9E2EC"/>
              <w:bottom w:val="single" w:sz="4" w:space="0" w:color="D9E2EC"/>
              <w:right w:val="single" w:sz="4" w:space="0" w:color="D9E2EC"/>
            </w:tcBorders>
            <w:vAlign w:val="center"/>
          </w:tcPr>
          <w:p w14:paraId="1E248CED" w14:textId="77777777" w:rsidR="007C40E8" w:rsidRDefault="00000000">
            <w:r>
              <w:rPr>
                <w:sz w:val="14"/>
              </w:rPr>
              <w:t>Data Analyst</w:t>
            </w:r>
          </w:p>
        </w:tc>
        <w:tc>
          <w:tcPr>
            <w:tcW w:w="864" w:type="dxa"/>
            <w:tcBorders>
              <w:top w:val="single" w:sz="4" w:space="0" w:color="D9E2EC"/>
              <w:left w:val="single" w:sz="4" w:space="0" w:color="D9E2EC"/>
              <w:bottom w:val="single" w:sz="4" w:space="0" w:color="D9E2EC"/>
              <w:right w:val="single" w:sz="4" w:space="0" w:color="D9E2EC"/>
            </w:tcBorders>
            <w:vAlign w:val="center"/>
          </w:tcPr>
          <w:p w14:paraId="7B3F27BA" w14:textId="77777777" w:rsidR="007C40E8" w:rsidRDefault="00000000">
            <w:r>
              <w:rPr>
                <w:sz w:val="14"/>
              </w:rPr>
              <w:t>24 Jun</w:t>
            </w:r>
          </w:p>
        </w:tc>
        <w:tc>
          <w:tcPr>
            <w:tcW w:w="864" w:type="dxa"/>
            <w:tcBorders>
              <w:top w:val="single" w:sz="4" w:space="0" w:color="D9E2EC"/>
              <w:left w:val="single" w:sz="4" w:space="0" w:color="D9E2EC"/>
              <w:bottom w:val="single" w:sz="4" w:space="0" w:color="D9E2EC"/>
              <w:right w:val="single" w:sz="4" w:space="0" w:color="D9E2EC"/>
            </w:tcBorders>
            <w:vAlign w:val="center"/>
          </w:tcPr>
          <w:p w14:paraId="40E3FD49" w14:textId="77777777" w:rsidR="007C40E8" w:rsidRDefault="00000000">
            <w:r>
              <w:rPr>
                <w:sz w:val="14"/>
              </w:rPr>
              <w:t>26 Jun</w:t>
            </w:r>
          </w:p>
        </w:tc>
        <w:tc>
          <w:tcPr>
            <w:tcW w:w="2376" w:type="dxa"/>
            <w:tcBorders>
              <w:top w:val="single" w:sz="4" w:space="0" w:color="D9E2EC"/>
              <w:left w:val="single" w:sz="4" w:space="0" w:color="D9E2EC"/>
              <w:bottom w:val="single" w:sz="4" w:space="0" w:color="D9E2EC"/>
              <w:right w:val="single" w:sz="4" w:space="0" w:color="D9E2EC"/>
            </w:tcBorders>
            <w:vAlign w:val="center"/>
          </w:tcPr>
          <w:p w14:paraId="0578B6F6" w14:textId="77777777" w:rsidR="007C40E8" w:rsidRDefault="00000000">
            <w:r>
              <w:rPr>
                <w:sz w:val="14"/>
              </w:rPr>
              <w:t>Baseline performance analysis</w:t>
            </w:r>
          </w:p>
        </w:tc>
      </w:tr>
      <w:tr w:rsidR="007C40E8" w14:paraId="4D619351" w14:textId="77777777">
        <w:trPr>
          <w:cantSplit/>
          <w:jc w:val="center"/>
        </w:trPr>
        <w:tc>
          <w:tcPr>
            <w:tcW w:w="50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08DC26DD" w14:textId="77777777" w:rsidR="007C40E8" w:rsidRDefault="00000000">
            <w:r>
              <w:rPr>
                <w:sz w:val="14"/>
              </w:rPr>
              <w:t>8</w:t>
            </w:r>
          </w:p>
        </w:tc>
        <w:tc>
          <w:tcPr>
            <w:tcW w:w="1656"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00CBA623" w14:textId="77777777" w:rsidR="007C40E8" w:rsidRDefault="00000000">
            <w:r>
              <w:rPr>
                <w:sz w:val="14"/>
              </w:rPr>
              <w:t>Current Process Review</w:t>
            </w:r>
          </w:p>
        </w:tc>
        <w:tc>
          <w:tcPr>
            <w:tcW w:w="352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1FB13984" w14:textId="77777777" w:rsidR="007C40E8" w:rsidRDefault="00000000">
            <w:r>
              <w:rPr>
                <w:sz w:val="14"/>
              </w:rPr>
              <w:t>Identify bottlenecks, root causes and handoff risks</w:t>
            </w:r>
          </w:p>
        </w:tc>
        <w:tc>
          <w:tcPr>
            <w:tcW w:w="158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6CF838FF" w14:textId="77777777" w:rsidR="007C40E8" w:rsidRDefault="00000000">
            <w:r>
              <w:rPr>
                <w:sz w:val="14"/>
              </w:rPr>
              <w:t>Operations Assistant</w:t>
            </w:r>
          </w:p>
        </w:tc>
        <w:tc>
          <w:tcPr>
            <w:tcW w:w="86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09AF8E5B" w14:textId="77777777" w:rsidR="007C40E8" w:rsidRDefault="00000000">
            <w:r>
              <w:rPr>
                <w:sz w:val="14"/>
              </w:rPr>
              <w:t>26 Jun</w:t>
            </w:r>
          </w:p>
        </w:tc>
        <w:tc>
          <w:tcPr>
            <w:tcW w:w="86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EF4F0BB" w14:textId="77777777" w:rsidR="007C40E8" w:rsidRDefault="00000000">
            <w:r>
              <w:rPr>
                <w:sz w:val="14"/>
              </w:rPr>
              <w:t>29 Jun</w:t>
            </w:r>
          </w:p>
        </w:tc>
        <w:tc>
          <w:tcPr>
            <w:tcW w:w="2376"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05C40E34" w14:textId="77777777" w:rsidR="007C40E8" w:rsidRDefault="00000000">
            <w:r>
              <w:rPr>
                <w:sz w:val="14"/>
              </w:rPr>
              <w:t>Bottleneck and root-cause summary</w:t>
            </w:r>
          </w:p>
        </w:tc>
      </w:tr>
      <w:tr w:rsidR="007C40E8" w14:paraId="0F31D260" w14:textId="77777777">
        <w:trPr>
          <w:cantSplit/>
          <w:jc w:val="center"/>
        </w:trPr>
        <w:tc>
          <w:tcPr>
            <w:tcW w:w="504" w:type="dxa"/>
            <w:tcBorders>
              <w:top w:val="single" w:sz="4" w:space="0" w:color="D9E2EC"/>
              <w:left w:val="single" w:sz="4" w:space="0" w:color="D9E2EC"/>
              <w:bottom w:val="single" w:sz="4" w:space="0" w:color="D9E2EC"/>
              <w:right w:val="single" w:sz="4" w:space="0" w:color="D9E2EC"/>
            </w:tcBorders>
            <w:vAlign w:val="center"/>
          </w:tcPr>
          <w:p w14:paraId="335D6DA2" w14:textId="77777777" w:rsidR="007C40E8" w:rsidRDefault="00000000">
            <w:r>
              <w:rPr>
                <w:sz w:val="14"/>
              </w:rPr>
              <w:t>9</w:t>
            </w:r>
          </w:p>
        </w:tc>
        <w:tc>
          <w:tcPr>
            <w:tcW w:w="1656" w:type="dxa"/>
            <w:tcBorders>
              <w:top w:val="single" w:sz="4" w:space="0" w:color="D9E2EC"/>
              <w:left w:val="single" w:sz="4" w:space="0" w:color="D9E2EC"/>
              <w:bottom w:val="single" w:sz="4" w:space="0" w:color="D9E2EC"/>
              <w:right w:val="single" w:sz="4" w:space="0" w:color="D9E2EC"/>
            </w:tcBorders>
            <w:vAlign w:val="center"/>
          </w:tcPr>
          <w:p w14:paraId="2243A636" w14:textId="77777777" w:rsidR="007C40E8" w:rsidRDefault="00000000">
            <w:r>
              <w:rPr>
                <w:sz w:val="14"/>
              </w:rPr>
              <w:t>Current Process Review</w:t>
            </w:r>
          </w:p>
        </w:tc>
        <w:tc>
          <w:tcPr>
            <w:tcW w:w="3528" w:type="dxa"/>
            <w:tcBorders>
              <w:top w:val="single" w:sz="4" w:space="0" w:color="D9E2EC"/>
              <w:left w:val="single" w:sz="4" w:space="0" w:color="D9E2EC"/>
              <w:bottom w:val="single" w:sz="4" w:space="0" w:color="D9E2EC"/>
              <w:right w:val="single" w:sz="4" w:space="0" w:color="D9E2EC"/>
            </w:tcBorders>
            <w:vAlign w:val="center"/>
          </w:tcPr>
          <w:p w14:paraId="184C2E9A" w14:textId="77777777" w:rsidR="007C40E8" w:rsidRDefault="00000000">
            <w:r>
              <w:rPr>
                <w:sz w:val="14"/>
              </w:rPr>
              <w:t>Milestone: current-state assessment approved</w:t>
            </w:r>
          </w:p>
        </w:tc>
        <w:tc>
          <w:tcPr>
            <w:tcW w:w="1584" w:type="dxa"/>
            <w:tcBorders>
              <w:top w:val="single" w:sz="4" w:space="0" w:color="D9E2EC"/>
              <w:left w:val="single" w:sz="4" w:space="0" w:color="D9E2EC"/>
              <w:bottom w:val="single" w:sz="4" w:space="0" w:color="D9E2EC"/>
              <w:right w:val="single" w:sz="4" w:space="0" w:color="D9E2EC"/>
            </w:tcBorders>
            <w:vAlign w:val="center"/>
          </w:tcPr>
          <w:p w14:paraId="3DA47A46" w14:textId="77777777" w:rsidR="007C40E8" w:rsidRDefault="00000000">
            <w:r>
              <w:rPr>
                <w:sz w:val="14"/>
              </w:rPr>
              <w:t>Operations Manager</w:t>
            </w:r>
          </w:p>
        </w:tc>
        <w:tc>
          <w:tcPr>
            <w:tcW w:w="864" w:type="dxa"/>
            <w:tcBorders>
              <w:top w:val="single" w:sz="4" w:space="0" w:color="D9E2EC"/>
              <w:left w:val="single" w:sz="4" w:space="0" w:color="D9E2EC"/>
              <w:bottom w:val="single" w:sz="4" w:space="0" w:color="D9E2EC"/>
              <w:right w:val="single" w:sz="4" w:space="0" w:color="D9E2EC"/>
            </w:tcBorders>
            <w:vAlign w:val="center"/>
          </w:tcPr>
          <w:p w14:paraId="69F3AF56" w14:textId="77777777" w:rsidR="007C40E8" w:rsidRDefault="00000000">
            <w:r>
              <w:rPr>
                <w:sz w:val="14"/>
              </w:rPr>
              <w:t>30 Jun</w:t>
            </w:r>
          </w:p>
        </w:tc>
        <w:tc>
          <w:tcPr>
            <w:tcW w:w="864" w:type="dxa"/>
            <w:tcBorders>
              <w:top w:val="single" w:sz="4" w:space="0" w:color="D9E2EC"/>
              <w:left w:val="single" w:sz="4" w:space="0" w:color="D9E2EC"/>
              <w:bottom w:val="single" w:sz="4" w:space="0" w:color="D9E2EC"/>
              <w:right w:val="single" w:sz="4" w:space="0" w:color="D9E2EC"/>
            </w:tcBorders>
            <w:vAlign w:val="center"/>
          </w:tcPr>
          <w:p w14:paraId="449A6343" w14:textId="77777777" w:rsidR="007C40E8" w:rsidRDefault="00000000">
            <w:r>
              <w:rPr>
                <w:sz w:val="14"/>
              </w:rPr>
              <w:t>30 Jun</w:t>
            </w:r>
          </w:p>
        </w:tc>
        <w:tc>
          <w:tcPr>
            <w:tcW w:w="2376" w:type="dxa"/>
            <w:tcBorders>
              <w:top w:val="single" w:sz="4" w:space="0" w:color="D9E2EC"/>
              <w:left w:val="single" w:sz="4" w:space="0" w:color="D9E2EC"/>
              <w:bottom w:val="single" w:sz="4" w:space="0" w:color="D9E2EC"/>
              <w:right w:val="single" w:sz="4" w:space="0" w:color="D9E2EC"/>
            </w:tcBorders>
            <w:vAlign w:val="center"/>
          </w:tcPr>
          <w:p w14:paraId="71DEE631" w14:textId="77777777" w:rsidR="007C40E8" w:rsidRDefault="00000000">
            <w:r>
              <w:rPr>
                <w:sz w:val="14"/>
              </w:rPr>
              <w:t>Current-state assessment sign-off</w:t>
            </w:r>
          </w:p>
        </w:tc>
      </w:tr>
      <w:tr w:rsidR="007C40E8" w14:paraId="07D2C0F3" w14:textId="77777777">
        <w:trPr>
          <w:cantSplit/>
          <w:jc w:val="center"/>
        </w:trPr>
        <w:tc>
          <w:tcPr>
            <w:tcW w:w="50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056067FF" w14:textId="77777777" w:rsidR="007C40E8" w:rsidRDefault="00000000">
            <w:r>
              <w:rPr>
                <w:sz w:val="14"/>
              </w:rPr>
              <w:lastRenderedPageBreak/>
              <w:t>10</w:t>
            </w:r>
          </w:p>
        </w:tc>
        <w:tc>
          <w:tcPr>
            <w:tcW w:w="1656"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5E82612D" w14:textId="77777777" w:rsidR="007C40E8" w:rsidRDefault="00000000">
            <w:r>
              <w:rPr>
                <w:sz w:val="14"/>
              </w:rPr>
              <w:t>Data and KPI Setup</w:t>
            </w:r>
          </w:p>
        </w:tc>
        <w:tc>
          <w:tcPr>
            <w:tcW w:w="352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4AD6D663" w14:textId="77777777" w:rsidR="007C40E8" w:rsidRDefault="00000000">
            <w:r>
              <w:rPr>
                <w:sz w:val="14"/>
              </w:rPr>
              <w:t>Define KPI fields, calculation rules and reporting cadence</w:t>
            </w:r>
          </w:p>
        </w:tc>
        <w:tc>
          <w:tcPr>
            <w:tcW w:w="158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EEB620B" w14:textId="77777777" w:rsidR="007C40E8" w:rsidRDefault="00000000">
            <w:r>
              <w:rPr>
                <w:sz w:val="14"/>
              </w:rPr>
              <w:t>Data Analyst</w:t>
            </w:r>
          </w:p>
        </w:tc>
        <w:tc>
          <w:tcPr>
            <w:tcW w:w="86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171CFDD1" w14:textId="77777777" w:rsidR="007C40E8" w:rsidRDefault="00000000">
            <w:r>
              <w:rPr>
                <w:sz w:val="14"/>
              </w:rPr>
              <w:t>01 Jul</w:t>
            </w:r>
          </w:p>
        </w:tc>
        <w:tc>
          <w:tcPr>
            <w:tcW w:w="86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4E41E8C8" w14:textId="77777777" w:rsidR="007C40E8" w:rsidRDefault="00000000">
            <w:r>
              <w:rPr>
                <w:sz w:val="14"/>
              </w:rPr>
              <w:t>02 Jul</w:t>
            </w:r>
          </w:p>
        </w:tc>
        <w:tc>
          <w:tcPr>
            <w:tcW w:w="2376"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518C20CA" w14:textId="77777777" w:rsidR="007C40E8" w:rsidRDefault="00000000">
            <w:r>
              <w:rPr>
                <w:sz w:val="14"/>
              </w:rPr>
              <w:t>KPI definition sheet</w:t>
            </w:r>
          </w:p>
        </w:tc>
      </w:tr>
      <w:tr w:rsidR="007C40E8" w14:paraId="3D16C4B3" w14:textId="77777777">
        <w:trPr>
          <w:cantSplit/>
          <w:jc w:val="center"/>
        </w:trPr>
        <w:tc>
          <w:tcPr>
            <w:tcW w:w="504" w:type="dxa"/>
            <w:tcBorders>
              <w:top w:val="single" w:sz="4" w:space="0" w:color="D9E2EC"/>
              <w:left w:val="single" w:sz="4" w:space="0" w:color="D9E2EC"/>
              <w:bottom w:val="single" w:sz="4" w:space="0" w:color="D9E2EC"/>
              <w:right w:val="single" w:sz="4" w:space="0" w:color="D9E2EC"/>
            </w:tcBorders>
            <w:vAlign w:val="center"/>
          </w:tcPr>
          <w:p w14:paraId="3B40DC68" w14:textId="77777777" w:rsidR="007C40E8" w:rsidRDefault="00000000">
            <w:r>
              <w:rPr>
                <w:sz w:val="14"/>
              </w:rPr>
              <w:t>11</w:t>
            </w:r>
          </w:p>
        </w:tc>
        <w:tc>
          <w:tcPr>
            <w:tcW w:w="1656" w:type="dxa"/>
            <w:tcBorders>
              <w:top w:val="single" w:sz="4" w:space="0" w:color="D9E2EC"/>
              <w:left w:val="single" w:sz="4" w:space="0" w:color="D9E2EC"/>
              <w:bottom w:val="single" w:sz="4" w:space="0" w:color="D9E2EC"/>
              <w:right w:val="single" w:sz="4" w:space="0" w:color="D9E2EC"/>
            </w:tcBorders>
            <w:vAlign w:val="center"/>
          </w:tcPr>
          <w:p w14:paraId="4254491D" w14:textId="77777777" w:rsidR="007C40E8" w:rsidRDefault="00000000">
            <w:r>
              <w:rPr>
                <w:sz w:val="14"/>
              </w:rPr>
              <w:t>Data and KPI Setup</w:t>
            </w:r>
          </w:p>
        </w:tc>
        <w:tc>
          <w:tcPr>
            <w:tcW w:w="3528" w:type="dxa"/>
            <w:tcBorders>
              <w:top w:val="single" w:sz="4" w:space="0" w:color="D9E2EC"/>
              <w:left w:val="single" w:sz="4" w:space="0" w:color="D9E2EC"/>
              <w:bottom w:val="single" w:sz="4" w:space="0" w:color="D9E2EC"/>
              <w:right w:val="single" w:sz="4" w:space="0" w:color="D9E2EC"/>
            </w:tcBorders>
            <w:vAlign w:val="center"/>
          </w:tcPr>
          <w:p w14:paraId="3685B461" w14:textId="77777777" w:rsidR="007C40E8" w:rsidRDefault="00000000">
            <w:r>
              <w:rPr>
                <w:sz w:val="14"/>
              </w:rPr>
              <w:t>Prepare tracking template and Power BI/Excel source fields</w:t>
            </w:r>
          </w:p>
        </w:tc>
        <w:tc>
          <w:tcPr>
            <w:tcW w:w="1584" w:type="dxa"/>
            <w:tcBorders>
              <w:top w:val="single" w:sz="4" w:space="0" w:color="D9E2EC"/>
              <w:left w:val="single" w:sz="4" w:space="0" w:color="D9E2EC"/>
              <w:bottom w:val="single" w:sz="4" w:space="0" w:color="D9E2EC"/>
              <w:right w:val="single" w:sz="4" w:space="0" w:color="D9E2EC"/>
            </w:tcBorders>
            <w:vAlign w:val="center"/>
          </w:tcPr>
          <w:p w14:paraId="4265B4B8" w14:textId="77777777" w:rsidR="007C40E8" w:rsidRDefault="00000000">
            <w:r>
              <w:rPr>
                <w:sz w:val="14"/>
              </w:rPr>
              <w:t>Data Analyst</w:t>
            </w:r>
          </w:p>
        </w:tc>
        <w:tc>
          <w:tcPr>
            <w:tcW w:w="864" w:type="dxa"/>
            <w:tcBorders>
              <w:top w:val="single" w:sz="4" w:space="0" w:color="D9E2EC"/>
              <w:left w:val="single" w:sz="4" w:space="0" w:color="D9E2EC"/>
              <w:bottom w:val="single" w:sz="4" w:space="0" w:color="D9E2EC"/>
              <w:right w:val="single" w:sz="4" w:space="0" w:color="D9E2EC"/>
            </w:tcBorders>
            <w:vAlign w:val="center"/>
          </w:tcPr>
          <w:p w14:paraId="52D2DB9F" w14:textId="77777777" w:rsidR="007C40E8" w:rsidRDefault="00000000">
            <w:r>
              <w:rPr>
                <w:sz w:val="14"/>
              </w:rPr>
              <w:t>02 Jul</w:t>
            </w:r>
          </w:p>
        </w:tc>
        <w:tc>
          <w:tcPr>
            <w:tcW w:w="864" w:type="dxa"/>
            <w:tcBorders>
              <w:top w:val="single" w:sz="4" w:space="0" w:color="D9E2EC"/>
              <w:left w:val="single" w:sz="4" w:space="0" w:color="D9E2EC"/>
              <w:bottom w:val="single" w:sz="4" w:space="0" w:color="D9E2EC"/>
              <w:right w:val="single" w:sz="4" w:space="0" w:color="D9E2EC"/>
            </w:tcBorders>
            <w:vAlign w:val="center"/>
          </w:tcPr>
          <w:p w14:paraId="7E40485C" w14:textId="77777777" w:rsidR="007C40E8" w:rsidRDefault="00000000">
            <w:r>
              <w:rPr>
                <w:sz w:val="14"/>
              </w:rPr>
              <w:t>06 Jul</w:t>
            </w:r>
          </w:p>
        </w:tc>
        <w:tc>
          <w:tcPr>
            <w:tcW w:w="2376" w:type="dxa"/>
            <w:tcBorders>
              <w:top w:val="single" w:sz="4" w:space="0" w:color="D9E2EC"/>
              <w:left w:val="single" w:sz="4" w:space="0" w:color="D9E2EC"/>
              <w:bottom w:val="single" w:sz="4" w:space="0" w:color="D9E2EC"/>
              <w:right w:val="single" w:sz="4" w:space="0" w:color="D9E2EC"/>
            </w:tcBorders>
            <w:vAlign w:val="center"/>
          </w:tcPr>
          <w:p w14:paraId="0324FD51" w14:textId="77777777" w:rsidR="007C40E8" w:rsidRDefault="00000000">
            <w:r>
              <w:rPr>
                <w:sz w:val="14"/>
              </w:rPr>
              <w:t>KPI tracking template</w:t>
            </w:r>
          </w:p>
        </w:tc>
      </w:tr>
      <w:tr w:rsidR="007C40E8" w14:paraId="6CAF3F2E" w14:textId="77777777">
        <w:trPr>
          <w:cantSplit/>
          <w:jc w:val="center"/>
        </w:trPr>
        <w:tc>
          <w:tcPr>
            <w:tcW w:w="50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D84CA51" w14:textId="77777777" w:rsidR="007C40E8" w:rsidRDefault="00000000">
            <w:r>
              <w:rPr>
                <w:sz w:val="14"/>
              </w:rPr>
              <w:t>12</w:t>
            </w:r>
          </w:p>
        </w:tc>
        <w:tc>
          <w:tcPr>
            <w:tcW w:w="1656"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5A525440" w14:textId="77777777" w:rsidR="007C40E8" w:rsidRDefault="00000000">
            <w:r>
              <w:rPr>
                <w:sz w:val="14"/>
              </w:rPr>
              <w:t>Data and KPI Setup</w:t>
            </w:r>
          </w:p>
        </w:tc>
        <w:tc>
          <w:tcPr>
            <w:tcW w:w="352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376F863" w14:textId="77777777" w:rsidR="007C40E8" w:rsidRDefault="00000000">
            <w:r>
              <w:rPr>
                <w:sz w:val="14"/>
              </w:rPr>
              <w:t>Configure delay alert rules and exception tracker</w:t>
            </w:r>
          </w:p>
        </w:tc>
        <w:tc>
          <w:tcPr>
            <w:tcW w:w="158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623BF57" w14:textId="77777777" w:rsidR="007C40E8" w:rsidRDefault="00000000">
            <w:r>
              <w:rPr>
                <w:sz w:val="14"/>
              </w:rPr>
              <w:t>Operations Assistant</w:t>
            </w:r>
          </w:p>
        </w:tc>
        <w:tc>
          <w:tcPr>
            <w:tcW w:w="86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44702A1F" w14:textId="77777777" w:rsidR="007C40E8" w:rsidRDefault="00000000">
            <w:r>
              <w:rPr>
                <w:sz w:val="14"/>
              </w:rPr>
              <w:t>06 Jul</w:t>
            </w:r>
          </w:p>
        </w:tc>
        <w:tc>
          <w:tcPr>
            <w:tcW w:w="86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1E0CC5F9" w14:textId="77777777" w:rsidR="007C40E8" w:rsidRDefault="00000000">
            <w:r>
              <w:rPr>
                <w:sz w:val="14"/>
              </w:rPr>
              <w:t>08 Jul</w:t>
            </w:r>
          </w:p>
        </w:tc>
        <w:tc>
          <w:tcPr>
            <w:tcW w:w="2376"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6B13ABB5" w14:textId="77777777" w:rsidR="007C40E8" w:rsidRDefault="00000000">
            <w:r>
              <w:rPr>
                <w:sz w:val="14"/>
              </w:rPr>
              <w:t>Delay exception tracker</w:t>
            </w:r>
          </w:p>
        </w:tc>
      </w:tr>
      <w:tr w:rsidR="007C40E8" w14:paraId="0DD7DFE7" w14:textId="77777777">
        <w:trPr>
          <w:cantSplit/>
          <w:jc w:val="center"/>
        </w:trPr>
        <w:tc>
          <w:tcPr>
            <w:tcW w:w="504" w:type="dxa"/>
            <w:tcBorders>
              <w:top w:val="single" w:sz="4" w:space="0" w:color="D9E2EC"/>
              <w:left w:val="single" w:sz="4" w:space="0" w:color="D9E2EC"/>
              <w:bottom w:val="single" w:sz="4" w:space="0" w:color="D9E2EC"/>
              <w:right w:val="single" w:sz="4" w:space="0" w:color="D9E2EC"/>
            </w:tcBorders>
            <w:vAlign w:val="center"/>
          </w:tcPr>
          <w:p w14:paraId="1A17AE71" w14:textId="77777777" w:rsidR="007C40E8" w:rsidRDefault="00000000">
            <w:r>
              <w:rPr>
                <w:sz w:val="14"/>
              </w:rPr>
              <w:t>13</w:t>
            </w:r>
          </w:p>
        </w:tc>
        <w:tc>
          <w:tcPr>
            <w:tcW w:w="1656" w:type="dxa"/>
            <w:tcBorders>
              <w:top w:val="single" w:sz="4" w:space="0" w:color="D9E2EC"/>
              <w:left w:val="single" w:sz="4" w:space="0" w:color="D9E2EC"/>
              <w:bottom w:val="single" w:sz="4" w:space="0" w:color="D9E2EC"/>
              <w:right w:val="single" w:sz="4" w:space="0" w:color="D9E2EC"/>
            </w:tcBorders>
            <w:vAlign w:val="center"/>
          </w:tcPr>
          <w:p w14:paraId="198BD9BA" w14:textId="77777777" w:rsidR="007C40E8" w:rsidRDefault="00000000">
            <w:r>
              <w:rPr>
                <w:sz w:val="14"/>
              </w:rPr>
              <w:t>Data and KPI Setup</w:t>
            </w:r>
          </w:p>
        </w:tc>
        <w:tc>
          <w:tcPr>
            <w:tcW w:w="3528" w:type="dxa"/>
            <w:tcBorders>
              <w:top w:val="single" w:sz="4" w:space="0" w:color="D9E2EC"/>
              <w:left w:val="single" w:sz="4" w:space="0" w:color="D9E2EC"/>
              <w:bottom w:val="single" w:sz="4" w:space="0" w:color="D9E2EC"/>
              <w:right w:val="single" w:sz="4" w:space="0" w:color="D9E2EC"/>
            </w:tcBorders>
            <w:vAlign w:val="center"/>
          </w:tcPr>
          <w:p w14:paraId="252C82A6" w14:textId="77777777" w:rsidR="007C40E8" w:rsidRDefault="00000000">
            <w:r>
              <w:rPr>
                <w:sz w:val="14"/>
              </w:rPr>
              <w:t>Validate data quality and reporting ownership</w:t>
            </w:r>
          </w:p>
        </w:tc>
        <w:tc>
          <w:tcPr>
            <w:tcW w:w="1584" w:type="dxa"/>
            <w:tcBorders>
              <w:top w:val="single" w:sz="4" w:space="0" w:color="D9E2EC"/>
              <w:left w:val="single" w:sz="4" w:space="0" w:color="D9E2EC"/>
              <w:bottom w:val="single" w:sz="4" w:space="0" w:color="D9E2EC"/>
              <w:right w:val="single" w:sz="4" w:space="0" w:color="D9E2EC"/>
            </w:tcBorders>
            <w:vAlign w:val="center"/>
          </w:tcPr>
          <w:p w14:paraId="379CD81F" w14:textId="77777777" w:rsidR="007C40E8" w:rsidRDefault="00000000">
            <w:r>
              <w:rPr>
                <w:sz w:val="14"/>
              </w:rPr>
              <w:t>Project Coordinator</w:t>
            </w:r>
          </w:p>
        </w:tc>
        <w:tc>
          <w:tcPr>
            <w:tcW w:w="864" w:type="dxa"/>
            <w:tcBorders>
              <w:top w:val="single" w:sz="4" w:space="0" w:color="D9E2EC"/>
              <w:left w:val="single" w:sz="4" w:space="0" w:color="D9E2EC"/>
              <w:bottom w:val="single" w:sz="4" w:space="0" w:color="D9E2EC"/>
              <w:right w:val="single" w:sz="4" w:space="0" w:color="D9E2EC"/>
            </w:tcBorders>
            <w:vAlign w:val="center"/>
          </w:tcPr>
          <w:p w14:paraId="171BF17C" w14:textId="77777777" w:rsidR="007C40E8" w:rsidRDefault="00000000">
            <w:r>
              <w:rPr>
                <w:sz w:val="14"/>
              </w:rPr>
              <w:t>08 Jul</w:t>
            </w:r>
          </w:p>
        </w:tc>
        <w:tc>
          <w:tcPr>
            <w:tcW w:w="864" w:type="dxa"/>
            <w:tcBorders>
              <w:top w:val="single" w:sz="4" w:space="0" w:color="D9E2EC"/>
              <w:left w:val="single" w:sz="4" w:space="0" w:color="D9E2EC"/>
              <w:bottom w:val="single" w:sz="4" w:space="0" w:color="D9E2EC"/>
              <w:right w:val="single" w:sz="4" w:space="0" w:color="D9E2EC"/>
            </w:tcBorders>
            <w:vAlign w:val="center"/>
          </w:tcPr>
          <w:p w14:paraId="260BDBD2" w14:textId="77777777" w:rsidR="007C40E8" w:rsidRDefault="00000000">
            <w:r>
              <w:rPr>
                <w:sz w:val="14"/>
              </w:rPr>
              <w:t>10 Jul</w:t>
            </w:r>
          </w:p>
        </w:tc>
        <w:tc>
          <w:tcPr>
            <w:tcW w:w="2376" w:type="dxa"/>
            <w:tcBorders>
              <w:top w:val="single" w:sz="4" w:space="0" w:color="D9E2EC"/>
              <w:left w:val="single" w:sz="4" w:space="0" w:color="D9E2EC"/>
              <w:bottom w:val="single" w:sz="4" w:space="0" w:color="D9E2EC"/>
              <w:right w:val="single" w:sz="4" w:space="0" w:color="D9E2EC"/>
            </w:tcBorders>
            <w:vAlign w:val="center"/>
          </w:tcPr>
          <w:p w14:paraId="2FFCBC7D" w14:textId="77777777" w:rsidR="007C40E8" w:rsidRDefault="00000000">
            <w:r>
              <w:rPr>
                <w:sz w:val="14"/>
              </w:rPr>
              <w:t>Data quality checklist</w:t>
            </w:r>
          </w:p>
        </w:tc>
      </w:tr>
      <w:tr w:rsidR="007C40E8" w14:paraId="21982530" w14:textId="77777777">
        <w:trPr>
          <w:cantSplit/>
          <w:jc w:val="center"/>
        </w:trPr>
        <w:tc>
          <w:tcPr>
            <w:tcW w:w="50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DB56840" w14:textId="77777777" w:rsidR="007C40E8" w:rsidRDefault="00000000">
            <w:r>
              <w:rPr>
                <w:sz w:val="14"/>
              </w:rPr>
              <w:t>14</w:t>
            </w:r>
          </w:p>
        </w:tc>
        <w:tc>
          <w:tcPr>
            <w:tcW w:w="1656"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36D3618" w14:textId="77777777" w:rsidR="007C40E8" w:rsidRDefault="00000000">
            <w:r>
              <w:rPr>
                <w:sz w:val="14"/>
              </w:rPr>
              <w:t>Data and KPI Setup</w:t>
            </w:r>
          </w:p>
        </w:tc>
        <w:tc>
          <w:tcPr>
            <w:tcW w:w="352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FC0FE34" w14:textId="77777777" w:rsidR="007C40E8" w:rsidRDefault="00000000">
            <w:r>
              <w:rPr>
                <w:sz w:val="14"/>
              </w:rPr>
              <w:t>Milestone: KPI dashboard and tracker ready</w:t>
            </w:r>
          </w:p>
        </w:tc>
        <w:tc>
          <w:tcPr>
            <w:tcW w:w="158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19E4CF4F" w14:textId="77777777" w:rsidR="007C40E8" w:rsidRDefault="00000000">
            <w:r>
              <w:rPr>
                <w:sz w:val="14"/>
              </w:rPr>
              <w:t>Operations Manager</w:t>
            </w:r>
          </w:p>
        </w:tc>
        <w:tc>
          <w:tcPr>
            <w:tcW w:w="86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79F1C8EF" w14:textId="77777777" w:rsidR="007C40E8" w:rsidRDefault="00000000">
            <w:r>
              <w:rPr>
                <w:sz w:val="14"/>
              </w:rPr>
              <w:t>10 Jul</w:t>
            </w:r>
          </w:p>
        </w:tc>
        <w:tc>
          <w:tcPr>
            <w:tcW w:w="86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4BB684B7" w14:textId="77777777" w:rsidR="007C40E8" w:rsidRDefault="00000000">
            <w:r>
              <w:rPr>
                <w:sz w:val="14"/>
              </w:rPr>
              <w:t>10 Jul</w:t>
            </w:r>
          </w:p>
        </w:tc>
        <w:tc>
          <w:tcPr>
            <w:tcW w:w="2376"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340E3F1E" w14:textId="77777777" w:rsidR="007C40E8" w:rsidRDefault="00000000">
            <w:r>
              <w:rPr>
                <w:sz w:val="14"/>
              </w:rPr>
              <w:t>Dashboard sign-off</w:t>
            </w:r>
          </w:p>
        </w:tc>
      </w:tr>
      <w:tr w:rsidR="007C40E8" w14:paraId="03AA9D25" w14:textId="77777777">
        <w:trPr>
          <w:cantSplit/>
          <w:jc w:val="center"/>
        </w:trPr>
        <w:tc>
          <w:tcPr>
            <w:tcW w:w="504" w:type="dxa"/>
            <w:tcBorders>
              <w:top w:val="single" w:sz="4" w:space="0" w:color="D9E2EC"/>
              <w:left w:val="single" w:sz="4" w:space="0" w:color="D9E2EC"/>
              <w:bottom w:val="single" w:sz="4" w:space="0" w:color="D9E2EC"/>
              <w:right w:val="single" w:sz="4" w:space="0" w:color="D9E2EC"/>
            </w:tcBorders>
            <w:vAlign w:val="center"/>
          </w:tcPr>
          <w:p w14:paraId="64D75A42" w14:textId="77777777" w:rsidR="007C40E8" w:rsidRDefault="00000000">
            <w:r>
              <w:rPr>
                <w:sz w:val="14"/>
              </w:rPr>
              <w:t>15</w:t>
            </w:r>
          </w:p>
        </w:tc>
        <w:tc>
          <w:tcPr>
            <w:tcW w:w="1656" w:type="dxa"/>
            <w:tcBorders>
              <w:top w:val="single" w:sz="4" w:space="0" w:color="D9E2EC"/>
              <w:left w:val="single" w:sz="4" w:space="0" w:color="D9E2EC"/>
              <w:bottom w:val="single" w:sz="4" w:space="0" w:color="D9E2EC"/>
              <w:right w:val="single" w:sz="4" w:space="0" w:color="D9E2EC"/>
            </w:tcBorders>
            <w:vAlign w:val="center"/>
          </w:tcPr>
          <w:p w14:paraId="34AE7C2E" w14:textId="77777777" w:rsidR="007C40E8" w:rsidRDefault="00000000">
            <w:r>
              <w:rPr>
                <w:sz w:val="14"/>
              </w:rPr>
              <w:t>Workflow Improvement Design</w:t>
            </w:r>
          </w:p>
        </w:tc>
        <w:tc>
          <w:tcPr>
            <w:tcW w:w="3528" w:type="dxa"/>
            <w:tcBorders>
              <w:top w:val="single" w:sz="4" w:space="0" w:color="D9E2EC"/>
              <w:left w:val="single" w:sz="4" w:space="0" w:color="D9E2EC"/>
              <w:bottom w:val="single" w:sz="4" w:space="0" w:color="D9E2EC"/>
              <w:right w:val="single" w:sz="4" w:space="0" w:color="D9E2EC"/>
            </w:tcBorders>
            <w:vAlign w:val="center"/>
          </w:tcPr>
          <w:p w14:paraId="24DEC143" w14:textId="77777777" w:rsidR="007C40E8" w:rsidRDefault="00000000">
            <w:r>
              <w:rPr>
                <w:sz w:val="14"/>
              </w:rPr>
              <w:t>Redesign warehouse-to-courier order handoff SOP</w:t>
            </w:r>
          </w:p>
        </w:tc>
        <w:tc>
          <w:tcPr>
            <w:tcW w:w="1584" w:type="dxa"/>
            <w:tcBorders>
              <w:top w:val="single" w:sz="4" w:space="0" w:color="D9E2EC"/>
              <w:left w:val="single" w:sz="4" w:space="0" w:color="D9E2EC"/>
              <w:bottom w:val="single" w:sz="4" w:space="0" w:color="D9E2EC"/>
              <w:right w:val="single" w:sz="4" w:space="0" w:color="D9E2EC"/>
            </w:tcBorders>
            <w:vAlign w:val="center"/>
          </w:tcPr>
          <w:p w14:paraId="10A8E4EF" w14:textId="77777777" w:rsidR="007C40E8" w:rsidRDefault="00000000">
            <w:r>
              <w:rPr>
                <w:sz w:val="14"/>
              </w:rPr>
              <w:t>Operations Assistant</w:t>
            </w:r>
          </w:p>
        </w:tc>
        <w:tc>
          <w:tcPr>
            <w:tcW w:w="864" w:type="dxa"/>
            <w:tcBorders>
              <w:top w:val="single" w:sz="4" w:space="0" w:color="D9E2EC"/>
              <w:left w:val="single" w:sz="4" w:space="0" w:color="D9E2EC"/>
              <w:bottom w:val="single" w:sz="4" w:space="0" w:color="D9E2EC"/>
              <w:right w:val="single" w:sz="4" w:space="0" w:color="D9E2EC"/>
            </w:tcBorders>
            <w:vAlign w:val="center"/>
          </w:tcPr>
          <w:p w14:paraId="3A636424" w14:textId="77777777" w:rsidR="007C40E8" w:rsidRDefault="00000000">
            <w:r>
              <w:rPr>
                <w:sz w:val="14"/>
              </w:rPr>
              <w:t>13 Jul</w:t>
            </w:r>
          </w:p>
        </w:tc>
        <w:tc>
          <w:tcPr>
            <w:tcW w:w="864" w:type="dxa"/>
            <w:tcBorders>
              <w:top w:val="single" w:sz="4" w:space="0" w:color="D9E2EC"/>
              <w:left w:val="single" w:sz="4" w:space="0" w:color="D9E2EC"/>
              <w:bottom w:val="single" w:sz="4" w:space="0" w:color="D9E2EC"/>
              <w:right w:val="single" w:sz="4" w:space="0" w:color="D9E2EC"/>
            </w:tcBorders>
            <w:vAlign w:val="center"/>
          </w:tcPr>
          <w:p w14:paraId="12057F37" w14:textId="77777777" w:rsidR="007C40E8" w:rsidRDefault="00000000">
            <w:r>
              <w:rPr>
                <w:sz w:val="14"/>
              </w:rPr>
              <w:t>15 Jul</w:t>
            </w:r>
          </w:p>
        </w:tc>
        <w:tc>
          <w:tcPr>
            <w:tcW w:w="2376" w:type="dxa"/>
            <w:tcBorders>
              <w:top w:val="single" w:sz="4" w:space="0" w:color="D9E2EC"/>
              <w:left w:val="single" w:sz="4" w:space="0" w:color="D9E2EC"/>
              <w:bottom w:val="single" w:sz="4" w:space="0" w:color="D9E2EC"/>
              <w:right w:val="single" w:sz="4" w:space="0" w:color="D9E2EC"/>
            </w:tcBorders>
            <w:vAlign w:val="center"/>
          </w:tcPr>
          <w:p w14:paraId="77EE150D" w14:textId="77777777" w:rsidR="007C40E8" w:rsidRDefault="00000000">
            <w:r>
              <w:rPr>
                <w:sz w:val="14"/>
              </w:rPr>
              <w:t>Updated SOP draft</w:t>
            </w:r>
          </w:p>
        </w:tc>
      </w:tr>
      <w:tr w:rsidR="007C40E8" w14:paraId="14488775" w14:textId="77777777">
        <w:trPr>
          <w:cantSplit/>
          <w:jc w:val="center"/>
        </w:trPr>
        <w:tc>
          <w:tcPr>
            <w:tcW w:w="50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435B4D03" w14:textId="77777777" w:rsidR="007C40E8" w:rsidRDefault="00000000">
            <w:r>
              <w:rPr>
                <w:sz w:val="14"/>
              </w:rPr>
              <w:t>16</w:t>
            </w:r>
          </w:p>
        </w:tc>
        <w:tc>
          <w:tcPr>
            <w:tcW w:w="1656"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0A64B40" w14:textId="77777777" w:rsidR="007C40E8" w:rsidRDefault="00000000">
            <w:r>
              <w:rPr>
                <w:sz w:val="14"/>
              </w:rPr>
              <w:t>Workflow Improvement Design</w:t>
            </w:r>
          </w:p>
        </w:tc>
        <w:tc>
          <w:tcPr>
            <w:tcW w:w="352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6A1A3F4" w14:textId="77777777" w:rsidR="007C40E8" w:rsidRDefault="00000000">
            <w:r>
              <w:rPr>
                <w:sz w:val="14"/>
              </w:rPr>
              <w:t>Define courier SLA review process and escalation path</w:t>
            </w:r>
          </w:p>
        </w:tc>
        <w:tc>
          <w:tcPr>
            <w:tcW w:w="158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21B88FB" w14:textId="77777777" w:rsidR="007C40E8" w:rsidRDefault="00000000">
            <w:r>
              <w:rPr>
                <w:sz w:val="14"/>
              </w:rPr>
              <w:t>Operations Manager</w:t>
            </w:r>
          </w:p>
        </w:tc>
        <w:tc>
          <w:tcPr>
            <w:tcW w:w="86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1562C7A6" w14:textId="77777777" w:rsidR="007C40E8" w:rsidRDefault="00000000">
            <w:r>
              <w:rPr>
                <w:sz w:val="14"/>
              </w:rPr>
              <w:t>14 Jul</w:t>
            </w:r>
          </w:p>
        </w:tc>
        <w:tc>
          <w:tcPr>
            <w:tcW w:w="86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0991E334" w14:textId="77777777" w:rsidR="007C40E8" w:rsidRDefault="00000000">
            <w:r>
              <w:rPr>
                <w:sz w:val="14"/>
              </w:rPr>
              <w:t>16 Jul</w:t>
            </w:r>
          </w:p>
        </w:tc>
        <w:tc>
          <w:tcPr>
            <w:tcW w:w="2376"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3CC608B3" w14:textId="77777777" w:rsidR="007C40E8" w:rsidRDefault="00000000">
            <w:r>
              <w:rPr>
                <w:sz w:val="14"/>
              </w:rPr>
              <w:t>SLA review procedure</w:t>
            </w:r>
          </w:p>
        </w:tc>
      </w:tr>
      <w:tr w:rsidR="007C40E8" w14:paraId="0785063C" w14:textId="77777777">
        <w:trPr>
          <w:cantSplit/>
          <w:jc w:val="center"/>
        </w:trPr>
        <w:tc>
          <w:tcPr>
            <w:tcW w:w="504" w:type="dxa"/>
            <w:tcBorders>
              <w:top w:val="single" w:sz="4" w:space="0" w:color="D9E2EC"/>
              <w:left w:val="single" w:sz="4" w:space="0" w:color="D9E2EC"/>
              <w:bottom w:val="single" w:sz="4" w:space="0" w:color="D9E2EC"/>
              <w:right w:val="single" w:sz="4" w:space="0" w:color="D9E2EC"/>
            </w:tcBorders>
            <w:vAlign w:val="center"/>
          </w:tcPr>
          <w:p w14:paraId="3D815178" w14:textId="77777777" w:rsidR="007C40E8" w:rsidRDefault="00000000">
            <w:r>
              <w:rPr>
                <w:sz w:val="14"/>
              </w:rPr>
              <w:t>17</w:t>
            </w:r>
          </w:p>
        </w:tc>
        <w:tc>
          <w:tcPr>
            <w:tcW w:w="1656" w:type="dxa"/>
            <w:tcBorders>
              <w:top w:val="single" w:sz="4" w:space="0" w:color="D9E2EC"/>
              <w:left w:val="single" w:sz="4" w:space="0" w:color="D9E2EC"/>
              <w:bottom w:val="single" w:sz="4" w:space="0" w:color="D9E2EC"/>
              <w:right w:val="single" w:sz="4" w:space="0" w:color="D9E2EC"/>
            </w:tcBorders>
            <w:vAlign w:val="center"/>
          </w:tcPr>
          <w:p w14:paraId="251F4AC0" w14:textId="77777777" w:rsidR="007C40E8" w:rsidRDefault="00000000">
            <w:r>
              <w:rPr>
                <w:sz w:val="14"/>
              </w:rPr>
              <w:t>Workflow Improvement Design</w:t>
            </w:r>
          </w:p>
        </w:tc>
        <w:tc>
          <w:tcPr>
            <w:tcW w:w="3528" w:type="dxa"/>
            <w:tcBorders>
              <w:top w:val="single" w:sz="4" w:space="0" w:color="D9E2EC"/>
              <w:left w:val="single" w:sz="4" w:space="0" w:color="D9E2EC"/>
              <w:bottom w:val="single" w:sz="4" w:space="0" w:color="D9E2EC"/>
              <w:right w:val="single" w:sz="4" w:space="0" w:color="D9E2EC"/>
            </w:tcBorders>
            <w:vAlign w:val="center"/>
          </w:tcPr>
          <w:p w14:paraId="3C837FA4" w14:textId="77777777" w:rsidR="007C40E8" w:rsidRDefault="00000000">
            <w:r>
              <w:rPr>
                <w:sz w:val="14"/>
              </w:rPr>
              <w:t>Create customer notification templates for delayed orders</w:t>
            </w:r>
          </w:p>
        </w:tc>
        <w:tc>
          <w:tcPr>
            <w:tcW w:w="1584" w:type="dxa"/>
            <w:tcBorders>
              <w:top w:val="single" w:sz="4" w:space="0" w:color="D9E2EC"/>
              <w:left w:val="single" w:sz="4" w:space="0" w:color="D9E2EC"/>
              <w:bottom w:val="single" w:sz="4" w:space="0" w:color="D9E2EC"/>
              <w:right w:val="single" w:sz="4" w:space="0" w:color="D9E2EC"/>
            </w:tcBorders>
            <w:vAlign w:val="center"/>
          </w:tcPr>
          <w:p w14:paraId="1BC492E4" w14:textId="77777777" w:rsidR="007C40E8" w:rsidRDefault="00000000">
            <w:r>
              <w:rPr>
                <w:sz w:val="14"/>
              </w:rPr>
              <w:t>Customer Service Lead</w:t>
            </w:r>
          </w:p>
        </w:tc>
        <w:tc>
          <w:tcPr>
            <w:tcW w:w="864" w:type="dxa"/>
            <w:tcBorders>
              <w:top w:val="single" w:sz="4" w:space="0" w:color="D9E2EC"/>
              <w:left w:val="single" w:sz="4" w:space="0" w:color="D9E2EC"/>
              <w:bottom w:val="single" w:sz="4" w:space="0" w:color="D9E2EC"/>
              <w:right w:val="single" w:sz="4" w:space="0" w:color="D9E2EC"/>
            </w:tcBorders>
            <w:vAlign w:val="center"/>
          </w:tcPr>
          <w:p w14:paraId="5F440646" w14:textId="77777777" w:rsidR="007C40E8" w:rsidRDefault="00000000">
            <w:r>
              <w:rPr>
                <w:sz w:val="14"/>
              </w:rPr>
              <w:t>16 Jul</w:t>
            </w:r>
          </w:p>
        </w:tc>
        <w:tc>
          <w:tcPr>
            <w:tcW w:w="864" w:type="dxa"/>
            <w:tcBorders>
              <w:top w:val="single" w:sz="4" w:space="0" w:color="D9E2EC"/>
              <w:left w:val="single" w:sz="4" w:space="0" w:color="D9E2EC"/>
              <w:bottom w:val="single" w:sz="4" w:space="0" w:color="D9E2EC"/>
              <w:right w:val="single" w:sz="4" w:space="0" w:color="D9E2EC"/>
            </w:tcBorders>
            <w:vAlign w:val="center"/>
          </w:tcPr>
          <w:p w14:paraId="4FB19647" w14:textId="77777777" w:rsidR="007C40E8" w:rsidRDefault="00000000">
            <w:r>
              <w:rPr>
                <w:sz w:val="14"/>
              </w:rPr>
              <w:t>17 Jul</w:t>
            </w:r>
          </w:p>
        </w:tc>
        <w:tc>
          <w:tcPr>
            <w:tcW w:w="2376" w:type="dxa"/>
            <w:tcBorders>
              <w:top w:val="single" w:sz="4" w:space="0" w:color="D9E2EC"/>
              <w:left w:val="single" w:sz="4" w:space="0" w:color="D9E2EC"/>
              <w:bottom w:val="single" w:sz="4" w:space="0" w:color="D9E2EC"/>
              <w:right w:val="single" w:sz="4" w:space="0" w:color="D9E2EC"/>
            </w:tcBorders>
            <w:vAlign w:val="center"/>
          </w:tcPr>
          <w:p w14:paraId="6ADEFC61" w14:textId="77777777" w:rsidR="007C40E8" w:rsidRDefault="00000000">
            <w:r>
              <w:rPr>
                <w:sz w:val="14"/>
              </w:rPr>
              <w:t>Notification templates</w:t>
            </w:r>
          </w:p>
        </w:tc>
      </w:tr>
      <w:tr w:rsidR="007C40E8" w14:paraId="44735F88" w14:textId="77777777">
        <w:trPr>
          <w:cantSplit/>
          <w:jc w:val="center"/>
        </w:trPr>
        <w:tc>
          <w:tcPr>
            <w:tcW w:w="50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154CDBFB" w14:textId="77777777" w:rsidR="007C40E8" w:rsidRDefault="00000000">
            <w:r>
              <w:rPr>
                <w:sz w:val="14"/>
              </w:rPr>
              <w:t>18</w:t>
            </w:r>
          </w:p>
        </w:tc>
        <w:tc>
          <w:tcPr>
            <w:tcW w:w="1656"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409FD7CB" w14:textId="77777777" w:rsidR="007C40E8" w:rsidRDefault="00000000">
            <w:r>
              <w:rPr>
                <w:sz w:val="14"/>
              </w:rPr>
              <w:t>Workflow Improvement Design</w:t>
            </w:r>
          </w:p>
        </w:tc>
        <w:tc>
          <w:tcPr>
            <w:tcW w:w="352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4F2655A5" w14:textId="77777777" w:rsidR="007C40E8" w:rsidRDefault="00000000">
            <w:r>
              <w:rPr>
                <w:sz w:val="14"/>
              </w:rPr>
              <w:t>Prepare training materials, checklists and role guides</w:t>
            </w:r>
          </w:p>
        </w:tc>
        <w:tc>
          <w:tcPr>
            <w:tcW w:w="158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0CB07F0D" w14:textId="77777777" w:rsidR="007C40E8" w:rsidRDefault="00000000">
            <w:r>
              <w:rPr>
                <w:sz w:val="14"/>
              </w:rPr>
              <w:t>Project Coordinator</w:t>
            </w:r>
          </w:p>
        </w:tc>
        <w:tc>
          <w:tcPr>
            <w:tcW w:w="86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6A06BC9C" w14:textId="77777777" w:rsidR="007C40E8" w:rsidRDefault="00000000">
            <w:r>
              <w:rPr>
                <w:sz w:val="14"/>
              </w:rPr>
              <w:t>17 Jul</w:t>
            </w:r>
          </w:p>
        </w:tc>
        <w:tc>
          <w:tcPr>
            <w:tcW w:w="86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1F7E90EE" w14:textId="77777777" w:rsidR="007C40E8" w:rsidRDefault="00000000">
            <w:r>
              <w:rPr>
                <w:sz w:val="14"/>
              </w:rPr>
              <w:t>20 Jul</w:t>
            </w:r>
          </w:p>
        </w:tc>
        <w:tc>
          <w:tcPr>
            <w:tcW w:w="2376"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558AAF49" w14:textId="77777777" w:rsidR="007C40E8" w:rsidRDefault="00000000">
            <w:r>
              <w:rPr>
                <w:sz w:val="14"/>
              </w:rPr>
              <w:t>Training pack and checklist</w:t>
            </w:r>
          </w:p>
        </w:tc>
      </w:tr>
      <w:tr w:rsidR="007C40E8" w14:paraId="2CE5E32A" w14:textId="77777777">
        <w:trPr>
          <w:cantSplit/>
          <w:jc w:val="center"/>
        </w:trPr>
        <w:tc>
          <w:tcPr>
            <w:tcW w:w="504" w:type="dxa"/>
            <w:tcBorders>
              <w:top w:val="single" w:sz="4" w:space="0" w:color="D9E2EC"/>
              <w:left w:val="single" w:sz="4" w:space="0" w:color="D9E2EC"/>
              <w:bottom w:val="single" w:sz="4" w:space="0" w:color="D9E2EC"/>
              <w:right w:val="single" w:sz="4" w:space="0" w:color="D9E2EC"/>
            </w:tcBorders>
            <w:vAlign w:val="center"/>
          </w:tcPr>
          <w:p w14:paraId="1924C059" w14:textId="77777777" w:rsidR="007C40E8" w:rsidRDefault="00000000">
            <w:r>
              <w:rPr>
                <w:sz w:val="14"/>
              </w:rPr>
              <w:t>19</w:t>
            </w:r>
          </w:p>
        </w:tc>
        <w:tc>
          <w:tcPr>
            <w:tcW w:w="1656" w:type="dxa"/>
            <w:tcBorders>
              <w:top w:val="single" w:sz="4" w:space="0" w:color="D9E2EC"/>
              <w:left w:val="single" w:sz="4" w:space="0" w:color="D9E2EC"/>
              <w:bottom w:val="single" w:sz="4" w:space="0" w:color="D9E2EC"/>
              <w:right w:val="single" w:sz="4" w:space="0" w:color="D9E2EC"/>
            </w:tcBorders>
            <w:vAlign w:val="center"/>
          </w:tcPr>
          <w:p w14:paraId="31F3C4F0" w14:textId="77777777" w:rsidR="007C40E8" w:rsidRDefault="00000000">
            <w:r>
              <w:rPr>
                <w:sz w:val="14"/>
              </w:rPr>
              <w:t>Workflow Improvement Design</w:t>
            </w:r>
          </w:p>
        </w:tc>
        <w:tc>
          <w:tcPr>
            <w:tcW w:w="3528" w:type="dxa"/>
            <w:tcBorders>
              <w:top w:val="single" w:sz="4" w:space="0" w:color="D9E2EC"/>
              <w:left w:val="single" w:sz="4" w:space="0" w:color="D9E2EC"/>
              <w:bottom w:val="single" w:sz="4" w:space="0" w:color="D9E2EC"/>
              <w:right w:val="single" w:sz="4" w:space="0" w:color="D9E2EC"/>
            </w:tcBorders>
            <w:vAlign w:val="center"/>
          </w:tcPr>
          <w:p w14:paraId="6FD70446" w14:textId="77777777" w:rsidR="007C40E8" w:rsidRDefault="00000000">
            <w:r>
              <w:rPr>
                <w:sz w:val="14"/>
              </w:rPr>
              <w:t>Milestone: future-state design approved</w:t>
            </w:r>
          </w:p>
        </w:tc>
        <w:tc>
          <w:tcPr>
            <w:tcW w:w="1584" w:type="dxa"/>
            <w:tcBorders>
              <w:top w:val="single" w:sz="4" w:space="0" w:color="D9E2EC"/>
              <w:left w:val="single" w:sz="4" w:space="0" w:color="D9E2EC"/>
              <w:bottom w:val="single" w:sz="4" w:space="0" w:color="D9E2EC"/>
              <w:right w:val="single" w:sz="4" w:space="0" w:color="D9E2EC"/>
            </w:tcBorders>
            <w:vAlign w:val="center"/>
          </w:tcPr>
          <w:p w14:paraId="26CBF083" w14:textId="77777777" w:rsidR="007C40E8" w:rsidRDefault="00000000">
            <w:r>
              <w:rPr>
                <w:sz w:val="14"/>
              </w:rPr>
              <w:t>Operations Manager</w:t>
            </w:r>
          </w:p>
        </w:tc>
        <w:tc>
          <w:tcPr>
            <w:tcW w:w="864" w:type="dxa"/>
            <w:tcBorders>
              <w:top w:val="single" w:sz="4" w:space="0" w:color="D9E2EC"/>
              <w:left w:val="single" w:sz="4" w:space="0" w:color="D9E2EC"/>
              <w:bottom w:val="single" w:sz="4" w:space="0" w:color="D9E2EC"/>
              <w:right w:val="single" w:sz="4" w:space="0" w:color="D9E2EC"/>
            </w:tcBorders>
            <w:vAlign w:val="center"/>
          </w:tcPr>
          <w:p w14:paraId="78D68776" w14:textId="77777777" w:rsidR="007C40E8" w:rsidRDefault="00000000">
            <w:r>
              <w:rPr>
                <w:sz w:val="14"/>
              </w:rPr>
              <w:t>21 Jul</w:t>
            </w:r>
          </w:p>
        </w:tc>
        <w:tc>
          <w:tcPr>
            <w:tcW w:w="864" w:type="dxa"/>
            <w:tcBorders>
              <w:top w:val="single" w:sz="4" w:space="0" w:color="D9E2EC"/>
              <w:left w:val="single" w:sz="4" w:space="0" w:color="D9E2EC"/>
              <w:bottom w:val="single" w:sz="4" w:space="0" w:color="D9E2EC"/>
              <w:right w:val="single" w:sz="4" w:space="0" w:color="D9E2EC"/>
            </w:tcBorders>
            <w:vAlign w:val="center"/>
          </w:tcPr>
          <w:p w14:paraId="5917AAB5" w14:textId="77777777" w:rsidR="007C40E8" w:rsidRDefault="00000000">
            <w:r>
              <w:rPr>
                <w:sz w:val="14"/>
              </w:rPr>
              <w:t>21 Jul</w:t>
            </w:r>
          </w:p>
        </w:tc>
        <w:tc>
          <w:tcPr>
            <w:tcW w:w="2376" w:type="dxa"/>
            <w:tcBorders>
              <w:top w:val="single" w:sz="4" w:space="0" w:color="D9E2EC"/>
              <w:left w:val="single" w:sz="4" w:space="0" w:color="D9E2EC"/>
              <w:bottom w:val="single" w:sz="4" w:space="0" w:color="D9E2EC"/>
              <w:right w:val="single" w:sz="4" w:space="0" w:color="D9E2EC"/>
            </w:tcBorders>
            <w:vAlign w:val="center"/>
          </w:tcPr>
          <w:p w14:paraId="7BFCD0DF" w14:textId="77777777" w:rsidR="007C40E8" w:rsidRDefault="00000000">
            <w:r>
              <w:rPr>
                <w:sz w:val="14"/>
              </w:rPr>
              <w:t>Future-state design sign-off</w:t>
            </w:r>
          </w:p>
        </w:tc>
      </w:tr>
      <w:tr w:rsidR="007C40E8" w14:paraId="3F665ED5" w14:textId="77777777">
        <w:trPr>
          <w:cantSplit/>
          <w:jc w:val="center"/>
        </w:trPr>
        <w:tc>
          <w:tcPr>
            <w:tcW w:w="50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0A488852" w14:textId="77777777" w:rsidR="007C40E8" w:rsidRDefault="00000000">
            <w:r>
              <w:rPr>
                <w:sz w:val="14"/>
              </w:rPr>
              <w:t>20</w:t>
            </w:r>
          </w:p>
        </w:tc>
        <w:tc>
          <w:tcPr>
            <w:tcW w:w="1656"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1BA25EE6" w14:textId="77777777" w:rsidR="007C40E8" w:rsidRDefault="00000000">
            <w:r>
              <w:rPr>
                <w:sz w:val="14"/>
              </w:rPr>
              <w:t>Pilot Implementation</w:t>
            </w:r>
          </w:p>
        </w:tc>
        <w:tc>
          <w:tcPr>
            <w:tcW w:w="352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3F1F5E5E" w14:textId="77777777" w:rsidR="007C40E8" w:rsidRDefault="00000000">
            <w:r>
              <w:rPr>
                <w:sz w:val="14"/>
              </w:rPr>
              <w:t>Pilot improved process with selected sample orders</w:t>
            </w:r>
          </w:p>
        </w:tc>
        <w:tc>
          <w:tcPr>
            <w:tcW w:w="158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31741A8F" w14:textId="77777777" w:rsidR="007C40E8" w:rsidRDefault="00000000">
            <w:r>
              <w:rPr>
                <w:sz w:val="14"/>
              </w:rPr>
              <w:t>Warehouse Lead</w:t>
            </w:r>
          </w:p>
        </w:tc>
        <w:tc>
          <w:tcPr>
            <w:tcW w:w="86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4E2BB4B1" w14:textId="77777777" w:rsidR="007C40E8" w:rsidRDefault="00000000">
            <w:r>
              <w:rPr>
                <w:sz w:val="14"/>
              </w:rPr>
              <w:t>22 Jul</w:t>
            </w:r>
          </w:p>
        </w:tc>
        <w:tc>
          <w:tcPr>
            <w:tcW w:w="86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7DBFD4D8" w14:textId="77777777" w:rsidR="007C40E8" w:rsidRDefault="00000000">
            <w:r>
              <w:rPr>
                <w:sz w:val="14"/>
              </w:rPr>
              <w:t>28 Jul</w:t>
            </w:r>
          </w:p>
        </w:tc>
        <w:tc>
          <w:tcPr>
            <w:tcW w:w="2376"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43556DE9" w14:textId="77777777" w:rsidR="007C40E8" w:rsidRDefault="00000000">
            <w:r>
              <w:rPr>
                <w:sz w:val="14"/>
              </w:rPr>
              <w:t>Pilot run report</w:t>
            </w:r>
          </w:p>
        </w:tc>
      </w:tr>
      <w:tr w:rsidR="007C40E8" w14:paraId="66F057C4" w14:textId="77777777">
        <w:trPr>
          <w:cantSplit/>
          <w:jc w:val="center"/>
        </w:trPr>
        <w:tc>
          <w:tcPr>
            <w:tcW w:w="504" w:type="dxa"/>
            <w:tcBorders>
              <w:top w:val="single" w:sz="4" w:space="0" w:color="D9E2EC"/>
              <w:left w:val="single" w:sz="4" w:space="0" w:color="D9E2EC"/>
              <w:bottom w:val="single" w:sz="4" w:space="0" w:color="D9E2EC"/>
              <w:right w:val="single" w:sz="4" w:space="0" w:color="D9E2EC"/>
            </w:tcBorders>
            <w:vAlign w:val="center"/>
          </w:tcPr>
          <w:p w14:paraId="5550ED64" w14:textId="77777777" w:rsidR="007C40E8" w:rsidRDefault="00000000">
            <w:r>
              <w:rPr>
                <w:sz w:val="14"/>
              </w:rPr>
              <w:t>21</w:t>
            </w:r>
          </w:p>
        </w:tc>
        <w:tc>
          <w:tcPr>
            <w:tcW w:w="1656" w:type="dxa"/>
            <w:tcBorders>
              <w:top w:val="single" w:sz="4" w:space="0" w:color="D9E2EC"/>
              <w:left w:val="single" w:sz="4" w:space="0" w:color="D9E2EC"/>
              <w:bottom w:val="single" w:sz="4" w:space="0" w:color="D9E2EC"/>
              <w:right w:val="single" w:sz="4" w:space="0" w:color="D9E2EC"/>
            </w:tcBorders>
            <w:vAlign w:val="center"/>
          </w:tcPr>
          <w:p w14:paraId="1CAFF145" w14:textId="77777777" w:rsidR="007C40E8" w:rsidRDefault="00000000">
            <w:r>
              <w:rPr>
                <w:sz w:val="14"/>
              </w:rPr>
              <w:t>Pilot Implementation</w:t>
            </w:r>
          </w:p>
        </w:tc>
        <w:tc>
          <w:tcPr>
            <w:tcW w:w="3528" w:type="dxa"/>
            <w:tcBorders>
              <w:top w:val="single" w:sz="4" w:space="0" w:color="D9E2EC"/>
              <w:left w:val="single" w:sz="4" w:space="0" w:color="D9E2EC"/>
              <w:bottom w:val="single" w:sz="4" w:space="0" w:color="D9E2EC"/>
              <w:right w:val="single" w:sz="4" w:space="0" w:color="D9E2EC"/>
            </w:tcBorders>
            <w:vAlign w:val="center"/>
          </w:tcPr>
          <w:p w14:paraId="24C792AC" w14:textId="77777777" w:rsidR="007C40E8" w:rsidRDefault="00000000">
            <w:r>
              <w:rPr>
                <w:sz w:val="14"/>
              </w:rPr>
              <w:t>Monitor daily issues, delays and exception tracker updates</w:t>
            </w:r>
          </w:p>
        </w:tc>
        <w:tc>
          <w:tcPr>
            <w:tcW w:w="1584" w:type="dxa"/>
            <w:tcBorders>
              <w:top w:val="single" w:sz="4" w:space="0" w:color="D9E2EC"/>
              <w:left w:val="single" w:sz="4" w:space="0" w:color="D9E2EC"/>
              <w:bottom w:val="single" w:sz="4" w:space="0" w:color="D9E2EC"/>
              <w:right w:val="single" w:sz="4" w:space="0" w:color="D9E2EC"/>
            </w:tcBorders>
            <w:vAlign w:val="center"/>
          </w:tcPr>
          <w:p w14:paraId="1752A994" w14:textId="77777777" w:rsidR="007C40E8" w:rsidRDefault="00000000">
            <w:r>
              <w:rPr>
                <w:sz w:val="14"/>
              </w:rPr>
              <w:t>Operations Assistant</w:t>
            </w:r>
          </w:p>
        </w:tc>
        <w:tc>
          <w:tcPr>
            <w:tcW w:w="864" w:type="dxa"/>
            <w:tcBorders>
              <w:top w:val="single" w:sz="4" w:space="0" w:color="D9E2EC"/>
              <w:left w:val="single" w:sz="4" w:space="0" w:color="D9E2EC"/>
              <w:bottom w:val="single" w:sz="4" w:space="0" w:color="D9E2EC"/>
              <w:right w:val="single" w:sz="4" w:space="0" w:color="D9E2EC"/>
            </w:tcBorders>
            <w:vAlign w:val="center"/>
          </w:tcPr>
          <w:p w14:paraId="5940451E" w14:textId="77777777" w:rsidR="007C40E8" w:rsidRDefault="00000000">
            <w:r>
              <w:rPr>
                <w:sz w:val="14"/>
              </w:rPr>
              <w:t>22 Jul</w:t>
            </w:r>
          </w:p>
        </w:tc>
        <w:tc>
          <w:tcPr>
            <w:tcW w:w="864" w:type="dxa"/>
            <w:tcBorders>
              <w:top w:val="single" w:sz="4" w:space="0" w:color="D9E2EC"/>
              <w:left w:val="single" w:sz="4" w:space="0" w:color="D9E2EC"/>
              <w:bottom w:val="single" w:sz="4" w:space="0" w:color="D9E2EC"/>
              <w:right w:val="single" w:sz="4" w:space="0" w:color="D9E2EC"/>
            </w:tcBorders>
            <w:vAlign w:val="center"/>
          </w:tcPr>
          <w:p w14:paraId="11A86C23" w14:textId="77777777" w:rsidR="007C40E8" w:rsidRDefault="00000000">
            <w:r>
              <w:rPr>
                <w:sz w:val="14"/>
              </w:rPr>
              <w:t>30 Jul</w:t>
            </w:r>
          </w:p>
        </w:tc>
        <w:tc>
          <w:tcPr>
            <w:tcW w:w="2376" w:type="dxa"/>
            <w:tcBorders>
              <w:top w:val="single" w:sz="4" w:space="0" w:color="D9E2EC"/>
              <w:left w:val="single" w:sz="4" w:space="0" w:color="D9E2EC"/>
              <w:bottom w:val="single" w:sz="4" w:space="0" w:color="D9E2EC"/>
              <w:right w:val="single" w:sz="4" w:space="0" w:color="D9E2EC"/>
            </w:tcBorders>
            <w:vAlign w:val="center"/>
          </w:tcPr>
          <w:p w14:paraId="05494533" w14:textId="77777777" w:rsidR="007C40E8" w:rsidRDefault="00000000">
            <w:r>
              <w:rPr>
                <w:sz w:val="14"/>
              </w:rPr>
              <w:t>Daily issue log</w:t>
            </w:r>
          </w:p>
        </w:tc>
      </w:tr>
      <w:tr w:rsidR="007C40E8" w14:paraId="4DF9DF4A" w14:textId="77777777">
        <w:trPr>
          <w:cantSplit/>
          <w:jc w:val="center"/>
        </w:trPr>
        <w:tc>
          <w:tcPr>
            <w:tcW w:w="50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D63FAC8" w14:textId="77777777" w:rsidR="007C40E8" w:rsidRDefault="00000000">
            <w:r>
              <w:rPr>
                <w:sz w:val="14"/>
              </w:rPr>
              <w:t>22</w:t>
            </w:r>
          </w:p>
        </w:tc>
        <w:tc>
          <w:tcPr>
            <w:tcW w:w="1656"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6F9898CE" w14:textId="77777777" w:rsidR="007C40E8" w:rsidRDefault="00000000">
            <w:r>
              <w:rPr>
                <w:sz w:val="14"/>
              </w:rPr>
              <w:t>Pilot Implementation</w:t>
            </w:r>
          </w:p>
        </w:tc>
        <w:tc>
          <w:tcPr>
            <w:tcW w:w="352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4C2B01FC" w14:textId="77777777" w:rsidR="007C40E8" w:rsidRDefault="00000000">
            <w:r>
              <w:rPr>
                <w:sz w:val="14"/>
              </w:rPr>
              <w:t>Hold pilot review and corrective action meeting</w:t>
            </w:r>
          </w:p>
        </w:tc>
        <w:tc>
          <w:tcPr>
            <w:tcW w:w="158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8F7F0CC" w14:textId="77777777" w:rsidR="007C40E8" w:rsidRDefault="00000000">
            <w:r>
              <w:rPr>
                <w:sz w:val="14"/>
              </w:rPr>
              <w:t>Project Coordinator</w:t>
            </w:r>
          </w:p>
        </w:tc>
        <w:tc>
          <w:tcPr>
            <w:tcW w:w="86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4ADD8A31" w14:textId="77777777" w:rsidR="007C40E8" w:rsidRDefault="00000000">
            <w:r>
              <w:rPr>
                <w:sz w:val="14"/>
              </w:rPr>
              <w:t>30 Jul</w:t>
            </w:r>
          </w:p>
        </w:tc>
        <w:tc>
          <w:tcPr>
            <w:tcW w:w="86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300B499A" w14:textId="77777777" w:rsidR="007C40E8" w:rsidRDefault="00000000">
            <w:r>
              <w:rPr>
                <w:sz w:val="14"/>
              </w:rPr>
              <w:t>31 Jul</w:t>
            </w:r>
          </w:p>
        </w:tc>
        <w:tc>
          <w:tcPr>
            <w:tcW w:w="2376"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3C135D95" w14:textId="77777777" w:rsidR="007C40E8" w:rsidRDefault="00000000">
            <w:r>
              <w:rPr>
                <w:sz w:val="14"/>
              </w:rPr>
              <w:t>Corrective action log</w:t>
            </w:r>
          </w:p>
        </w:tc>
      </w:tr>
      <w:tr w:rsidR="007C40E8" w14:paraId="322CAE48" w14:textId="77777777">
        <w:trPr>
          <w:cantSplit/>
          <w:jc w:val="center"/>
        </w:trPr>
        <w:tc>
          <w:tcPr>
            <w:tcW w:w="504" w:type="dxa"/>
            <w:tcBorders>
              <w:top w:val="single" w:sz="4" w:space="0" w:color="D9E2EC"/>
              <w:left w:val="single" w:sz="4" w:space="0" w:color="D9E2EC"/>
              <w:bottom w:val="single" w:sz="4" w:space="0" w:color="D9E2EC"/>
              <w:right w:val="single" w:sz="4" w:space="0" w:color="D9E2EC"/>
            </w:tcBorders>
            <w:vAlign w:val="center"/>
          </w:tcPr>
          <w:p w14:paraId="05F802A3" w14:textId="77777777" w:rsidR="007C40E8" w:rsidRDefault="00000000">
            <w:r>
              <w:rPr>
                <w:sz w:val="14"/>
              </w:rPr>
              <w:t>23</w:t>
            </w:r>
          </w:p>
        </w:tc>
        <w:tc>
          <w:tcPr>
            <w:tcW w:w="1656" w:type="dxa"/>
            <w:tcBorders>
              <w:top w:val="single" w:sz="4" w:space="0" w:color="D9E2EC"/>
              <w:left w:val="single" w:sz="4" w:space="0" w:color="D9E2EC"/>
              <w:bottom w:val="single" w:sz="4" w:space="0" w:color="D9E2EC"/>
              <w:right w:val="single" w:sz="4" w:space="0" w:color="D9E2EC"/>
            </w:tcBorders>
            <w:vAlign w:val="center"/>
          </w:tcPr>
          <w:p w14:paraId="1689D825" w14:textId="77777777" w:rsidR="007C40E8" w:rsidRDefault="00000000">
            <w:r>
              <w:rPr>
                <w:sz w:val="14"/>
              </w:rPr>
              <w:t>Pilot Implementation</w:t>
            </w:r>
          </w:p>
        </w:tc>
        <w:tc>
          <w:tcPr>
            <w:tcW w:w="3528" w:type="dxa"/>
            <w:tcBorders>
              <w:top w:val="single" w:sz="4" w:space="0" w:color="D9E2EC"/>
              <w:left w:val="single" w:sz="4" w:space="0" w:color="D9E2EC"/>
              <w:bottom w:val="single" w:sz="4" w:space="0" w:color="D9E2EC"/>
              <w:right w:val="single" w:sz="4" w:space="0" w:color="D9E2EC"/>
            </w:tcBorders>
            <w:vAlign w:val="center"/>
          </w:tcPr>
          <w:p w14:paraId="4135CE5F" w14:textId="77777777" w:rsidR="007C40E8" w:rsidRDefault="00000000">
            <w:r>
              <w:rPr>
                <w:sz w:val="14"/>
              </w:rPr>
              <w:t>Milestone: pilot sign-off</w:t>
            </w:r>
          </w:p>
        </w:tc>
        <w:tc>
          <w:tcPr>
            <w:tcW w:w="1584" w:type="dxa"/>
            <w:tcBorders>
              <w:top w:val="single" w:sz="4" w:space="0" w:color="D9E2EC"/>
              <w:left w:val="single" w:sz="4" w:space="0" w:color="D9E2EC"/>
              <w:bottom w:val="single" w:sz="4" w:space="0" w:color="D9E2EC"/>
              <w:right w:val="single" w:sz="4" w:space="0" w:color="D9E2EC"/>
            </w:tcBorders>
            <w:vAlign w:val="center"/>
          </w:tcPr>
          <w:p w14:paraId="483ADE90" w14:textId="77777777" w:rsidR="007C40E8" w:rsidRDefault="00000000">
            <w:r>
              <w:rPr>
                <w:sz w:val="14"/>
              </w:rPr>
              <w:t>Operations Manager</w:t>
            </w:r>
          </w:p>
        </w:tc>
        <w:tc>
          <w:tcPr>
            <w:tcW w:w="864" w:type="dxa"/>
            <w:tcBorders>
              <w:top w:val="single" w:sz="4" w:space="0" w:color="D9E2EC"/>
              <w:left w:val="single" w:sz="4" w:space="0" w:color="D9E2EC"/>
              <w:bottom w:val="single" w:sz="4" w:space="0" w:color="D9E2EC"/>
              <w:right w:val="single" w:sz="4" w:space="0" w:color="D9E2EC"/>
            </w:tcBorders>
            <w:vAlign w:val="center"/>
          </w:tcPr>
          <w:p w14:paraId="1579222B" w14:textId="77777777" w:rsidR="007C40E8" w:rsidRDefault="00000000">
            <w:r>
              <w:rPr>
                <w:sz w:val="14"/>
              </w:rPr>
              <w:t>31 Jul</w:t>
            </w:r>
          </w:p>
        </w:tc>
        <w:tc>
          <w:tcPr>
            <w:tcW w:w="864" w:type="dxa"/>
            <w:tcBorders>
              <w:top w:val="single" w:sz="4" w:space="0" w:color="D9E2EC"/>
              <w:left w:val="single" w:sz="4" w:space="0" w:color="D9E2EC"/>
              <w:bottom w:val="single" w:sz="4" w:space="0" w:color="D9E2EC"/>
              <w:right w:val="single" w:sz="4" w:space="0" w:color="D9E2EC"/>
            </w:tcBorders>
            <w:vAlign w:val="center"/>
          </w:tcPr>
          <w:p w14:paraId="632075A7" w14:textId="77777777" w:rsidR="007C40E8" w:rsidRDefault="00000000">
            <w:r>
              <w:rPr>
                <w:sz w:val="14"/>
              </w:rPr>
              <w:t>31 Jul</w:t>
            </w:r>
          </w:p>
        </w:tc>
        <w:tc>
          <w:tcPr>
            <w:tcW w:w="2376" w:type="dxa"/>
            <w:tcBorders>
              <w:top w:val="single" w:sz="4" w:space="0" w:color="D9E2EC"/>
              <w:left w:val="single" w:sz="4" w:space="0" w:color="D9E2EC"/>
              <w:bottom w:val="single" w:sz="4" w:space="0" w:color="D9E2EC"/>
              <w:right w:val="single" w:sz="4" w:space="0" w:color="D9E2EC"/>
            </w:tcBorders>
            <w:vAlign w:val="center"/>
          </w:tcPr>
          <w:p w14:paraId="6F4E840C" w14:textId="77777777" w:rsidR="007C40E8" w:rsidRDefault="00000000">
            <w:r>
              <w:rPr>
                <w:sz w:val="14"/>
              </w:rPr>
              <w:t>Pilot approval</w:t>
            </w:r>
          </w:p>
        </w:tc>
      </w:tr>
      <w:tr w:rsidR="007C40E8" w14:paraId="440AA20E" w14:textId="77777777">
        <w:trPr>
          <w:cantSplit/>
          <w:jc w:val="center"/>
        </w:trPr>
        <w:tc>
          <w:tcPr>
            <w:tcW w:w="50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7726C59D" w14:textId="77777777" w:rsidR="007C40E8" w:rsidRDefault="00000000">
            <w:r>
              <w:rPr>
                <w:sz w:val="14"/>
              </w:rPr>
              <w:t>24</w:t>
            </w:r>
          </w:p>
        </w:tc>
        <w:tc>
          <w:tcPr>
            <w:tcW w:w="1656"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578007D" w14:textId="77777777" w:rsidR="007C40E8" w:rsidRDefault="00000000">
            <w:r>
              <w:rPr>
                <w:sz w:val="14"/>
              </w:rPr>
              <w:t>Rollout and Closure</w:t>
            </w:r>
          </w:p>
        </w:tc>
        <w:tc>
          <w:tcPr>
            <w:tcW w:w="352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07B776FB" w14:textId="77777777" w:rsidR="007C40E8" w:rsidRDefault="00000000">
            <w:r>
              <w:rPr>
                <w:sz w:val="14"/>
              </w:rPr>
              <w:t>Team training and go-live briefing</w:t>
            </w:r>
          </w:p>
        </w:tc>
        <w:tc>
          <w:tcPr>
            <w:tcW w:w="158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45C3E2C" w14:textId="77777777" w:rsidR="007C40E8" w:rsidRDefault="00000000">
            <w:r>
              <w:rPr>
                <w:sz w:val="14"/>
              </w:rPr>
              <w:t>Project Coordinator</w:t>
            </w:r>
          </w:p>
        </w:tc>
        <w:tc>
          <w:tcPr>
            <w:tcW w:w="86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01C9E04D" w14:textId="77777777" w:rsidR="007C40E8" w:rsidRDefault="00000000">
            <w:r>
              <w:rPr>
                <w:sz w:val="14"/>
              </w:rPr>
              <w:t>03 Aug</w:t>
            </w:r>
          </w:p>
        </w:tc>
        <w:tc>
          <w:tcPr>
            <w:tcW w:w="86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38AE93EF" w14:textId="77777777" w:rsidR="007C40E8" w:rsidRDefault="00000000">
            <w:r>
              <w:rPr>
                <w:sz w:val="14"/>
              </w:rPr>
              <w:t>04 Aug</w:t>
            </w:r>
          </w:p>
        </w:tc>
        <w:tc>
          <w:tcPr>
            <w:tcW w:w="2376"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1C6E06E1" w14:textId="77777777" w:rsidR="007C40E8" w:rsidRDefault="00000000">
            <w:r>
              <w:rPr>
                <w:sz w:val="14"/>
              </w:rPr>
              <w:t>Training attendance and briefing notes</w:t>
            </w:r>
          </w:p>
        </w:tc>
      </w:tr>
      <w:tr w:rsidR="007C40E8" w14:paraId="51EC7428" w14:textId="77777777">
        <w:trPr>
          <w:cantSplit/>
          <w:jc w:val="center"/>
        </w:trPr>
        <w:tc>
          <w:tcPr>
            <w:tcW w:w="504" w:type="dxa"/>
            <w:tcBorders>
              <w:top w:val="single" w:sz="4" w:space="0" w:color="D9E2EC"/>
              <w:left w:val="single" w:sz="4" w:space="0" w:color="D9E2EC"/>
              <w:bottom w:val="single" w:sz="4" w:space="0" w:color="D9E2EC"/>
              <w:right w:val="single" w:sz="4" w:space="0" w:color="D9E2EC"/>
            </w:tcBorders>
            <w:vAlign w:val="center"/>
          </w:tcPr>
          <w:p w14:paraId="66F7D564" w14:textId="77777777" w:rsidR="007C40E8" w:rsidRDefault="00000000">
            <w:r>
              <w:rPr>
                <w:sz w:val="14"/>
              </w:rPr>
              <w:t>25</w:t>
            </w:r>
          </w:p>
        </w:tc>
        <w:tc>
          <w:tcPr>
            <w:tcW w:w="1656" w:type="dxa"/>
            <w:tcBorders>
              <w:top w:val="single" w:sz="4" w:space="0" w:color="D9E2EC"/>
              <w:left w:val="single" w:sz="4" w:space="0" w:color="D9E2EC"/>
              <w:bottom w:val="single" w:sz="4" w:space="0" w:color="D9E2EC"/>
              <w:right w:val="single" w:sz="4" w:space="0" w:color="D9E2EC"/>
            </w:tcBorders>
            <w:vAlign w:val="center"/>
          </w:tcPr>
          <w:p w14:paraId="4CC24328" w14:textId="77777777" w:rsidR="007C40E8" w:rsidRDefault="00000000">
            <w:r>
              <w:rPr>
                <w:sz w:val="14"/>
              </w:rPr>
              <w:t>Rollout and Closure</w:t>
            </w:r>
          </w:p>
        </w:tc>
        <w:tc>
          <w:tcPr>
            <w:tcW w:w="3528" w:type="dxa"/>
            <w:tcBorders>
              <w:top w:val="single" w:sz="4" w:space="0" w:color="D9E2EC"/>
              <w:left w:val="single" w:sz="4" w:space="0" w:color="D9E2EC"/>
              <w:bottom w:val="single" w:sz="4" w:space="0" w:color="D9E2EC"/>
              <w:right w:val="single" w:sz="4" w:space="0" w:color="D9E2EC"/>
            </w:tcBorders>
            <w:vAlign w:val="center"/>
          </w:tcPr>
          <w:p w14:paraId="5397299A" w14:textId="77777777" w:rsidR="007C40E8" w:rsidRDefault="00000000">
            <w:r>
              <w:rPr>
                <w:sz w:val="14"/>
              </w:rPr>
              <w:t>Full rollout across fulfillment workflow</w:t>
            </w:r>
          </w:p>
        </w:tc>
        <w:tc>
          <w:tcPr>
            <w:tcW w:w="1584" w:type="dxa"/>
            <w:tcBorders>
              <w:top w:val="single" w:sz="4" w:space="0" w:color="D9E2EC"/>
              <w:left w:val="single" w:sz="4" w:space="0" w:color="D9E2EC"/>
              <w:bottom w:val="single" w:sz="4" w:space="0" w:color="D9E2EC"/>
              <w:right w:val="single" w:sz="4" w:space="0" w:color="D9E2EC"/>
            </w:tcBorders>
            <w:vAlign w:val="center"/>
          </w:tcPr>
          <w:p w14:paraId="6923CB24" w14:textId="77777777" w:rsidR="007C40E8" w:rsidRDefault="00000000">
            <w:r>
              <w:rPr>
                <w:sz w:val="14"/>
              </w:rPr>
              <w:t>Operations Manager</w:t>
            </w:r>
          </w:p>
        </w:tc>
        <w:tc>
          <w:tcPr>
            <w:tcW w:w="864" w:type="dxa"/>
            <w:tcBorders>
              <w:top w:val="single" w:sz="4" w:space="0" w:color="D9E2EC"/>
              <w:left w:val="single" w:sz="4" w:space="0" w:color="D9E2EC"/>
              <w:bottom w:val="single" w:sz="4" w:space="0" w:color="D9E2EC"/>
              <w:right w:val="single" w:sz="4" w:space="0" w:color="D9E2EC"/>
            </w:tcBorders>
            <w:vAlign w:val="center"/>
          </w:tcPr>
          <w:p w14:paraId="1D3507E3" w14:textId="77777777" w:rsidR="007C40E8" w:rsidRDefault="00000000">
            <w:r>
              <w:rPr>
                <w:sz w:val="14"/>
              </w:rPr>
              <w:t>05 Aug</w:t>
            </w:r>
          </w:p>
        </w:tc>
        <w:tc>
          <w:tcPr>
            <w:tcW w:w="864" w:type="dxa"/>
            <w:tcBorders>
              <w:top w:val="single" w:sz="4" w:space="0" w:color="D9E2EC"/>
              <w:left w:val="single" w:sz="4" w:space="0" w:color="D9E2EC"/>
              <w:bottom w:val="single" w:sz="4" w:space="0" w:color="D9E2EC"/>
              <w:right w:val="single" w:sz="4" w:space="0" w:color="D9E2EC"/>
            </w:tcBorders>
            <w:vAlign w:val="center"/>
          </w:tcPr>
          <w:p w14:paraId="167C40D8" w14:textId="77777777" w:rsidR="007C40E8" w:rsidRDefault="00000000">
            <w:r>
              <w:rPr>
                <w:sz w:val="14"/>
              </w:rPr>
              <w:t>06 Aug</w:t>
            </w:r>
          </w:p>
        </w:tc>
        <w:tc>
          <w:tcPr>
            <w:tcW w:w="2376" w:type="dxa"/>
            <w:tcBorders>
              <w:top w:val="single" w:sz="4" w:space="0" w:color="D9E2EC"/>
              <w:left w:val="single" w:sz="4" w:space="0" w:color="D9E2EC"/>
              <w:bottom w:val="single" w:sz="4" w:space="0" w:color="D9E2EC"/>
              <w:right w:val="single" w:sz="4" w:space="0" w:color="D9E2EC"/>
            </w:tcBorders>
            <w:vAlign w:val="center"/>
          </w:tcPr>
          <w:p w14:paraId="37D06CD8" w14:textId="77777777" w:rsidR="007C40E8" w:rsidRDefault="00000000">
            <w:r>
              <w:rPr>
                <w:sz w:val="14"/>
              </w:rPr>
              <w:t>Go-live confirmation</w:t>
            </w:r>
          </w:p>
        </w:tc>
      </w:tr>
      <w:tr w:rsidR="007C40E8" w14:paraId="0E06096C" w14:textId="77777777">
        <w:trPr>
          <w:cantSplit/>
          <w:jc w:val="center"/>
        </w:trPr>
        <w:tc>
          <w:tcPr>
            <w:tcW w:w="50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77310CA0" w14:textId="77777777" w:rsidR="007C40E8" w:rsidRDefault="00000000">
            <w:r>
              <w:rPr>
                <w:sz w:val="14"/>
              </w:rPr>
              <w:t>26</w:t>
            </w:r>
          </w:p>
        </w:tc>
        <w:tc>
          <w:tcPr>
            <w:tcW w:w="1656"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FBE5E1F" w14:textId="77777777" w:rsidR="007C40E8" w:rsidRDefault="00000000">
            <w:r>
              <w:rPr>
                <w:sz w:val="14"/>
              </w:rPr>
              <w:t>Rollout and Closure</w:t>
            </w:r>
          </w:p>
        </w:tc>
        <w:tc>
          <w:tcPr>
            <w:tcW w:w="352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352D98D0" w14:textId="77777777" w:rsidR="007C40E8" w:rsidRDefault="00000000">
            <w:r>
              <w:rPr>
                <w:sz w:val="14"/>
              </w:rPr>
              <w:t>Final performance review and handover report</w:t>
            </w:r>
          </w:p>
        </w:tc>
        <w:tc>
          <w:tcPr>
            <w:tcW w:w="158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314C3D54" w14:textId="77777777" w:rsidR="007C40E8" w:rsidRDefault="00000000">
            <w:r>
              <w:rPr>
                <w:sz w:val="14"/>
              </w:rPr>
              <w:t>Operations Assistant</w:t>
            </w:r>
          </w:p>
        </w:tc>
        <w:tc>
          <w:tcPr>
            <w:tcW w:w="86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54D98A38" w14:textId="77777777" w:rsidR="007C40E8" w:rsidRDefault="00000000">
            <w:r>
              <w:rPr>
                <w:sz w:val="14"/>
              </w:rPr>
              <w:t>07 Aug</w:t>
            </w:r>
          </w:p>
        </w:tc>
        <w:tc>
          <w:tcPr>
            <w:tcW w:w="86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389863DB" w14:textId="77777777" w:rsidR="007C40E8" w:rsidRDefault="00000000">
            <w:r>
              <w:rPr>
                <w:sz w:val="14"/>
              </w:rPr>
              <w:t>07 Aug</w:t>
            </w:r>
          </w:p>
        </w:tc>
        <w:tc>
          <w:tcPr>
            <w:tcW w:w="2376"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493B9669" w14:textId="77777777" w:rsidR="007C40E8" w:rsidRDefault="00000000">
            <w:r>
              <w:rPr>
                <w:sz w:val="14"/>
              </w:rPr>
              <w:t>Final project report and handover pack</w:t>
            </w:r>
          </w:p>
        </w:tc>
      </w:tr>
    </w:tbl>
    <w:p w14:paraId="18A42E75" w14:textId="77777777" w:rsidR="007C40E8" w:rsidRDefault="00000000">
      <w:r>
        <w:br w:type="page"/>
      </w:r>
    </w:p>
    <w:p w14:paraId="6D96F726" w14:textId="77777777" w:rsidR="007C40E8" w:rsidRDefault="00000000">
      <w:pPr>
        <w:pStyle w:val="Heading1"/>
      </w:pPr>
      <w:r>
        <w:rPr>
          <w:rFonts w:ascii="Arial" w:hAnsi="Arial"/>
        </w:rPr>
        <w:lastRenderedPageBreak/>
        <w:t>7. Key Milestones and Deliverables</w:t>
      </w:r>
    </w:p>
    <w:tbl>
      <w:tblPr>
        <w:tblStyle w:val="TableGrid"/>
        <w:tblW w:w="0" w:type="auto"/>
        <w:jc w:val="center"/>
        <w:tblLook w:val="04A0" w:firstRow="1" w:lastRow="0" w:firstColumn="1" w:lastColumn="0" w:noHBand="0" w:noVBand="1"/>
      </w:tblPr>
      <w:tblGrid>
        <w:gridCol w:w="2849"/>
        <w:gridCol w:w="1505"/>
        <w:gridCol w:w="2984"/>
        <w:gridCol w:w="3246"/>
      </w:tblGrid>
      <w:tr w:rsidR="007C40E8" w14:paraId="664A66DD" w14:textId="77777777">
        <w:trPr>
          <w:cantSplit/>
          <w:tblHeader/>
          <w:jc w:val="center"/>
        </w:trPr>
        <w:tc>
          <w:tcPr>
            <w:tcW w:w="3024" w:type="dxa"/>
            <w:tcBorders>
              <w:top w:val="single" w:sz="4" w:space="0" w:color="D9E2EC"/>
              <w:left w:val="single" w:sz="4" w:space="0" w:color="D9E2EC"/>
              <w:bottom w:val="single" w:sz="4" w:space="0" w:color="D9E2EC"/>
              <w:right w:val="single" w:sz="4" w:space="0" w:color="D9E2EC"/>
            </w:tcBorders>
            <w:shd w:val="clear" w:color="auto" w:fill="0F766E"/>
            <w:vAlign w:val="center"/>
          </w:tcPr>
          <w:p w14:paraId="539452EE" w14:textId="77777777" w:rsidR="007C40E8" w:rsidRDefault="00000000">
            <w:r>
              <w:rPr>
                <w:b/>
                <w:color w:val="FFFFFF"/>
                <w:sz w:val="16"/>
              </w:rPr>
              <w:t>Milestone</w:t>
            </w:r>
          </w:p>
        </w:tc>
        <w:tc>
          <w:tcPr>
            <w:tcW w:w="1584" w:type="dxa"/>
            <w:tcBorders>
              <w:top w:val="single" w:sz="4" w:space="0" w:color="D9E2EC"/>
              <w:left w:val="single" w:sz="4" w:space="0" w:color="D9E2EC"/>
              <w:bottom w:val="single" w:sz="4" w:space="0" w:color="D9E2EC"/>
              <w:right w:val="single" w:sz="4" w:space="0" w:color="D9E2EC"/>
            </w:tcBorders>
            <w:shd w:val="clear" w:color="auto" w:fill="0F766E"/>
            <w:vAlign w:val="center"/>
          </w:tcPr>
          <w:p w14:paraId="7C3E647A" w14:textId="77777777" w:rsidR="007C40E8" w:rsidRDefault="00000000">
            <w:r>
              <w:rPr>
                <w:b/>
                <w:color w:val="FFFFFF"/>
                <w:sz w:val="16"/>
              </w:rPr>
              <w:t>Target Date</w:t>
            </w:r>
          </w:p>
        </w:tc>
        <w:tc>
          <w:tcPr>
            <w:tcW w:w="3168" w:type="dxa"/>
            <w:tcBorders>
              <w:top w:val="single" w:sz="4" w:space="0" w:color="D9E2EC"/>
              <w:left w:val="single" w:sz="4" w:space="0" w:color="D9E2EC"/>
              <w:bottom w:val="single" w:sz="4" w:space="0" w:color="D9E2EC"/>
              <w:right w:val="single" w:sz="4" w:space="0" w:color="D9E2EC"/>
            </w:tcBorders>
            <w:shd w:val="clear" w:color="auto" w:fill="0F766E"/>
            <w:vAlign w:val="center"/>
          </w:tcPr>
          <w:p w14:paraId="00A18B5E" w14:textId="77777777" w:rsidR="007C40E8" w:rsidRDefault="00000000">
            <w:r>
              <w:rPr>
                <w:b/>
                <w:color w:val="FFFFFF"/>
                <w:sz w:val="16"/>
              </w:rPr>
              <w:t>Deliverable</w:t>
            </w:r>
          </w:p>
        </w:tc>
        <w:tc>
          <w:tcPr>
            <w:tcW w:w="3456" w:type="dxa"/>
            <w:tcBorders>
              <w:top w:val="single" w:sz="4" w:space="0" w:color="D9E2EC"/>
              <w:left w:val="single" w:sz="4" w:space="0" w:color="D9E2EC"/>
              <w:bottom w:val="single" w:sz="4" w:space="0" w:color="D9E2EC"/>
              <w:right w:val="single" w:sz="4" w:space="0" w:color="D9E2EC"/>
            </w:tcBorders>
            <w:shd w:val="clear" w:color="auto" w:fill="0F766E"/>
            <w:vAlign w:val="center"/>
          </w:tcPr>
          <w:p w14:paraId="506C501E" w14:textId="77777777" w:rsidR="007C40E8" w:rsidRDefault="00000000">
            <w:r>
              <w:rPr>
                <w:b/>
                <w:color w:val="FFFFFF"/>
                <w:sz w:val="16"/>
              </w:rPr>
              <w:t>Acceptance Criteria</w:t>
            </w:r>
          </w:p>
        </w:tc>
      </w:tr>
      <w:tr w:rsidR="007C40E8" w14:paraId="46C3E6C6" w14:textId="77777777">
        <w:trPr>
          <w:cantSplit/>
          <w:jc w:val="center"/>
        </w:trPr>
        <w:tc>
          <w:tcPr>
            <w:tcW w:w="3024" w:type="dxa"/>
            <w:tcBorders>
              <w:top w:val="single" w:sz="4" w:space="0" w:color="D9E2EC"/>
              <w:left w:val="single" w:sz="4" w:space="0" w:color="D9E2EC"/>
              <w:bottom w:val="single" w:sz="4" w:space="0" w:color="D9E2EC"/>
              <w:right w:val="single" w:sz="4" w:space="0" w:color="D9E2EC"/>
            </w:tcBorders>
            <w:vAlign w:val="center"/>
          </w:tcPr>
          <w:p w14:paraId="4F591B07" w14:textId="77777777" w:rsidR="007C40E8" w:rsidRDefault="00000000">
            <w:r>
              <w:rPr>
                <w:sz w:val="16"/>
              </w:rPr>
              <w:t>Project charter approved</w:t>
            </w:r>
          </w:p>
        </w:tc>
        <w:tc>
          <w:tcPr>
            <w:tcW w:w="1584" w:type="dxa"/>
            <w:tcBorders>
              <w:top w:val="single" w:sz="4" w:space="0" w:color="D9E2EC"/>
              <w:left w:val="single" w:sz="4" w:space="0" w:color="D9E2EC"/>
              <w:bottom w:val="single" w:sz="4" w:space="0" w:color="D9E2EC"/>
              <w:right w:val="single" w:sz="4" w:space="0" w:color="D9E2EC"/>
            </w:tcBorders>
            <w:vAlign w:val="center"/>
          </w:tcPr>
          <w:p w14:paraId="286EC737" w14:textId="77777777" w:rsidR="007C40E8" w:rsidRDefault="00000000">
            <w:r>
              <w:rPr>
                <w:sz w:val="16"/>
              </w:rPr>
              <w:t>19 Jun 2026</w:t>
            </w:r>
          </w:p>
        </w:tc>
        <w:tc>
          <w:tcPr>
            <w:tcW w:w="3168" w:type="dxa"/>
            <w:tcBorders>
              <w:top w:val="single" w:sz="4" w:space="0" w:color="D9E2EC"/>
              <w:left w:val="single" w:sz="4" w:space="0" w:color="D9E2EC"/>
              <w:bottom w:val="single" w:sz="4" w:space="0" w:color="D9E2EC"/>
              <w:right w:val="single" w:sz="4" w:space="0" w:color="D9E2EC"/>
            </w:tcBorders>
            <w:vAlign w:val="center"/>
          </w:tcPr>
          <w:p w14:paraId="3CDD637F" w14:textId="77777777" w:rsidR="007C40E8" w:rsidRDefault="00000000">
            <w:r>
              <w:rPr>
                <w:sz w:val="16"/>
              </w:rPr>
              <w:t>Signed project charter</w:t>
            </w:r>
          </w:p>
        </w:tc>
        <w:tc>
          <w:tcPr>
            <w:tcW w:w="3456" w:type="dxa"/>
            <w:tcBorders>
              <w:top w:val="single" w:sz="4" w:space="0" w:color="D9E2EC"/>
              <w:left w:val="single" w:sz="4" w:space="0" w:color="D9E2EC"/>
              <w:bottom w:val="single" w:sz="4" w:space="0" w:color="D9E2EC"/>
              <w:right w:val="single" w:sz="4" w:space="0" w:color="D9E2EC"/>
            </w:tcBorders>
            <w:vAlign w:val="center"/>
          </w:tcPr>
          <w:p w14:paraId="143EC2CD" w14:textId="77777777" w:rsidR="007C40E8" w:rsidRDefault="00000000">
            <w:r>
              <w:rPr>
                <w:sz w:val="16"/>
              </w:rPr>
              <w:t>Scope, project goal and responsible owners confirmed</w:t>
            </w:r>
          </w:p>
        </w:tc>
      </w:tr>
      <w:tr w:rsidR="007C40E8" w14:paraId="58252AF0" w14:textId="77777777">
        <w:trPr>
          <w:cantSplit/>
          <w:jc w:val="center"/>
        </w:trPr>
        <w:tc>
          <w:tcPr>
            <w:tcW w:w="302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64790B86" w14:textId="77777777" w:rsidR="007C40E8" w:rsidRDefault="00000000">
            <w:r>
              <w:rPr>
                <w:sz w:val="16"/>
              </w:rPr>
              <w:t>Current-state assessment approved</w:t>
            </w:r>
          </w:p>
        </w:tc>
        <w:tc>
          <w:tcPr>
            <w:tcW w:w="158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12BC0C78" w14:textId="77777777" w:rsidR="007C40E8" w:rsidRDefault="00000000">
            <w:r>
              <w:rPr>
                <w:sz w:val="16"/>
              </w:rPr>
              <w:t>30 Jun 2026</w:t>
            </w:r>
          </w:p>
        </w:tc>
        <w:tc>
          <w:tcPr>
            <w:tcW w:w="316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53370393" w14:textId="77777777" w:rsidR="007C40E8" w:rsidRDefault="00000000">
            <w:r>
              <w:rPr>
                <w:sz w:val="16"/>
              </w:rPr>
              <w:t>Process review and bottleneck assessment</w:t>
            </w:r>
          </w:p>
        </w:tc>
        <w:tc>
          <w:tcPr>
            <w:tcW w:w="3456"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00911026" w14:textId="77777777" w:rsidR="007C40E8" w:rsidRDefault="00000000">
            <w:r>
              <w:rPr>
                <w:sz w:val="16"/>
              </w:rPr>
              <w:t>Root causes and handoff risks clearly documented</w:t>
            </w:r>
          </w:p>
        </w:tc>
      </w:tr>
      <w:tr w:rsidR="007C40E8" w14:paraId="3B5B0699" w14:textId="77777777">
        <w:trPr>
          <w:cantSplit/>
          <w:jc w:val="center"/>
        </w:trPr>
        <w:tc>
          <w:tcPr>
            <w:tcW w:w="3024" w:type="dxa"/>
            <w:tcBorders>
              <w:top w:val="single" w:sz="4" w:space="0" w:color="D9E2EC"/>
              <w:left w:val="single" w:sz="4" w:space="0" w:color="D9E2EC"/>
              <w:bottom w:val="single" w:sz="4" w:space="0" w:color="D9E2EC"/>
              <w:right w:val="single" w:sz="4" w:space="0" w:color="D9E2EC"/>
            </w:tcBorders>
            <w:vAlign w:val="center"/>
          </w:tcPr>
          <w:p w14:paraId="24ED2EAE" w14:textId="77777777" w:rsidR="007C40E8" w:rsidRDefault="00000000">
            <w:r>
              <w:rPr>
                <w:sz w:val="16"/>
              </w:rPr>
              <w:t>KPI dashboard and tracker ready</w:t>
            </w:r>
          </w:p>
        </w:tc>
        <w:tc>
          <w:tcPr>
            <w:tcW w:w="1584" w:type="dxa"/>
            <w:tcBorders>
              <w:top w:val="single" w:sz="4" w:space="0" w:color="D9E2EC"/>
              <w:left w:val="single" w:sz="4" w:space="0" w:color="D9E2EC"/>
              <w:bottom w:val="single" w:sz="4" w:space="0" w:color="D9E2EC"/>
              <w:right w:val="single" w:sz="4" w:space="0" w:color="D9E2EC"/>
            </w:tcBorders>
            <w:vAlign w:val="center"/>
          </w:tcPr>
          <w:p w14:paraId="3A2480F5" w14:textId="77777777" w:rsidR="007C40E8" w:rsidRDefault="00000000">
            <w:r>
              <w:rPr>
                <w:sz w:val="16"/>
              </w:rPr>
              <w:t>10 Jul 2026</w:t>
            </w:r>
          </w:p>
        </w:tc>
        <w:tc>
          <w:tcPr>
            <w:tcW w:w="3168" w:type="dxa"/>
            <w:tcBorders>
              <w:top w:val="single" w:sz="4" w:space="0" w:color="D9E2EC"/>
              <w:left w:val="single" w:sz="4" w:space="0" w:color="D9E2EC"/>
              <w:bottom w:val="single" w:sz="4" w:space="0" w:color="D9E2EC"/>
              <w:right w:val="single" w:sz="4" w:space="0" w:color="D9E2EC"/>
            </w:tcBorders>
            <w:vAlign w:val="center"/>
          </w:tcPr>
          <w:p w14:paraId="2574163D" w14:textId="77777777" w:rsidR="007C40E8" w:rsidRDefault="00000000">
            <w:r>
              <w:rPr>
                <w:sz w:val="16"/>
              </w:rPr>
              <w:t>KPI tracker and delay exception rules</w:t>
            </w:r>
          </w:p>
        </w:tc>
        <w:tc>
          <w:tcPr>
            <w:tcW w:w="3456" w:type="dxa"/>
            <w:tcBorders>
              <w:top w:val="single" w:sz="4" w:space="0" w:color="D9E2EC"/>
              <w:left w:val="single" w:sz="4" w:space="0" w:color="D9E2EC"/>
              <w:bottom w:val="single" w:sz="4" w:space="0" w:color="D9E2EC"/>
              <w:right w:val="single" w:sz="4" w:space="0" w:color="D9E2EC"/>
            </w:tcBorders>
            <w:vAlign w:val="center"/>
          </w:tcPr>
          <w:p w14:paraId="7185F6D4" w14:textId="77777777" w:rsidR="007C40E8" w:rsidRDefault="00000000">
            <w:r>
              <w:rPr>
                <w:sz w:val="16"/>
              </w:rPr>
              <w:t>Reporting fields validated and owners assigned</w:t>
            </w:r>
          </w:p>
        </w:tc>
      </w:tr>
      <w:tr w:rsidR="007C40E8" w14:paraId="64B1B0F5" w14:textId="77777777">
        <w:trPr>
          <w:cantSplit/>
          <w:jc w:val="center"/>
        </w:trPr>
        <w:tc>
          <w:tcPr>
            <w:tcW w:w="302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E18DE7F" w14:textId="77777777" w:rsidR="007C40E8" w:rsidRDefault="00000000">
            <w:r>
              <w:rPr>
                <w:sz w:val="16"/>
              </w:rPr>
              <w:t>Future-state design approved</w:t>
            </w:r>
          </w:p>
        </w:tc>
        <w:tc>
          <w:tcPr>
            <w:tcW w:w="158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0B1C697C" w14:textId="77777777" w:rsidR="007C40E8" w:rsidRDefault="00000000">
            <w:r>
              <w:rPr>
                <w:sz w:val="16"/>
              </w:rPr>
              <w:t>21 Jul 2026</w:t>
            </w:r>
          </w:p>
        </w:tc>
        <w:tc>
          <w:tcPr>
            <w:tcW w:w="316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5C076820" w14:textId="77777777" w:rsidR="007C40E8" w:rsidRDefault="00000000">
            <w:r>
              <w:rPr>
                <w:sz w:val="16"/>
              </w:rPr>
              <w:t>SOP, SLA review process and templates</w:t>
            </w:r>
          </w:p>
        </w:tc>
        <w:tc>
          <w:tcPr>
            <w:tcW w:w="3456"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33288AA" w14:textId="77777777" w:rsidR="007C40E8" w:rsidRDefault="00000000">
            <w:r>
              <w:rPr>
                <w:sz w:val="16"/>
              </w:rPr>
              <w:t>Improved process map and role handoffs approved</w:t>
            </w:r>
          </w:p>
        </w:tc>
      </w:tr>
      <w:tr w:rsidR="007C40E8" w14:paraId="4DEFE0EF" w14:textId="77777777">
        <w:trPr>
          <w:cantSplit/>
          <w:jc w:val="center"/>
        </w:trPr>
        <w:tc>
          <w:tcPr>
            <w:tcW w:w="3024" w:type="dxa"/>
            <w:tcBorders>
              <w:top w:val="single" w:sz="4" w:space="0" w:color="D9E2EC"/>
              <w:left w:val="single" w:sz="4" w:space="0" w:color="D9E2EC"/>
              <w:bottom w:val="single" w:sz="4" w:space="0" w:color="D9E2EC"/>
              <w:right w:val="single" w:sz="4" w:space="0" w:color="D9E2EC"/>
            </w:tcBorders>
            <w:vAlign w:val="center"/>
          </w:tcPr>
          <w:p w14:paraId="0FDE809F" w14:textId="77777777" w:rsidR="007C40E8" w:rsidRDefault="00000000">
            <w:r>
              <w:rPr>
                <w:sz w:val="16"/>
              </w:rPr>
              <w:t>Pilot sign-off</w:t>
            </w:r>
          </w:p>
        </w:tc>
        <w:tc>
          <w:tcPr>
            <w:tcW w:w="1584" w:type="dxa"/>
            <w:tcBorders>
              <w:top w:val="single" w:sz="4" w:space="0" w:color="D9E2EC"/>
              <w:left w:val="single" w:sz="4" w:space="0" w:color="D9E2EC"/>
              <w:bottom w:val="single" w:sz="4" w:space="0" w:color="D9E2EC"/>
              <w:right w:val="single" w:sz="4" w:space="0" w:color="D9E2EC"/>
            </w:tcBorders>
            <w:vAlign w:val="center"/>
          </w:tcPr>
          <w:p w14:paraId="65F91087" w14:textId="77777777" w:rsidR="007C40E8" w:rsidRDefault="00000000">
            <w:r>
              <w:rPr>
                <w:sz w:val="16"/>
              </w:rPr>
              <w:t>31 Jul 2026</w:t>
            </w:r>
          </w:p>
        </w:tc>
        <w:tc>
          <w:tcPr>
            <w:tcW w:w="3168" w:type="dxa"/>
            <w:tcBorders>
              <w:top w:val="single" w:sz="4" w:space="0" w:color="D9E2EC"/>
              <w:left w:val="single" w:sz="4" w:space="0" w:color="D9E2EC"/>
              <w:bottom w:val="single" w:sz="4" w:space="0" w:color="D9E2EC"/>
              <w:right w:val="single" w:sz="4" w:space="0" w:color="D9E2EC"/>
            </w:tcBorders>
            <w:vAlign w:val="center"/>
          </w:tcPr>
          <w:p w14:paraId="1EFBF0CC" w14:textId="77777777" w:rsidR="007C40E8" w:rsidRDefault="00000000">
            <w:r>
              <w:rPr>
                <w:sz w:val="16"/>
              </w:rPr>
              <w:t>Pilot report and corrective action log</w:t>
            </w:r>
          </w:p>
        </w:tc>
        <w:tc>
          <w:tcPr>
            <w:tcW w:w="3456" w:type="dxa"/>
            <w:tcBorders>
              <w:top w:val="single" w:sz="4" w:space="0" w:color="D9E2EC"/>
              <w:left w:val="single" w:sz="4" w:space="0" w:color="D9E2EC"/>
              <w:bottom w:val="single" w:sz="4" w:space="0" w:color="D9E2EC"/>
              <w:right w:val="single" w:sz="4" w:space="0" w:color="D9E2EC"/>
            </w:tcBorders>
            <w:vAlign w:val="center"/>
          </w:tcPr>
          <w:p w14:paraId="42518F36" w14:textId="77777777" w:rsidR="007C40E8" w:rsidRDefault="00000000">
            <w:r>
              <w:rPr>
                <w:sz w:val="16"/>
              </w:rPr>
              <w:t>Pilot completed with documented lessons learned</w:t>
            </w:r>
          </w:p>
        </w:tc>
      </w:tr>
      <w:tr w:rsidR="007C40E8" w14:paraId="61F818B7" w14:textId="77777777">
        <w:trPr>
          <w:cantSplit/>
          <w:jc w:val="center"/>
        </w:trPr>
        <w:tc>
          <w:tcPr>
            <w:tcW w:w="302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06951442" w14:textId="77777777" w:rsidR="007C40E8" w:rsidRDefault="00000000">
            <w:r>
              <w:rPr>
                <w:sz w:val="16"/>
              </w:rPr>
              <w:t>Project closure and handover</w:t>
            </w:r>
          </w:p>
        </w:tc>
        <w:tc>
          <w:tcPr>
            <w:tcW w:w="158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036DCE1" w14:textId="77777777" w:rsidR="007C40E8" w:rsidRDefault="00000000">
            <w:r>
              <w:rPr>
                <w:sz w:val="16"/>
              </w:rPr>
              <w:t>07 Aug 2026</w:t>
            </w:r>
          </w:p>
        </w:tc>
        <w:tc>
          <w:tcPr>
            <w:tcW w:w="316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73C4605A" w14:textId="77777777" w:rsidR="007C40E8" w:rsidRDefault="00000000">
            <w:r>
              <w:rPr>
                <w:sz w:val="16"/>
              </w:rPr>
              <w:t>Final performance review and handover report</w:t>
            </w:r>
          </w:p>
        </w:tc>
        <w:tc>
          <w:tcPr>
            <w:tcW w:w="3456"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4FB15AE0" w14:textId="77777777" w:rsidR="007C40E8" w:rsidRDefault="00000000">
            <w:r>
              <w:rPr>
                <w:sz w:val="16"/>
              </w:rPr>
              <w:t>Final report submitted with next-step owner</w:t>
            </w:r>
          </w:p>
        </w:tc>
      </w:tr>
    </w:tbl>
    <w:p w14:paraId="05D9206A" w14:textId="77777777" w:rsidR="007C40E8" w:rsidRDefault="00000000">
      <w:pPr>
        <w:pStyle w:val="Heading1"/>
      </w:pPr>
      <w:r>
        <w:rPr>
          <w:rFonts w:ascii="Arial" w:hAnsi="Arial"/>
        </w:rPr>
        <w:t>8. Resource Allocation and Responsibilities</w:t>
      </w:r>
    </w:p>
    <w:p w14:paraId="75BD469D" w14:textId="77777777" w:rsidR="007C40E8" w:rsidRDefault="00000000">
      <w:pPr>
        <w:spacing w:after="120" w:line="259" w:lineRule="auto"/>
        <w:jc w:val="both"/>
      </w:pPr>
      <w:r>
        <w:t>Resource planning is based on clear role ownership. The operations assistant supports coordination, documentation, tracker updates, stakeholder follow-up and handover reporting. The operations manager acts as the project sponsor and approves key milestones.</w:t>
      </w:r>
    </w:p>
    <w:tbl>
      <w:tblPr>
        <w:tblStyle w:val="TableGrid"/>
        <w:tblW w:w="0" w:type="auto"/>
        <w:jc w:val="center"/>
        <w:tblLook w:val="04A0" w:firstRow="1" w:lastRow="0" w:firstColumn="1" w:lastColumn="0" w:noHBand="0" w:noVBand="1"/>
      </w:tblPr>
      <w:tblGrid>
        <w:gridCol w:w="2880"/>
        <w:gridCol w:w="1080"/>
        <w:gridCol w:w="1080"/>
        <w:gridCol w:w="1080"/>
        <w:gridCol w:w="1080"/>
        <w:gridCol w:w="1080"/>
        <w:gridCol w:w="1080"/>
        <w:gridCol w:w="1080"/>
      </w:tblGrid>
      <w:tr w:rsidR="007C40E8" w14:paraId="055FC9A1" w14:textId="77777777">
        <w:trPr>
          <w:cantSplit/>
          <w:tblHeader/>
          <w:jc w:val="center"/>
        </w:trPr>
        <w:tc>
          <w:tcPr>
            <w:tcW w:w="2880" w:type="dxa"/>
            <w:tcBorders>
              <w:top w:val="single" w:sz="4" w:space="0" w:color="D9E2EC"/>
              <w:left w:val="single" w:sz="4" w:space="0" w:color="D9E2EC"/>
              <w:bottom w:val="single" w:sz="4" w:space="0" w:color="D9E2EC"/>
              <w:right w:val="single" w:sz="4" w:space="0" w:color="D9E2EC"/>
            </w:tcBorders>
            <w:shd w:val="clear" w:color="auto" w:fill="0B1F3A"/>
            <w:vAlign w:val="center"/>
          </w:tcPr>
          <w:p w14:paraId="794AF981" w14:textId="77777777" w:rsidR="007C40E8" w:rsidRDefault="00000000">
            <w:r>
              <w:rPr>
                <w:b/>
                <w:color w:val="FFFFFF"/>
                <w:sz w:val="15"/>
              </w:rPr>
              <w:t>Workstream</w:t>
            </w:r>
          </w:p>
        </w:tc>
        <w:tc>
          <w:tcPr>
            <w:tcW w:w="1080" w:type="dxa"/>
            <w:tcBorders>
              <w:top w:val="single" w:sz="4" w:space="0" w:color="D9E2EC"/>
              <w:left w:val="single" w:sz="4" w:space="0" w:color="D9E2EC"/>
              <w:bottom w:val="single" w:sz="4" w:space="0" w:color="D9E2EC"/>
              <w:right w:val="single" w:sz="4" w:space="0" w:color="D9E2EC"/>
            </w:tcBorders>
            <w:shd w:val="clear" w:color="auto" w:fill="0B1F3A"/>
            <w:vAlign w:val="center"/>
          </w:tcPr>
          <w:p w14:paraId="4C52CF76" w14:textId="77777777" w:rsidR="007C40E8" w:rsidRDefault="00000000">
            <w:r>
              <w:rPr>
                <w:b/>
                <w:color w:val="FFFFFF"/>
                <w:sz w:val="15"/>
              </w:rPr>
              <w:t>Ops Manager</w:t>
            </w:r>
          </w:p>
        </w:tc>
        <w:tc>
          <w:tcPr>
            <w:tcW w:w="1080" w:type="dxa"/>
            <w:tcBorders>
              <w:top w:val="single" w:sz="4" w:space="0" w:color="D9E2EC"/>
              <w:left w:val="single" w:sz="4" w:space="0" w:color="D9E2EC"/>
              <w:bottom w:val="single" w:sz="4" w:space="0" w:color="D9E2EC"/>
              <w:right w:val="single" w:sz="4" w:space="0" w:color="D9E2EC"/>
            </w:tcBorders>
            <w:shd w:val="clear" w:color="auto" w:fill="0B1F3A"/>
            <w:vAlign w:val="center"/>
          </w:tcPr>
          <w:p w14:paraId="1FEDB69D" w14:textId="77777777" w:rsidR="007C40E8" w:rsidRDefault="00000000">
            <w:r>
              <w:rPr>
                <w:b/>
                <w:color w:val="FFFFFF"/>
                <w:sz w:val="15"/>
              </w:rPr>
              <w:t>Ops Assistant</w:t>
            </w:r>
          </w:p>
        </w:tc>
        <w:tc>
          <w:tcPr>
            <w:tcW w:w="1080" w:type="dxa"/>
            <w:tcBorders>
              <w:top w:val="single" w:sz="4" w:space="0" w:color="D9E2EC"/>
              <w:left w:val="single" w:sz="4" w:space="0" w:color="D9E2EC"/>
              <w:bottom w:val="single" w:sz="4" w:space="0" w:color="D9E2EC"/>
              <w:right w:val="single" w:sz="4" w:space="0" w:color="D9E2EC"/>
            </w:tcBorders>
            <w:shd w:val="clear" w:color="auto" w:fill="0B1F3A"/>
            <w:vAlign w:val="center"/>
          </w:tcPr>
          <w:p w14:paraId="7D836937" w14:textId="77777777" w:rsidR="007C40E8" w:rsidRDefault="00000000">
            <w:r>
              <w:rPr>
                <w:b/>
                <w:color w:val="FFFFFF"/>
                <w:sz w:val="15"/>
              </w:rPr>
              <w:t>Project Coord.</w:t>
            </w:r>
          </w:p>
        </w:tc>
        <w:tc>
          <w:tcPr>
            <w:tcW w:w="1080" w:type="dxa"/>
            <w:tcBorders>
              <w:top w:val="single" w:sz="4" w:space="0" w:color="D9E2EC"/>
              <w:left w:val="single" w:sz="4" w:space="0" w:color="D9E2EC"/>
              <w:bottom w:val="single" w:sz="4" w:space="0" w:color="D9E2EC"/>
              <w:right w:val="single" w:sz="4" w:space="0" w:color="D9E2EC"/>
            </w:tcBorders>
            <w:shd w:val="clear" w:color="auto" w:fill="0B1F3A"/>
            <w:vAlign w:val="center"/>
          </w:tcPr>
          <w:p w14:paraId="35686E6C" w14:textId="77777777" w:rsidR="007C40E8" w:rsidRDefault="00000000">
            <w:r>
              <w:rPr>
                <w:b/>
                <w:color w:val="FFFFFF"/>
                <w:sz w:val="15"/>
              </w:rPr>
              <w:t>Data Analyst</w:t>
            </w:r>
          </w:p>
        </w:tc>
        <w:tc>
          <w:tcPr>
            <w:tcW w:w="1080" w:type="dxa"/>
            <w:tcBorders>
              <w:top w:val="single" w:sz="4" w:space="0" w:color="D9E2EC"/>
              <w:left w:val="single" w:sz="4" w:space="0" w:color="D9E2EC"/>
              <w:bottom w:val="single" w:sz="4" w:space="0" w:color="D9E2EC"/>
              <w:right w:val="single" w:sz="4" w:space="0" w:color="D9E2EC"/>
            </w:tcBorders>
            <w:shd w:val="clear" w:color="auto" w:fill="0B1F3A"/>
            <w:vAlign w:val="center"/>
          </w:tcPr>
          <w:p w14:paraId="0261006D" w14:textId="77777777" w:rsidR="007C40E8" w:rsidRDefault="00000000">
            <w:r>
              <w:rPr>
                <w:b/>
                <w:color w:val="FFFFFF"/>
                <w:sz w:val="15"/>
              </w:rPr>
              <w:t>Warehouse Lead</w:t>
            </w:r>
          </w:p>
        </w:tc>
        <w:tc>
          <w:tcPr>
            <w:tcW w:w="1080" w:type="dxa"/>
            <w:tcBorders>
              <w:top w:val="single" w:sz="4" w:space="0" w:color="D9E2EC"/>
              <w:left w:val="single" w:sz="4" w:space="0" w:color="D9E2EC"/>
              <w:bottom w:val="single" w:sz="4" w:space="0" w:color="D9E2EC"/>
              <w:right w:val="single" w:sz="4" w:space="0" w:color="D9E2EC"/>
            </w:tcBorders>
            <w:shd w:val="clear" w:color="auto" w:fill="0B1F3A"/>
            <w:vAlign w:val="center"/>
          </w:tcPr>
          <w:p w14:paraId="5E5A0B3F" w14:textId="77777777" w:rsidR="007C40E8" w:rsidRDefault="00000000">
            <w:r>
              <w:rPr>
                <w:b/>
                <w:color w:val="FFFFFF"/>
                <w:sz w:val="15"/>
              </w:rPr>
              <w:t>CS Lead</w:t>
            </w:r>
          </w:p>
        </w:tc>
        <w:tc>
          <w:tcPr>
            <w:tcW w:w="1080" w:type="dxa"/>
            <w:tcBorders>
              <w:top w:val="single" w:sz="4" w:space="0" w:color="D9E2EC"/>
              <w:left w:val="single" w:sz="4" w:space="0" w:color="D9E2EC"/>
              <w:bottom w:val="single" w:sz="4" w:space="0" w:color="D9E2EC"/>
              <w:right w:val="single" w:sz="4" w:space="0" w:color="D9E2EC"/>
            </w:tcBorders>
            <w:shd w:val="clear" w:color="auto" w:fill="0B1F3A"/>
            <w:vAlign w:val="center"/>
          </w:tcPr>
          <w:p w14:paraId="3F6E4BD4" w14:textId="77777777" w:rsidR="007C40E8" w:rsidRDefault="00000000">
            <w:r>
              <w:rPr>
                <w:b/>
                <w:color w:val="FFFFFF"/>
                <w:sz w:val="15"/>
              </w:rPr>
              <w:t>Courier</w:t>
            </w:r>
          </w:p>
        </w:tc>
      </w:tr>
      <w:tr w:rsidR="007C40E8" w14:paraId="1E1FDF9F" w14:textId="77777777">
        <w:trPr>
          <w:cantSplit/>
          <w:jc w:val="center"/>
        </w:trPr>
        <w:tc>
          <w:tcPr>
            <w:tcW w:w="2880" w:type="dxa"/>
            <w:tcBorders>
              <w:top w:val="single" w:sz="4" w:space="0" w:color="D9E2EC"/>
              <w:left w:val="single" w:sz="4" w:space="0" w:color="D9E2EC"/>
              <w:bottom w:val="single" w:sz="4" w:space="0" w:color="D9E2EC"/>
              <w:right w:val="single" w:sz="4" w:space="0" w:color="D9E2EC"/>
            </w:tcBorders>
            <w:vAlign w:val="center"/>
          </w:tcPr>
          <w:p w14:paraId="46C6CF26" w14:textId="77777777" w:rsidR="007C40E8" w:rsidRDefault="00000000">
            <w:r>
              <w:rPr>
                <w:sz w:val="15"/>
              </w:rPr>
              <w:t>Project initiation and governance</w:t>
            </w:r>
          </w:p>
        </w:tc>
        <w:tc>
          <w:tcPr>
            <w:tcW w:w="1080" w:type="dxa"/>
            <w:tcBorders>
              <w:top w:val="single" w:sz="4" w:space="0" w:color="D9E2EC"/>
              <w:left w:val="single" w:sz="4" w:space="0" w:color="D9E2EC"/>
              <w:bottom w:val="single" w:sz="4" w:space="0" w:color="D9E2EC"/>
              <w:right w:val="single" w:sz="4" w:space="0" w:color="D9E2EC"/>
            </w:tcBorders>
            <w:vAlign w:val="center"/>
          </w:tcPr>
          <w:p w14:paraId="5405BE58" w14:textId="77777777" w:rsidR="007C40E8" w:rsidRDefault="00000000">
            <w:r>
              <w:rPr>
                <w:sz w:val="15"/>
              </w:rPr>
              <w:t>A</w:t>
            </w:r>
          </w:p>
        </w:tc>
        <w:tc>
          <w:tcPr>
            <w:tcW w:w="1080" w:type="dxa"/>
            <w:tcBorders>
              <w:top w:val="single" w:sz="4" w:space="0" w:color="D9E2EC"/>
              <w:left w:val="single" w:sz="4" w:space="0" w:color="D9E2EC"/>
              <w:bottom w:val="single" w:sz="4" w:space="0" w:color="D9E2EC"/>
              <w:right w:val="single" w:sz="4" w:space="0" w:color="D9E2EC"/>
            </w:tcBorders>
            <w:vAlign w:val="center"/>
          </w:tcPr>
          <w:p w14:paraId="7B641221" w14:textId="77777777" w:rsidR="007C40E8" w:rsidRDefault="00000000">
            <w:r>
              <w:rPr>
                <w:sz w:val="15"/>
              </w:rPr>
              <w:t>R</w:t>
            </w:r>
          </w:p>
        </w:tc>
        <w:tc>
          <w:tcPr>
            <w:tcW w:w="1080" w:type="dxa"/>
            <w:tcBorders>
              <w:top w:val="single" w:sz="4" w:space="0" w:color="D9E2EC"/>
              <w:left w:val="single" w:sz="4" w:space="0" w:color="D9E2EC"/>
              <w:bottom w:val="single" w:sz="4" w:space="0" w:color="D9E2EC"/>
              <w:right w:val="single" w:sz="4" w:space="0" w:color="D9E2EC"/>
            </w:tcBorders>
            <w:vAlign w:val="center"/>
          </w:tcPr>
          <w:p w14:paraId="491865DD" w14:textId="77777777" w:rsidR="007C40E8" w:rsidRDefault="00000000">
            <w:r>
              <w:rPr>
                <w:sz w:val="15"/>
              </w:rPr>
              <w:t>C</w:t>
            </w:r>
          </w:p>
        </w:tc>
        <w:tc>
          <w:tcPr>
            <w:tcW w:w="1080" w:type="dxa"/>
            <w:tcBorders>
              <w:top w:val="single" w:sz="4" w:space="0" w:color="D9E2EC"/>
              <w:left w:val="single" w:sz="4" w:space="0" w:color="D9E2EC"/>
              <w:bottom w:val="single" w:sz="4" w:space="0" w:color="D9E2EC"/>
              <w:right w:val="single" w:sz="4" w:space="0" w:color="D9E2EC"/>
            </w:tcBorders>
            <w:vAlign w:val="center"/>
          </w:tcPr>
          <w:p w14:paraId="48089C16" w14:textId="77777777" w:rsidR="007C40E8" w:rsidRDefault="00000000">
            <w:r>
              <w:rPr>
                <w:sz w:val="15"/>
              </w:rPr>
              <w:t>C</w:t>
            </w:r>
          </w:p>
        </w:tc>
        <w:tc>
          <w:tcPr>
            <w:tcW w:w="1080" w:type="dxa"/>
            <w:tcBorders>
              <w:top w:val="single" w:sz="4" w:space="0" w:color="D9E2EC"/>
              <w:left w:val="single" w:sz="4" w:space="0" w:color="D9E2EC"/>
              <w:bottom w:val="single" w:sz="4" w:space="0" w:color="D9E2EC"/>
              <w:right w:val="single" w:sz="4" w:space="0" w:color="D9E2EC"/>
            </w:tcBorders>
            <w:vAlign w:val="center"/>
          </w:tcPr>
          <w:p w14:paraId="0D58D8CE" w14:textId="77777777" w:rsidR="007C40E8" w:rsidRDefault="00000000">
            <w:r>
              <w:rPr>
                <w:sz w:val="15"/>
              </w:rPr>
              <w:t>I</w:t>
            </w:r>
          </w:p>
        </w:tc>
        <w:tc>
          <w:tcPr>
            <w:tcW w:w="1080" w:type="dxa"/>
            <w:tcBorders>
              <w:top w:val="single" w:sz="4" w:space="0" w:color="D9E2EC"/>
              <w:left w:val="single" w:sz="4" w:space="0" w:color="D9E2EC"/>
              <w:bottom w:val="single" w:sz="4" w:space="0" w:color="D9E2EC"/>
              <w:right w:val="single" w:sz="4" w:space="0" w:color="D9E2EC"/>
            </w:tcBorders>
            <w:vAlign w:val="center"/>
          </w:tcPr>
          <w:p w14:paraId="2481FE07" w14:textId="77777777" w:rsidR="007C40E8" w:rsidRDefault="00000000">
            <w:r>
              <w:rPr>
                <w:sz w:val="15"/>
              </w:rPr>
              <w:t>I</w:t>
            </w:r>
          </w:p>
        </w:tc>
        <w:tc>
          <w:tcPr>
            <w:tcW w:w="1080" w:type="dxa"/>
            <w:tcBorders>
              <w:top w:val="single" w:sz="4" w:space="0" w:color="D9E2EC"/>
              <w:left w:val="single" w:sz="4" w:space="0" w:color="D9E2EC"/>
              <w:bottom w:val="single" w:sz="4" w:space="0" w:color="D9E2EC"/>
              <w:right w:val="single" w:sz="4" w:space="0" w:color="D9E2EC"/>
            </w:tcBorders>
            <w:vAlign w:val="center"/>
          </w:tcPr>
          <w:p w14:paraId="29FB05F2" w14:textId="77777777" w:rsidR="007C40E8" w:rsidRDefault="00000000">
            <w:r>
              <w:rPr>
                <w:sz w:val="15"/>
              </w:rPr>
              <w:t>I</w:t>
            </w:r>
          </w:p>
        </w:tc>
      </w:tr>
      <w:tr w:rsidR="007C40E8" w14:paraId="6AE0AEB1" w14:textId="77777777">
        <w:trPr>
          <w:cantSplit/>
          <w:jc w:val="center"/>
        </w:trPr>
        <w:tc>
          <w:tcPr>
            <w:tcW w:w="288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47D28DE9" w14:textId="77777777" w:rsidR="007C40E8" w:rsidRDefault="00000000">
            <w:r>
              <w:rPr>
                <w:sz w:val="15"/>
              </w:rPr>
              <w:t>Current process review</w:t>
            </w:r>
          </w:p>
        </w:tc>
        <w:tc>
          <w:tcPr>
            <w:tcW w:w="108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739AF17E" w14:textId="77777777" w:rsidR="007C40E8" w:rsidRDefault="00000000">
            <w:r>
              <w:rPr>
                <w:sz w:val="15"/>
              </w:rPr>
              <w:t>A</w:t>
            </w:r>
          </w:p>
        </w:tc>
        <w:tc>
          <w:tcPr>
            <w:tcW w:w="108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1A2F646A" w14:textId="77777777" w:rsidR="007C40E8" w:rsidRDefault="00000000">
            <w:r>
              <w:rPr>
                <w:sz w:val="15"/>
              </w:rPr>
              <w:t>R</w:t>
            </w:r>
          </w:p>
        </w:tc>
        <w:tc>
          <w:tcPr>
            <w:tcW w:w="108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72BF0E1" w14:textId="77777777" w:rsidR="007C40E8" w:rsidRDefault="00000000">
            <w:r>
              <w:rPr>
                <w:sz w:val="15"/>
              </w:rPr>
              <w:t>R</w:t>
            </w:r>
          </w:p>
        </w:tc>
        <w:tc>
          <w:tcPr>
            <w:tcW w:w="108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5BC4AE52" w14:textId="77777777" w:rsidR="007C40E8" w:rsidRDefault="00000000">
            <w:r>
              <w:rPr>
                <w:sz w:val="15"/>
              </w:rPr>
              <w:t>C</w:t>
            </w:r>
          </w:p>
        </w:tc>
        <w:tc>
          <w:tcPr>
            <w:tcW w:w="108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3605DAD" w14:textId="77777777" w:rsidR="007C40E8" w:rsidRDefault="00000000">
            <w:r>
              <w:rPr>
                <w:sz w:val="15"/>
              </w:rPr>
              <w:t>C</w:t>
            </w:r>
          </w:p>
        </w:tc>
        <w:tc>
          <w:tcPr>
            <w:tcW w:w="108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42F6802D" w14:textId="77777777" w:rsidR="007C40E8" w:rsidRDefault="00000000">
            <w:r>
              <w:rPr>
                <w:sz w:val="15"/>
              </w:rPr>
              <w:t>C</w:t>
            </w:r>
          </w:p>
        </w:tc>
        <w:tc>
          <w:tcPr>
            <w:tcW w:w="108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05A01F62" w14:textId="77777777" w:rsidR="007C40E8" w:rsidRDefault="00000000">
            <w:r>
              <w:rPr>
                <w:sz w:val="15"/>
              </w:rPr>
              <w:t>C</w:t>
            </w:r>
          </w:p>
        </w:tc>
      </w:tr>
      <w:tr w:rsidR="007C40E8" w14:paraId="4D13D409" w14:textId="77777777">
        <w:trPr>
          <w:cantSplit/>
          <w:jc w:val="center"/>
        </w:trPr>
        <w:tc>
          <w:tcPr>
            <w:tcW w:w="2880" w:type="dxa"/>
            <w:tcBorders>
              <w:top w:val="single" w:sz="4" w:space="0" w:color="D9E2EC"/>
              <w:left w:val="single" w:sz="4" w:space="0" w:color="D9E2EC"/>
              <w:bottom w:val="single" w:sz="4" w:space="0" w:color="D9E2EC"/>
              <w:right w:val="single" w:sz="4" w:space="0" w:color="D9E2EC"/>
            </w:tcBorders>
            <w:vAlign w:val="center"/>
          </w:tcPr>
          <w:p w14:paraId="489AB011" w14:textId="77777777" w:rsidR="007C40E8" w:rsidRDefault="00000000">
            <w:r>
              <w:rPr>
                <w:sz w:val="15"/>
              </w:rPr>
              <w:t>KPI and dashboard setup</w:t>
            </w:r>
          </w:p>
        </w:tc>
        <w:tc>
          <w:tcPr>
            <w:tcW w:w="1080" w:type="dxa"/>
            <w:tcBorders>
              <w:top w:val="single" w:sz="4" w:space="0" w:color="D9E2EC"/>
              <w:left w:val="single" w:sz="4" w:space="0" w:color="D9E2EC"/>
              <w:bottom w:val="single" w:sz="4" w:space="0" w:color="D9E2EC"/>
              <w:right w:val="single" w:sz="4" w:space="0" w:color="D9E2EC"/>
            </w:tcBorders>
            <w:vAlign w:val="center"/>
          </w:tcPr>
          <w:p w14:paraId="71614813" w14:textId="77777777" w:rsidR="007C40E8" w:rsidRDefault="00000000">
            <w:r>
              <w:rPr>
                <w:sz w:val="15"/>
              </w:rPr>
              <w:t>A</w:t>
            </w:r>
          </w:p>
        </w:tc>
        <w:tc>
          <w:tcPr>
            <w:tcW w:w="1080" w:type="dxa"/>
            <w:tcBorders>
              <w:top w:val="single" w:sz="4" w:space="0" w:color="D9E2EC"/>
              <w:left w:val="single" w:sz="4" w:space="0" w:color="D9E2EC"/>
              <w:bottom w:val="single" w:sz="4" w:space="0" w:color="D9E2EC"/>
              <w:right w:val="single" w:sz="4" w:space="0" w:color="D9E2EC"/>
            </w:tcBorders>
            <w:vAlign w:val="center"/>
          </w:tcPr>
          <w:p w14:paraId="3C17012E" w14:textId="77777777" w:rsidR="007C40E8" w:rsidRDefault="00000000">
            <w:r>
              <w:rPr>
                <w:sz w:val="15"/>
              </w:rPr>
              <w:t>C</w:t>
            </w:r>
          </w:p>
        </w:tc>
        <w:tc>
          <w:tcPr>
            <w:tcW w:w="1080" w:type="dxa"/>
            <w:tcBorders>
              <w:top w:val="single" w:sz="4" w:space="0" w:color="D9E2EC"/>
              <w:left w:val="single" w:sz="4" w:space="0" w:color="D9E2EC"/>
              <w:bottom w:val="single" w:sz="4" w:space="0" w:color="D9E2EC"/>
              <w:right w:val="single" w:sz="4" w:space="0" w:color="D9E2EC"/>
            </w:tcBorders>
            <w:vAlign w:val="center"/>
          </w:tcPr>
          <w:p w14:paraId="59951A5A" w14:textId="77777777" w:rsidR="007C40E8" w:rsidRDefault="00000000">
            <w:r>
              <w:rPr>
                <w:sz w:val="15"/>
              </w:rPr>
              <w:t>C</w:t>
            </w:r>
          </w:p>
        </w:tc>
        <w:tc>
          <w:tcPr>
            <w:tcW w:w="1080" w:type="dxa"/>
            <w:tcBorders>
              <w:top w:val="single" w:sz="4" w:space="0" w:color="D9E2EC"/>
              <w:left w:val="single" w:sz="4" w:space="0" w:color="D9E2EC"/>
              <w:bottom w:val="single" w:sz="4" w:space="0" w:color="D9E2EC"/>
              <w:right w:val="single" w:sz="4" w:space="0" w:color="D9E2EC"/>
            </w:tcBorders>
            <w:vAlign w:val="center"/>
          </w:tcPr>
          <w:p w14:paraId="4820C3F7" w14:textId="77777777" w:rsidR="007C40E8" w:rsidRDefault="00000000">
            <w:r>
              <w:rPr>
                <w:sz w:val="15"/>
              </w:rPr>
              <w:t>R</w:t>
            </w:r>
          </w:p>
        </w:tc>
        <w:tc>
          <w:tcPr>
            <w:tcW w:w="1080" w:type="dxa"/>
            <w:tcBorders>
              <w:top w:val="single" w:sz="4" w:space="0" w:color="D9E2EC"/>
              <w:left w:val="single" w:sz="4" w:space="0" w:color="D9E2EC"/>
              <w:bottom w:val="single" w:sz="4" w:space="0" w:color="D9E2EC"/>
              <w:right w:val="single" w:sz="4" w:space="0" w:color="D9E2EC"/>
            </w:tcBorders>
            <w:vAlign w:val="center"/>
          </w:tcPr>
          <w:p w14:paraId="2C0AA955" w14:textId="77777777" w:rsidR="007C40E8" w:rsidRDefault="00000000">
            <w:r>
              <w:rPr>
                <w:sz w:val="15"/>
              </w:rPr>
              <w:t>I</w:t>
            </w:r>
          </w:p>
        </w:tc>
        <w:tc>
          <w:tcPr>
            <w:tcW w:w="1080" w:type="dxa"/>
            <w:tcBorders>
              <w:top w:val="single" w:sz="4" w:space="0" w:color="D9E2EC"/>
              <w:left w:val="single" w:sz="4" w:space="0" w:color="D9E2EC"/>
              <w:bottom w:val="single" w:sz="4" w:space="0" w:color="D9E2EC"/>
              <w:right w:val="single" w:sz="4" w:space="0" w:color="D9E2EC"/>
            </w:tcBorders>
            <w:vAlign w:val="center"/>
          </w:tcPr>
          <w:p w14:paraId="300EEA1C" w14:textId="77777777" w:rsidR="007C40E8" w:rsidRDefault="00000000">
            <w:r>
              <w:rPr>
                <w:sz w:val="15"/>
              </w:rPr>
              <w:t>I</w:t>
            </w:r>
          </w:p>
        </w:tc>
        <w:tc>
          <w:tcPr>
            <w:tcW w:w="1080" w:type="dxa"/>
            <w:tcBorders>
              <w:top w:val="single" w:sz="4" w:space="0" w:color="D9E2EC"/>
              <w:left w:val="single" w:sz="4" w:space="0" w:color="D9E2EC"/>
              <w:bottom w:val="single" w:sz="4" w:space="0" w:color="D9E2EC"/>
              <w:right w:val="single" w:sz="4" w:space="0" w:color="D9E2EC"/>
            </w:tcBorders>
            <w:vAlign w:val="center"/>
          </w:tcPr>
          <w:p w14:paraId="473811E8" w14:textId="77777777" w:rsidR="007C40E8" w:rsidRDefault="00000000">
            <w:r>
              <w:rPr>
                <w:sz w:val="15"/>
              </w:rPr>
              <w:t>I</w:t>
            </w:r>
          </w:p>
        </w:tc>
      </w:tr>
      <w:tr w:rsidR="007C40E8" w14:paraId="38704797" w14:textId="77777777">
        <w:trPr>
          <w:cantSplit/>
          <w:jc w:val="center"/>
        </w:trPr>
        <w:tc>
          <w:tcPr>
            <w:tcW w:w="288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0CBA468C" w14:textId="77777777" w:rsidR="007C40E8" w:rsidRDefault="00000000">
            <w:r>
              <w:rPr>
                <w:sz w:val="15"/>
              </w:rPr>
              <w:t>Warehouse handoff SOP redesign</w:t>
            </w:r>
          </w:p>
        </w:tc>
        <w:tc>
          <w:tcPr>
            <w:tcW w:w="108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61312433" w14:textId="77777777" w:rsidR="007C40E8" w:rsidRDefault="00000000">
            <w:r>
              <w:rPr>
                <w:sz w:val="15"/>
              </w:rPr>
              <w:t>A</w:t>
            </w:r>
          </w:p>
        </w:tc>
        <w:tc>
          <w:tcPr>
            <w:tcW w:w="108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3546B356" w14:textId="77777777" w:rsidR="007C40E8" w:rsidRDefault="00000000">
            <w:r>
              <w:rPr>
                <w:sz w:val="15"/>
              </w:rPr>
              <w:t>R</w:t>
            </w:r>
          </w:p>
        </w:tc>
        <w:tc>
          <w:tcPr>
            <w:tcW w:w="108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745AB8EA" w14:textId="77777777" w:rsidR="007C40E8" w:rsidRDefault="00000000">
            <w:r>
              <w:rPr>
                <w:sz w:val="15"/>
              </w:rPr>
              <w:t>C</w:t>
            </w:r>
          </w:p>
        </w:tc>
        <w:tc>
          <w:tcPr>
            <w:tcW w:w="108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5774DE92" w14:textId="77777777" w:rsidR="007C40E8" w:rsidRDefault="00000000">
            <w:r>
              <w:rPr>
                <w:sz w:val="15"/>
              </w:rPr>
              <w:t>C</w:t>
            </w:r>
          </w:p>
        </w:tc>
        <w:tc>
          <w:tcPr>
            <w:tcW w:w="108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398B60BB" w14:textId="77777777" w:rsidR="007C40E8" w:rsidRDefault="00000000">
            <w:r>
              <w:rPr>
                <w:sz w:val="15"/>
              </w:rPr>
              <w:t>R</w:t>
            </w:r>
          </w:p>
        </w:tc>
        <w:tc>
          <w:tcPr>
            <w:tcW w:w="108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330AA9AB" w14:textId="77777777" w:rsidR="007C40E8" w:rsidRDefault="00000000">
            <w:r>
              <w:rPr>
                <w:sz w:val="15"/>
              </w:rPr>
              <w:t>C</w:t>
            </w:r>
          </w:p>
        </w:tc>
        <w:tc>
          <w:tcPr>
            <w:tcW w:w="108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3B1BE6C1" w14:textId="77777777" w:rsidR="007C40E8" w:rsidRDefault="00000000">
            <w:r>
              <w:rPr>
                <w:sz w:val="15"/>
              </w:rPr>
              <w:t>C</w:t>
            </w:r>
          </w:p>
        </w:tc>
      </w:tr>
      <w:tr w:rsidR="007C40E8" w14:paraId="2A342278" w14:textId="77777777">
        <w:trPr>
          <w:cantSplit/>
          <w:jc w:val="center"/>
        </w:trPr>
        <w:tc>
          <w:tcPr>
            <w:tcW w:w="2880" w:type="dxa"/>
            <w:tcBorders>
              <w:top w:val="single" w:sz="4" w:space="0" w:color="D9E2EC"/>
              <w:left w:val="single" w:sz="4" w:space="0" w:color="D9E2EC"/>
              <w:bottom w:val="single" w:sz="4" w:space="0" w:color="D9E2EC"/>
              <w:right w:val="single" w:sz="4" w:space="0" w:color="D9E2EC"/>
            </w:tcBorders>
            <w:vAlign w:val="center"/>
          </w:tcPr>
          <w:p w14:paraId="46773EA7" w14:textId="77777777" w:rsidR="007C40E8" w:rsidRDefault="00000000">
            <w:r>
              <w:rPr>
                <w:sz w:val="15"/>
              </w:rPr>
              <w:t>Courier SLA and escalation process</w:t>
            </w:r>
          </w:p>
        </w:tc>
        <w:tc>
          <w:tcPr>
            <w:tcW w:w="1080" w:type="dxa"/>
            <w:tcBorders>
              <w:top w:val="single" w:sz="4" w:space="0" w:color="D9E2EC"/>
              <w:left w:val="single" w:sz="4" w:space="0" w:color="D9E2EC"/>
              <w:bottom w:val="single" w:sz="4" w:space="0" w:color="D9E2EC"/>
              <w:right w:val="single" w:sz="4" w:space="0" w:color="D9E2EC"/>
            </w:tcBorders>
            <w:vAlign w:val="center"/>
          </w:tcPr>
          <w:p w14:paraId="67AB5B7E" w14:textId="77777777" w:rsidR="007C40E8" w:rsidRDefault="00000000">
            <w:r>
              <w:rPr>
                <w:sz w:val="15"/>
              </w:rPr>
              <w:t>A/R</w:t>
            </w:r>
          </w:p>
        </w:tc>
        <w:tc>
          <w:tcPr>
            <w:tcW w:w="1080" w:type="dxa"/>
            <w:tcBorders>
              <w:top w:val="single" w:sz="4" w:space="0" w:color="D9E2EC"/>
              <w:left w:val="single" w:sz="4" w:space="0" w:color="D9E2EC"/>
              <w:bottom w:val="single" w:sz="4" w:space="0" w:color="D9E2EC"/>
              <w:right w:val="single" w:sz="4" w:space="0" w:color="D9E2EC"/>
            </w:tcBorders>
            <w:vAlign w:val="center"/>
          </w:tcPr>
          <w:p w14:paraId="33E1CDE9" w14:textId="77777777" w:rsidR="007C40E8" w:rsidRDefault="00000000">
            <w:r>
              <w:rPr>
                <w:sz w:val="15"/>
              </w:rPr>
              <w:t>C</w:t>
            </w:r>
          </w:p>
        </w:tc>
        <w:tc>
          <w:tcPr>
            <w:tcW w:w="1080" w:type="dxa"/>
            <w:tcBorders>
              <w:top w:val="single" w:sz="4" w:space="0" w:color="D9E2EC"/>
              <w:left w:val="single" w:sz="4" w:space="0" w:color="D9E2EC"/>
              <w:bottom w:val="single" w:sz="4" w:space="0" w:color="D9E2EC"/>
              <w:right w:val="single" w:sz="4" w:space="0" w:color="D9E2EC"/>
            </w:tcBorders>
            <w:vAlign w:val="center"/>
          </w:tcPr>
          <w:p w14:paraId="78A53503" w14:textId="77777777" w:rsidR="007C40E8" w:rsidRDefault="00000000">
            <w:r>
              <w:rPr>
                <w:sz w:val="15"/>
              </w:rPr>
              <w:t>C</w:t>
            </w:r>
          </w:p>
        </w:tc>
        <w:tc>
          <w:tcPr>
            <w:tcW w:w="1080" w:type="dxa"/>
            <w:tcBorders>
              <w:top w:val="single" w:sz="4" w:space="0" w:color="D9E2EC"/>
              <w:left w:val="single" w:sz="4" w:space="0" w:color="D9E2EC"/>
              <w:bottom w:val="single" w:sz="4" w:space="0" w:color="D9E2EC"/>
              <w:right w:val="single" w:sz="4" w:space="0" w:color="D9E2EC"/>
            </w:tcBorders>
            <w:vAlign w:val="center"/>
          </w:tcPr>
          <w:p w14:paraId="74EFBE54" w14:textId="77777777" w:rsidR="007C40E8" w:rsidRDefault="00000000">
            <w:r>
              <w:rPr>
                <w:sz w:val="15"/>
              </w:rPr>
              <w:t>I</w:t>
            </w:r>
          </w:p>
        </w:tc>
        <w:tc>
          <w:tcPr>
            <w:tcW w:w="1080" w:type="dxa"/>
            <w:tcBorders>
              <w:top w:val="single" w:sz="4" w:space="0" w:color="D9E2EC"/>
              <w:left w:val="single" w:sz="4" w:space="0" w:color="D9E2EC"/>
              <w:bottom w:val="single" w:sz="4" w:space="0" w:color="D9E2EC"/>
              <w:right w:val="single" w:sz="4" w:space="0" w:color="D9E2EC"/>
            </w:tcBorders>
            <w:vAlign w:val="center"/>
          </w:tcPr>
          <w:p w14:paraId="2C65A1AA" w14:textId="77777777" w:rsidR="007C40E8" w:rsidRDefault="00000000">
            <w:r>
              <w:rPr>
                <w:sz w:val="15"/>
              </w:rPr>
              <w:t>C</w:t>
            </w:r>
          </w:p>
        </w:tc>
        <w:tc>
          <w:tcPr>
            <w:tcW w:w="1080" w:type="dxa"/>
            <w:tcBorders>
              <w:top w:val="single" w:sz="4" w:space="0" w:color="D9E2EC"/>
              <w:left w:val="single" w:sz="4" w:space="0" w:color="D9E2EC"/>
              <w:bottom w:val="single" w:sz="4" w:space="0" w:color="D9E2EC"/>
              <w:right w:val="single" w:sz="4" w:space="0" w:color="D9E2EC"/>
            </w:tcBorders>
            <w:vAlign w:val="center"/>
          </w:tcPr>
          <w:p w14:paraId="51F7C80E" w14:textId="77777777" w:rsidR="007C40E8" w:rsidRDefault="00000000">
            <w:r>
              <w:rPr>
                <w:sz w:val="15"/>
              </w:rPr>
              <w:t>I</w:t>
            </w:r>
          </w:p>
        </w:tc>
        <w:tc>
          <w:tcPr>
            <w:tcW w:w="1080" w:type="dxa"/>
            <w:tcBorders>
              <w:top w:val="single" w:sz="4" w:space="0" w:color="D9E2EC"/>
              <w:left w:val="single" w:sz="4" w:space="0" w:color="D9E2EC"/>
              <w:bottom w:val="single" w:sz="4" w:space="0" w:color="D9E2EC"/>
              <w:right w:val="single" w:sz="4" w:space="0" w:color="D9E2EC"/>
            </w:tcBorders>
            <w:vAlign w:val="center"/>
          </w:tcPr>
          <w:p w14:paraId="29C29E00" w14:textId="77777777" w:rsidR="007C40E8" w:rsidRDefault="00000000">
            <w:r>
              <w:rPr>
                <w:sz w:val="15"/>
              </w:rPr>
              <w:t>R</w:t>
            </w:r>
          </w:p>
        </w:tc>
      </w:tr>
      <w:tr w:rsidR="007C40E8" w14:paraId="23E60ABB" w14:textId="77777777">
        <w:trPr>
          <w:cantSplit/>
          <w:jc w:val="center"/>
        </w:trPr>
        <w:tc>
          <w:tcPr>
            <w:tcW w:w="288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D1B1F79" w14:textId="77777777" w:rsidR="007C40E8" w:rsidRDefault="00000000">
            <w:r>
              <w:rPr>
                <w:sz w:val="15"/>
              </w:rPr>
              <w:t>Customer notification templates</w:t>
            </w:r>
          </w:p>
        </w:tc>
        <w:tc>
          <w:tcPr>
            <w:tcW w:w="108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0493428C" w14:textId="77777777" w:rsidR="007C40E8" w:rsidRDefault="00000000">
            <w:r>
              <w:rPr>
                <w:sz w:val="15"/>
              </w:rPr>
              <w:t>A</w:t>
            </w:r>
          </w:p>
        </w:tc>
        <w:tc>
          <w:tcPr>
            <w:tcW w:w="108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06CA351" w14:textId="77777777" w:rsidR="007C40E8" w:rsidRDefault="00000000">
            <w:r>
              <w:rPr>
                <w:sz w:val="15"/>
              </w:rPr>
              <w:t>C</w:t>
            </w:r>
          </w:p>
        </w:tc>
        <w:tc>
          <w:tcPr>
            <w:tcW w:w="108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02C22595" w14:textId="77777777" w:rsidR="007C40E8" w:rsidRDefault="00000000">
            <w:r>
              <w:rPr>
                <w:sz w:val="15"/>
              </w:rPr>
              <w:t>C</w:t>
            </w:r>
          </w:p>
        </w:tc>
        <w:tc>
          <w:tcPr>
            <w:tcW w:w="108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6D287FB8" w14:textId="77777777" w:rsidR="007C40E8" w:rsidRDefault="00000000">
            <w:r>
              <w:rPr>
                <w:sz w:val="15"/>
              </w:rPr>
              <w:t>I</w:t>
            </w:r>
          </w:p>
        </w:tc>
        <w:tc>
          <w:tcPr>
            <w:tcW w:w="108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45B8B7B2" w14:textId="77777777" w:rsidR="007C40E8" w:rsidRDefault="00000000">
            <w:r>
              <w:rPr>
                <w:sz w:val="15"/>
              </w:rPr>
              <w:t>I</w:t>
            </w:r>
          </w:p>
        </w:tc>
        <w:tc>
          <w:tcPr>
            <w:tcW w:w="108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5A6C1030" w14:textId="77777777" w:rsidR="007C40E8" w:rsidRDefault="00000000">
            <w:r>
              <w:rPr>
                <w:sz w:val="15"/>
              </w:rPr>
              <w:t>R</w:t>
            </w:r>
          </w:p>
        </w:tc>
        <w:tc>
          <w:tcPr>
            <w:tcW w:w="108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7EB5EA2F" w14:textId="77777777" w:rsidR="007C40E8" w:rsidRDefault="00000000">
            <w:r>
              <w:rPr>
                <w:sz w:val="15"/>
              </w:rPr>
              <w:t>C</w:t>
            </w:r>
          </w:p>
        </w:tc>
      </w:tr>
      <w:tr w:rsidR="007C40E8" w14:paraId="5CFE7985" w14:textId="77777777">
        <w:trPr>
          <w:cantSplit/>
          <w:jc w:val="center"/>
        </w:trPr>
        <w:tc>
          <w:tcPr>
            <w:tcW w:w="2880" w:type="dxa"/>
            <w:tcBorders>
              <w:top w:val="single" w:sz="4" w:space="0" w:color="D9E2EC"/>
              <w:left w:val="single" w:sz="4" w:space="0" w:color="D9E2EC"/>
              <w:bottom w:val="single" w:sz="4" w:space="0" w:color="D9E2EC"/>
              <w:right w:val="single" w:sz="4" w:space="0" w:color="D9E2EC"/>
            </w:tcBorders>
            <w:vAlign w:val="center"/>
          </w:tcPr>
          <w:p w14:paraId="4B3672F0" w14:textId="77777777" w:rsidR="007C40E8" w:rsidRDefault="00000000">
            <w:r>
              <w:rPr>
                <w:sz w:val="15"/>
              </w:rPr>
              <w:t>Pilot monitoring and issue resolution</w:t>
            </w:r>
          </w:p>
        </w:tc>
        <w:tc>
          <w:tcPr>
            <w:tcW w:w="1080" w:type="dxa"/>
            <w:tcBorders>
              <w:top w:val="single" w:sz="4" w:space="0" w:color="D9E2EC"/>
              <w:left w:val="single" w:sz="4" w:space="0" w:color="D9E2EC"/>
              <w:bottom w:val="single" w:sz="4" w:space="0" w:color="D9E2EC"/>
              <w:right w:val="single" w:sz="4" w:space="0" w:color="D9E2EC"/>
            </w:tcBorders>
            <w:vAlign w:val="center"/>
          </w:tcPr>
          <w:p w14:paraId="02E43436" w14:textId="77777777" w:rsidR="007C40E8" w:rsidRDefault="00000000">
            <w:r>
              <w:rPr>
                <w:sz w:val="15"/>
              </w:rPr>
              <w:t>A</w:t>
            </w:r>
          </w:p>
        </w:tc>
        <w:tc>
          <w:tcPr>
            <w:tcW w:w="1080" w:type="dxa"/>
            <w:tcBorders>
              <w:top w:val="single" w:sz="4" w:space="0" w:color="D9E2EC"/>
              <w:left w:val="single" w:sz="4" w:space="0" w:color="D9E2EC"/>
              <w:bottom w:val="single" w:sz="4" w:space="0" w:color="D9E2EC"/>
              <w:right w:val="single" w:sz="4" w:space="0" w:color="D9E2EC"/>
            </w:tcBorders>
            <w:vAlign w:val="center"/>
          </w:tcPr>
          <w:p w14:paraId="07B3B8FD" w14:textId="77777777" w:rsidR="007C40E8" w:rsidRDefault="00000000">
            <w:r>
              <w:rPr>
                <w:sz w:val="15"/>
              </w:rPr>
              <w:t>R</w:t>
            </w:r>
          </w:p>
        </w:tc>
        <w:tc>
          <w:tcPr>
            <w:tcW w:w="1080" w:type="dxa"/>
            <w:tcBorders>
              <w:top w:val="single" w:sz="4" w:space="0" w:color="D9E2EC"/>
              <w:left w:val="single" w:sz="4" w:space="0" w:color="D9E2EC"/>
              <w:bottom w:val="single" w:sz="4" w:space="0" w:color="D9E2EC"/>
              <w:right w:val="single" w:sz="4" w:space="0" w:color="D9E2EC"/>
            </w:tcBorders>
            <w:vAlign w:val="center"/>
          </w:tcPr>
          <w:p w14:paraId="14CC6C53" w14:textId="77777777" w:rsidR="007C40E8" w:rsidRDefault="00000000">
            <w:r>
              <w:rPr>
                <w:sz w:val="15"/>
              </w:rPr>
              <w:t>R</w:t>
            </w:r>
          </w:p>
        </w:tc>
        <w:tc>
          <w:tcPr>
            <w:tcW w:w="1080" w:type="dxa"/>
            <w:tcBorders>
              <w:top w:val="single" w:sz="4" w:space="0" w:color="D9E2EC"/>
              <w:left w:val="single" w:sz="4" w:space="0" w:color="D9E2EC"/>
              <w:bottom w:val="single" w:sz="4" w:space="0" w:color="D9E2EC"/>
              <w:right w:val="single" w:sz="4" w:space="0" w:color="D9E2EC"/>
            </w:tcBorders>
            <w:vAlign w:val="center"/>
          </w:tcPr>
          <w:p w14:paraId="01646F48" w14:textId="77777777" w:rsidR="007C40E8" w:rsidRDefault="00000000">
            <w:r>
              <w:rPr>
                <w:sz w:val="15"/>
              </w:rPr>
              <w:t>C</w:t>
            </w:r>
          </w:p>
        </w:tc>
        <w:tc>
          <w:tcPr>
            <w:tcW w:w="1080" w:type="dxa"/>
            <w:tcBorders>
              <w:top w:val="single" w:sz="4" w:space="0" w:color="D9E2EC"/>
              <w:left w:val="single" w:sz="4" w:space="0" w:color="D9E2EC"/>
              <w:bottom w:val="single" w:sz="4" w:space="0" w:color="D9E2EC"/>
              <w:right w:val="single" w:sz="4" w:space="0" w:color="D9E2EC"/>
            </w:tcBorders>
            <w:vAlign w:val="center"/>
          </w:tcPr>
          <w:p w14:paraId="050DDE29" w14:textId="77777777" w:rsidR="007C40E8" w:rsidRDefault="00000000">
            <w:r>
              <w:rPr>
                <w:sz w:val="15"/>
              </w:rPr>
              <w:t>R</w:t>
            </w:r>
          </w:p>
        </w:tc>
        <w:tc>
          <w:tcPr>
            <w:tcW w:w="1080" w:type="dxa"/>
            <w:tcBorders>
              <w:top w:val="single" w:sz="4" w:space="0" w:color="D9E2EC"/>
              <w:left w:val="single" w:sz="4" w:space="0" w:color="D9E2EC"/>
              <w:bottom w:val="single" w:sz="4" w:space="0" w:color="D9E2EC"/>
              <w:right w:val="single" w:sz="4" w:space="0" w:color="D9E2EC"/>
            </w:tcBorders>
            <w:vAlign w:val="center"/>
          </w:tcPr>
          <w:p w14:paraId="0010812F" w14:textId="77777777" w:rsidR="007C40E8" w:rsidRDefault="00000000">
            <w:r>
              <w:rPr>
                <w:sz w:val="15"/>
              </w:rPr>
              <w:t>C</w:t>
            </w:r>
          </w:p>
        </w:tc>
        <w:tc>
          <w:tcPr>
            <w:tcW w:w="1080" w:type="dxa"/>
            <w:tcBorders>
              <w:top w:val="single" w:sz="4" w:space="0" w:color="D9E2EC"/>
              <w:left w:val="single" w:sz="4" w:space="0" w:color="D9E2EC"/>
              <w:bottom w:val="single" w:sz="4" w:space="0" w:color="D9E2EC"/>
              <w:right w:val="single" w:sz="4" w:space="0" w:color="D9E2EC"/>
            </w:tcBorders>
            <w:vAlign w:val="center"/>
          </w:tcPr>
          <w:p w14:paraId="1438AAD5" w14:textId="77777777" w:rsidR="007C40E8" w:rsidRDefault="00000000">
            <w:r>
              <w:rPr>
                <w:sz w:val="15"/>
              </w:rPr>
              <w:t>R</w:t>
            </w:r>
          </w:p>
        </w:tc>
      </w:tr>
      <w:tr w:rsidR="007C40E8" w14:paraId="14805ECE" w14:textId="77777777">
        <w:trPr>
          <w:cantSplit/>
          <w:jc w:val="center"/>
        </w:trPr>
        <w:tc>
          <w:tcPr>
            <w:tcW w:w="288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988D052" w14:textId="77777777" w:rsidR="007C40E8" w:rsidRDefault="00000000">
            <w:r>
              <w:rPr>
                <w:sz w:val="15"/>
              </w:rPr>
              <w:t>Training and rollout</w:t>
            </w:r>
          </w:p>
        </w:tc>
        <w:tc>
          <w:tcPr>
            <w:tcW w:w="108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00ACA027" w14:textId="77777777" w:rsidR="007C40E8" w:rsidRDefault="00000000">
            <w:r>
              <w:rPr>
                <w:sz w:val="15"/>
              </w:rPr>
              <w:t>A</w:t>
            </w:r>
          </w:p>
        </w:tc>
        <w:tc>
          <w:tcPr>
            <w:tcW w:w="108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79889AC8" w14:textId="77777777" w:rsidR="007C40E8" w:rsidRDefault="00000000">
            <w:r>
              <w:rPr>
                <w:sz w:val="15"/>
              </w:rPr>
              <w:t>R</w:t>
            </w:r>
          </w:p>
        </w:tc>
        <w:tc>
          <w:tcPr>
            <w:tcW w:w="108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08A6E7B7" w14:textId="77777777" w:rsidR="007C40E8" w:rsidRDefault="00000000">
            <w:r>
              <w:rPr>
                <w:sz w:val="15"/>
              </w:rPr>
              <w:t>R</w:t>
            </w:r>
          </w:p>
        </w:tc>
        <w:tc>
          <w:tcPr>
            <w:tcW w:w="108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06141CA5" w14:textId="77777777" w:rsidR="007C40E8" w:rsidRDefault="00000000">
            <w:r>
              <w:rPr>
                <w:sz w:val="15"/>
              </w:rPr>
              <w:t>I</w:t>
            </w:r>
          </w:p>
        </w:tc>
        <w:tc>
          <w:tcPr>
            <w:tcW w:w="108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4C9B8C28" w14:textId="77777777" w:rsidR="007C40E8" w:rsidRDefault="00000000">
            <w:r>
              <w:rPr>
                <w:sz w:val="15"/>
              </w:rPr>
              <w:t>R</w:t>
            </w:r>
          </w:p>
        </w:tc>
        <w:tc>
          <w:tcPr>
            <w:tcW w:w="108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065CA670" w14:textId="77777777" w:rsidR="007C40E8" w:rsidRDefault="00000000">
            <w:r>
              <w:rPr>
                <w:sz w:val="15"/>
              </w:rPr>
              <w:t>R</w:t>
            </w:r>
          </w:p>
        </w:tc>
        <w:tc>
          <w:tcPr>
            <w:tcW w:w="108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B69CA3D" w14:textId="77777777" w:rsidR="007C40E8" w:rsidRDefault="00000000">
            <w:r>
              <w:rPr>
                <w:sz w:val="15"/>
              </w:rPr>
              <w:t>C</w:t>
            </w:r>
          </w:p>
        </w:tc>
      </w:tr>
      <w:tr w:rsidR="007C40E8" w14:paraId="52B14470" w14:textId="77777777">
        <w:trPr>
          <w:cantSplit/>
          <w:jc w:val="center"/>
        </w:trPr>
        <w:tc>
          <w:tcPr>
            <w:tcW w:w="2880" w:type="dxa"/>
            <w:tcBorders>
              <w:top w:val="single" w:sz="4" w:space="0" w:color="D9E2EC"/>
              <w:left w:val="single" w:sz="4" w:space="0" w:color="D9E2EC"/>
              <w:bottom w:val="single" w:sz="4" w:space="0" w:color="D9E2EC"/>
              <w:right w:val="single" w:sz="4" w:space="0" w:color="D9E2EC"/>
            </w:tcBorders>
            <w:vAlign w:val="center"/>
          </w:tcPr>
          <w:p w14:paraId="1BC1B3BE" w14:textId="77777777" w:rsidR="007C40E8" w:rsidRDefault="00000000">
            <w:r>
              <w:rPr>
                <w:sz w:val="15"/>
              </w:rPr>
              <w:t>Final handover and reporting</w:t>
            </w:r>
          </w:p>
        </w:tc>
        <w:tc>
          <w:tcPr>
            <w:tcW w:w="1080" w:type="dxa"/>
            <w:tcBorders>
              <w:top w:val="single" w:sz="4" w:space="0" w:color="D9E2EC"/>
              <w:left w:val="single" w:sz="4" w:space="0" w:color="D9E2EC"/>
              <w:bottom w:val="single" w:sz="4" w:space="0" w:color="D9E2EC"/>
              <w:right w:val="single" w:sz="4" w:space="0" w:color="D9E2EC"/>
            </w:tcBorders>
            <w:vAlign w:val="center"/>
          </w:tcPr>
          <w:p w14:paraId="71194E9F" w14:textId="77777777" w:rsidR="007C40E8" w:rsidRDefault="00000000">
            <w:r>
              <w:rPr>
                <w:sz w:val="15"/>
              </w:rPr>
              <w:t>A</w:t>
            </w:r>
          </w:p>
        </w:tc>
        <w:tc>
          <w:tcPr>
            <w:tcW w:w="1080" w:type="dxa"/>
            <w:tcBorders>
              <w:top w:val="single" w:sz="4" w:space="0" w:color="D9E2EC"/>
              <w:left w:val="single" w:sz="4" w:space="0" w:color="D9E2EC"/>
              <w:bottom w:val="single" w:sz="4" w:space="0" w:color="D9E2EC"/>
              <w:right w:val="single" w:sz="4" w:space="0" w:color="D9E2EC"/>
            </w:tcBorders>
            <w:vAlign w:val="center"/>
          </w:tcPr>
          <w:p w14:paraId="72EA185A" w14:textId="77777777" w:rsidR="007C40E8" w:rsidRDefault="00000000">
            <w:r>
              <w:rPr>
                <w:sz w:val="15"/>
              </w:rPr>
              <w:t>R</w:t>
            </w:r>
          </w:p>
        </w:tc>
        <w:tc>
          <w:tcPr>
            <w:tcW w:w="1080" w:type="dxa"/>
            <w:tcBorders>
              <w:top w:val="single" w:sz="4" w:space="0" w:color="D9E2EC"/>
              <w:left w:val="single" w:sz="4" w:space="0" w:color="D9E2EC"/>
              <w:bottom w:val="single" w:sz="4" w:space="0" w:color="D9E2EC"/>
              <w:right w:val="single" w:sz="4" w:space="0" w:color="D9E2EC"/>
            </w:tcBorders>
            <w:vAlign w:val="center"/>
          </w:tcPr>
          <w:p w14:paraId="19B538CC" w14:textId="77777777" w:rsidR="007C40E8" w:rsidRDefault="00000000">
            <w:r>
              <w:rPr>
                <w:sz w:val="15"/>
              </w:rPr>
              <w:t>C</w:t>
            </w:r>
          </w:p>
        </w:tc>
        <w:tc>
          <w:tcPr>
            <w:tcW w:w="1080" w:type="dxa"/>
            <w:tcBorders>
              <w:top w:val="single" w:sz="4" w:space="0" w:color="D9E2EC"/>
              <w:left w:val="single" w:sz="4" w:space="0" w:color="D9E2EC"/>
              <w:bottom w:val="single" w:sz="4" w:space="0" w:color="D9E2EC"/>
              <w:right w:val="single" w:sz="4" w:space="0" w:color="D9E2EC"/>
            </w:tcBorders>
            <w:vAlign w:val="center"/>
          </w:tcPr>
          <w:p w14:paraId="5850A693" w14:textId="77777777" w:rsidR="007C40E8" w:rsidRDefault="00000000">
            <w:r>
              <w:rPr>
                <w:sz w:val="15"/>
              </w:rPr>
              <w:t>R</w:t>
            </w:r>
          </w:p>
        </w:tc>
        <w:tc>
          <w:tcPr>
            <w:tcW w:w="1080" w:type="dxa"/>
            <w:tcBorders>
              <w:top w:val="single" w:sz="4" w:space="0" w:color="D9E2EC"/>
              <w:left w:val="single" w:sz="4" w:space="0" w:color="D9E2EC"/>
              <w:bottom w:val="single" w:sz="4" w:space="0" w:color="D9E2EC"/>
              <w:right w:val="single" w:sz="4" w:space="0" w:color="D9E2EC"/>
            </w:tcBorders>
            <w:vAlign w:val="center"/>
          </w:tcPr>
          <w:p w14:paraId="291345A6" w14:textId="77777777" w:rsidR="007C40E8" w:rsidRDefault="00000000">
            <w:r>
              <w:rPr>
                <w:sz w:val="15"/>
              </w:rPr>
              <w:t>I</w:t>
            </w:r>
          </w:p>
        </w:tc>
        <w:tc>
          <w:tcPr>
            <w:tcW w:w="1080" w:type="dxa"/>
            <w:tcBorders>
              <w:top w:val="single" w:sz="4" w:space="0" w:color="D9E2EC"/>
              <w:left w:val="single" w:sz="4" w:space="0" w:color="D9E2EC"/>
              <w:bottom w:val="single" w:sz="4" w:space="0" w:color="D9E2EC"/>
              <w:right w:val="single" w:sz="4" w:space="0" w:color="D9E2EC"/>
            </w:tcBorders>
            <w:vAlign w:val="center"/>
          </w:tcPr>
          <w:p w14:paraId="6363A886" w14:textId="77777777" w:rsidR="007C40E8" w:rsidRDefault="00000000">
            <w:r>
              <w:rPr>
                <w:sz w:val="15"/>
              </w:rPr>
              <w:t>I</w:t>
            </w:r>
          </w:p>
        </w:tc>
        <w:tc>
          <w:tcPr>
            <w:tcW w:w="1080" w:type="dxa"/>
            <w:tcBorders>
              <w:top w:val="single" w:sz="4" w:space="0" w:color="D9E2EC"/>
              <w:left w:val="single" w:sz="4" w:space="0" w:color="D9E2EC"/>
              <w:bottom w:val="single" w:sz="4" w:space="0" w:color="D9E2EC"/>
              <w:right w:val="single" w:sz="4" w:space="0" w:color="D9E2EC"/>
            </w:tcBorders>
            <w:vAlign w:val="center"/>
          </w:tcPr>
          <w:p w14:paraId="014517DE" w14:textId="77777777" w:rsidR="007C40E8" w:rsidRDefault="00000000">
            <w:r>
              <w:rPr>
                <w:sz w:val="15"/>
              </w:rPr>
              <w:t>I</w:t>
            </w:r>
          </w:p>
        </w:tc>
      </w:tr>
    </w:tbl>
    <w:p w14:paraId="759B5DA5" w14:textId="77777777" w:rsidR="007C40E8" w:rsidRDefault="00000000">
      <w:r>
        <w:br w:type="page"/>
      </w:r>
    </w:p>
    <w:p w14:paraId="646469E4" w14:textId="77777777" w:rsidR="007C40E8" w:rsidRDefault="00000000">
      <w:pPr>
        <w:pStyle w:val="Heading1"/>
      </w:pPr>
      <w:r>
        <w:rPr>
          <w:rFonts w:ascii="Arial" w:hAnsi="Arial"/>
        </w:rPr>
        <w:lastRenderedPageBreak/>
        <w:t>9. Risk Assessment and Mitigation Plan</w:t>
      </w:r>
    </w:p>
    <w:p w14:paraId="7B3F3FD8" w14:textId="77777777" w:rsidR="007C40E8" w:rsidRDefault="00000000">
      <w:pPr>
        <w:spacing w:after="120" w:line="259" w:lineRule="auto"/>
        <w:jc w:val="both"/>
      </w:pPr>
      <w:r>
        <w:t>The project risks are mostly related to schedule control, data quality, stakeholder adoption and courier performance. Each risk has an owner, mitigation strategy and contingency plan so the project can remain realistic and controlled.</w:t>
      </w:r>
    </w:p>
    <w:p w14:paraId="44813083" w14:textId="77777777" w:rsidR="007C40E8" w:rsidRDefault="00000000">
      <w:pPr>
        <w:jc w:val="center"/>
      </w:pPr>
      <w:r>
        <w:rPr>
          <w:b/>
        </w:rPr>
        <w:t>Figure 2. Risk Heat Map</w:t>
      </w:r>
    </w:p>
    <w:p w14:paraId="2B2EF2EC" w14:textId="77777777" w:rsidR="007C40E8" w:rsidRDefault="00000000">
      <w:pPr>
        <w:jc w:val="center"/>
      </w:pPr>
      <w:r>
        <w:rPr>
          <w:noProof/>
        </w:rPr>
        <w:drawing>
          <wp:inline distT="0" distB="0" distL="0" distR="0" wp14:anchorId="7F6B8B01" wp14:editId="5BC0B513">
            <wp:extent cx="4389120" cy="32198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risk_heatmap.png"/>
                    <pic:cNvPicPr/>
                  </pic:nvPicPr>
                  <pic:blipFill>
                    <a:blip r:embed="rId9"/>
                    <a:stretch>
                      <a:fillRect/>
                    </a:stretch>
                  </pic:blipFill>
                  <pic:spPr>
                    <a:xfrm>
                      <a:off x="0" y="0"/>
                      <a:ext cx="4389120" cy="3219831"/>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634"/>
        <w:gridCol w:w="3259"/>
        <w:gridCol w:w="785"/>
        <w:gridCol w:w="1691"/>
        <w:gridCol w:w="4215"/>
      </w:tblGrid>
      <w:tr w:rsidR="007C40E8" w14:paraId="0EF27570" w14:textId="77777777">
        <w:trPr>
          <w:cantSplit/>
          <w:tblHeader/>
          <w:jc w:val="center"/>
        </w:trPr>
        <w:tc>
          <w:tcPr>
            <w:tcW w:w="648" w:type="dxa"/>
            <w:tcBorders>
              <w:top w:val="single" w:sz="4" w:space="0" w:color="D9E2EC"/>
              <w:left w:val="single" w:sz="4" w:space="0" w:color="D9E2EC"/>
              <w:bottom w:val="single" w:sz="4" w:space="0" w:color="D9E2EC"/>
              <w:right w:val="single" w:sz="4" w:space="0" w:color="D9E2EC"/>
            </w:tcBorders>
            <w:shd w:val="clear" w:color="auto" w:fill="B91C1C"/>
            <w:vAlign w:val="center"/>
          </w:tcPr>
          <w:p w14:paraId="432A1FB3" w14:textId="77777777" w:rsidR="007C40E8" w:rsidRDefault="00000000">
            <w:r>
              <w:rPr>
                <w:b/>
                <w:color w:val="FFFFFF"/>
                <w:sz w:val="16"/>
              </w:rPr>
              <w:t>ID</w:t>
            </w:r>
          </w:p>
        </w:tc>
        <w:tc>
          <w:tcPr>
            <w:tcW w:w="3384" w:type="dxa"/>
            <w:tcBorders>
              <w:top w:val="single" w:sz="4" w:space="0" w:color="D9E2EC"/>
              <w:left w:val="single" w:sz="4" w:space="0" w:color="D9E2EC"/>
              <w:bottom w:val="single" w:sz="4" w:space="0" w:color="D9E2EC"/>
              <w:right w:val="single" w:sz="4" w:space="0" w:color="D9E2EC"/>
            </w:tcBorders>
            <w:shd w:val="clear" w:color="auto" w:fill="B91C1C"/>
            <w:vAlign w:val="center"/>
          </w:tcPr>
          <w:p w14:paraId="420EF94F" w14:textId="77777777" w:rsidR="007C40E8" w:rsidRDefault="00000000">
            <w:r>
              <w:rPr>
                <w:b/>
                <w:color w:val="FFFFFF"/>
                <w:sz w:val="16"/>
              </w:rPr>
              <w:t>Risk</w:t>
            </w:r>
          </w:p>
        </w:tc>
        <w:tc>
          <w:tcPr>
            <w:tcW w:w="792" w:type="dxa"/>
            <w:tcBorders>
              <w:top w:val="single" w:sz="4" w:space="0" w:color="D9E2EC"/>
              <w:left w:val="single" w:sz="4" w:space="0" w:color="D9E2EC"/>
              <w:bottom w:val="single" w:sz="4" w:space="0" w:color="D9E2EC"/>
              <w:right w:val="single" w:sz="4" w:space="0" w:color="D9E2EC"/>
            </w:tcBorders>
            <w:shd w:val="clear" w:color="auto" w:fill="B91C1C"/>
            <w:vAlign w:val="center"/>
          </w:tcPr>
          <w:p w14:paraId="537F1906" w14:textId="77777777" w:rsidR="007C40E8" w:rsidRDefault="00000000">
            <w:r>
              <w:rPr>
                <w:b/>
                <w:color w:val="FFFFFF"/>
                <w:sz w:val="16"/>
              </w:rPr>
              <w:t>Score</w:t>
            </w:r>
          </w:p>
        </w:tc>
        <w:tc>
          <w:tcPr>
            <w:tcW w:w="1728" w:type="dxa"/>
            <w:tcBorders>
              <w:top w:val="single" w:sz="4" w:space="0" w:color="D9E2EC"/>
              <w:left w:val="single" w:sz="4" w:space="0" w:color="D9E2EC"/>
              <w:bottom w:val="single" w:sz="4" w:space="0" w:color="D9E2EC"/>
              <w:right w:val="single" w:sz="4" w:space="0" w:color="D9E2EC"/>
            </w:tcBorders>
            <w:shd w:val="clear" w:color="auto" w:fill="B91C1C"/>
            <w:vAlign w:val="center"/>
          </w:tcPr>
          <w:p w14:paraId="4DEFE667" w14:textId="77777777" w:rsidR="007C40E8" w:rsidRDefault="00000000">
            <w:r>
              <w:rPr>
                <w:b/>
                <w:color w:val="FFFFFF"/>
                <w:sz w:val="16"/>
              </w:rPr>
              <w:t>Owner</w:t>
            </w:r>
          </w:p>
        </w:tc>
        <w:tc>
          <w:tcPr>
            <w:tcW w:w="4392" w:type="dxa"/>
            <w:tcBorders>
              <w:top w:val="single" w:sz="4" w:space="0" w:color="D9E2EC"/>
              <w:left w:val="single" w:sz="4" w:space="0" w:color="D9E2EC"/>
              <w:bottom w:val="single" w:sz="4" w:space="0" w:color="D9E2EC"/>
              <w:right w:val="single" w:sz="4" w:space="0" w:color="D9E2EC"/>
            </w:tcBorders>
            <w:shd w:val="clear" w:color="auto" w:fill="B91C1C"/>
            <w:vAlign w:val="center"/>
          </w:tcPr>
          <w:p w14:paraId="0766D47D" w14:textId="77777777" w:rsidR="007C40E8" w:rsidRDefault="00000000">
            <w:r>
              <w:rPr>
                <w:b/>
                <w:color w:val="FFFFFF"/>
                <w:sz w:val="16"/>
              </w:rPr>
              <w:t>Mitigation / Contingency</w:t>
            </w:r>
          </w:p>
        </w:tc>
      </w:tr>
      <w:tr w:rsidR="007C40E8" w14:paraId="0B8935AB" w14:textId="77777777">
        <w:trPr>
          <w:cantSplit/>
          <w:jc w:val="center"/>
        </w:trPr>
        <w:tc>
          <w:tcPr>
            <w:tcW w:w="648" w:type="dxa"/>
            <w:tcBorders>
              <w:top w:val="single" w:sz="4" w:space="0" w:color="D9E2EC"/>
              <w:left w:val="single" w:sz="4" w:space="0" w:color="D9E2EC"/>
              <w:bottom w:val="single" w:sz="4" w:space="0" w:color="D9E2EC"/>
              <w:right w:val="single" w:sz="4" w:space="0" w:color="D9E2EC"/>
            </w:tcBorders>
            <w:vAlign w:val="center"/>
          </w:tcPr>
          <w:p w14:paraId="068FFBBE" w14:textId="77777777" w:rsidR="007C40E8" w:rsidRDefault="00000000">
            <w:r>
              <w:rPr>
                <w:sz w:val="16"/>
              </w:rPr>
              <w:t>R1</w:t>
            </w:r>
          </w:p>
        </w:tc>
        <w:tc>
          <w:tcPr>
            <w:tcW w:w="3384" w:type="dxa"/>
            <w:tcBorders>
              <w:top w:val="single" w:sz="4" w:space="0" w:color="D9E2EC"/>
              <w:left w:val="single" w:sz="4" w:space="0" w:color="D9E2EC"/>
              <w:bottom w:val="single" w:sz="4" w:space="0" w:color="D9E2EC"/>
              <w:right w:val="single" w:sz="4" w:space="0" w:color="D9E2EC"/>
            </w:tcBorders>
            <w:vAlign w:val="center"/>
          </w:tcPr>
          <w:p w14:paraId="5CB96863" w14:textId="77777777" w:rsidR="007C40E8" w:rsidRDefault="00000000">
            <w:r>
              <w:rPr>
                <w:sz w:val="16"/>
              </w:rPr>
              <w:t>Project tasks take longer than expected due to stakeholder availability.</w:t>
            </w:r>
          </w:p>
        </w:tc>
        <w:tc>
          <w:tcPr>
            <w:tcW w:w="792" w:type="dxa"/>
            <w:tcBorders>
              <w:top w:val="single" w:sz="4" w:space="0" w:color="D9E2EC"/>
              <w:left w:val="single" w:sz="4" w:space="0" w:color="D9E2EC"/>
              <w:bottom w:val="single" w:sz="4" w:space="0" w:color="D9E2EC"/>
              <w:right w:val="single" w:sz="4" w:space="0" w:color="D9E2EC"/>
            </w:tcBorders>
            <w:vAlign w:val="center"/>
          </w:tcPr>
          <w:p w14:paraId="4FE678ED" w14:textId="77777777" w:rsidR="007C40E8" w:rsidRDefault="00000000">
            <w:r>
              <w:rPr>
                <w:sz w:val="16"/>
              </w:rPr>
              <w:t>12</w:t>
            </w:r>
          </w:p>
        </w:tc>
        <w:tc>
          <w:tcPr>
            <w:tcW w:w="1728" w:type="dxa"/>
            <w:tcBorders>
              <w:top w:val="single" w:sz="4" w:space="0" w:color="D9E2EC"/>
              <w:left w:val="single" w:sz="4" w:space="0" w:color="D9E2EC"/>
              <w:bottom w:val="single" w:sz="4" w:space="0" w:color="D9E2EC"/>
              <w:right w:val="single" w:sz="4" w:space="0" w:color="D9E2EC"/>
            </w:tcBorders>
            <w:vAlign w:val="center"/>
          </w:tcPr>
          <w:p w14:paraId="57BA0991" w14:textId="77777777" w:rsidR="007C40E8" w:rsidRDefault="00000000">
            <w:r>
              <w:rPr>
                <w:sz w:val="16"/>
              </w:rPr>
              <w:t>Project Coordinator</w:t>
            </w:r>
          </w:p>
        </w:tc>
        <w:tc>
          <w:tcPr>
            <w:tcW w:w="4392" w:type="dxa"/>
            <w:tcBorders>
              <w:top w:val="single" w:sz="4" w:space="0" w:color="D9E2EC"/>
              <w:left w:val="single" w:sz="4" w:space="0" w:color="D9E2EC"/>
              <w:bottom w:val="single" w:sz="4" w:space="0" w:color="D9E2EC"/>
              <w:right w:val="single" w:sz="4" w:space="0" w:color="D9E2EC"/>
            </w:tcBorders>
            <w:vAlign w:val="center"/>
          </w:tcPr>
          <w:p w14:paraId="170DE7FB" w14:textId="77777777" w:rsidR="007C40E8" w:rsidRDefault="00000000">
            <w:r>
              <w:rPr>
                <w:sz w:val="16"/>
              </w:rPr>
              <w:t>Mitigation: Use weekly progress check-ins and confirm meeting availability in advance. Contingency: Escalate overdue tasks and adjust non-critical activities.</w:t>
            </w:r>
          </w:p>
        </w:tc>
      </w:tr>
      <w:tr w:rsidR="007C40E8" w14:paraId="01041F66" w14:textId="77777777">
        <w:trPr>
          <w:cantSplit/>
          <w:jc w:val="center"/>
        </w:trPr>
        <w:tc>
          <w:tcPr>
            <w:tcW w:w="64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9DC9E6A" w14:textId="77777777" w:rsidR="007C40E8" w:rsidRDefault="00000000">
            <w:r>
              <w:rPr>
                <w:sz w:val="16"/>
              </w:rPr>
              <w:t>R2</w:t>
            </w:r>
          </w:p>
        </w:tc>
        <w:tc>
          <w:tcPr>
            <w:tcW w:w="338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0FB61251" w14:textId="77777777" w:rsidR="007C40E8" w:rsidRDefault="00000000">
            <w:r>
              <w:rPr>
                <w:sz w:val="16"/>
              </w:rPr>
              <w:t>Order tracking fields are incomplete or inconsistent across teams.</w:t>
            </w:r>
          </w:p>
        </w:tc>
        <w:tc>
          <w:tcPr>
            <w:tcW w:w="792"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56E95DAE" w14:textId="77777777" w:rsidR="007C40E8" w:rsidRDefault="00000000">
            <w:r>
              <w:rPr>
                <w:sz w:val="16"/>
              </w:rPr>
              <w:t>20</w:t>
            </w:r>
          </w:p>
        </w:tc>
        <w:tc>
          <w:tcPr>
            <w:tcW w:w="172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51BBB526" w14:textId="77777777" w:rsidR="007C40E8" w:rsidRDefault="00000000">
            <w:r>
              <w:rPr>
                <w:sz w:val="16"/>
              </w:rPr>
              <w:t>Data Analyst</w:t>
            </w:r>
          </w:p>
        </w:tc>
        <w:tc>
          <w:tcPr>
            <w:tcW w:w="4392"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92163F3" w14:textId="77777777" w:rsidR="007C40E8" w:rsidRDefault="00000000">
            <w:r>
              <w:rPr>
                <w:sz w:val="16"/>
              </w:rPr>
              <w:t>Mitigation: Standardize fields before dashboard setup and assign data ownership. Contingency: Use manual validation sample until automation is stable.</w:t>
            </w:r>
          </w:p>
        </w:tc>
      </w:tr>
      <w:tr w:rsidR="007C40E8" w14:paraId="2A1F8C1D" w14:textId="77777777">
        <w:trPr>
          <w:cantSplit/>
          <w:jc w:val="center"/>
        </w:trPr>
        <w:tc>
          <w:tcPr>
            <w:tcW w:w="648" w:type="dxa"/>
            <w:tcBorders>
              <w:top w:val="single" w:sz="4" w:space="0" w:color="D9E2EC"/>
              <w:left w:val="single" w:sz="4" w:space="0" w:color="D9E2EC"/>
              <w:bottom w:val="single" w:sz="4" w:space="0" w:color="D9E2EC"/>
              <w:right w:val="single" w:sz="4" w:space="0" w:color="D9E2EC"/>
            </w:tcBorders>
            <w:vAlign w:val="center"/>
          </w:tcPr>
          <w:p w14:paraId="16352F6C" w14:textId="77777777" w:rsidR="007C40E8" w:rsidRDefault="00000000">
            <w:r>
              <w:rPr>
                <w:sz w:val="16"/>
              </w:rPr>
              <w:t>R3</w:t>
            </w:r>
          </w:p>
        </w:tc>
        <w:tc>
          <w:tcPr>
            <w:tcW w:w="3384" w:type="dxa"/>
            <w:tcBorders>
              <w:top w:val="single" w:sz="4" w:space="0" w:color="D9E2EC"/>
              <w:left w:val="single" w:sz="4" w:space="0" w:color="D9E2EC"/>
              <w:bottom w:val="single" w:sz="4" w:space="0" w:color="D9E2EC"/>
              <w:right w:val="single" w:sz="4" w:space="0" w:color="D9E2EC"/>
            </w:tcBorders>
            <w:vAlign w:val="center"/>
          </w:tcPr>
          <w:p w14:paraId="116911E3" w14:textId="77777777" w:rsidR="007C40E8" w:rsidRDefault="00000000">
            <w:r>
              <w:rPr>
                <w:sz w:val="16"/>
              </w:rPr>
              <w:t>Warehouse or customer service teams resist the updated process.</w:t>
            </w:r>
          </w:p>
        </w:tc>
        <w:tc>
          <w:tcPr>
            <w:tcW w:w="792" w:type="dxa"/>
            <w:tcBorders>
              <w:top w:val="single" w:sz="4" w:space="0" w:color="D9E2EC"/>
              <w:left w:val="single" w:sz="4" w:space="0" w:color="D9E2EC"/>
              <w:bottom w:val="single" w:sz="4" w:space="0" w:color="D9E2EC"/>
              <w:right w:val="single" w:sz="4" w:space="0" w:color="D9E2EC"/>
            </w:tcBorders>
            <w:vAlign w:val="center"/>
          </w:tcPr>
          <w:p w14:paraId="06DFF3AB" w14:textId="77777777" w:rsidR="007C40E8" w:rsidRDefault="00000000">
            <w:r>
              <w:rPr>
                <w:sz w:val="16"/>
              </w:rPr>
              <w:t>12</w:t>
            </w:r>
          </w:p>
        </w:tc>
        <w:tc>
          <w:tcPr>
            <w:tcW w:w="1728" w:type="dxa"/>
            <w:tcBorders>
              <w:top w:val="single" w:sz="4" w:space="0" w:color="D9E2EC"/>
              <w:left w:val="single" w:sz="4" w:space="0" w:color="D9E2EC"/>
              <w:bottom w:val="single" w:sz="4" w:space="0" w:color="D9E2EC"/>
              <w:right w:val="single" w:sz="4" w:space="0" w:color="D9E2EC"/>
            </w:tcBorders>
            <w:vAlign w:val="center"/>
          </w:tcPr>
          <w:p w14:paraId="589399CF" w14:textId="77777777" w:rsidR="007C40E8" w:rsidRDefault="00000000">
            <w:r>
              <w:rPr>
                <w:sz w:val="16"/>
              </w:rPr>
              <w:t>Operations Manager</w:t>
            </w:r>
          </w:p>
        </w:tc>
        <w:tc>
          <w:tcPr>
            <w:tcW w:w="4392" w:type="dxa"/>
            <w:tcBorders>
              <w:top w:val="single" w:sz="4" w:space="0" w:color="D9E2EC"/>
              <w:left w:val="single" w:sz="4" w:space="0" w:color="D9E2EC"/>
              <w:bottom w:val="single" w:sz="4" w:space="0" w:color="D9E2EC"/>
              <w:right w:val="single" w:sz="4" w:space="0" w:color="D9E2EC"/>
            </w:tcBorders>
            <w:vAlign w:val="center"/>
          </w:tcPr>
          <w:p w14:paraId="3180829D" w14:textId="77777777" w:rsidR="007C40E8" w:rsidRDefault="00000000">
            <w:r>
              <w:rPr>
                <w:sz w:val="16"/>
              </w:rPr>
              <w:t>Mitigation: Keep SOP simple and provide short training with role-specific checklists. Contingency: Run additional coaching and collect feedback during pilot.</w:t>
            </w:r>
          </w:p>
        </w:tc>
      </w:tr>
      <w:tr w:rsidR="007C40E8" w14:paraId="362D0982" w14:textId="77777777">
        <w:trPr>
          <w:cantSplit/>
          <w:jc w:val="center"/>
        </w:trPr>
        <w:tc>
          <w:tcPr>
            <w:tcW w:w="64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174F0E87" w14:textId="77777777" w:rsidR="007C40E8" w:rsidRDefault="00000000">
            <w:r>
              <w:rPr>
                <w:sz w:val="16"/>
              </w:rPr>
              <w:t>R4</w:t>
            </w:r>
          </w:p>
        </w:tc>
        <w:tc>
          <w:tcPr>
            <w:tcW w:w="338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4EED0A4A" w14:textId="77777777" w:rsidR="007C40E8" w:rsidRDefault="00000000">
            <w:r>
              <w:rPr>
                <w:sz w:val="16"/>
              </w:rPr>
              <w:t>Delivery partner performance does not improve after SLA review.</w:t>
            </w:r>
          </w:p>
        </w:tc>
        <w:tc>
          <w:tcPr>
            <w:tcW w:w="792"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76B08A07" w14:textId="77777777" w:rsidR="007C40E8" w:rsidRDefault="00000000">
            <w:r>
              <w:rPr>
                <w:sz w:val="16"/>
              </w:rPr>
              <w:t>15</w:t>
            </w:r>
          </w:p>
        </w:tc>
        <w:tc>
          <w:tcPr>
            <w:tcW w:w="172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6DAC23E1" w14:textId="77777777" w:rsidR="007C40E8" w:rsidRDefault="00000000">
            <w:r>
              <w:rPr>
                <w:sz w:val="16"/>
              </w:rPr>
              <w:t>Operations Manager</w:t>
            </w:r>
          </w:p>
        </w:tc>
        <w:tc>
          <w:tcPr>
            <w:tcW w:w="4392"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7FE959F5" w14:textId="77777777" w:rsidR="007C40E8" w:rsidRDefault="00000000">
            <w:r>
              <w:rPr>
                <w:sz w:val="16"/>
              </w:rPr>
              <w:t>Mitigation: Review SLA performance weekly and create an escalation path for late orders. Contingency: Compare alternative carriers for high-delay locations.</w:t>
            </w:r>
          </w:p>
        </w:tc>
      </w:tr>
      <w:tr w:rsidR="007C40E8" w14:paraId="23C1272D" w14:textId="77777777">
        <w:trPr>
          <w:cantSplit/>
          <w:jc w:val="center"/>
        </w:trPr>
        <w:tc>
          <w:tcPr>
            <w:tcW w:w="648" w:type="dxa"/>
            <w:tcBorders>
              <w:top w:val="single" w:sz="4" w:space="0" w:color="D9E2EC"/>
              <w:left w:val="single" w:sz="4" w:space="0" w:color="D9E2EC"/>
              <w:bottom w:val="single" w:sz="4" w:space="0" w:color="D9E2EC"/>
              <w:right w:val="single" w:sz="4" w:space="0" w:color="D9E2EC"/>
            </w:tcBorders>
            <w:vAlign w:val="center"/>
          </w:tcPr>
          <w:p w14:paraId="78D2A3A7" w14:textId="77777777" w:rsidR="007C40E8" w:rsidRDefault="00000000">
            <w:r>
              <w:rPr>
                <w:sz w:val="16"/>
              </w:rPr>
              <w:t>R5</w:t>
            </w:r>
          </w:p>
        </w:tc>
        <w:tc>
          <w:tcPr>
            <w:tcW w:w="3384" w:type="dxa"/>
            <w:tcBorders>
              <w:top w:val="single" w:sz="4" w:space="0" w:color="D9E2EC"/>
              <w:left w:val="single" w:sz="4" w:space="0" w:color="D9E2EC"/>
              <w:bottom w:val="single" w:sz="4" w:space="0" w:color="D9E2EC"/>
              <w:right w:val="single" w:sz="4" w:space="0" w:color="D9E2EC"/>
            </w:tcBorders>
            <w:vAlign w:val="center"/>
          </w:tcPr>
          <w:p w14:paraId="43DD3F4B" w14:textId="77777777" w:rsidR="007C40E8" w:rsidRDefault="00000000">
            <w:r>
              <w:rPr>
                <w:sz w:val="16"/>
              </w:rPr>
              <w:t>Customers remain dissatisfied if delay notifications are sent too late.</w:t>
            </w:r>
          </w:p>
        </w:tc>
        <w:tc>
          <w:tcPr>
            <w:tcW w:w="792" w:type="dxa"/>
            <w:tcBorders>
              <w:top w:val="single" w:sz="4" w:space="0" w:color="D9E2EC"/>
              <w:left w:val="single" w:sz="4" w:space="0" w:color="D9E2EC"/>
              <w:bottom w:val="single" w:sz="4" w:space="0" w:color="D9E2EC"/>
              <w:right w:val="single" w:sz="4" w:space="0" w:color="D9E2EC"/>
            </w:tcBorders>
            <w:vAlign w:val="center"/>
          </w:tcPr>
          <w:p w14:paraId="19D20361" w14:textId="77777777" w:rsidR="007C40E8" w:rsidRDefault="00000000">
            <w:r>
              <w:rPr>
                <w:sz w:val="16"/>
              </w:rPr>
              <w:t>12</w:t>
            </w:r>
          </w:p>
        </w:tc>
        <w:tc>
          <w:tcPr>
            <w:tcW w:w="1728" w:type="dxa"/>
            <w:tcBorders>
              <w:top w:val="single" w:sz="4" w:space="0" w:color="D9E2EC"/>
              <w:left w:val="single" w:sz="4" w:space="0" w:color="D9E2EC"/>
              <w:bottom w:val="single" w:sz="4" w:space="0" w:color="D9E2EC"/>
              <w:right w:val="single" w:sz="4" w:space="0" w:color="D9E2EC"/>
            </w:tcBorders>
            <w:vAlign w:val="center"/>
          </w:tcPr>
          <w:p w14:paraId="28D85FA1" w14:textId="77777777" w:rsidR="007C40E8" w:rsidRDefault="00000000">
            <w:r>
              <w:rPr>
                <w:sz w:val="16"/>
              </w:rPr>
              <w:t>Customer Service Lead</w:t>
            </w:r>
          </w:p>
        </w:tc>
        <w:tc>
          <w:tcPr>
            <w:tcW w:w="4392" w:type="dxa"/>
            <w:tcBorders>
              <w:top w:val="single" w:sz="4" w:space="0" w:color="D9E2EC"/>
              <w:left w:val="single" w:sz="4" w:space="0" w:color="D9E2EC"/>
              <w:bottom w:val="single" w:sz="4" w:space="0" w:color="D9E2EC"/>
              <w:right w:val="single" w:sz="4" w:space="0" w:color="D9E2EC"/>
            </w:tcBorders>
            <w:vAlign w:val="center"/>
          </w:tcPr>
          <w:p w14:paraId="0FD97098" w14:textId="77777777" w:rsidR="007C40E8" w:rsidRDefault="00000000">
            <w:r>
              <w:rPr>
                <w:sz w:val="16"/>
              </w:rPr>
              <w:t>Mitigation: Set notification triggers before expected delivery is missed. Contingency: Send proactive service recovery messages for high-risk orders.</w:t>
            </w:r>
          </w:p>
        </w:tc>
      </w:tr>
      <w:tr w:rsidR="007C40E8" w14:paraId="0A0B8C5F" w14:textId="77777777">
        <w:trPr>
          <w:cantSplit/>
          <w:jc w:val="center"/>
        </w:trPr>
        <w:tc>
          <w:tcPr>
            <w:tcW w:w="64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4408A66A" w14:textId="77777777" w:rsidR="007C40E8" w:rsidRDefault="00000000">
            <w:r>
              <w:rPr>
                <w:sz w:val="16"/>
              </w:rPr>
              <w:t>R6</w:t>
            </w:r>
          </w:p>
        </w:tc>
        <w:tc>
          <w:tcPr>
            <w:tcW w:w="338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1AE50BC6" w14:textId="77777777" w:rsidR="007C40E8" w:rsidRDefault="00000000">
            <w:r>
              <w:rPr>
                <w:sz w:val="16"/>
              </w:rPr>
              <w:t>Power BI or tracker setup does not refresh as expected.</w:t>
            </w:r>
          </w:p>
        </w:tc>
        <w:tc>
          <w:tcPr>
            <w:tcW w:w="792"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6001678C" w14:textId="77777777" w:rsidR="007C40E8" w:rsidRDefault="00000000">
            <w:r>
              <w:rPr>
                <w:sz w:val="16"/>
              </w:rPr>
              <w:t>8</w:t>
            </w:r>
          </w:p>
        </w:tc>
        <w:tc>
          <w:tcPr>
            <w:tcW w:w="172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30EE3DAD" w14:textId="77777777" w:rsidR="007C40E8" w:rsidRDefault="00000000">
            <w:r>
              <w:rPr>
                <w:sz w:val="16"/>
              </w:rPr>
              <w:t>Data Analyst</w:t>
            </w:r>
          </w:p>
        </w:tc>
        <w:tc>
          <w:tcPr>
            <w:tcW w:w="4392"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3EC0EB31" w14:textId="77777777" w:rsidR="007C40E8" w:rsidRDefault="00000000">
            <w:r>
              <w:rPr>
                <w:sz w:val="16"/>
              </w:rPr>
              <w:t>Mitigation: Test refresh logic during setup and document ownership. Contingency: Use Excel tracker backup during pilot period.</w:t>
            </w:r>
          </w:p>
        </w:tc>
      </w:tr>
      <w:tr w:rsidR="007C40E8" w14:paraId="7A0E9F74" w14:textId="77777777">
        <w:trPr>
          <w:cantSplit/>
          <w:jc w:val="center"/>
        </w:trPr>
        <w:tc>
          <w:tcPr>
            <w:tcW w:w="648" w:type="dxa"/>
            <w:tcBorders>
              <w:top w:val="single" w:sz="4" w:space="0" w:color="D9E2EC"/>
              <w:left w:val="single" w:sz="4" w:space="0" w:color="D9E2EC"/>
              <w:bottom w:val="single" w:sz="4" w:space="0" w:color="D9E2EC"/>
              <w:right w:val="single" w:sz="4" w:space="0" w:color="D9E2EC"/>
            </w:tcBorders>
            <w:vAlign w:val="center"/>
          </w:tcPr>
          <w:p w14:paraId="7814DC9E" w14:textId="77777777" w:rsidR="007C40E8" w:rsidRDefault="00000000">
            <w:r>
              <w:rPr>
                <w:sz w:val="16"/>
              </w:rPr>
              <w:t>R7</w:t>
            </w:r>
          </w:p>
        </w:tc>
        <w:tc>
          <w:tcPr>
            <w:tcW w:w="3384" w:type="dxa"/>
            <w:tcBorders>
              <w:top w:val="single" w:sz="4" w:space="0" w:color="D9E2EC"/>
              <w:left w:val="single" w:sz="4" w:space="0" w:color="D9E2EC"/>
              <w:bottom w:val="single" w:sz="4" w:space="0" w:color="D9E2EC"/>
              <w:right w:val="single" w:sz="4" w:space="0" w:color="D9E2EC"/>
            </w:tcBorders>
            <w:vAlign w:val="center"/>
          </w:tcPr>
          <w:p w14:paraId="53609DDF" w14:textId="77777777" w:rsidR="007C40E8" w:rsidRDefault="00000000">
            <w:r>
              <w:rPr>
                <w:sz w:val="16"/>
              </w:rPr>
              <w:t>Additional process changes are requested beyond the agreed project scope.</w:t>
            </w:r>
          </w:p>
        </w:tc>
        <w:tc>
          <w:tcPr>
            <w:tcW w:w="792" w:type="dxa"/>
            <w:tcBorders>
              <w:top w:val="single" w:sz="4" w:space="0" w:color="D9E2EC"/>
              <w:left w:val="single" w:sz="4" w:space="0" w:color="D9E2EC"/>
              <w:bottom w:val="single" w:sz="4" w:space="0" w:color="D9E2EC"/>
              <w:right w:val="single" w:sz="4" w:space="0" w:color="D9E2EC"/>
            </w:tcBorders>
            <w:vAlign w:val="center"/>
          </w:tcPr>
          <w:p w14:paraId="3C95533F" w14:textId="77777777" w:rsidR="007C40E8" w:rsidRDefault="00000000">
            <w:r>
              <w:rPr>
                <w:sz w:val="16"/>
              </w:rPr>
              <w:t>9</w:t>
            </w:r>
          </w:p>
        </w:tc>
        <w:tc>
          <w:tcPr>
            <w:tcW w:w="1728" w:type="dxa"/>
            <w:tcBorders>
              <w:top w:val="single" w:sz="4" w:space="0" w:color="D9E2EC"/>
              <w:left w:val="single" w:sz="4" w:space="0" w:color="D9E2EC"/>
              <w:bottom w:val="single" w:sz="4" w:space="0" w:color="D9E2EC"/>
              <w:right w:val="single" w:sz="4" w:space="0" w:color="D9E2EC"/>
            </w:tcBorders>
            <w:vAlign w:val="center"/>
          </w:tcPr>
          <w:p w14:paraId="47A76C8E" w14:textId="77777777" w:rsidR="007C40E8" w:rsidRDefault="00000000">
            <w:r>
              <w:rPr>
                <w:sz w:val="16"/>
              </w:rPr>
              <w:t>Operations Manager</w:t>
            </w:r>
          </w:p>
        </w:tc>
        <w:tc>
          <w:tcPr>
            <w:tcW w:w="4392" w:type="dxa"/>
            <w:tcBorders>
              <w:top w:val="single" w:sz="4" w:space="0" w:color="D9E2EC"/>
              <w:left w:val="single" w:sz="4" w:space="0" w:color="D9E2EC"/>
              <w:bottom w:val="single" w:sz="4" w:space="0" w:color="D9E2EC"/>
              <w:right w:val="single" w:sz="4" w:space="0" w:color="D9E2EC"/>
            </w:tcBorders>
            <w:vAlign w:val="center"/>
          </w:tcPr>
          <w:p w14:paraId="7CFC672A" w14:textId="77777777" w:rsidR="007C40E8" w:rsidRDefault="00000000">
            <w:r>
              <w:rPr>
                <w:sz w:val="16"/>
              </w:rPr>
              <w:t>Mitigation: Use change log and require approval for major scope additions. Contingency: Move non-critical ideas to the post-project improvement backlog.</w:t>
            </w:r>
          </w:p>
        </w:tc>
      </w:tr>
    </w:tbl>
    <w:p w14:paraId="1E08263F" w14:textId="77777777" w:rsidR="007C40E8" w:rsidRDefault="00000000">
      <w:pPr>
        <w:pStyle w:val="Heading1"/>
      </w:pPr>
      <w:r>
        <w:rPr>
          <w:rFonts w:ascii="Arial" w:hAnsi="Arial"/>
        </w:rPr>
        <w:t>10. Stakeholder Communication Plan</w:t>
      </w:r>
    </w:p>
    <w:p w14:paraId="39AFF12A" w14:textId="77777777" w:rsidR="007C40E8" w:rsidRDefault="00000000">
      <w:pPr>
        <w:spacing w:after="120" w:line="259" w:lineRule="auto"/>
        <w:jc w:val="both"/>
      </w:pPr>
      <w:r>
        <w:t>Communication is organized around weekly decision-making, pilot monitoring and escalation. This prevents project issues from staying hidden until the final phase.</w:t>
      </w:r>
    </w:p>
    <w:tbl>
      <w:tblPr>
        <w:tblStyle w:val="TableGrid"/>
        <w:tblW w:w="0" w:type="auto"/>
        <w:jc w:val="center"/>
        <w:tblLook w:val="04A0" w:firstRow="1" w:lastRow="0" w:firstColumn="1" w:lastColumn="0" w:noHBand="0" w:noVBand="1"/>
      </w:tblPr>
      <w:tblGrid>
        <w:gridCol w:w="1682"/>
        <w:gridCol w:w="2042"/>
        <w:gridCol w:w="1617"/>
        <w:gridCol w:w="1485"/>
        <w:gridCol w:w="1489"/>
        <w:gridCol w:w="2269"/>
      </w:tblGrid>
      <w:tr w:rsidR="007C40E8" w14:paraId="43AEF344" w14:textId="77777777">
        <w:trPr>
          <w:cantSplit/>
          <w:tblHeader/>
          <w:jc w:val="center"/>
        </w:trPr>
        <w:tc>
          <w:tcPr>
            <w:tcW w:w="1800" w:type="dxa"/>
            <w:tcBorders>
              <w:top w:val="single" w:sz="4" w:space="0" w:color="D9E2EC"/>
              <w:left w:val="single" w:sz="4" w:space="0" w:color="D9E2EC"/>
              <w:bottom w:val="single" w:sz="4" w:space="0" w:color="D9E2EC"/>
              <w:right w:val="single" w:sz="4" w:space="0" w:color="D9E2EC"/>
            </w:tcBorders>
            <w:shd w:val="clear" w:color="auto" w:fill="1F4E79"/>
            <w:vAlign w:val="center"/>
          </w:tcPr>
          <w:p w14:paraId="2DC3AD87" w14:textId="77777777" w:rsidR="007C40E8" w:rsidRDefault="00000000">
            <w:r>
              <w:rPr>
                <w:b/>
                <w:color w:val="FFFFFF"/>
                <w:sz w:val="15"/>
              </w:rPr>
              <w:t>Audience</w:t>
            </w:r>
          </w:p>
        </w:tc>
        <w:tc>
          <w:tcPr>
            <w:tcW w:w="2232" w:type="dxa"/>
            <w:tcBorders>
              <w:top w:val="single" w:sz="4" w:space="0" w:color="D9E2EC"/>
              <w:left w:val="single" w:sz="4" w:space="0" w:color="D9E2EC"/>
              <w:bottom w:val="single" w:sz="4" w:space="0" w:color="D9E2EC"/>
              <w:right w:val="single" w:sz="4" w:space="0" w:color="D9E2EC"/>
            </w:tcBorders>
            <w:shd w:val="clear" w:color="auto" w:fill="1F4E79"/>
            <w:vAlign w:val="center"/>
          </w:tcPr>
          <w:p w14:paraId="46E4E2A5" w14:textId="77777777" w:rsidR="007C40E8" w:rsidRDefault="00000000">
            <w:r>
              <w:rPr>
                <w:b/>
                <w:color w:val="FFFFFF"/>
                <w:sz w:val="15"/>
              </w:rPr>
              <w:t>Purpose</w:t>
            </w:r>
          </w:p>
        </w:tc>
        <w:tc>
          <w:tcPr>
            <w:tcW w:w="1728" w:type="dxa"/>
            <w:tcBorders>
              <w:top w:val="single" w:sz="4" w:space="0" w:color="D9E2EC"/>
              <w:left w:val="single" w:sz="4" w:space="0" w:color="D9E2EC"/>
              <w:bottom w:val="single" w:sz="4" w:space="0" w:color="D9E2EC"/>
              <w:right w:val="single" w:sz="4" w:space="0" w:color="D9E2EC"/>
            </w:tcBorders>
            <w:shd w:val="clear" w:color="auto" w:fill="1F4E79"/>
            <w:vAlign w:val="center"/>
          </w:tcPr>
          <w:p w14:paraId="55D79C2C" w14:textId="77777777" w:rsidR="007C40E8" w:rsidRDefault="00000000">
            <w:r>
              <w:rPr>
                <w:b/>
                <w:color w:val="FFFFFF"/>
                <w:sz w:val="15"/>
              </w:rPr>
              <w:t>Format</w:t>
            </w:r>
          </w:p>
        </w:tc>
        <w:tc>
          <w:tcPr>
            <w:tcW w:w="1584" w:type="dxa"/>
            <w:tcBorders>
              <w:top w:val="single" w:sz="4" w:space="0" w:color="D9E2EC"/>
              <w:left w:val="single" w:sz="4" w:space="0" w:color="D9E2EC"/>
              <w:bottom w:val="single" w:sz="4" w:space="0" w:color="D9E2EC"/>
              <w:right w:val="single" w:sz="4" w:space="0" w:color="D9E2EC"/>
            </w:tcBorders>
            <w:shd w:val="clear" w:color="auto" w:fill="1F4E79"/>
            <w:vAlign w:val="center"/>
          </w:tcPr>
          <w:p w14:paraId="4B8F21B8" w14:textId="77777777" w:rsidR="007C40E8" w:rsidRDefault="00000000">
            <w:r>
              <w:rPr>
                <w:b/>
                <w:color w:val="FFFFFF"/>
                <w:sz w:val="15"/>
              </w:rPr>
              <w:t>Frequency</w:t>
            </w:r>
          </w:p>
        </w:tc>
        <w:tc>
          <w:tcPr>
            <w:tcW w:w="1584" w:type="dxa"/>
            <w:tcBorders>
              <w:top w:val="single" w:sz="4" w:space="0" w:color="D9E2EC"/>
              <w:left w:val="single" w:sz="4" w:space="0" w:color="D9E2EC"/>
              <w:bottom w:val="single" w:sz="4" w:space="0" w:color="D9E2EC"/>
              <w:right w:val="single" w:sz="4" w:space="0" w:color="D9E2EC"/>
            </w:tcBorders>
            <w:shd w:val="clear" w:color="auto" w:fill="1F4E79"/>
            <w:vAlign w:val="center"/>
          </w:tcPr>
          <w:p w14:paraId="4D0D7299" w14:textId="77777777" w:rsidR="007C40E8" w:rsidRDefault="00000000">
            <w:r>
              <w:rPr>
                <w:b/>
                <w:color w:val="FFFFFF"/>
                <w:sz w:val="15"/>
              </w:rPr>
              <w:t>Owner</w:t>
            </w:r>
          </w:p>
        </w:tc>
        <w:tc>
          <w:tcPr>
            <w:tcW w:w="2520" w:type="dxa"/>
            <w:tcBorders>
              <w:top w:val="single" w:sz="4" w:space="0" w:color="D9E2EC"/>
              <w:left w:val="single" w:sz="4" w:space="0" w:color="D9E2EC"/>
              <w:bottom w:val="single" w:sz="4" w:space="0" w:color="D9E2EC"/>
              <w:right w:val="single" w:sz="4" w:space="0" w:color="D9E2EC"/>
            </w:tcBorders>
            <w:shd w:val="clear" w:color="auto" w:fill="1F4E79"/>
            <w:vAlign w:val="center"/>
          </w:tcPr>
          <w:p w14:paraId="17F240DC" w14:textId="77777777" w:rsidR="007C40E8" w:rsidRDefault="00000000">
            <w:r>
              <w:rPr>
                <w:b/>
                <w:color w:val="FFFFFF"/>
                <w:sz w:val="15"/>
              </w:rPr>
              <w:t>Escalation Trigger</w:t>
            </w:r>
          </w:p>
        </w:tc>
      </w:tr>
      <w:tr w:rsidR="007C40E8" w14:paraId="25EE9DCB" w14:textId="77777777">
        <w:trPr>
          <w:cantSplit/>
          <w:jc w:val="center"/>
        </w:trPr>
        <w:tc>
          <w:tcPr>
            <w:tcW w:w="1800" w:type="dxa"/>
            <w:tcBorders>
              <w:top w:val="single" w:sz="4" w:space="0" w:color="D9E2EC"/>
              <w:left w:val="single" w:sz="4" w:space="0" w:color="D9E2EC"/>
              <w:bottom w:val="single" w:sz="4" w:space="0" w:color="D9E2EC"/>
              <w:right w:val="single" w:sz="4" w:space="0" w:color="D9E2EC"/>
            </w:tcBorders>
            <w:vAlign w:val="center"/>
          </w:tcPr>
          <w:p w14:paraId="29B74C26" w14:textId="77777777" w:rsidR="007C40E8" w:rsidRDefault="00000000">
            <w:r>
              <w:rPr>
                <w:sz w:val="15"/>
              </w:rPr>
              <w:t>Project sponsor / Operations Manager</w:t>
            </w:r>
          </w:p>
        </w:tc>
        <w:tc>
          <w:tcPr>
            <w:tcW w:w="2232" w:type="dxa"/>
            <w:tcBorders>
              <w:top w:val="single" w:sz="4" w:space="0" w:color="D9E2EC"/>
              <w:left w:val="single" w:sz="4" w:space="0" w:color="D9E2EC"/>
              <w:bottom w:val="single" w:sz="4" w:space="0" w:color="D9E2EC"/>
              <w:right w:val="single" w:sz="4" w:space="0" w:color="D9E2EC"/>
            </w:tcBorders>
            <w:vAlign w:val="center"/>
          </w:tcPr>
          <w:p w14:paraId="77F11C7A" w14:textId="77777777" w:rsidR="007C40E8" w:rsidRDefault="00000000">
            <w:r>
              <w:rPr>
                <w:sz w:val="15"/>
              </w:rPr>
              <w:t>Confirm scope, decisions and roadblocks</w:t>
            </w:r>
          </w:p>
        </w:tc>
        <w:tc>
          <w:tcPr>
            <w:tcW w:w="1728" w:type="dxa"/>
            <w:tcBorders>
              <w:top w:val="single" w:sz="4" w:space="0" w:color="D9E2EC"/>
              <w:left w:val="single" w:sz="4" w:space="0" w:color="D9E2EC"/>
              <w:bottom w:val="single" w:sz="4" w:space="0" w:color="D9E2EC"/>
              <w:right w:val="single" w:sz="4" w:space="0" w:color="D9E2EC"/>
            </w:tcBorders>
            <w:vAlign w:val="center"/>
          </w:tcPr>
          <w:p w14:paraId="77DE69E1" w14:textId="77777777" w:rsidR="007C40E8" w:rsidRDefault="00000000">
            <w:r>
              <w:rPr>
                <w:sz w:val="15"/>
              </w:rPr>
              <w:t>Weekly meeting + summary email</w:t>
            </w:r>
          </w:p>
        </w:tc>
        <w:tc>
          <w:tcPr>
            <w:tcW w:w="1584" w:type="dxa"/>
            <w:tcBorders>
              <w:top w:val="single" w:sz="4" w:space="0" w:color="D9E2EC"/>
              <w:left w:val="single" w:sz="4" w:space="0" w:color="D9E2EC"/>
              <w:bottom w:val="single" w:sz="4" w:space="0" w:color="D9E2EC"/>
              <w:right w:val="single" w:sz="4" w:space="0" w:color="D9E2EC"/>
            </w:tcBorders>
            <w:vAlign w:val="center"/>
          </w:tcPr>
          <w:p w14:paraId="2A90DCCB" w14:textId="77777777" w:rsidR="007C40E8" w:rsidRDefault="00000000">
            <w:r>
              <w:rPr>
                <w:sz w:val="15"/>
              </w:rPr>
              <w:t>Weekly</w:t>
            </w:r>
          </w:p>
        </w:tc>
        <w:tc>
          <w:tcPr>
            <w:tcW w:w="1584" w:type="dxa"/>
            <w:tcBorders>
              <w:top w:val="single" w:sz="4" w:space="0" w:color="D9E2EC"/>
              <w:left w:val="single" w:sz="4" w:space="0" w:color="D9E2EC"/>
              <w:bottom w:val="single" w:sz="4" w:space="0" w:color="D9E2EC"/>
              <w:right w:val="single" w:sz="4" w:space="0" w:color="D9E2EC"/>
            </w:tcBorders>
            <w:vAlign w:val="center"/>
          </w:tcPr>
          <w:p w14:paraId="12731B8F" w14:textId="77777777" w:rsidR="007C40E8" w:rsidRDefault="00000000">
            <w:r>
              <w:rPr>
                <w:sz w:val="15"/>
              </w:rPr>
              <w:t>Project Coordinator</w:t>
            </w:r>
          </w:p>
        </w:tc>
        <w:tc>
          <w:tcPr>
            <w:tcW w:w="2520" w:type="dxa"/>
            <w:tcBorders>
              <w:top w:val="single" w:sz="4" w:space="0" w:color="D9E2EC"/>
              <w:left w:val="single" w:sz="4" w:space="0" w:color="D9E2EC"/>
              <w:bottom w:val="single" w:sz="4" w:space="0" w:color="D9E2EC"/>
              <w:right w:val="single" w:sz="4" w:space="0" w:color="D9E2EC"/>
            </w:tcBorders>
            <w:vAlign w:val="center"/>
          </w:tcPr>
          <w:p w14:paraId="64F4FF2F" w14:textId="77777777" w:rsidR="007C40E8" w:rsidRDefault="00000000">
            <w:r>
              <w:rPr>
                <w:sz w:val="15"/>
              </w:rPr>
              <w:t>Blocked tasks or timeline slip over 2 days</w:t>
            </w:r>
          </w:p>
        </w:tc>
      </w:tr>
      <w:tr w:rsidR="007C40E8" w14:paraId="1F53DE25" w14:textId="77777777">
        <w:trPr>
          <w:cantSplit/>
          <w:jc w:val="center"/>
        </w:trPr>
        <w:tc>
          <w:tcPr>
            <w:tcW w:w="180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4E2847EA" w14:textId="77777777" w:rsidR="007C40E8" w:rsidRDefault="00000000">
            <w:r>
              <w:rPr>
                <w:sz w:val="15"/>
              </w:rPr>
              <w:t>Warehouse team</w:t>
            </w:r>
          </w:p>
        </w:tc>
        <w:tc>
          <w:tcPr>
            <w:tcW w:w="2232"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7A5BCDAC" w14:textId="77777777" w:rsidR="007C40E8" w:rsidRDefault="00000000">
            <w:r>
              <w:rPr>
                <w:sz w:val="15"/>
              </w:rPr>
              <w:t>Review handoff process, issues and checklist usage</w:t>
            </w:r>
          </w:p>
        </w:tc>
        <w:tc>
          <w:tcPr>
            <w:tcW w:w="172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EEE2E61" w14:textId="77777777" w:rsidR="007C40E8" w:rsidRDefault="00000000">
            <w:r>
              <w:rPr>
                <w:sz w:val="15"/>
              </w:rPr>
              <w:t>Stand-up meeting</w:t>
            </w:r>
          </w:p>
        </w:tc>
        <w:tc>
          <w:tcPr>
            <w:tcW w:w="158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0276127D" w14:textId="77777777" w:rsidR="007C40E8" w:rsidRDefault="00000000">
            <w:r>
              <w:rPr>
                <w:sz w:val="15"/>
              </w:rPr>
              <w:t>Twice weekly during pilot</w:t>
            </w:r>
          </w:p>
        </w:tc>
        <w:tc>
          <w:tcPr>
            <w:tcW w:w="158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06AFF152" w14:textId="77777777" w:rsidR="007C40E8" w:rsidRDefault="00000000">
            <w:r>
              <w:rPr>
                <w:sz w:val="15"/>
              </w:rPr>
              <w:t>Warehouse Lead</w:t>
            </w:r>
          </w:p>
        </w:tc>
        <w:tc>
          <w:tcPr>
            <w:tcW w:w="252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6C99B34" w14:textId="77777777" w:rsidR="007C40E8" w:rsidRDefault="00000000">
            <w:r>
              <w:rPr>
                <w:sz w:val="15"/>
              </w:rPr>
              <w:t>Repeated picking or handoff errors</w:t>
            </w:r>
          </w:p>
        </w:tc>
      </w:tr>
      <w:tr w:rsidR="007C40E8" w14:paraId="0C3864FC" w14:textId="77777777">
        <w:trPr>
          <w:cantSplit/>
          <w:jc w:val="center"/>
        </w:trPr>
        <w:tc>
          <w:tcPr>
            <w:tcW w:w="1800" w:type="dxa"/>
            <w:tcBorders>
              <w:top w:val="single" w:sz="4" w:space="0" w:color="D9E2EC"/>
              <w:left w:val="single" w:sz="4" w:space="0" w:color="D9E2EC"/>
              <w:bottom w:val="single" w:sz="4" w:space="0" w:color="D9E2EC"/>
              <w:right w:val="single" w:sz="4" w:space="0" w:color="D9E2EC"/>
            </w:tcBorders>
            <w:vAlign w:val="center"/>
          </w:tcPr>
          <w:p w14:paraId="6F7DE7E0" w14:textId="77777777" w:rsidR="007C40E8" w:rsidRDefault="00000000">
            <w:r>
              <w:rPr>
                <w:sz w:val="15"/>
              </w:rPr>
              <w:t>Courier partner</w:t>
            </w:r>
          </w:p>
        </w:tc>
        <w:tc>
          <w:tcPr>
            <w:tcW w:w="2232" w:type="dxa"/>
            <w:tcBorders>
              <w:top w:val="single" w:sz="4" w:space="0" w:color="D9E2EC"/>
              <w:left w:val="single" w:sz="4" w:space="0" w:color="D9E2EC"/>
              <w:bottom w:val="single" w:sz="4" w:space="0" w:color="D9E2EC"/>
              <w:right w:val="single" w:sz="4" w:space="0" w:color="D9E2EC"/>
            </w:tcBorders>
            <w:vAlign w:val="center"/>
          </w:tcPr>
          <w:p w14:paraId="4C3567EF" w14:textId="77777777" w:rsidR="007C40E8" w:rsidRDefault="00000000">
            <w:r>
              <w:rPr>
                <w:sz w:val="15"/>
              </w:rPr>
              <w:t>Review SLA performance and delayed order exceptions</w:t>
            </w:r>
          </w:p>
        </w:tc>
        <w:tc>
          <w:tcPr>
            <w:tcW w:w="1728" w:type="dxa"/>
            <w:tcBorders>
              <w:top w:val="single" w:sz="4" w:space="0" w:color="D9E2EC"/>
              <w:left w:val="single" w:sz="4" w:space="0" w:color="D9E2EC"/>
              <w:bottom w:val="single" w:sz="4" w:space="0" w:color="D9E2EC"/>
              <w:right w:val="single" w:sz="4" w:space="0" w:color="D9E2EC"/>
            </w:tcBorders>
            <w:vAlign w:val="center"/>
          </w:tcPr>
          <w:p w14:paraId="37E11F1B" w14:textId="77777777" w:rsidR="007C40E8" w:rsidRDefault="00000000">
            <w:r>
              <w:rPr>
                <w:sz w:val="15"/>
              </w:rPr>
              <w:t>SLA review call</w:t>
            </w:r>
          </w:p>
        </w:tc>
        <w:tc>
          <w:tcPr>
            <w:tcW w:w="1584" w:type="dxa"/>
            <w:tcBorders>
              <w:top w:val="single" w:sz="4" w:space="0" w:color="D9E2EC"/>
              <w:left w:val="single" w:sz="4" w:space="0" w:color="D9E2EC"/>
              <w:bottom w:val="single" w:sz="4" w:space="0" w:color="D9E2EC"/>
              <w:right w:val="single" w:sz="4" w:space="0" w:color="D9E2EC"/>
            </w:tcBorders>
            <w:vAlign w:val="center"/>
          </w:tcPr>
          <w:p w14:paraId="52731C22" w14:textId="77777777" w:rsidR="007C40E8" w:rsidRDefault="00000000">
            <w:r>
              <w:rPr>
                <w:sz w:val="15"/>
              </w:rPr>
              <w:t>Weekly</w:t>
            </w:r>
          </w:p>
        </w:tc>
        <w:tc>
          <w:tcPr>
            <w:tcW w:w="1584" w:type="dxa"/>
            <w:tcBorders>
              <w:top w:val="single" w:sz="4" w:space="0" w:color="D9E2EC"/>
              <w:left w:val="single" w:sz="4" w:space="0" w:color="D9E2EC"/>
              <w:bottom w:val="single" w:sz="4" w:space="0" w:color="D9E2EC"/>
              <w:right w:val="single" w:sz="4" w:space="0" w:color="D9E2EC"/>
            </w:tcBorders>
            <w:vAlign w:val="center"/>
          </w:tcPr>
          <w:p w14:paraId="250B2F93" w14:textId="77777777" w:rsidR="007C40E8" w:rsidRDefault="00000000">
            <w:r>
              <w:rPr>
                <w:sz w:val="15"/>
              </w:rPr>
              <w:t>Operations Manager</w:t>
            </w:r>
          </w:p>
        </w:tc>
        <w:tc>
          <w:tcPr>
            <w:tcW w:w="2520" w:type="dxa"/>
            <w:tcBorders>
              <w:top w:val="single" w:sz="4" w:space="0" w:color="D9E2EC"/>
              <w:left w:val="single" w:sz="4" w:space="0" w:color="D9E2EC"/>
              <w:bottom w:val="single" w:sz="4" w:space="0" w:color="D9E2EC"/>
              <w:right w:val="single" w:sz="4" w:space="0" w:color="D9E2EC"/>
            </w:tcBorders>
            <w:vAlign w:val="center"/>
          </w:tcPr>
          <w:p w14:paraId="392CF178" w14:textId="77777777" w:rsidR="007C40E8" w:rsidRDefault="00000000">
            <w:r>
              <w:rPr>
                <w:sz w:val="15"/>
              </w:rPr>
              <w:t>Late delivery rate exceeds target</w:t>
            </w:r>
          </w:p>
        </w:tc>
      </w:tr>
      <w:tr w:rsidR="007C40E8" w14:paraId="378578E6" w14:textId="77777777">
        <w:trPr>
          <w:cantSplit/>
          <w:jc w:val="center"/>
        </w:trPr>
        <w:tc>
          <w:tcPr>
            <w:tcW w:w="180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6A86C999" w14:textId="77777777" w:rsidR="007C40E8" w:rsidRDefault="00000000">
            <w:r>
              <w:rPr>
                <w:sz w:val="15"/>
              </w:rPr>
              <w:lastRenderedPageBreak/>
              <w:t>Customer service team</w:t>
            </w:r>
          </w:p>
        </w:tc>
        <w:tc>
          <w:tcPr>
            <w:tcW w:w="2232"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4FF0D94F" w14:textId="77777777" w:rsidR="007C40E8" w:rsidRDefault="00000000">
            <w:r>
              <w:rPr>
                <w:sz w:val="15"/>
              </w:rPr>
              <w:t>Align delay notifications and customer response process</w:t>
            </w:r>
          </w:p>
        </w:tc>
        <w:tc>
          <w:tcPr>
            <w:tcW w:w="172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65CD86A9" w14:textId="77777777" w:rsidR="007C40E8" w:rsidRDefault="00000000">
            <w:r>
              <w:rPr>
                <w:sz w:val="15"/>
              </w:rPr>
              <w:t>Briefing + template review</w:t>
            </w:r>
          </w:p>
        </w:tc>
        <w:tc>
          <w:tcPr>
            <w:tcW w:w="158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18B3EEDE" w14:textId="77777777" w:rsidR="007C40E8" w:rsidRDefault="00000000">
            <w:r>
              <w:rPr>
                <w:sz w:val="15"/>
              </w:rPr>
              <w:t>Weekly</w:t>
            </w:r>
          </w:p>
        </w:tc>
        <w:tc>
          <w:tcPr>
            <w:tcW w:w="158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49DF7C96" w14:textId="77777777" w:rsidR="007C40E8" w:rsidRDefault="00000000">
            <w:r>
              <w:rPr>
                <w:sz w:val="15"/>
              </w:rPr>
              <w:t>Customer Service Lead</w:t>
            </w:r>
          </w:p>
        </w:tc>
        <w:tc>
          <w:tcPr>
            <w:tcW w:w="252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1DBB5A57" w14:textId="77777777" w:rsidR="007C40E8" w:rsidRDefault="00000000">
            <w:r>
              <w:rPr>
                <w:sz w:val="15"/>
              </w:rPr>
              <w:t>Customer complaints increase</w:t>
            </w:r>
          </w:p>
        </w:tc>
      </w:tr>
      <w:tr w:rsidR="007C40E8" w14:paraId="65B221EC" w14:textId="77777777">
        <w:trPr>
          <w:cantSplit/>
          <w:jc w:val="center"/>
        </w:trPr>
        <w:tc>
          <w:tcPr>
            <w:tcW w:w="1800" w:type="dxa"/>
            <w:tcBorders>
              <w:top w:val="single" w:sz="4" w:space="0" w:color="D9E2EC"/>
              <w:left w:val="single" w:sz="4" w:space="0" w:color="D9E2EC"/>
              <w:bottom w:val="single" w:sz="4" w:space="0" w:color="D9E2EC"/>
              <w:right w:val="single" w:sz="4" w:space="0" w:color="D9E2EC"/>
            </w:tcBorders>
            <w:vAlign w:val="center"/>
          </w:tcPr>
          <w:p w14:paraId="167BD95D" w14:textId="77777777" w:rsidR="007C40E8" w:rsidRDefault="00000000">
            <w:r>
              <w:rPr>
                <w:sz w:val="15"/>
              </w:rPr>
              <w:t>Data analyst</w:t>
            </w:r>
          </w:p>
        </w:tc>
        <w:tc>
          <w:tcPr>
            <w:tcW w:w="2232" w:type="dxa"/>
            <w:tcBorders>
              <w:top w:val="single" w:sz="4" w:space="0" w:color="D9E2EC"/>
              <w:left w:val="single" w:sz="4" w:space="0" w:color="D9E2EC"/>
              <w:bottom w:val="single" w:sz="4" w:space="0" w:color="D9E2EC"/>
              <w:right w:val="single" w:sz="4" w:space="0" w:color="D9E2EC"/>
            </w:tcBorders>
            <w:vAlign w:val="center"/>
          </w:tcPr>
          <w:p w14:paraId="284E750A" w14:textId="77777777" w:rsidR="007C40E8" w:rsidRDefault="00000000">
            <w:r>
              <w:rPr>
                <w:sz w:val="15"/>
              </w:rPr>
              <w:t>Validate KPI fields, dashboard refresh and data quality</w:t>
            </w:r>
          </w:p>
        </w:tc>
        <w:tc>
          <w:tcPr>
            <w:tcW w:w="1728" w:type="dxa"/>
            <w:tcBorders>
              <w:top w:val="single" w:sz="4" w:space="0" w:color="D9E2EC"/>
              <w:left w:val="single" w:sz="4" w:space="0" w:color="D9E2EC"/>
              <w:bottom w:val="single" w:sz="4" w:space="0" w:color="D9E2EC"/>
              <w:right w:val="single" w:sz="4" w:space="0" w:color="D9E2EC"/>
            </w:tcBorders>
            <w:vAlign w:val="center"/>
          </w:tcPr>
          <w:p w14:paraId="64ECD992" w14:textId="77777777" w:rsidR="007C40E8" w:rsidRDefault="00000000">
            <w:r>
              <w:rPr>
                <w:sz w:val="15"/>
              </w:rPr>
              <w:t>Working session</w:t>
            </w:r>
          </w:p>
        </w:tc>
        <w:tc>
          <w:tcPr>
            <w:tcW w:w="1584" w:type="dxa"/>
            <w:tcBorders>
              <w:top w:val="single" w:sz="4" w:space="0" w:color="D9E2EC"/>
              <w:left w:val="single" w:sz="4" w:space="0" w:color="D9E2EC"/>
              <w:bottom w:val="single" w:sz="4" w:space="0" w:color="D9E2EC"/>
              <w:right w:val="single" w:sz="4" w:space="0" w:color="D9E2EC"/>
            </w:tcBorders>
            <w:vAlign w:val="center"/>
          </w:tcPr>
          <w:p w14:paraId="6D63A72E" w14:textId="77777777" w:rsidR="007C40E8" w:rsidRDefault="00000000">
            <w:r>
              <w:rPr>
                <w:sz w:val="15"/>
              </w:rPr>
              <w:t>Weekly</w:t>
            </w:r>
          </w:p>
        </w:tc>
        <w:tc>
          <w:tcPr>
            <w:tcW w:w="1584" w:type="dxa"/>
            <w:tcBorders>
              <w:top w:val="single" w:sz="4" w:space="0" w:color="D9E2EC"/>
              <w:left w:val="single" w:sz="4" w:space="0" w:color="D9E2EC"/>
              <w:bottom w:val="single" w:sz="4" w:space="0" w:color="D9E2EC"/>
              <w:right w:val="single" w:sz="4" w:space="0" w:color="D9E2EC"/>
            </w:tcBorders>
            <w:vAlign w:val="center"/>
          </w:tcPr>
          <w:p w14:paraId="23117431" w14:textId="77777777" w:rsidR="007C40E8" w:rsidRDefault="00000000">
            <w:r>
              <w:rPr>
                <w:sz w:val="15"/>
              </w:rPr>
              <w:t>Operations Assistant</w:t>
            </w:r>
          </w:p>
        </w:tc>
        <w:tc>
          <w:tcPr>
            <w:tcW w:w="2520" w:type="dxa"/>
            <w:tcBorders>
              <w:top w:val="single" w:sz="4" w:space="0" w:color="D9E2EC"/>
              <w:left w:val="single" w:sz="4" w:space="0" w:color="D9E2EC"/>
              <w:bottom w:val="single" w:sz="4" w:space="0" w:color="D9E2EC"/>
              <w:right w:val="single" w:sz="4" w:space="0" w:color="D9E2EC"/>
            </w:tcBorders>
            <w:vAlign w:val="center"/>
          </w:tcPr>
          <w:p w14:paraId="6FA3459A" w14:textId="77777777" w:rsidR="007C40E8" w:rsidRDefault="00000000">
            <w:r>
              <w:rPr>
                <w:sz w:val="15"/>
              </w:rPr>
              <w:t>Data gaps or dashboard refresh failure</w:t>
            </w:r>
          </w:p>
        </w:tc>
      </w:tr>
      <w:tr w:rsidR="007C40E8" w14:paraId="45A67683" w14:textId="77777777">
        <w:trPr>
          <w:cantSplit/>
          <w:jc w:val="center"/>
        </w:trPr>
        <w:tc>
          <w:tcPr>
            <w:tcW w:w="180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7DCC5A09" w14:textId="77777777" w:rsidR="007C40E8" w:rsidRDefault="00000000">
            <w:r>
              <w:rPr>
                <w:sz w:val="15"/>
              </w:rPr>
              <w:t>All stakeholders</w:t>
            </w:r>
          </w:p>
        </w:tc>
        <w:tc>
          <w:tcPr>
            <w:tcW w:w="2232"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3A6FC6A" w14:textId="77777777" w:rsidR="007C40E8" w:rsidRDefault="00000000">
            <w:r>
              <w:rPr>
                <w:sz w:val="15"/>
              </w:rPr>
              <w:t>Share pilot outcome, rollout readiness and final handover</w:t>
            </w:r>
          </w:p>
        </w:tc>
        <w:tc>
          <w:tcPr>
            <w:tcW w:w="172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582E2CC6" w14:textId="77777777" w:rsidR="007C40E8" w:rsidRDefault="00000000">
            <w:r>
              <w:rPr>
                <w:sz w:val="15"/>
              </w:rPr>
              <w:t>Final report and presentation</w:t>
            </w:r>
          </w:p>
        </w:tc>
        <w:tc>
          <w:tcPr>
            <w:tcW w:w="158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7E787F98" w14:textId="77777777" w:rsidR="007C40E8" w:rsidRDefault="00000000">
            <w:r>
              <w:rPr>
                <w:sz w:val="15"/>
              </w:rPr>
              <w:t>Project close</w:t>
            </w:r>
          </w:p>
        </w:tc>
        <w:tc>
          <w:tcPr>
            <w:tcW w:w="1584"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6FC3D7FC" w14:textId="77777777" w:rsidR="007C40E8" w:rsidRDefault="00000000">
            <w:r>
              <w:rPr>
                <w:sz w:val="15"/>
              </w:rPr>
              <w:t>Operations Assistant</w:t>
            </w:r>
          </w:p>
        </w:tc>
        <w:tc>
          <w:tcPr>
            <w:tcW w:w="2520"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4741E2CC" w14:textId="77777777" w:rsidR="007C40E8" w:rsidRDefault="00000000">
            <w:r>
              <w:rPr>
                <w:sz w:val="15"/>
              </w:rPr>
              <w:t>Open risks remain unresolved</w:t>
            </w:r>
          </w:p>
        </w:tc>
      </w:tr>
    </w:tbl>
    <w:p w14:paraId="1E1D6798" w14:textId="77777777" w:rsidR="007C40E8" w:rsidRDefault="00000000">
      <w:r>
        <w:br w:type="page"/>
      </w:r>
    </w:p>
    <w:p w14:paraId="691BEA30" w14:textId="77777777" w:rsidR="007C40E8" w:rsidRDefault="00000000">
      <w:pPr>
        <w:pStyle w:val="Heading1"/>
      </w:pPr>
      <w:r>
        <w:rPr>
          <w:rFonts w:ascii="Arial" w:hAnsi="Arial"/>
        </w:rPr>
        <w:lastRenderedPageBreak/>
        <w:t>11. Project Monitoring and Control</w:t>
      </w:r>
    </w:p>
    <w:p w14:paraId="6EF42793" w14:textId="77777777" w:rsidR="007C40E8" w:rsidRDefault="00000000">
      <w:pPr>
        <w:spacing w:after="120" w:line="259" w:lineRule="auto"/>
        <w:jc w:val="both"/>
      </w:pPr>
      <w:r>
        <w:t>The project will be controlled through weekly progress reviews, status tracking, risk review and milestone sign-off. The Excel Gantt chart supports this by showing owners, dates, dependencies, status, priority and progress percentage.</w:t>
      </w:r>
    </w:p>
    <w:tbl>
      <w:tblPr>
        <w:tblStyle w:val="TableGrid"/>
        <w:tblW w:w="0" w:type="auto"/>
        <w:jc w:val="center"/>
        <w:tblLook w:val="04A0" w:firstRow="1" w:lastRow="0" w:firstColumn="1" w:lastColumn="0" w:noHBand="0" w:noVBand="1"/>
      </w:tblPr>
      <w:tblGrid>
        <w:gridCol w:w="2247"/>
        <w:gridCol w:w="4924"/>
        <w:gridCol w:w="1642"/>
        <w:gridCol w:w="1771"/>
      </w:tblGrid>
      <w:tr w:rsidR="007C40E8" w14:paraId="23D0702D" w14:textId="77777777">
        <w:trPr>
          <w:cantSplit/>
          <w:tblHeader/>
          <w:jc w:val="center"/>
        </w:trPr>
        <w:tc>
          <w:tcPr>
            <w:tcW w:w="2448" w:type="dxa"/>
            <w:tcBorders>
              <w:top w:val="single" w:sz="4" w:space="0" w:color="D9E2EC"/>
              <w:left w:val="single" w:sz="4" w:space="0" w:color="D9E2EC"/>
              <w:bottom w:val="single" w:sz="4" w:space="0" w:color="D9E2EC"/>
              <w:right w:val="single" w:sz="4" w:space="0" w:color="D9E2EC"/>
            </w:tcBorders>
            <w:shd w:val="clear" w:color="auto" w:fill="0F766E"/>
            <w:vAlign w:val="center"/>
          </w:tcPr>
          <w:p w14:paraId="279F2113" w14:textId="77777777" w:rsidR="007C40E8" w:rsidRDefault="00000000">
            <w:r>
              <w:rPr>
                <w:b/>
                <w:color w:val="FFFFFF"/>
                <w:sz w:val="17"/>
              </w:rPr>
              <w:t>Control Area</w:t>
            </w:r>
          </w:p>
        </w:tc>
        <w:tc>
          <w:tcPr>
            <w:tcW w:w="5472" w:type="dxa"/>
            <w:tcBorders>
              <w:top w:val="single" w:sz="4" w:space="0" w:color="D9E2EC"/>
              <w:left w:val="single" w:sz="4" w:space="0" w:color="D9E2EC"/>
              <w:bottom w:val="single" w:sz="4" w:space="0" w:color="D9E2EC"/>
              <w:right w:val="single" w:sz="4" w:space="0" w:color="D9E2EC"/>
            </w:tcBorders>
            <w:shd w:val="clear" w:color="auto" w:fill="0F766E"/>
            <w:vAlign w:val="center"/>
          </w:tcPr>
          <w:p w14:paraId="1EC49452" w14:textId="77777777" w:rsidR="007C40E8" w:rsidRDefault="00000000">
            <w:r>
              <w:rPr>
                <w:b/>
                <w:color w:val="FFFFFF"/>
                <w:sz w:val="17"/>
              </w:rPr>
              <w:t>Method</w:t>
            </w:r>
          </w:p>
        </w:tc>
        <w:tc>
          <w:tcPr>
            <w:tcW w:w="1728" w:type="dxa"/>
            <w:tcBorders>
              <w:top w:val="single" w:sz="4" w:space="0" w:color="D9E2EC"/>
              <w:left w:val="single" w:sz="4" w:space="0" w:color="D9E2EC"/>
              <w:bottom w:val="single" w:sz="4" w:space="0" w:color="D9E2EC"/>
              <w:right w:val="single" w:sz="4" w:space="0" w:color="D9E2EC"/>
            </w:tcBorders>
            <w:shd w:val="clear" w:color="auto" w:fill="0F766E"/>
            <w:vAlign w:val="center"/>
          </w:tcPr>
          <w:p w14:paraId="767ACD07" w14:textId="77777777" w:rsidR="007C40E8" w:rsidRDefault="00000000">
            <w:r>
              <w:rPr>
                <w:b/>
                <w:color w:val="FFFFFF"/>
                <w:sz w:val="17"/>
              </w:rPr>
              <w:t>Frequency</w:t>
            </w:r>
          </w:p>
        </w:tc>
        <w:tc>
          <w:tcPr>
            <w:tcW w:w="1872" w:type="dxa"/>
            <w:tcBorders>
              <w:top w:val="single" w:sz="4" w:space="0" w:color="D9E2EC"/>
              <w:left w:val="single" w:sz="4" w:space="0" w:color="D9E2EC"/>
              <w:bottom w:val="single" w:sz="4" w:space="0" w:color="D9E2EC"/>
              <w:right w:val="single" w:sz="4" w:space="0" w:color="D9E2EC"/>
            </w:tcBorders>
            <w:shd w:val="clear" w:color="auto" w:fill="0F766E"/>
            <w:vAlign w:val="center"/>
          </w:tcPr>
          <w:p w14:paraId="60186B12" w14:textId="77777777" w:rsidR="007C40E8" w:rsidRDefault="00000000">
            <w:r>
              <w:rPr>
                <w:b/>
                <w:color w:val="FFFFFF"/>
                <w:sz w:val="17"/>
              </w:rPr>
              <w:t>Owner</w:t>
            </w:r>
          </w:p>
        </w:tc>
      </w:tr>
      <w:tr w:rsidR="007C40E8" w14:paraId="4AA953D1" w14:textId="77777777">
        <w:trPr>
          <w:cantSplit/>
          <w:jc w:val="center"/>
        </w:trPr>
        <w:tc>
          <w:tcPr>
            <w:tcW w:w="2448" w:type="dxa"/>
            <w:tcBorders>
              <w:top w:val="single" w:sz="4" w:space="0" w:color="D9E2EC"/>
              <w:left w:val="single" w:sz="4" w:space="0" w:color="D9E2EC"/>
              <w:bottom w:val="single" w:sz="4" w:space="0" w:color="D9E2EC"/>
              <w:right w:val="single" w:sz="4" w:space="0" w:color="D9E2EC"/>
            </w:tcBorders>
            <w:vAlign w:val="center"/>
          </w:tcPr>
          <w:p w14:paraId="0E6C31A3" w14:textId="77777777" w:rsidR="007C40E8" w:rsidRDefault="00000000">
            <w:r>
              <w:rPr>
                <w:sz w:val="17"/>
              </w:rPr>
              <w:t>Schedule control</w:t>
            </w:r>
          </w:p>
        </w:tc>
        <w:tc>
          <w:tcPr>
            <w:tcW w:w="5472" w:type="dxa"/>
            <w:tcBorders>
              <w:top w:val="single" w:sz="4" w:space="0" w:color="D9E2EC"/>
              <w:left w:val="single" w:sz="4" w:space="0" w:color="D9E2EC"/>
              <w:bottom w:val="single" w:sz="4" w:space="0" w:color="D9E2EC"/>
              <w:right w:val="single" w:sz="4" w:space="0" w:color="D9E2EC"/>
            </w:tcBorders>
            <w:vAlign w:val="center"/>
          </w:tcPr>
          <w:p w14:paraId="67B8F209" w14:textId="77777777" w:rsidR="007C40E8" w:rsidRDefault="00000000">
            <w:r>
              <w:rPr>
                <w:sz w:val="17"/>
              </w:rPr>
              <w:t>Review task status, overdue activities and upcoming dependencies.</w:t>
            </w:r>
          </w:p>
        </w:tc>
        <w:tc>
          <w:tcPr>
            <w:tcW w:w="1728" w:type="dxa"/>
            <w:tcBorders>
              <w:top w:val="single" w:sz="4" w:space="0" w:color="D9E2EC"/>
              <w:left w:val="single" w:sz="4" w:space="0" w:color="D9E2EC"/>
              <w:bottom w:val="single" w:sz="4" w:space="0" w:color="D9E2EC"/>
              <w:right w:val="single" w:sz="4" w:space="0" w:color="D9E2EC"/>
            </w:tcBorders>
            <w:vAlign w:val="center"/>
          </w:tcPr>
          <w:p w14:paraId="3D2A2979" w14:textId="77777777" w:rsidR="007C40E8" w:rsidRDefault="00000000">
            <w:r>
              <w:rPr>
                <w:sz w:val="17"/>
              </w:rPr>
              <w:t>Weekly</w:t>
            </w:r>
          </w:p>
        </w:tc>
        <w:tc>
          <w:tcPr>
            <w:tcW w:w="1872" w:type="dxa"/>
            <w:tcBorders>
              <w:top w:val="single" w:sz="4" w:space="0" w:color="D9E2EC"/>
              <w:left w:val="single" w:sz="4" w:space="0" w:color="D9E2EC"/>
              <w:bottom w:val="single" w:sz="4" w:space="0" w:color="D9E2EC"/>
              <w:right w:val="single" w:sz="4" w:space="0" w:color="D9E2EC"/>
            </w:tcBorders>
            <w:vAlign w:val="center"/>
          </w:tcPr>
          <w:p w14:paraId="1585D782" w14:textId="77777777" w:rsidR="007C40E8" w:rsidRDefault="00000000">
            <w:r>
              <w:rPr>
                <w:sz w:val="17"/>
              </w:rPr>
              <w:t>Project Coordinator</w:t>
            </w:r>
          </w:p>
        </w:tc>
      </w:tr>
      <w:tr w:rsidR="007C40E8" w14:paraId="487AA92A" w14:textId="77777777">
        <w:trPr>
          <w:cantSplit/>
          <w:jc w:val="center"/>
        </w:trPr>
        <w:tc>
          <w:tcPr>
            <w:tcW w:w="244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5D015E9A" w14:textId="77777777" w:rsidR="007C40E8" w:rsidRDefault="00000000">
            <w:r>
              <w:rPr>
                <w:sz w:val="17"/>
              </w:rPr>
              <w:t>Risk control</w:t>
            </w:r>
          </w:p>
        </w:tc>
        <w:tc>
          <w:tcPr>
            <w:tcW w:w="5472"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18972672" w14:textId="77777777" w:rsidR="007C40E8" w:rsidRDefault="00000000">
            <w:r>
              <w:rPr>
                <w:sz w:val="17"/>
              </w:rPr>
              <w:t>Update risk score, mitigation actions and escalation status.</w:t>
            </w:r>
          </w:p>
        </w:tc>
        <w:tc>
          <w:tcPr>
            <w:tcW w:w="172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79AA977C" w14:textId="77777777" w:rsidR="007C40E8" w:rsidRDefault="00000000">
            <w:r>
              <w:rPr>
                <w:sz w:val="17"/>
              </w:rPr>
              <w:t>Weekly</w:t>
            </w:r>
          </w:p>
        </w:tc>
        <w:tc>
          <w:tcPr>
            <w:tcW w:w="1872"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0827978" w14:textId="77777777" w:rsidR="007C40E8" w:rsidRDefault="00000000">
            <w:r>
              <w:rPr>
                <w:sz w:val="17"/>
              </w:rPr>
              <w:t>Operations Manager</w:t>
            </w:r>
          </w:p>
        </w:tc>
      </w:tr>
      <w:tr w:rsidR="007C40E8" w14:paraId="58C8D74E" w14:textId="77777777">
        <w:trPr>
          <w:cantSplit/>
          <w:jc w:val="center"/>
        </w:trPr>
        <w:tc>
          <w:tcPr>
            <w:tcW w:w="2448" w:type="dxa"/>
            <w:tcBorders>
              <w:top w:val="single" w:sz="4" w:space="0" w:color="D9E2EC"/>
              <w:left w:val="single" w:sz="4" w:space="0" w:color="D9E2EC"/>
              <w:bottom w:val="single" w:sz="4" w:space="0" w:color="D9E2EC"/>
              <w:right w:val="single" w:sz="4" w:space="0" w:color="D9E2EC"/>
            </w:tcBorders>
            <w:vAlign w:val="center"/>
          </w:tcPr>
          <w:p w14:paraId="24B88F6B" w14:textId="77777777" w:rsidR="007C40E8" w:rsidRDefault="00000000">
            <w:r>
              <w:rPr>
                <w:sz w:val="17"/>
              </w:rPr>
              <w:t>Data quality</w:t>
            </w:r>
          </w:p>
        </w:tc>
        <w:tc>
          <w:tcPr>
            <w:tcW w:w="5472" w:type="dxa"/>
            <w:tcBorders>
              <w:top w:val="single" w:sz="4" w:space="0" w:color="D9E2EC"/>
              <w:left w:val="single" w:sz="4" w:space="0" w:color="D9E2EC"/>
              <w:bottom w:val="single" w:sz="4" w:space="0" w:color="D9E2EC"/>
              <w:right w:val="single" w:sz="4" w:space="0" w:color="D9E2EC"/>
            </w:tcBorders>
            <w:vAlign w:val="center"/>
          </w:tcPr>
          <w:p w14:paraId="5762C992" w14:textId="77777777" w:rsidR="007C40E8" w:rsidRDefault="00000000">
            <w:r>
              <w:rPr>
                <w:sz w:val="17"/>
              </w:rPr>
              <w:t>Validate KPI fields, dashboard refresh and source data completeness.</w:t>
            </w:r>
          </w:p>
        </w:tc>
        <w:tc>
          <w:tcPr>
            <w:tcW w:w="1728" w:type="dxa"/>
            <w:tcBorders>
              <w:top w:val="single" w:sz="4" w:space="0" w:color="D9E2EC"/>
              <w:left w:val="single" w:sz="4" w:space="0" w:color="D9E2EC"/>
              <w:bottom w:val="single" w:sz="4" w:space="0" w:color="D9E2EC"/>
              <w:right w:val="single" w:sz="4" w:space="0" w:color="D9E2EC"/>
            </w:tcBorders>
            <w:vAlign w:val="center"/>
          </w:tcPr>
          <w:p w14:paraId="03DBCDBE" w14:textId="77777777" w:rsidR="007C40E8" w:rsidRDefault="00000000">
            <w:r>
              <w:rPr>
                <w:sz w:val="17"/>
              </w:rPr>
              <w:t>Weekly</w:t>
            </w:r>
          </w:p>
        </w:tc>
        <w:tc>
          <w:tcPr>
            <w:tcW w:w="1872" w:type="dxa"/>
            <w:tcBorders>
              <w:top w:val="single" w:sz="4" w:space="0" w:color="D9E2EC"/>
              <w:left w:val="single" w:sz="4" w:space="0" w:color="D9E2EC"/>
              <w:bottom w:val="single" w:sz="4" w:space="0" w:color="D9E2EC"/>
              <w:right w:val="single" w:sz="4" w:space="0" w:color="D9E2EC"/>
            </w:tcBorders>
            <w:vAlign w:val="center"/>
          </w:tcPr>
          <w:p w14:paraId="2270B47D" w14:textId="77777777" w:rsidR="007C40E8" w:rsidRDefault="00000000">
            <w:r>
              <w:rPr>
                <w:sz w:val="17"/>
              </w:rPr>
              <w:t>Data Analyst</w:t>
            </w:r>
          </w:p>
        </w:tc>
      </w:tr>
      <w:tr w:rsidR="007C40E8" w14:paraId="33043082" w14:textId="77777777">
        <w:trPr>
          <w:cantSplit/>
          <w:jc w:val="center"/>
        </w:trPr>
        <w:tc>
          <w:tcPr>
            <w:tcW w:w="244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BF8B882" w14:textId="77777777" w:rsidR="007C40E8" w:rsidRDefault="00000000">
            <w:r>
              <w:rPr>
                <w:sz w:val="17"/>
              </w:rPr>
              <w:t>Pilot control</w:t>
            </w:r>
          </w:p>
        </w:tc>
        <w:tc>
          <w:tcPr>
            <w:tcW w:w="5472"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7FCB1FA6" w14:textId="77777777" w:rsidR="007C40E8" w:rsidRDefault="00000000">
            <w:r>
              <w:rPr>
                <w:sz w:val="17"/>
              </w:rPr>
              <w:t>Track daily exceptions, process gaps and corrective actions.</w:t>
            </w:r>
          </w:p>
        </w:tc>
        <w:tc>
          <w:tcPr>
            <w:tcW w:w="1728"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2E8A2E00" w14:textId="77777777" w:rsidR="007C40E8" w:rsidRDefault="00000000">
            <w:r>
              <w:rPr>
                <w:sz w:val="17"/>
              </w:rPr>
              <w:t>Daily during pilot</w:t>
            </w:r>
          </w:p>
        </w:tc>
        <w:tc>
          <w:tcPr>
            <w:tcW w:w="1872"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061371DF" w14:textId="77777777" w:rsidR="007C40E8" w:rsidRDefault="00000000">
            <w:r>
              <w:rPr>
                <w:sz w:val="17"/>
              </w:rPr>
              <w:t>Operations Assistant</w:t>
            </w:r>
          </w:p>
        </w:tc>
      </w:tr>
      <w:tr w:rsidR="007C40E8" w14:paraId="66E18675" w14:textId="77777777">
        <w:trPr>
          <w:cantSplit/>
          <w:jc w:val="center"/>
        </w:trPr>
        <w:tc>
          <w:tcPr>
            <w:tcW w:w="2448" w:type="dxa"/>
            <w:tcBorders>
              <w:top w:val="single" w:sz="4" w:space="0" w:color="D9E2EC"/>
              <w:left w:val="single" w:sz="4" w:space="0" w:color="D9E2EC"/>
              <w:bottom w:val="single" w:sz="4" w:space="0" w:color="D9E2EC"/>
              <w:right w:val="single" w:sz="4" w:space="0" w:color="D9E2EC"/>
            </w:tcBorders>
            <w:vAlign w:val="center"/>
          </w:tcPr>
          <w:p w14:paraId="42C5C36B" w14:textId="77777777" w:rsidR="007C40E8" w:rsidRDefault="00000000">
            <w:r>
              <w:rPr>
                <w:sz w:val="17"/>
              </w:rPr>
              <w:t>Decision control</w:t>
            </w:r>
          </w:p>
        </w:tc>
        <w:tc>
          <w:tcPr>
            <w:tcW w:w="5472" w:type="dxa"/>
            <w:tcBorders>
              <w:top w:val="single" w:sz="4" w:space="0" w:color="D9E2EC"/>
              <w:left w:val="single" w:sz="4" w:space="0" w:color="D9E2EC"/>
              <w:bottom w:val="single" w:sz="4" w:space="0" w:color="D9E2EC"/>
              <w:right w:val="single" w:sz="4" w:space="0" w:color="D9E2EC"/>
            </w:tcBorders>
            <w:vAlign w:val="center"/>
          </w:tcPr>
          <w:p w14:paraId="37E6B1B2" w14:textId="77777777" w:rsidR="007C40E8" w:rsidRDefault="00000000">
            <w:r>
              <w:rPr>
                <w:sz w:val="17"/>
              </w:rPr>
              <w:t>Maintain decision log and approval record for scope or timeline changes.</w:t>
            </w:r>
          </w:p>
        </w:tc>
        <w:tc>
          <w:tcPr>
            <w:tcW w:w="1728" w:type="dxa"/>
            <w:tcBorders>
              <w:top w:val="single" w:sz="4" w:space="0" w:color="D9E2EC"/>
              <w:left w:val="single" w:sz="4" w:space="0" w:color="D9E2EC"/>
              <w:bottom w:val="single" w:sz="4" w:space="0" w:color="D9E2EC"/>
              <w:right w:val="single" w:sz="4" w:space="0" w:color="D9E2EC"/>
            </w:tcBorders>
            <w:vAlign w:val="center"/>
          </w:tcPr>
          <w:p w14:paraId="283BBAA1" w14:textId="77777777" w:rsidR="007C40E8" w:rsidRDefault="00000000">
            <w:r>
              <w:rPr>
                <w:sz w:val="17"/>
              </w:rPr>
              <w:t>As needed</w:t>
            </w:r>
          </w:p>
        </w:tc>
        <w:tc>
          <w:tcPr>
            <w:tcW w:w="1872" w:type="dxa"/>
            <w:tcBorders>
              <w:top w:val="single" w:sz="4" w:space="0" w:color="D9E2EC"/>
              <w:left w:val="single" w:sz="4" w:space="0" w:color="D9E2EC"/>
              <w:bottom w:val="single" w:sz="4" w:space="0" w:color="D9E2EC"/>
              <w:right w:val="single" w:sz="4" w:space="0" w:color="D9E2EC"/>
            </w:tcBorders>
            <w:vAlign w:val="center"/>
          </w:tcPr>
          <w:p w14:paraId="16737879" w14:textId="77777777" w:rsidR="007C40E8" w:rsidRDefault="00000000">
            <w:r>
              <w:rPr>
                <w:sz w:val="17"/>
              </w:rPr>
              <w:t>Project Coordinator</w:t>
            </w:r>
          </w:p>
        </w:tc>
      </w:tr>
    </w:tbl>
    <w:p w14:paraId="74F021CC" w14:textId="77777777" w:rsidR="007C40E8" w:rsidRDefault="00000000">
      <w:pPr>
        <w:pStyle w:val="Heading1"/>
      </w:pPr>
      <w:r>
        <w:rPr>
          <w:rFonts w:ascii="Arial" w:hAnsi="Arial"/>
        </w:rPr>
        <w:t>12. Expected Impact</w:t>
      </w:r>
    </w:p>
    <w:tbl>
      <w:tblPr>
        <w:tblStyle w:val="TableGrid"/>
        <w:tblW w:w="0" w:type="auto"/>
        <w:jc w:val="center"/>
        <w:tblLook w:val="04A0" w:firstRow="1" w:lastRow="0" w:firstColumn="1" w:lastColumn="0" w:noHBand="0" w:noVBand="1"/>
      </w:tblPr>
      <w:tblGrid>
        <w:gridCol w:w="2535"/>
        <w:gridCol w:w="8049"/>
      </w:tblGrid>
      <w:tr w:rsidR="007C40E8" w14:paraId="44A22C6F" w14:textId="77777777">
        <w:trPr>
          <w:cantSplit/>
          <w:tblHeader/>
          <w:jc w:val="center"/>
        </w:trPr>
        <w:tc>
          <w:tcPr>
            <w:tcW w:w="2592" w:type="dxa"/>
            <w:tcBorders>
              <w:top w:val="single" w:sz="4" w:space="0" w:color="D9E2EC"/>
              <w:left w:val="single" w:sz="4" w:space="0" w:color="D9E2EC"/>
              <w:bottom w:val="single" w:sz="4" w:space="0" w:color="D9E2EC"/>
              <w:right w:val="single" w:sz="4" w:space="0" w:color="D9E2EC"/>
            </w:tcBorders>
            <w:shd w:val="clear" w:color="auto" w:fill="1F4E79"/>
            <w:vAlign w:val="center"/>
          </w:tcPr>
          <w:p w14:paraId="3B4D9382" w14:textId="77777777" w:rsidR="007C40E8" w:rsidRDefault="00000000">
            <w:r>
              <w:rPr>
                <w:b/>
                <w:color w:val="FFFFFF"/>
                <w:sz w:val="17"/>
              </w:rPr>
              <w:t>Impact Area</w:t>
            </w:r>
          </w:p>
        </w:tc>
        <w:tc>
          <w:tcPr>
            <w:tcW w:w="8352" w:type="dxa"/>
            <w:tcBorders>
              <w:top w:val="single" w:sz="4" w:space="0" w:color="D9E2EC"/>
              <w:left w:val="single" w:sz="4" w:space="0" w:color="D9E2EC"/>
              <w:bottom w:val="single" w:sz="4" w:space="0" w:color="D9E2EC"/>
              <w:right w:val="single" w:sz="4" w:space="0" w:color="D9E2EC"/>
            </w:tcBorders>
            <w:shd w:val="clear" w:color="auto" w:fill="1F4E79"/>
            <w:vAlign w:val="center"/>
          </w:tcPr>
          <w:p w14:paraId="2A20BA92" w14:textId="77777777" w:rsidR="007C40E8" w:rsidRDefault="00000000">
            <w:r>
              <w:rPr>
                <w:b/>
                <w:color w:val="FFFFFF"/>
                <w:sz w:val="17"/>
              </w:rPr>
              <w:t>Expected Improvement</w:t>
            </w:r>
          </w:p>
        </w:tc>
      </w:tr>
      <w:tr w:rsidR="007C40E8" w14:paraId="4EC7DC32" w14:textId="77777777">
        <w:trPr>
          <w:cantSplit/>
          <w:jc w:val="center"/>
        </w:trPr>
        <w:tc>
          <w:tcPr>
            <w:tcW w:w="2592" w:type="dxa"/>
            <w:tcBorders>
              <w:top w:val="single" w:sz="4" w:space="0" w:color="D9E2EC"/>
              <w:left w:val="single" w:sz="4" w:space="0" w:color="D9E2EC"/>
              <w:bottom w:val="single" w:sz="4" w:space="0" w:color="D9E2EC"/>
              <w:right w:val="single" w:sz="4" w:space="0" w:color="D9E2EC"/>
            </w:tcBorders>
            <w:vAlign w:val="center"/>
          </w:tcPr>
          <w:p w14:paraId="1C8F7D69" w14:textId="77777777" w:rsidR="007C40E8" w:rsidRDefault="00000000">
            <w:r>
              <w:rPr>
                <w:sz w:val="17"/>
              </w:rPr>
              <w:t>Delivery performance</w:t>
            </w:r>
          </w:p>
        </w:tc>
        <w:tc>
          <w:tcPr>
            <w:tcW w:w="8352" w:type="dxa"/>
            <w:tcBorders>
              <w:top w:val="single" w:sz="4" w:space="0" w:color="D9E2EC"/>
              <w:left w:val="single" w:sz="4" w:space="0" w:color="D9E2EC"/>
              <w:bottom w:val="single" w:sz="4" w:space="0" w:color="D9E2EC"/>
              <w:right w:val="single" w:sz="4" w:space="0" w:color="D9E2EC"/>
            </w:tcBorders>
            <w:vAlign w:val="center"/>
          </w:tcPr>
          <w:p w14:paraId="47CAEBE0" w14:textId="77777777" w:rsidR="007C40E8" w:rsidRDefault="00000000">
            <w:r>
              <w:rPr>
                <w:sz w:val="17"/>
              </w:rPr>
              <w:t>Earlier exception tracking should help teams intervene before delayed orders become serious customer issues.</w:t>
            </w:r>
          </w:p>
        </w:tc>
      </w:tr>
      <w:tr w:rsidR="007C40E8" w14:paraId="4CEF5756" w14:textId="77777777">
        <w:trPr>
          <w:cantSplit/>
          <w:jc w:val="center"/>
        </w:trPr>
        <w:tc>
          <w:tcPr>
            <w:tcW w:w="2592"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6457529D" w14:textId="77777777" w:rsidR="007C40E8" w:rsidRDefault="00000000">
            <w:r>
              <w:rPr>
                <w:sz w:val="17"/>
              </w:rPr>
              <w:t>Workflow efficiency</w:t>
            </w:r>
          </w:p>
        </w:tc>
        <w:tc>
          <w:tcPr>
            <w:tcW w:w="8352"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050932D2" w14:textId="77777777" w:rsidR="007C40E8" w:rsidRDefault="00000000">
            <w:r>
              <w:rPr>
                <w:sz w:val="17"/>
              </w:rPr>
              <w:t>Clear handoff steps and checklists reduce rework, missing information and follow-up confusion.</w:t>
            </w:r>
          </w:p>
        </w:tc>
      </w:tr>
      <w:tr w:rsidR="007C40E8" w14:paraId="77A99CAF" w14:textId="77777777">
        <w:trPr>
          <w:cantSplit/>
          <w:jc w:val="center"/>
        </w:trPr>
        <w:tc>
          <w:tcPr>
            <w:tcW w:w="2592" w:type="dxa"/>
            <w:tcBorders>
              <w:top w:val="single" w:sz="4" w:space="0" w:color="D9E2EC"/>
              <w:left w:val="single" w:sz="4" w:space="0" w:color="D9E2EC"/>
              <w:bottom w:val="single" w:sz="4" w:space="0" w:color="D9E2EC"/>
              <w:right w:val="single" w:sz="4" w:space="0" w:color="D9E2EC"/>
            </w:tcBorders>
            <w:vAlign w:val="center"/>
          </w:tcPr>
          <w:p w14:paraId="14F66F29" w14:textId="77777777" w:rsidR="007C40E8" w:rsidRDefault="00000000">
            <w:r>
              <w:rPr>
                <w:sz w:val="17"/>
              </w:rPr>
              <w:t>Management visibility</w:t>
            </w:r>
          </w:p>
        </w:tc>
        <w:tc>
          <w:tcPr>
            <w:tcW w:w="8352" w:type="dxa"/>
            <w:tcBorders>
              <w:top w:val="single" w:sz="4" w:space="0" w:color="D9E2EC"/>
              <w:left w:val="single" w:sz="4" w:space="0" w:color="D9E2EC"/>
              <w:bottom w:val="single" w:sz="4" w:space="0" w:color="D9E2EC"/>
              <w:right w:val="single" w:sz="4" w:space="0" w:color="D9E2EC"/>
            </w:tcBorders>
            <w:vAlign w:val="center"/>
          </w:tcPr>
          <w:p w14:paraId="4D134778" w14:textId="77777777" w:rsidR="007C40E8" w:rsidRDefault="00000000">
            <w:r>
              <w:rPr>
                <w:sz w:val="17"/>
              </w:rPr>
              <w:t>Weekly KPI reporting makes trends easier to monitor and supports faster operational decisions.</w:t>
            </w:r>
          </w:p>
        </w:tc>
      </w:tr>
      <w:tr w:rsidR="007C40E8" w14:paraId="7C696BA0" w14:textId="77777777">
        <w:trPr>
          <w:cantSplit/>
          <w:jc w:val="center"/>
        </w:trPr>
        <w:tc>
          <w:tcPr>
            <w:tcW w:w="2592"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40ECDA76" w14:textId="77777777" w:rsidR="007C40E8" w:rsidRDefault="00000000">
            <w:r>
              <w:rPr>
                <w:sz w:val="17"/>
              </w:rPr>
              <w:t>Customer experience</w:t>
            </w:r>
          </w:p>
        </w:tc>
        <w:tc>
          <w:tcPr>
            <w:tcW w:w="8352" w:type="dxa"/>
            <w:tcBorders>
              <w:top w:val="single" w:sz="4" w:space="0" w:color="D9E2EC"/>
              <w:left w:val="single" w:sz="4" w:space="0" w:color="D9E2EC"/>
              <w:bottom w:val="single" w:sz="4" w:space="0" w:color="D9E2EC"/>
              <w:right w:val="single" w:sz="4" w:space="0" w:color="D9E2EC"/>
            </w:tcBorders>
            <w:shd w:val="clear" w:color="auto" w:fill="F8FAFC"/>
            <w:vAlign w:val="center"/>
          </w:tcPr>
          <w:p w14:paraId="5985C87E" w14:textId="77777777" w:rsidR="007C40E8" w:rsidRDefault="00000000">
            <w:r>
              <w:rPr>
                <w:sz w:val="17"/>
              </w:rPr>
              <w:t>Delay notification templates improve consistency and reduce uncertainty for customers.</w:t>
            </w:r>
          </w:p>
        </w:tc>
      </w:tr>
      <w:tr w:rsidR="007C40E8" w14:paraId="715E3B4E" w14:textId="77777777">
        <w:trPr>
          <w:cantSplit/>
          <w:jc w:val="center"/>
        </w:trPr>
        <w:tc>
          <w:tcPr>
            <w:tcW w:w="2592" w:type="dxa"/>
            <w:tcBorders>
              <w:top w:val="single" w:sz="4" w:space="0" w:color="D9E2EC"/>
              <w:left w:val="single" w:sz="4" w:space="0" w:color="D9E2EC"/>
              <w:bottom w:val="single" w:sz="4" w:space="0" w:color="D9E2EC"/>
              <w:right w:val="single" w:sz="4" w:space="0" w:color="D9E2EC"/>
            </w:tcBorders>
            <w:vAlign w:val="center"/>
          </w:tcPr>
          <w:p w14:paraId="7352E1DE" w14:textId="77777777" w:rsidR="007C40E8" w:rsidRDefault="00000000">
            <w:r>
              <w:rPr>
                <w:sz w:val="17"/>
              </w:rPr>
              <w:t>Accountability</w:t>
            </w:r>
          </w:p>
        </w:tc>
        <w:tc>
          <w:tcPr>
            <w:tcW w:w="8352" w:type="dxa"/>
            <w:tcBorders>
              <w:top w:val="single" w:sz="4" w:space="0" w:color="D9E2EC"/>
              <w:left w:val="single" w:sz="4" w:space="0" w:color="D9E2EC"/>
              <w:bottom w:val="single" w:sz="4" w:space="0" w:color="D9E2EC"/>
              <w:right w:val="single" w:sz="4" w:space="0" w:color="D9E2EC"/>
            </w:tcBorders>
            <w:vAlign w:val="center"/>
          </w:tcPr>
          <w:p w14:paraId="4DAFEE85" w14:textId="77777777" w:rsidR="007C40E8" w:rsidRDefault="00000000">
            <w:r>
              <w:rPr>
                <w:sz w:val="17"/>
              </w:rPr>
              <w:t>Named task owners, RACI roles and escalation triggers create clearer responsibility across teams.</w:t>
            </w:r>
          </w:p>
        </w:tc>
      </w:tr>
    </w:tbl>
    <w:p w14:paraId="47161B1E" w14:textId="77777777" w:rsidR="007C40E8" w:rsidRDefault="00000000">
      <w:pPr>
        <w:pStyle w:val="Heading1"/>
      </w:pPr>
      <w:r>
        <w:rPr>
          <w:rFonts w:ascii="Arial" w:hAnsi="Arial"/>
        </w:rPr>
        <w:t>13. Reflection</w:t>
      </w:r>
    </w:p>
    <w:p w14:paraId="361B2A70" w14:textId="77777777" w:rsidR="007C40E8" w:rsidRDefault="00000000">
      <w:pPr>
        <w:spacing w:after="120" w:line="259" w:lineRule="auto"/>
        <w:jc w:val="both"/>
      </w:pPr>
      <w:r>
        <w:t>This simulation demonstrates how project coordination supports operational improvement. The plan shows how an operations assistant can help organize timelines, prepare documentation, follow up with stakeholders, track risks, support KPI reporting and keep deliverables moving toward completion.</w:t>
      </w:r>
    </w:p>
    <w:p w14:paraId="4B37CAAD" w14:textId="77777777" w:rsidR="007C40E8" w:rsidRDefault="00000000">
      <w:pPr>
        <w:spacing w:after="120" w:line="259" w:lineRule="auto"/>
        <w:jc w:val="both"/>
      </w:pPr>
      <w:r>
        <w:t>The strongest part of the plan is the connection between workflow analysis and project execution. Instead of only identifying delays, the project translates those issues into a practical implementation schedule with owners, milestones and risk controls. This reflects how operational improvements are often achieved in real workplace settings: through structured coordination, clear communication and consistent follow-up.</w:t>
      </w:r>
    </w:p>
    <w:p w14:paraId="36672D55" w14:textId="77777777" w:rsidR="007C40E8" w:rsidRDefault="00000000">
      <w:pPr>
        <w:pStyle w:val="Heading1"/>
      </w:pPr>
      <w:r>
        <w:rPr>
          <w:rFonts w:ascii="Arial" w:hAnsi="Arial"/>
        </w:rPr>
        <w:t>14. Conclusion</w:t>
      </w:r>
    </w:p>
    <w:p w14:paraId="2F42F198" w14:textId="77777777" w:rsidR="007C40E8" w:rsidRDefault="00000000">
      <w:pPr>
        <w:spacing w:after="120" w:line="259" w:lineRule="auto"/>
        <w:jc w:val="both"/>
      </w:pPr>
      <w:r>
        <w:t>The proposed eight-week project plan provides a realistic structure for improving e-commerce order fulfillment and delivery performance. It includes clear phases, a Gantt timeline, task ownership, deliverables, resource allocation, risk mitigation and stakeholder communication. The plan is designed to support smoother operations, better visibility, stronger accountability and more consistent customer communication.</w:t>
      </w:r>
    </w:p>
    <w:p w14:paraId="1385F39D" w14:textId="14189979" w:rsidR="007C40E8" w:rsidRDefault="007C40E8">
      <w:pPr>
        <w:spacing w:after="120" w:line="259" w:lineRule="auto"/>
        <w:jc w:val="both"/>
      </w:pPr>
    </w:p>
    <w:sectPr w:rsidR="007C40E8" w:rsidSect="00034616">
      <w:headerReference w:type="default" r:id="rId10"/>
      <w:footerReference w:type="default" r:id="rId11"/>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2ABFE" w14:textId="77777777" w:rsidR="009E52BA" w:rsidRDefault="009E52BA">
      <w:pPr>
        <w:spacing w:after="0" w:line="240" w:lineRule="auto"/>
      </w:pPr>
      <w:r>
        <w:separator/>
      </w:r>
    </w:p>
  </w:endnote>
  <w:endnote w:type="continuationSeparator" w:id="0">
    <w:p w14:paraId="58D49DF3" w14:textId="77777777" w:rsidR="009E52BA" w:rsidRDefault="009E5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19C27" w14:textId="77777777" w:rsidR="007C40E8" w:rsidRDefault="00000000">
    <w:pPr>
      <w:pStyle w:val="Footer"/>
      <w:jc w:val="center"/>
    </w:pPr>
    <w:r>
      <w:rPr>
        <w:color w:val="44546A"/>
        <w:sz w:val="16"/>
      </w:rPr>
      <w:t>Project Management Plan | E-Commerce Fulfillment and Delivery Improvement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399FA" w14:textId="77777777" w:rsidR="009E52BA" w:rsidRDefault="009E52BA">
      <w:pPr>
        <w:spacing w:after="0" w:line="240" w:lineRule="auto"/>
      </w:pPr>
      <w:r>
        <w:separator/>
      </w:r>
    </w:p>
  </w:footnote>
  <w:footnote w:type="continuationSeparator" w:id="0">
    <w:p w14:paraId="459B0FA8" w14:textId="77777777" w:rsidR="009E52BA" w:rsidRDefault="009E52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6D5C5" w14:textId="71039B50" w:rsidR="00A83381" w:rsidRPr="00A83381" w:rsidRDefault="00000000" w:rsidP="00A83381">
    <w:pPr>
      <w:pStyle w:val="Header"/>
      <w:jc w:val="right"/>
      <w:rPr>
        <w:color w:val="44546A"/>
        <w:sz w:val="16"/>
      </w:rPr>
    </w:pPr>
    <w:r>
      <w:rPr>
        <w:color w:val="44546A"/>
        <w:sz w:val="16"/>
      </w:rPr>
      <w:t>Week 3: Project Coordination and Scheduling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0377753">
    <w:abstractNumId w:val="8"/>
  </w:num>
  <w:num w:numId="2" w16cid:durableId="1915890021">
    <w:abstractNumId w:val="6"/>
  </w:num>
  <w:num w:numId="3" w16cid:durableId="1314259306">
    <w:abstractNumId w:val="5"/>
  </w:num>
  <w:num w:numId="4" w16cid:durableId="1510101047">
    <w:abstractNumId w:val="4"/>
  </w:num>
  <w:num w:numId="5" w16cid:durableId="1908880425">
    <w:abstractNumId w:val="7"/>
  </w:num>
  <w:num w:numId="6" w16cid:durableId="1415857042">
    <w:abstractNumId w:val="3"/>
  </w:num>
  <w:num w:numId="7" w16cid:durableId="326635420">
    <w:abstractNumId w:val="2"/>
  </w:num>
  <w:num w:numId="8" w16cid:durableId="2118016209">
    <w:abstractNumId w:val="1"/>
  </w:num>
  <w:num w:numId="9" w16cid:durableId="1094207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40E8"/>
    <w:rsid w:val="009E52BA"/>
    <w:rsid w:val="00A83381"/>
    <w:rsid w:val="00AA1D8D"/>
    <w:rsid w:val="00B47730"/>
    <w:rsid w:val="00CB0664"/>
    <w:rsid w:val="00F137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DA00E"/>
  <w14:defaultImageDpi w14:val="300"/>
  <w15:docId w15:val="{7A360AAC-12FB-4956-AAB1-EBDBCE76D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1F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2497</Words>
  <Characters>14233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Sherry Haghbin</cp:lastModifiedBy>
  <cp:revision>2</cp:revision>
  <dcterms:created xsi:type="dcterms:W3CDTF">2013-12-23T23:15:00Z</dcterms:created>
  <dcterms:modified xsi:type="dcterms:W3CDTF">2026-06-11T09:10:00Z</dcterms:modified>
  <cp:category/>
</cp:coreProperties>
</file>