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86924" w14:textId="77777777" w:rsidR="00F472ED" w:rsidRDefault="00000000">
      <w:pPr>
        <w:jc w:val="center"/>
      </w:pPr>
      <w:r>
        <w:rPr>
          <w:b/>
          <w:color w:val="1F4E79"/>
          <w:sz w:val="36"/>
        </w:rPr>
        <w:t>Week 4 Task</w:t>
      </w:r>
    </w:p>
    <w:p w14:paraId="11C65995" w14:textId="77777777" w:rsidR="00F472ED" w:rsidRDefault="00000000">
      <w:pPr>
        <w:jc w:val="center"/>
      </w:pPr>
      <w:r>
        <w:rPr>
          <w:b/>
          <w:color w:val="1F4E79"/>
          <w:sz w:val="46"/>
        </w:rPr>
        <w:t>Implementation of Lean Tools and Techniques</w:t>
      </w:r>
    </w:p>
    <w:p w14:paraId="016751E5" w14:textId="77777777" w:rsidR="00F472ED" w:rsidRDefault="00000000">
      <w:pPr>
        <w:jc w:val="center"/>
      </w:pPr>
      <w:r>
        <w:rPr>
          <w:b/>
          <w:sz w:val="26"/>
        </w:rPr>
        <w:t>Project Title: Implementing Value Stream Mapping, 5S, and Kanban to Improve the Procurement Purchase Order Process</w:t>
      </w:r>
    </w:p>
    <w:p w14:paraId="73BD6A79" w14:textId="2D2A17B4" w:rsidR="00F472ED" w:rsidRDefault="00000000">
      <w:pPr>
        <w:jc w:val="center"/>
      </w:pPr>
      <w:r>
        <w:rPr>
          <w:sz w:val="22"/>
        </w:rPr>
        <w:t>Prepared by: Sh</w:t>
      </w:r>
      <w:r w:rsidR="006E033A">
        <w:rPr>
          <w:sz w:val="22"/>
        </w:rPr>
        <w:t>aghayegh Haghbin</w:t>
      </w:r>
    </w:p>
    <w:p w14:paraId="44AA8B36" w14:textId="77777777" w:rsidR="00F472ED" w:rsidRDefault="00000000">
      <w:pPr>
        <w:jc w:val="center"/>
      </w:pPr>
      <w:r>
        <w:rPr>
          <w:sz w:val="22"/>
        </w:rPr>
        <w:t>Process Area: Procurement Purchase Request to Purchase Order</w:t>
      </w:r>
    </w:p>
    <w:p w14:paraId="5DAB612B" w14:textId="77777777" w:rsidR="00F472ED" w:rsidRDefault="00000000">
      <w:pPr>
        <w:jc w:val="center"/>
      </w:pPr>
      <w:r>
        <w:rPr>
          <w:sz w:val="22"/>
        </w:rPr>
        <w:t>Framework: Lean Six Sigma | Operational Excellence | DMAIC Improve Phase</w:t>
      </w:r>
    </w:p>
    <w:p w14:paraId="12BBA490" w14:textId="77777777" w:rsidR="00F472ED" w:rsidRDefault="00F472ED"/>
    <w:tbl>
      <w:tblPr>
        <w:tblW w:w="0" w:type="auto"/>
        <w:tblLook w:val="04A0" w:firstRow="1" w:lastRow="0" w:firstColumn="1" w:lastColumn="0" w:noHBand="0" w:noVBand="1"/>
      </w:tblPr>
      <w:tblGrid>
        <w:gridCol w:w="10166"/>
      </w:tblGrid>
      <w:tr w:rsidR="00F472ED" w14:paraId="2600EC86" w14:textId="77777777">
        <w:tc>
          <w:tcPr>
            <w:tcW w:w="10166" w:type="dxa"/>
            <w:shd w:val="clear" w:color="auto" w:fill="EAF2F8"/>
          </w:tcPr>
          <w:p w14:paraId="43A4D80B" w14:textId="77777777" w:rsidR="00F472ED" w:rsidRDefault="00000000">
            <w:pPr>
              <w:jc w:val="center"/>
            </w:pPr>
            <w:r>
              <w:rPr>
                <w:b/>
                <w:color w:val="1F4E79"/>
                <w:sz w:val="22"/>
              </w:rPr>
              <w:t>Implementation Aim: Apply Value Stream Mapping, 5S, and Kanban to reduce waiting, rework, manual follow-up, and process variation in the procurement approval workflow.</w:t>
            </w:r>
          </w:p>
        </w:tc>
      </w:tr>
    </w:tbl>
    <w:p w14:paraId="0C7E91F2" w14:textId="77777777" w:rsidR="00F472ED" w:rsidRDefault="00F472ED"/>
    <w:p w14:paraId="6EB1AC68" w14:textId="0D451146" w:rsidR="00F472ED" w:rsidRDefault="006E033A">
      <w:pPr>
        <w:jc w:val="center"/>
      </w:pPr>
      <w:r>
        <w:rPr>
          <w:noProof/>
        </w:rPr>
        <w:drawing>
          <wp:inline distT="0" distB="0" distL="0" distR="0" wp14:anchorId="2DB46FBD" wp14:editId="1CE86AE0">
            <wp:extent cx="6455410" cy="3490595"/>
            <wp:effectExtent l="0" t="0" r="2540" b="0"/>
            <wp:docPr id="192149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98204" name="Picture 1921498204"/>
                    <pic:cNvPicPr/>
                  </pic:nvPicPr>
                  <pic:blipFill>
                    <a:blip r:embed="rId8"/>
                    <a:stretch>
                      <a:fillRect/>
                    </a:stretch>
                  </pic:blipFill>
                  <pic:spPr>
                    <a:xfrm>
                      <a:off x="0" y="0"/>
                      <a:ext cx="6455410" cy="3490595"/>
                    </a:xfrm>
                    <a:prstGeom prst="rect">
                      <a:avLst/>
                    </a:prstGeom>
                  </pic:spPr>
                </pic:pic>
              </a:graphicData>
            </a:graphic>
          </wp:inline>
        </w:drawing>
      </w:r>
    </w:p>
    <w:p w14:paraId="312FF42A" w14:textId="77777777" w:rsidR="00F472ED" w:rsidRDefault="00000000">
      <w:r>
        <w:br w:type="page"/>
      </w:r>
    </w:p>
    <w:p w14:paraId="17B6B5C5" w14:textId="77777777" w:rsidR="00F472ED" w:rsidRDefault="00000000">
      <w:pPr>
        <w:pStyle w:val="Heading1"/>
      </w:pPr>
      <w:r>
        <w:rPr>
          <w:rFonts w:ascii="Aptos" w:hAnsi="Aptos"/>
        </w:rPr>
        <w:lastRenderedPageBreak/>
        <w:t>1. Executive Summary</w:t>
      </w:r>
    </w:p>
    <w:p w14:paraId="5767F71E" w14:textId="77777777" w:rsidR="00F472ED" w:rsidRDefault="00000000">
      <w:pPr>
        <w:spacing w:after="120"/>
        <w:jc w:val="both"/>
      </w:pPr>
      <w:r>
        <w:t>This report presents a practical Lean implementation plan for improving the procurement purchase request to purchase order process. The current process is affected by incomplete purchase requests, email-based approvals, late budget checks, manual follow-up, and limited visibility of request status. These issues increase cycle time and create unnecessary administrative work for procurement, finance, managers, and requesters.</w:t>
      </w:r>
    </w:p>
    <w:p w14:paraId="4A802EB6" w14:textId="77777777" w:rsidR="00F472ED" w:rsidRDefault="00000000">
      <w:pPr>
        <w:spacing w:after="120"/>
        <w:jc w:val="both"/>
      </w:pPr>
      <w:r>
        <w:t>The proposed Lean approach combines three tools: Value Stream Mapping, 5S, and Kanban. Value Stream Mapping is used to identify waste and redesign the flow. 5S is used to organize procurement forms, supplier information, approval folders, and tracking documents. Kanban is used to create a visual control system for every request from submission to completion. The expected result is faster approval, fewer defects, clearer ownership, and stronger process control.</w:t>
      </w:r>
    </w:p>
    <w:p w14:paraId="328CDCC7" w14:textId="77777777" w:rsidR="00F472ED" w:rsidRDefault="00000000">
      <w:pPr>
        <w:pStyle w:val="Heading1"/>
      </w:pPr>
      <w:r>
        <w:rPr>
          <w:rFonts w:ascii="Aptos" w:hAnsi="Aptos"/>
        </w:rPr>
        <w:t>2. Process Scenario and Problem Definition</w:t>
      </w:r>
    </w:p>
    <w:tbl>
      <w:tblPr>
        <w:tblStyle w:val="TableGrid"/>
        <w:tblW w:w="0" w:type="auto"/>
        <w:jc w:val="center"/>
        <w:tblLook w:val="04A0" w:firstRow="1" w:lastRow="0" w:firstColumn="1" w:lastColumn="0" w:noHBand="0" w:noVBand="1"/>
      </w:tblPr>
      <w:tblGrid>
        <w:gridCol w:w="5083"/>
        <w:gridCol w:w="5083"/>
      </w:tblGrid>
      <w:tr w:rsidR="00F472ED" w14:paraId="5B2453D6" w14:textId="77777777">
        <w:trPr>
          <w:tblHeader/>
          <w:jc w:val="center"/>
        </w:trPr>
        <w:tc>
          <w:tcPr>
            <w:tcW w:w="5083" w:type="dxa"/>
            <w:shd w:val="clear" w:color="auto" w:fill="1F4E79"/>
            <w:vAlign w:val="center"/>
          </w:tcPr>
          <w:p w14:paraId="60FE7DE8" w14:textId="77777777" w:rsidR="00F472ED" w:rsidRDefault="00000000">
            <w:r>
              <w:rPr>
                <w:b/>
                <w:color w:val="FFFFFF"/>
                <w:sz w:val="17"/>
              </w:rPr>
              <w:t>Area</w:t>
            </w:r>
          </w:p>
        </w:tc>
        <w:tc>
          <w:tcPr>
            <w:tcW w:w="5083" w:type="dxa"/>
            <w:shd w:val="clear" w:color="auto" w:fill="1F4E79"/>
            <w:vAlign w:val="center"/>
          </w:tcPr>
          <w:p w14:paraId="1E310F4A" w14:textId="77777777" w:rsidR="00F472ED" w:rsidRDefault="00000000">
            <w:r>
              <w:rPr>
                <w:b/>
                <w:color w:val="FFFFFF"/>
                <w:sz w:val="17"/>
              </w:rPr>
              <w:t>Description</w:t>
            </w:r>
          </w:p>
        </w:tc>
      </w:tr>
      <w:tr w:rsidR="00F472ED" w14:paraId="2E144B3A" w14:textId="77777777">
        <w:trPr>
          <w:jc w:val="center"/>
        </w:trPr>
        <w:tc>
          <w:tcPr>
            <w:tcW w:w="5083" w:type="dxa"/>
            <w:shd w:val="clear" w:color="auto" w:fill="FFFFFF"/>
            <w:vAlign w:val="center"/>
          </w:tcPr>
          <w:p w14:paraId="1BB11D4C" w14:textId="77777777" w:rsidR="00F472ED" w:rsidRDefault="00000000">
            <w:r>
              <w:rPr>
                <w:sz w:val="17"/>
              </w:rPr>
              <w:t>Selected Process</w:t>
            </w:r>
          </w:p>
        </w:tc>
        <w:tc>
          <w:tcPr>
            <w:tcW w:w="5083" w:type="dxa"/>
            <w:shd w:val="clear" w:color="auto" w:fill="FFFFFF"/>
            <w:vAlign w:val="center"/>
          </w:tcPr>
          <w:p w14:paraId="74BDBD4E" w14:textId="77777777" w:rsidR="00F472ED" w:rsidRDefault="00000000">
            <w:r>
              <w:rPr>
                <w:sz w:val="17"/>
              </w:rPr>
              <w:t>Procurement purchase request to purchase order process.</w:t>
            </w:r>
          </w:p>
        </w:tc>
      </w:tr>
      <w:tr w:rsidR="00F472ED" w14:paraId="7154F490" w14:textId="77777777">
        <w:trPr>
          <w:jc w:val="center"/>
        </w:trPr>
        <w:tc>
          <w:tcPr>
            <w:tcW w:w="5083" w:type="dxa"/>
            <w:shd w:val="clear" w:color="auto" w:fill="F7F9FC"/>
            <w:vAlign w:val="center"/>
          </w:tcPr>
          <w:p w14:paraId="5B96CD81" w14:textId="77777777" w:rsidR="00F472ED" w:rsidRDefault="00000000">
            <w:r>
              <w:rPr>
                <w:sz w:val="17"/>
              </w:rPr>
              <w:t>Current Problem</w:t>
            </w:r>
          </w:p>
        </w:tc>
        <w:tc>
          <w:tcPr>
            <w:tcW w:w="5083" w:type="dxa"/>
            <w:shd w:val="clear" w:color="auto" w:fill="F7F9FC"/>
            <w:vAlign w:val="center"/>
          </w:tcPr>
          <w:p w14:paraId="4356BB1C" w14:textId="77777777" w:rsidR="00F472ED" w:rsidRDefault="00000000">
            <w:r>
              <w:rPr>
                <w:sz w:val="17"/>
              </w:rPr>
              <w:t>Purchase orders that should be approved within 2 to 3 business days currently take approximately 7 to 10 business days.</w:t>
            </w:r>
          </w:p>
        </w:tc>
      </w:tr>
      <w:tr w:rsidR="00F472ED" w14:paraId="5CC68938" w14:textId="77777777">
        <w:trPr>
          <w:jc w:val="center"/>
        </w:trPr>
        <w:tc>
          <w:tcPr>
            <w:tcW w:w="5083" w:type="dxa"/>
            <w:shd w:val="clear" w:color="auto" w:fill="FFFFFF"/>
            <w:vAlign w:val="center"/>
          </w:tcPr>
          <w:p w14:paraId="63373EE2" w14:textId="77777777" w:rsidR="00F472ED" w:rsidRDefault="00000000">
            <w:r>
              <w:rPr>
                <w:sz w:val="17"/>
              </w:rPr>
              <w:t>Operational Impact</w:t>
            </w:r>
          </w:p>
        </w:tc>
        <w:tc>
          <w:tcPr>
            <w:tcW w:w="5083" w:type="dxa"/>
            <w:shd w:val="clear" w:color="auto" w:fill="FFFFFF"/>
            <w:vAlign w:val="center"/>
          </w:tcPr>
          <w:p w14:paraId="597446A2" w14:textId="77777777" w:rsidR="00F472ED" w:rsidRDefault="00000000">
            <w:r>
              <w:rPr>
                <w:sz w:val="17"/>
              </w:rPr>
              <w:t>Delayed supplier orders, frequent follow-ups, employee frustration, lower visibility, and possible disruption to internal operations.</w:t>
            </w:r>
          </w:p>
        </w:tc>
      </w:tr>
      <w:tr w:rsidR="00F472ED" w14:paraId="3CA86E41" w14:textId="77777777">
        <w:trPr>
          <w:jc w:val="center"/>
        </w:trPr>
        <w:tc>
          <w:tcPr>
            <w:tcW w:w="5083" w:type="dxa"/>
            <w:shd w:val="clear" w:color="auto" w:fill="F7F9FC"/>
            <w:vAlign w:val="center"/>
          </w:tcPr>
          <w:p w14:paraId="478B176A" w14:textId="77777777" w:rsidR="00F472ED" w:rsidRDefault="00000000">
            <w:r>
              <w:rPr>
                <w:sz w:val="17"/>
              </w:rPr>
              <w:t>Main Waste Types</w:t>
            </w:r>
          </w:p>
        </w:tc>
        <w:tc>
          <w:tcPr>
            <w:tcW w:w="5083" w:type="dxa"/>
            <w:shd w:val="clear" w:color="auto" w:fill="F7F9FC"/>
            <w:vAlign w:val="center"/>
          </w:tcPr>
          <w:p w14:paraId="3E0E10D4" w14:textId="77777777" w:rsidR="00F472ED" w:rsidRDefault="00000000">
            <w:r>
              <w:rPr>
                <w:sz w:val="17"/>
              </w:rPr>
              <w:t>Waiting, defects, rework, overprocessing, unnecessary motion, and poor information flow.</w:t>
            </w:r>
          </w:p>
        </w:tc>
      </w:tr>
      <w:tr w:rsidR="00F472ED" w14:paraId="2430FC42" w14:textId="77777777">
        <w:trPr>
          <w:jc w:val="center"/>
        </w:trPr>
        <w:tc>
          <w:tcPr>
            <w:tcW w:w="5083" w:type="dxa"/>
            <w:shd w:val="clear" w:color="auto" w:fill="FFFFFF"/>
            <w:vAlign w:val="center"/>
          </w:tcPr>
          <w:p w14:paraId="249A9A44" w14:textId="77777777" w:rsidR="00F472ED" w:rsidRDefault="00000000">
            <w:r>
              <w:rPr>
                <w:sz w:val="17"/>
              </w:rPr>
              <w:t>Improvement Goal</w:t>
            </w:r>
          </w:p>
        </w:tc>
        <w:tc>
          <w:tcPr>
            <w:tcW w:w="5083" w:type="dxa"/>
            <w:shd w:val="clear" w:color="auto" w:fill="FFFFFF"/>
            <w:vAlign w:val="center"/>
          </w:tcPr>
          <w:p w14:paraId="5A1CF6B2" w14:textId="77777777" w:rsidR="00F472ED" w:rsidRDefault="00000000">
            <w:r>
              <w:rPr>
                <w:sz w:val="17"/>
              </w:rPr>
              <w:t>Use Lean tools to reduce approval cycle time, improve request quality, and make workflow status visible to all process owners.</w:t>
            </w:r>
          </w:p>
        </w:tc>
      </w:tr>
    </w:tbl>
    <w:p w14:paraId="064A318B" w14:textId="77777777" w:rsidR="00F472ED" w:rsidRDefault="00000000">
      <w:pPr>
        <w:pStyle w:val="Heading1"/>
      </w:pPr>
      <w:r>
        <w:rPr>
          <w:rFonts w:ascii="Aptos" w:hAnsi="Aptos"/>
        </w:rPr>
        <w:t>3. Selected Lean Tools and Rationale</w:t>
      </w:r>
    </w:p>
    <w:tbl>
      <w:tblPr>
        <w:tblStyle w:val="TableGrid"/>
        <w:tblW w:w="0" w:type="auto"/>
        <w:jc w:val="center"/>
        <w:tblLook w:val="04A0" w:firstRow="1" w:lastRow="0" w:firstColumn="1" w:lastColumn="0" w:noHBand="0" w:noVBand="1"/>
      </w:tblPr>
      <w:tblGrid>
        <w:gridCol w:w="3389"/>
        <w:gridCol w:w="3389"/>
        <w:gridCol w:w="3389"/>
      </w:tblGrid>
      <w:tr w:rsidR="00F472ED" w14:paraId="7DBD15C5" w14:textId="77777777">
        <w:trPr>
          <w:tblHeader/>
          <w:jc w:val="center"/>
        </w:trPr>
        <w:tc>
          <w:tcPr>
            <w:tcW w:w="3389" w:type="dxa"/>
            <w:shd w:val="clear" w:color="auto" w:fill="1F4E79"/>
            <w:vAlign w:val="center"/>
          </w:tcPr>
          <w:p w14:paraId="675B527F" w14:textId="77777777" w:rsidR="00F472ED" w:rsidRDefault="00000000">
            <w:r>
              <w:rPr>
                <w:b/>
                <w:color w:val="FFFFFF"/>
                <w:sz w:val="17"/>
              </w:rPr>
              <w:t>Lean Tool</w:t>
            </w:r>
          </w:p>
        </w:tc>
        <w:tc>
          <w:tcPr>
            <w:tcW w:w="3389" w:type="dxa"/>
            <w:shd w:val="clear" w:color="auto" w:fill="1F4E79"/>
            <w:vAlign w:val="center"/>
          </w:tcPr>
          <w:p w14:paraId="3578CA66" w14:textId="77777777" w:rsidR="00F472ED" w:rsidRDefault="00000000">
            <w:r>
              <w:rPr>
                <w:b/>
                <w:color w:val="FFFFFF"/>
                <w:sz w:val="17"/>
              </w:rPr>
              <w:t>How It Will Be Used</w:t>
            </w:r>
          </w:p>
        </w:tc>
        <w:tc>
          <w:tcPr>
            <w:tcW w:w="3389" w:type="dxa"/>
            <w:shd w:val="clear" w:color="auto" w:fill="1F4E79"/>
            <w:vAlign w:val="center"/>
          </w:tcPr>
          <w:p w14:paraId="75F972FC" w14:textId="77777777" w:rsidR="00F472ED" w:rsidRDefault="00000000">
            <w:r>
              <w:rPr>
                <w:b/>
                <w:color w:val="FFFFFF"/>
                <w:sz w:val="17"/>
              </w:rPr>
              <w:t>Why It Fits the Problem</w:t>
            </w:r>
          </w:p>
        </w:tc>
      </w:tr>
      <w:tr w:rsidR="00F472ED" w14:paraId="25B46C77" w14:textId="77777777">
        <w:trPr>
          <w:jc w:val="center"/>
        </w:trPr>
        <w:tc>
          <w:tcPr>
            <w:tcW w:w="3389" w:type="dxa"/>
            <w:shd w:val="clear" w:color="auto" w:fill="FFFFFF"/>
            <w:vAlign w:val="center"/>
          </w:tcPr>
          <w:p w14:paraId="59F919E1" w14:textId="77777777" w:rsidR="00F472ED" w:rsidRDefault="00000000">
            <w:r>
              <w:rPr>
                <w:sz w:val="17"/>
              </w:rPr>
              <w:t>Value Stream Mapping</w:t>
            </w:r>
          </w:p>
        </w:tc>
        <w:tc>
          <w:tcPr>
            <w:tcW w:w="3389" w:type="dxa"/>
            <w:shd w:val="clear" w:color="auto" w:fill="FFFFFF"/>
            <w:vAlign w:val="center"/>
          </w:tcPr>
          <w:p w14:paraId="4462BB8F" w14:textId="77777777" w:rsidR="00F472ED" w:rsidRDefault="00000000">
            <w:r>
              <w:rPr>
                <w:sz w:val="17"/>
              </w:rPr>
              <w:t>Map the current approval flow, separate value-added and non-value-added activities, and redesign the future state.</w:t>
            </w:r>
          </w:p>
        </w:tc>
        <w:tc>
          <w:tcPr>
            <w:tcW w:w="3389" w:type="dxa"/>
            <w:shd w:val="clear" w:color="auto" w:fill="FFFFFF"/>
            <w:vAlign w:val="center"/>
          </w:tcPr>
          <w:p w14:paraId="1AC2293B" w14:textId="77777777" w:rsidR="00F472ED" w:rsidRDefault="00000000">
            <w:r>
              <w:rPr>
                <w:sz w:val="17"/>
              </w:rPr>
              <w:t>The process has delays across handoffs, approvals, budget checks, and manual follow-up.</w:t>
            </w:r>
          </w:p>
        </w:tc>
      </w:tr>
      <w:tr w:rsidR="00F472ED" w14:paraId="1A63B7F3" w14:textId="77777777">
        <w:trPr>
          <w:jc w:val="center"/>
        </w:trPr>
        <w:tc>
          <w:tcPr>
            <w:tcW w:w="3389" w:type="dxa"/>
            <w:shd w:val="clear" w:color="auto" w:fill="F7F9FC"/>
            <w:vAlign w:val="center"/>
          </w:tcPr>
          <w:p w14:paraId="15B1D545" w14:textId="77777777" w:rsidR="00F472ED" w:rsidRDefault="00000000">
            <w:r>
              <w:rPr>
                <w:sz w:val="17"/>
              </w:rPr>
              <w:t>5S</w:t>
            </w:r>
          </w:p>
        </w:tc>
        <w:tc>
          <w:tcPr>
            <w:tcW w:w="3389" w:type="dxa"/>
            <w:shd w:val="clear" w:color="auto" w:fill="F7F9FC"/>
            <w:vAlign w:val="center"/>
          </w:tcPr>
          <w:p w14:paraId="624F68D8" w14:textId="77777777" w:rsidR="00F472ED" w:rsidRDefault="00000000">
            <w:r>
              <w:rPr>
                <w:sz w:val="17"/>
              </w:rPr>
              <w:t>Organize digital files, request forms, approval templates, supplier information, and shared trackers.</w:t>
            </w:r>
          </w:p>
        </w:tc>
        <w:tc>
          <w:tcPr>
            <w:tcW w:w="3389" w:type="dxa"/>
            <w:shd w:val="clear" w:color="auto" w:fill="F7F9FC"/>
            <w:vAlign w:val="center"/>
          </w:tcPr>
          <w:p w14:paraId="1B7609D4" w14:textId="77777777" w:rsidR="00F472ED" w:rsidRDefault="00000000">
            <w:r>
              <w:rPr>
                <w:sz w:val="17"/>
              </w:rPr>
              <w:t>The process suffers from inconsistent documents and time wasted searching for the correct form or supplier details.</w:t>
            </w:r>
          </w:p>
        </w:tc>
      </w:tr>
      <w:tr w:rsidR="00F472ED" w14:paraId="21445322" w14:textId="77777777">
        <w:trPr>
          <w:jc w:val="center"/>
        </w:trPr>
        <w:tc>
          <w:tcPr>
            <w:tcW w:w="3389" w:type="dxa"/>
            <w:shd w:val="clear" w:color="auto" w:fill="FFFFFF"/>
            <w:vAlign w:val="center"/>
          </w:tcPr>
          <w:p w14:paraId="7E94A603" w14:textId="77777777" w:rsidR="00F472ED" w:rsidRDefault="00000000">
            <w:r>
              <w:rPr>
                <w:sz w:val="17"/>
              </w:rPr>
              <w:t>Kanban</w:t>
            </w:r>
          </w:p>
        </w:tc>
        <w:tc>
          <w:tcPr>
            <w:tcW w:w="3389" w:type="dxa"/>
            <w:shd w:val="clear" w:color="auto" w:fill="FFFFFF"/>
            <w:vAlign w:val="center"/>
          </w:tcPr>
          <w:p w14:paraId="27B1BEE5" w14:textId="77777777" w:rsidR="00F472ED" w:rsidRDefault="00000000">
            <w:r>
              <w:rPr>
                <w:sz w:val="17"/>
              </w:rPr>
              <w:t>Create a visual board showing each request stage, owner, aging status, and escalation need.</w:t>
            </w:r>
          </w:p>
        </w:tc>
        <w:tc>
          <w:tcPr>
            <w:tcW w:w="3389" w:type="dxa"/>
            <w:shd w:val="clear" w:color="auto" w:fill="FFFFFF"/>
            <w:vAlign w:val="center"/>
          </w:tcPr>
          <w:p w14:paraId="68F53021" w14:textId="77777777" w:rsidR="00F472ED" w:rsidRDefault="00000000">
            <w:r>
              <w:rPr>
                <w:sz w:val="17"/>
              </w:rPr>
              <w:t>The process lacks real-time visibility, which causes requests to become delayed or forgotten.</w:t>
            </w:r>
          </w:p>
        </w:tc>
      </w:tr>
    </w:tbl>
    <w:p w14:paraId="5535FD77" w14:textId="77777777" w:rsidR="00F472ED" w:rsidRDefault="00000000">
      <w:r>
        <w:br w:type="page"/>
      </w:r>
    </w:p>
    <w:p w14:paraId="1349AE54" w14:textId="77777777" w:rsidR="00F472ED" w:rsidRDefault="00000000">
      <w:pPr>
        <w:pStyle w:val="Heading1"/>
      </w:pPr>
      <w:r>
        <w:rPr>
          <w:rFonts w:ascii="Aptos" w:hAnsi="Aptos"/>
        </w:rPr>
        <w:lastRenderedPageBreak/>
        <w:t>4. Current-State Issues and Waste Analysis</w:t>
      </w:r>
    </w:p>
    <w:tbl>
      <w:tblPr>
        <w:tblStyle w:val="TableGrid"/>
        <w:tblW w:w="0" w:type="auto"/>
        <w:jc w:val="center"/>
        <w:tblLook w:val="04A0" w:firstRow="1" w:lastRow="0" w:firstColumn="1" w:lastColumn="0" w:noHBand="0" w:noVBand="1"/>
      </w:tblPr>
      <w:tblGrid>
        <w:gridCol w:w="2541"/>
        <w:gridCol w:w="2541"/>
        <w:gridCol w:w="2541"/>
        <w:gridCol w:w="2541"/>
      </w:tblGrid>
      <w:tr w:rsidR="00F472ED" w14:paraId="310A94E2" w14:textId="77777777">
        <w:trPr>
          <w:tblHeader/>
          <w:jc w:val="center"/>
        </w:trPr>
        <w:tc>
          <w:tcPr>
            <w:tcW w:w="2541" w:type="dxa"/>
            <w:shd w:val="clear" w:color="auto" w:fill="1F4E79"/>
            <w:vAlign w:val="center"/>
          </w:tcPr>
          <w:p w14:paraId="0CB175CE" w14:textId="77777777" w:rsidR="00F472ED" w:rsidRDefault="00000000">
            <w:r>
              <w:rPr>
                <w:b/>
                <w:color w:val="FFFFFF"/>
                <w:sz w:val="17"/>
              </w:rPr>
              <w:t>Issue</w:t>
            </w:r>
          </w:p>
        </w:tc>
        <w:tc>
          <w:tcPr>
            <w:tcW w:w="2541" w:type="dxa"/>
            <w:shd w:val="clear" w:color="auto" w:fill="1F4E79"/>
            <w:vAlign w:val="center"/>
          </w:tcPr>
          <w:p w14:paraId="0F011689" w14:textId="77777777" w:rsidR="00F472ED" w:rsidRDefault="00000000">
            <w:r>
              <w:rPr>
                <w:b/>
                <w:color w:val="FFFFFF"/>
                <w:sz w:val="17"/>
              </w:rPr>
              <w:t>Waste Type</w:t>
            </w:r>
          </w:p>
        </w:tc>
        <w:tc>
          <w:tcPr>
            <w:tcW w:w="2541" w:type="dxa"/>
            <w:shd w:val="clear" w:color="auto" w:fill="1F4E79"/>
            <w:vAlign w:val="center"/>
          </w:tcPr>
          <w:p w14:paraId="37CA502D" w14:textId="77777777" w:rsidR="00F472ED" w:rsidRDefault="00000000">
            <w:r>
              <w:rPr>
                <w:b/>
                <w:color w:val="FFFFFF"/>
                <w:sz w:val="17"/>
              </w:rPr>
              <w:t>Impact on Process</w:t>
            </w:r>
          </w:p>
        </w:tc>
        <w:tc>
          <w:tcPr>
            <w:tcW w:w="2541" w:type="dxa"/>
            <w:shd w:val="clear" w:color="auto" w:fill="1F4E79"/>
            <w:vAlign w:val="center"/>
          </w:tcPr>
          <w:p w14:paraId="67728FFC" w14:textId="77777777" w:rsidR="00F472ED" w:rsidRDefault="00000000">
            <w:r>
              <w:rPr>
                <w:b/>
                <w:color w:val="FFFFFF"/>
                <w:sz w:val="17"/>
              </w:rPr>
              <w:t>Lean Tool Response</w:t>
            </w:r>
          </w:p>
        </w:tc>
      </w:tr>
      <w:tr w:rsidR="00F472ED" w14:paraId="32B46CEF" w14:textId="77777777">
        <w:trPr>
          <w:jc w:val="center"/>
        </w:trPr>
        <w:tc>
          <w:tcPr>
            <w:tcW w:w="2541" w:type="dxa"/>
            <w:shd w:val="clear" w:color="auto" w:fill="FFFFFF"/>
            <w:vAlign w:val="center"/>
          </w:tcPr>
          <w:p w14:paraId="7DFE6FE0" w14:textId="77777777" w:rsidR="00F472ED" w:rsidRDefault="00000000">
            <w:r>
              <w:rPr>
                <w:sz w:val="17"/>
              </w:rPr>
              <w:t>Incomplete purchase request details</w:t>
            </w:r>
          </w:p>
        </w:tc>
        <w:tc>
          <w:tcPr>
            <w:tcW w:w="2541" w:type="dxa"/>
            <w:shd w:val="clear" w:color="auto" w:fill="FFFFFF"/>
            <w:vAlign w:val="center"/>
          </w:tcPr>
          <w:p w14:paraId="2516D30C" w14:textId="77777777" w:rsidR="00F472ED" w:rsidRDefault="00000000">
            <w:r>
              <w:rPr>
                <w:sz w:val="17"/>
              </w:rPr>
              <w:t>Defects / Rework</w:t>
            </w:r>
          </w:p>
        </w:tc>
        <w:tc>
          <w:tcPr>
            <w:tcW w:w="2541" w:type="dxa"/>
            <w:shd w:val="clear" w:color="auto" w:fill="FFFFFF"/>
            <w:vAlign w:val="center"/>
          </w:tcPr>
          <w:p w14:paraId="77AB31C6" w14:textId="77777777" w:rsidR="00F472ED" w:rsidRDefault="00000000">
            <w:r>
              <w:rPr>
                <w:sz w:val="17"/>
              </w:rPr>
              <w:t>Procurement must return forms and ask for missing information.</w:t>
            </w:r>
          </w:p>
        </w:tc>
        <w:tc>
          <w:tcPr>
            <w:tcW w:w="2541" w:type="dxa"/>
            <w:shd w:val="clear" w:color="auto" w:fill="FFFFFF"/>
            <w:vAlign w:val="center"/>
          </w:tcPr>
          <w:p w14:paraId="7DA15E87" w14:textId="77777777" w:rsidR="00F472ED" w:rsidRDefault="00000000">
            <w:r>
              <w:rPr>
                <w:sz w:val="17"/>
              </w:rPr>
              <w:t>5S and standardized digital form with required fields.</w:t>
            </w:r>
          </w:p>
        </w:tc>
      </w:tr>
      <w:tr w:rsidR="00F472ED" w14:paraId="0287DD1B" w14:textId="77777777">
        <w:trPr>
          <w:jc w:val="center"/>
        </w:trPr>
        <w:tc>
          <w:tcPr>
            <w:tcW w:w="2541" w:type="dxa"/>
            <w:shd w:val="clear" w:color="auto" w:fill="F7F9FC"/>
            <w:vAlign w:val="center"/>
          </w:tcPr>
          <w:p w14:paraId="4EC3EB75" w14:textId="77777777" w:rsidR="00F472ED" w:rsidRDefault="00000000">
            <w:r>
              <w:rPr>
                <w:sz w:val="17"/>
              </w:rPr>
              <w:t>Email-based approval flow</w:t>
            </w:r>
          </w:p>
        </w:tc>
        <w:tc>
          <w:tcPr>
            <w:tcW w:w="2541" w:type="dxa"/>
            <w:shd w:val="clear" w:color="auto" w:fill="F7F9FC"/>
            <w:vAlign w:val="center"/>
          </w:tcPr>
          <w:p w14:paraId="4D2CD127" w14:textId="77777777" w:rsidR="00F472ED" w:rsidRDefault="00000000">
            <w:r>
              <w:rPr>
                <w:sz w:val="17"/>
              </w:rPr>
              <w:t>Waiting</w:t>
            </w:r>
          </w:p>
        </w:tc>
        <w:tc>
          <w:tcPr>
            <w:tcW w:w="2541" w:type="dxa"/>
            <w:shd w:val="clear" w:color="auto" w:fill="F7F9FC"/>
            <w:vAlign w:val="center"/>
          </w:tcPr>
          <w:p w14:paraId="4B60A35A" w14:textId="77777777" w:rsidR="00F472ED" w:rsidRDefault="00000000">
            <w:r>
              <w:rPr>
                <w:sz w:val="17"/>
              </w:rPr>
              <w:t>Requests sit in inboxes with no clear visibility or ownership.</w:t>
            </w:r>
          </w:p>
        </w:tc>
        <w:tc>
          <w:tcPr>
            <w:tcW w:w="2541" w:type="dxa"/>
            <w:shd w:val="clear" w:color="auto" w:fill="F7F9FC"/>
            <w:vAlign w:val="center"/>
          </w:tcPr>
          <w:p w14:paraId="556799E6" w14:textId="77777777" w:rsidR="00F472ED" w:rsidRDefault="00000000">
            <w:r>
              <w:rPr>
                <w:sz w:val="17"/>
              </w:rPr>
              <w:t>Kanban board and approval SLA.</w:t>
            </w:r>
          </w:p>
        </w:tc>
      </w:tr>
      <w:tr w:rsidR="00F472ED" w14:paraId="6CED008B" w14:textId="77777777">
        <w:trPr>
          <w:jc w:val="center"/>
        </w:trPr>
        <w:tc>
          <w:tcPr>
            <w:tcW w:w="2541" w:type="dxa"/>
            <w:shd w:val="clear" w:color="auto" w:fill="FFFFFF"/>
            <w:vAlign w:val="center"/>
          </w:tcPr>
          <w:p w14:paraId="313A1267" w14:textId="77777777" w:rsidR="00F472ED" w:rsidRDefault="00000000">
            <w:r>
              <w:rPr>
                <w:sz w:val="17"/>
              </w:rPr>
              <w:t>Late finance budget validation</w:t>
            </w:r>
          </w:p>
        </w:tc>
        <w:tc>
          <w:tcPr>
            <w:tcW w:w="2541" w:type="dxa"/>
            <w:shd w:val="clear" w:color="auto" w:fill="FFFFFF"/>
            <w:vAlign w:val="center"/>
          </w:tcPr>
          <w:p w14:paraId="1BE0B8BD" w14:textId="77777777" w:rsidR="00F472ED" w:rsidRDefault="00000000">
            <w:r>
              <w:rPr>
                <w:sz w:val="17"/>
              </w:rPr>
              <w:t>Waiting / Overprocessing</w:t>
            </w:r>
          </w:p>
        </w:tc>
        <w:tc>
          <w:tcPr>
            <w:tcW w:w="2541" w:type="dxa"/>
            <w:shd w:val="clear" w:color="auto" w:fill="FFFFFF"/>
            <w:vAlign w:val="center"/>
          </w:tcPr>
          <w:p w14:paraId="171BE170" w14:textId="77777777" w:rsidR="00F472ED" w:rsidRDefault="00000000">
            <w:r>
              <w:rPr>
                <w:sz w:val="17"/>
              </w:rPr>
              <w:t>Procurement effort may be wasted if finance rejects the request late.</w:t>
            </w:r>
          </w:p>
        </w:tc>
        <w:tc>
          <w:tcPr>
            <w:tcW w:w="2541" w:type="dxa"/>
            <w:shd w:val="clear" w:color="auto" w:fill="FFFFFF"/>
            <w:vAlign w:val="center"/>
          </w:tcPr>
          <w:p w14:paraId="23A430B3" w14:textId="77777777" w:rsidR="00F472ED" w:rsidRDefault="00000000">
            <w:r>
              <w:rPr>
                <w:sz w:val="17"/>
              </w:rPr>
              <w:t>Value Stream Mapping and future-state redesign.</w:t>
            </w:r>
          </w:p>
        </w:tc>
      </w:tr>
      <w:tr w:rsidR="00F472ED" w14:paraId="6BFDABA2" w14:textId="77777777">
        <w:trPr>
          <w:jc w:val="center"/>
        </w:trPr>
        <w:tc>
          <w:tcPr>
            <w:tcW w:w="2541" w:type="dxa"/>
            <w:shd w:val="clear" w:color="auto" w:fill="F7F9FC"/>
            <w:vAlign w:val="center"/>
          </w:tcPr>
          <w:p w14:paraId="5B3AB334" w14:textId="77777777" w:rsidR="00F472ED" w:rsidRDefault="00000000">
            <w:r>
              <w:rPr>
                <w:sz w:val="17"/>
              </w:rPr>
              <w:t>No shared request tracker</w:t>
            </w:r>
          </w:p>
        </w:tc>
        <w:tc>
          <w:tcPr>
            <w:tcW w:w="2541" w:type="dxa"/>
            <w:shd w:val="clear" w:color="auto" w:fill="F7F9FC"/>
            <w:vAlign w:val="center"/>
          </w:tcPr>
          <w:p w14:paraId="75F9C281" w14:textId="77777777" w:rsidR="00F472ED" w:rsidRDefault="00000000">
            <w:r>
              <w:rPr>
                <w:sz w:val="17"/>
              </w:rPr>
              <w:t>Motion / Waiting</w:t>
            </w:r>
          </w:p>
        </w:tc>
        <w:tc>
          <w:tcPr>
            <w:tcW w:w="2541" w:type="dxa"/>
            <w:shd w:val="clear" w:color="auto" w:fill="F7F9FC"/>
            <w:vAlign w:val="center"/>
          </w:tcPr>
          <w:p w14:paraId="09A7CF4B" w14:textId="77777777" w:rsidR="00F472ED" w:rsidRDefault="00000000">
            <w:r>
              <w:rPr>
                <w:sz w:val="17"/>
              </w:rPr>
              <w:t>Staff spend time asking for status updates manually.</w:t>
            </w:r>
          </w:p>
        </w:tc>
        <w:tc>
          <w:tcPr>
            <w:tcW w:w="2541" w:type="dxa"/>
            <w:shd w:val="clear" w:color="auto" w:fill="F7F9FC"/>
            <w:vAlign w:val="center"/>
          </w:tcPr>
          <w:p w14:paraId="05C8309D" w14:textId="77777777" w:rsidR="00F472ED" w:rsidRDefault="00000000">
            <w:r>
              <w:rPr>
                <w:sz w:val="17"/>
              </w:rPr>
              <w:t>Kanban workflow board with request aging.</w:t>
            </w:r>
          </w:p>
        </w:tc>
      </w:tr>
      <w:tr w:rsidR="00F472ED" w14:paraId="7805A9F8" w14:textId="77777777">
        <w:trPr>
          <w:jc w:val="center"/>
        </w:trPr>
        <w:tc>
          <w:tcPr>
            <w:tcW w:w="2541" w:type="dxa"/>
            <w:shd w:val="clear" w:color="auto" w:fill="FFFFFF"/>
            <w:vAlign w:val="center"/>
          </w:tcPr>
          <w:p w14:paraId="7DAE5352" w14:textId="77777777" w:rsidR="00F472ED" w:rsidRDefault="00000000">
            <w:r>
              <w:rPr>
                <w:sz w:val="17"/>
              </w:rPr>
              <w:t>Manual PO creation</w:t>
            </w:r>
          </w:p>
        </w:tc>
        <w:tc>
          <w:tcPr>
            <w:tcW w:w="2541" w:type="dxa"/>
            <w:shd w:val="clear" w:color="auto" w:fill="FFFFFF"/>
            <w:vAlign w:val="center"/>
          </w:tcPr>
          <w:p w14:paraId="23BF592B" w14:textId="77777777" w:rsidR="00F472ED" w:rsidRDefault="00000000">
            <w:r>
              <w:rPr>
                <w:sz w:val="17"/>
              </w:rPr>
              <w:t>Defects</w:t>
            </w:r>
          </w:p>
        </w:tc>
        <w:tc>
          <w:tcPr>
            <w:tcW w:w="2541" w:type="dxa"/>
            <w:shd w:val="clear" w:color="auto" w:fill="FFFFFF"/>
            <w:vAlign w:val="center"/>
          </w:tcPr>
          <w:p w14:paraId="7ECC7B24" w14:textId="77777777" w:rsidR="00F472ED" w:rsidRDefault="00000000">
            <w:r>
              <w:rPr>
                <w:sz w:val="17"/>
              </w:rPr>
              <w:t>Supplier, quantity, price, or delivery details may be entered incorrectly.</w:t>
            </w:r>
          </w:p>
        </w:tc>
        <w:tc>
          <w:tcPr>
            <w:tcW w:w="2541" w:type="dxa"/>
            <w:shd w:val="clear" w:color="auto" w:fill="FFFFFF"/>
            <w:vAlign w:val="center"/>
          </w:tcPr>
          <w:p w14:paraId="059D20F2" w14:textId="77777777" w:rsidR="00F472ED" w:rsidRDefault="00000000">
            <w:r>
              <w:rPr>
                <w:sz w:val="17"/>
              </w:rPr>
              <w:t>Standard templates and poka-yoke checks.</w:t>
            </w:r>
          </w:p>
        </w:tc>
      </w:tr>
    </w:tbl>
    <w:p w14:paraId="0C5688EE" w14:textId="77777777" w:rsidR="00F472ED" w:rsidRDefault="00000000">
      <w:pPr>
        <w:pStyle w:val="Heading1"/>
      </w:pPr>
      <w:r>
        <w:rPr>
          <w:rFonts w:ascii="Aptos" w:hAnsi="Aptos"/>
        </w:rPr>
        <w:t>5. Value Stream Mapping Implementation</w:t>
      </w:r>
    </w:p>
    <w:p w14:paraId="6ECFD36C" w14:textId="77777777" w:rsidR="00F472ED" w:rsidRDefault="00000000">
      <w:pPr>
        <w:spacing w:after="120"/>
        <w:jc w:val="both"/>
      </w:pPr>
      <w:r>
        <w:t>Value Stream Mapping will be used first because it gives a clear view of the full process flow and makes delays visible. The team will map each step from purchase request submission to PO creation and supplier confirmation. Each step will be reviewed for cycle time, waiting time, handoff owner, information quality, and rework frequency.</w:t>
      </w:r>
    </w:p>
    <w:p w14:paraId="35EEC295" w14:textId="77777777" w:rsidR="00F472ED" w:rsidRDefault="00000000">
      <w:pPr>
        <w:jc w:val="center"/>
      </w:pPr>
      <w:r>
        <w:rPr>
          <w:noProof/>
        </w:rPr>
        <w:drawing>
          <wp:inline distT="0" distB="0" distL="0" distR="0" wp14:anchorId="62759282" wp14:editId="53826B21">
            <wp:extent cx="6400800" cy="355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m_current_future_snapshot.png"/>
                    <pic:cNvPicPr/>
                  </pic:nvPicPr>
                  <pic:blipFill>
                    <a:blip r:embed="rId9"/>
                    <a:stretch>
                      <a:fillRect/>
                    </a:stretch>
                  </pic:blipFill>
                  <pic:spPr>
                    <a:xfrm>
                      <a:off x="0" y="0"/>
                      <a:ext cx="6400800" cy="3556000"/>
                    </a:xfrm>
                    <a:prstGeom prst="rect">
                      <a:avLst/>
                    </a:prstGeom>
                  </pic:spPr>
                </pic:pic>
              </a:graphicData>
            </a:graphic>
          </wp:inline>
        </w:drawing>
      </w:r>
    </w:p>
    <w:p w14:paraId="23AB9AC8" w14:textId="77777777" w:rsidR="00F472ED" w:rsidRDefault="00000000">
      <w:r>
        <w:br w:type="page"/>
      </w:r>
    </w:p>
    <w:tbl>
      <w:tblPr>
        <w:tblStyle w:val="TableGrid"/>
        <w:tblW w:w="0" w:type="auto"/>
        <w:jc w:val="center"/>
        <w:tblLook w:val="04A0" w:firstRow="1" w:lastRow="0" w:firstColumn="1" w:lastColumn="0" w:noHBand="0" w:noVBand="1"/>
      </w:tblPr>
      <w:tblGrid>
        <w:gridCol w:w="3389"/>
        <w:gridCol w:w="3389"/>
        <w:gridCol w:w="3389"/>
      </w:tblGrid>
      <w:tr w:rsidR="00F472ED" w14:paraId="7C792738" w14:textId="77777777">
        <w:trPr>
          <w:tblHeader/>
          <w:jc w:val="center"/>
        </w:trPr>
        <w:tc>
          <w:tcPr>
            <w:tcW w:w="3389" w:type="dxa"/>
            <w:shd w:val="clear" w:color="auto" w:fill="1F4E79"/>
            <w:vAlign w:val="center"/>
          </w:tcPr>
          <w:p w14:paraId="095DBD88" w14:textId="77777777" w:rsidR="00F472ED" w:rsidRDefault="00000000">
            <w:r>
              <w:rPr>
                <w:b/>
                <w:color w:val="FFFFFF"/>
                <w:sz w:val="17"/>
              </w:rPr>
              <w:lastRenderedPageBreak/>
              <w:t>Implementation Step</w:t>
            </w:r>
          </w:p>
        </w:tc>
        <w:tc>
          <w:tcPr>
            <w:tcW w:w="3389" w:type="dxa"/>
            <w:shd w:val="clear" w:color="auto" w:fill="1F4E79"/>
            <w:vAlign w:val="center"/>
          </w:tcPr>
          <w:p w14:paraId="6C3CB9D5" w14:textId="77777777" w:rsidR="00F472ED" w:rsidRDefault="00000000">
            <w:r>
              <w:rPr>
                <w:b/>
                <w:color w:val="FFFFFF"/>
                <w:sz w:val="17"/>
              </w:rPr>
              <w:t>Action</w:t>
            </w:r>
          </w:p>
        </w:tc>
        <w:tc>
          <w:tcPr>
            <w:tcW w:w="3389" w:type="dxa"/>
            <w:shd w:val="clear" w:color="auto" w:fill="1F4E79"/>
            <w:vAlign w:val="center"/>
          </w:tcPr>
          <w:p w14:paraId="70B21FC1" w14:textId="77777777" w:rsidR="00F472ED" w:rsidRDefault="00000000">
            <w:r>
              <w:rPr>
                <w:b/>
                <w:color w:val="FFFFFF"/>
                <w:sz w:val="17"/>
              </w:rPr>
              <w:t>Expected Output</w:t>
            </w:r>
          </w:p>
        </w:tc>
      </w:tr>
      <w:tr w:rsidR="00F472ED" w14:paraId="51A56511" w14:textId="77777777">
        <w:trPr>
          <w:jc w:val="center"/>
        </w:trPr>
        <w:tc>
          <w:tcPr>
            <w:tcW w:w="3389" w:type="dxa"/>
            <w:shd w:val="clear" w:color="auto" w:fill="FFFFFF"/>
            <w:vAlign w:val="center"/>
          </w:tcPr>
          <w:p w14:paraId="4EE29624" w14:textId="77777777" w:rsidR="00F472ED" w:rsidRDefault="00000000">
            <w:r>
              <w:rPr>
                <w:sz w:val="17"/>
              </w:rPr>
              <w:t>Step 1: Map current state</w:t>
            </w:r>
          </w:p>
        </w:tc>
        <w:tc>
          <w:tcPr>
            <w:tcW w:w="3389" w:type="dxa"/>
            <w:shd w:val="clear" w:color="auto" w:fill="FFFFFF"/>
            <w:vAlign w:val="center"/>
          </w:tcPr>
          <w:p w14:paraId="65A6B439" w14:textId="77777777" w:rsidR="00F472ED" w:rsidRDefault="00000000">
            <w:r>
              <w:rPr>
                <w:sz w:val="17"/>
              </w:rPr>
              <w:t>Document the existing flow from request submission to supplier confirmation.</w:t>
            </w:r>
          </w:p>
        </w:tc>
        <w:tc>
          <w:tcPr>
            <w:tcW w:w="3389" w:type="dxa"/>
            <w:shd w:val="clear" w:color="auto" w:fill="FFFFFF"/>
            <w:vAlign w:val="center"/>
          </w:tcPr>
          <w:p w14:paraId="475CE40B" w14:textId="77777777" w:rsidR="00F472ED" w:rsidRDefault="00000000">
            <w:r>
              <w:rPr>
                <w:sz w:val="17"/>
              </w:rPr>
              <w:t>Current-state map with process steps and handoffs.</w:t>
            </w:r>
          </w:p>
        </w:tc>
      </w:tr>
      <w:tr w:rsidR="00F472ED" w14:paraId="374A5947" w14:textId="77777777">
        <w:trPr>
          <w:jc w:val="center"/>
        </w:trPr>
        <w:tc>
          <w:tcPr>
            <w:tcW w:w="3389" w:type="dxa"/>
            <w:shd w:val="clear" w:color="auto" w:fill="F7F9FC"/>
            <w:vAlign w:val="center"/>
          </w:tcPr>
          <w:p w14:paraId="51232CAB" w14:textId="77777777" w:rsidR="00F472ED" w:rsidRDefault="00000000">
            <w:r>
              <w:rPr>
                <w:sz w:val="17"/>
              </w:rPr>
              <w:t>Step 2: Identify waste</w:t>
            </w:r>
          </w:p>
        </w:tc>
        <w:tc>
          <w:tcPr>
            <w:tcW w:w="3389" w:type="dxa"/>
            <w:shd w:val="clear" w:color="auto" w:fill="F7F9FC"/>
            <w:vAlign w:val="center"/>
          </w:tcPr>
          <w:p w14:paraId="4D7580C0" w14:textId="77777777" w:rsidR="00F472ED" w:rsidRDefault="00000000">
            <w:r>
              <w:rPr>
                <w:sz w:val="17"/>
              </w:rPr>
              <w:t>Mark delays, rework loops, manual checks, and unnecessary approvals.</w:t>
            </w:r>
          </w:p>
        </w:tc>
        <w:tc>
          <w:tcPr>
            <w:tcW w:w="3389" w:type="dxa"/>
            <w:shd w:val="clear" w:color="auto" w:fill="F7F9FC"/>
            <w:vAlign w:val="center"/>
          </w:tcPr>
          <w:p w14:paraId="2FD91D6B" w14:textId="77777777" w:rsidR="00F472ED" w:rsidRDefault="00000000">
            <w:r>
              <w:rPr>
                <w:sz w:val="17"/>
              </w:rPr>
              <w:t>Waste list and bottleneck summary.</w:t>
            </w:r>
          </w:p>
        </w:tc>
      </w:tr>
      <w:tr w:rsidR="00F472ED" w14:paraId="389D8383" w14:textId="77777777">
        <w:trPr>
          <w:jc w:val="center"/>
        </w:trPr>
        <w:tc>
          <w:tcPr>
            <w:tcW w:w="3389" w:type="dxa"/>
            <w:shd w:val="clear" w:color="auto" w:fill="FFFFFF"/>
            <w:vAlign w:val="center"/>
          </w:tcPr>
          <w:p w14:paraId="3A4FD69B" w14:textId="77777777" w:rsidR="00F472ED" w:rsidRDefault="00000000">
            <w:r>
              <w:rPr>
                <w:sz w:val="17"/>
              </w:rPr>
              <w:t>Step 3: Measure baseline</w:t>
            </w:r>
          </w:p>
        </w:tc>
        <w:tc>
          <w:tcPr>
            <w:tcW w:w="3389" w:type="dxa"/>
            <w:shd w:val="clear" w:color="auto" w:fill="FFFFFF"/>
            <w:vAlign w:val="center"/>
          </w:tcPr>
          <w:p w14:paraId="23E8BBAC" w14:textId="77777777" w:rsidR="00F472ED" w:rsidRDefault="00000000">
            <w:r>
              <w:rPr>
                <w:sz w:val="17"/>
              </w:rPr>
              <w:t>Collect cycle time, incomplete request rate, approval delay rate, and follow-up volume.</w:t>
            </w:r>
          </w:p>
        </w:tc>
        <w:tc>
          <w:tcPr>
            <w:tcW w:w="3389" w:type="dxa"/>
            <w:shd w:val="clear" w:color="auto" w:fill="FFFFFF"/>
            <w:vAlign w:val="center"/>
          </w:tcPr>
          <w:p w14:paraId="32747447" w14:textId="77777777" w:rsidR="00F472ED" w:rsidRDefault="00000000">
            <w:r>
              <w:rPr>
                <w:sz w:val="17"/>
              </w:rPr>
              <w:t>Baseline KPI table.</w:t>
            </w:r>
          </w:p>
        </w:tc>
      </w:tr>
      <w:tr w:rsidR="00F472ED" w14:paraId="11BB3F9F" w14:textId="77777777">
        <w:trPr>
          <w:jc w:val="center"/>
        </w:trPr>
        <w:tc>
          <w:tcPr>
            <w:tcW w:w="3389" w:type="dxa"/>
            <w:shd w:val="clear" w:color="auto" w:fill="F7F9FC"/>
            <w:vAlign w:val="center"/>
          </w:tcPr>
          <w:p w14:paraId="0DCB0984" w14:textId="77777777" w:rsidR="00F472ED" w:rsidRDefault="00000000">
            <w:r>
              <w:rPr>
                <w:sz w:val="17"/>
              </w:rPr>
              <w:t>Step 4: Design future state</w:t>
            </w:r>
          </w:p>
        </w:tc>
        <w:tc>
          <w:tcPr>
            <w:tcW w:w="3389" w:type="dxa"/>
            <w:shd w:val="clear" w:color="auto" w:fill="F7F9FC"/>
            <w:vAlign w:val="center"/>
          </w:tcPr>
          <w:p w14:paraId="4138C706" w14:textId="77777777" w:rsidR="00F472ED" w:rsidRDefault="00000000">
            <w:r>
              <w:rPr>
                <w:sz w:val="17"/>
              </w:rPr>
              <w:t>Move budget check earlier, remove repeated handoffs, and define clear approval ownership.</w:t>
            </w:r>
          </w:p>
        </w:tc>
        <w:tc>
          <w:tcPr>
            <w:tcW w:w="3389" w:type="dxa"/>
            <w:shd w:val="clear" w:color="auto" w:fill="F7F9FC"/>
            <w:vAlign w:val="center"/>
          </w:tcPr>
          <w:p w14:paraId="3A380241" w14:textId="77777777" w:rsidR="00F472ED" w:rsidRDefault="00000000">
            <w:r>
              <w:rPr>
                <w:sz w:val="17"/>
              </w:rPr>
              <w:t>Future-state map.</w:t>
            </w:r>
          </w:p>
        </w:tc>
      </w:tr>
      <w:tr w:rsidR="00F472ED" w14:paraId="16FF4095" w14:textId="77777777">
        <w:trPr>
          <w:jc w:val="center"/>
        </w:trPr>
        <w:tc>
          <w:tcPr>
            <w:tcW w:w="3389" w:type="dxa"/>
            <w:shd w:val="clear" w:color="auto" w:fill="FFFFFF"/>
            <w:vAlign w:val="center"/>
          </w:tcPr>
          <w:p w14:paraId="57847F97" w14:textId="77777777" w:rsidR="00F472ED" w:rsidRDefault="00000000">
            <w:r>
              <w:rPr>
                <w:sz w:val="17"/>
              </w:rPr>
              <w:t>Step 5: Validate with stakeholders</w:t>
            </w:r>
          </w:p>
        </w:tc>
        <w:tc>
          <w:tcPr>
            <w:tcW w:w="3389" w:type="dxa"/>
            <w:shd w:val="clear" w:color="auto" w:fill="FFFFFF"/>
            <w:vAlign w:val="center"/>
          </w:tcPr>
          <w:p w14:paraId="111FB2FA" w14:textId="77777777" w:rsidR="00F472ED" w:rsidRDefault="00000000">
            <w:r>
              <w:rPr>
                <w:sz w:val="17"/>
              </w:rPr>
              <w:t>Review the future state with procurement, finance, managers, and requesters.</w:t>
            </w:r>
          </w:p>
        </w:tc>
        <w:tc>
          <w:tcPr>
            <w:tcW w:w="3389" w:type="dxa"/>
            <w:shd w:val="clear" w:color="auto" w:fill="FFFFFF"/>
            <w:vAlign w:val="center"/>
          </w:tcPr>
          <w:p w14:paraId="0821E29C" w14:textId="77777777" w:rsidR="00F472ED" w:rsidRDefault="00000000">
            <w:r>
              <w:rPr>
                <w:sz w:val="17"/>
              </w:rPr>
              <w:t>Approved implementation design.</w:t>
            </w:r>
          </w:p>
        </w:tc>
      </w:tr>
    </w:tbl>
    <w:p w14:paraId="595D59A9" w14:textId="77777777" w:rsidR="00F472ED" w:rsidRDefault="00000000">
      <w:pPr>
        <w:pStyle w:val="Heading1"/>
      </w:pPr>
      <w:r>
        <w:rPr>
          <w:rFonts w:ascii="Aptos" w:hAnsi="Aptos"/>
        </w:rPr>
        <w:t>6. 5S Digital Workplace Implementation</w:t>
      </w:r>
    </w:p>
    <w:p w14:paraId="6D4597CF" w14:textId="77777777" w:rsidR="00F472ED" w:rsidRDefault="00000000">
      <w:pPr>
        <w:spacing w:after="120"/>
        <w:jc w:val="both"/>
      </w:pPr>
      <w:r>
        <w:t>5S will be applied to the digital procurement workspace rather than a physical shop floor. The purpose is to make forms, supplier details, approval files, and tracking documents easy to find, easy to use, and consistently maintained.</w:t>
      </w:r>
    </w:p>
    <w:tbl>
      <w:tblPr>
        <w:tblStyle w:val="TableGrid"/>
        <w:tblW w:w="0" w:type="auto"/>
        <w:jc w:val="center"/>
        <w:tblLook w:val="04A0" w:firstRow="1" w:lastRow="0" w:firstColumn="1" w:lastColumn="0" w:noHBand="0" w:noVBand="1"/>
      </w:tblPr>
      <w:tblGrid>
        <w:gridCol w:w="3389"/>
        <w:gridCol w:w="3389"/>
        <w:gridCol w:w="3389"/>
      </w:tblGrid>
      <w:tr w:rsidR="00F472ED" w14:paraId="2478E3BC" w14:textId="77777777">
        <w:trPr>
          <w:tblHeader/>
          <w:jc w:val="center"/>
        </w:trPr>
        <w:tc>
          <w:tcPr>
            <w:tcW w:w="3389" w:type="dxa"/>
            <w:shd w:val="clear" w:color="auto" w:fill="1F4E79"/>
            <w:vAlign w:val="center"/>
          </w:tcPr>
          <w:p w14:paraId="21DDE43A" w14:textId="77777777" w:rsidR="00F472ED" w:rsidRDefault="00000000">
            <w:r>
              <w:rPr>
                <w:b/>
                <w:color w:val="FFFFFF"/>
                <w:sz w:val="17"/>
              </w:rPr>
              <w:t>5S Stage</w:t>
            </w:r>
          </w:p>
        </w:tc>
        <w:tc>
          <w:tcPr>
            <w:tcW w:w="3389" w:type="dxa"/>
            <w:shd w:val="clear" w:color="auto" w:fill="1F4E79"/>
            <w:vAlign w:val="center"/>
          </w:tcPr>
          <w:p w14:paraId="58893AA5" w14:textId="77777777" w:rsidR="00F472ED" w:rsidRDefault="00000000">
            <w:r>
              <w:rPr>
                <w:b/>
                <w:color w:val="FFFFFF"/>
                <w:sz w:val="17"/>
              </w:rPr>
              <w:t>Procurement Application</w:t>
            </w:r>
          </w:p>
        </w:tc>
        <w:tc>
          <w:tcPr>
            <w:tcW w:w="3389" w:type="dxa"/>
            <w:shd w:val="clear" w:color="auto" w:fill="1F4E79"/>
            <w:vAlign w:val="center"/>
          </w:tcPr>
          <w:p w14:paraId="239BA0EA" w14:textId="77777777" w:rsidR="00F472ED" w:rsidRDefault="00000000">
            <w:r>
              <w:rPr>
                <w:b/>
                <w:color w:val="FFFFFF"/>
                <w:sz w:val="17"/>
              </w:rPr>
              <w:t>Expected Benefit</w:t>
            </w:r>
          </w:p>
        </w:tc>
      </w:tr>
      <w:tr w:rsidR="00F472ED" w14:paraId="362C523E" w14:textId="77777777">
        <w:trPr>
          <w:jc w:val="center"/>
        </w:trPr>
        <w:tc>
          <w:tcPr>
            <w:tcW w:w="3389" w:type="dxa"/>
            <w:shd w:val="clear" w:color="auto" w:fill="FFFFFF"/>
            <w:vAlign w:val="center"/>
          </w:tcPr>
          <w:p w14:paraId="4CC57C03" w14:textId="77777777" w:rsidR="00F472ED" w:rsidRDefault="00000000">
            <w:r>
              <w:rPr>
                <w:sz w:val="17"/>
              </w:rPr>
              <w:t>Sort</w:t>
            </w:r>
          </w:p>
        </w:tc>
        <w:tc>
          <w:tcPr>
            <w:tcW w:w="3389" w:type="dxa"/>
            <w:shd w:val="clear" w:color="auto" w:fill="FFFFFF"/>
            <w:vAlign w:val="center"/>
          </w:tcPr>
          <w:p w14:paraId="4F335B53" w14:textId="77777777" w:rsidR="00F472ED" w:rsidRDefault="00000000">
            <w:r>
              <w:rPr>
                <w:sz w:val="17"/>
              </w:rPr>
              <w:t>Remove outdated forms, duplicate supplier files, old templates, and unused approval folders.</w:t>
            </w:r>
          </w:p>
        </w:tc>
        <w:tc>
          <w:tcPr>
            <w:tcW w:w="3389" w:type="dxa"/>
            <w:shd w:val="clear" w:color="auto" w:fill="FFFFFF"/>
            <w:vAlign w:val="center"/>
          </w:tcPr>
          <w:p w14:paraId="00437000" w14:textId="77777777" w:rsidR="00F472ED" w:rsidRDefault="00000000">
            <w:r>
              <w:rPr>
                <w:sz w:val="17"/>
              </w:rPr>
              <w:t>Reduces confusion and prevents use of outdated documents.</w:t>
            </w:r>
          </w:p>
        </w:tc>
      </w:tr>
      <w:tr w:rsidR="00F472ED" w14:paraId="13258771" w14:textId="77777777">
        <w:trPr>
          <w:jc w:val="center"/>
        </w:trPr>
        <w:tc>
          <w:tcPr>
            <w:tcW w:w="3389" w:type="dxa"/>
            <w:shd w:val="clear" w:color="auto" w:fill="F7F9FC"/>
            <w:vAlign w:val="center"/>
          </w:tcPr>
          <w:p w14:paraId="5D5BEEBD" w14:textId="77777777" w:rsidR="00F472ED" w:rsidRDefault="00000000">
            <w:r>
              <w:rPr>
                <w:sz w:val="17"/>
              </w:rPr>
              <w:t>Set in Order</w:t>
            </w:r>
          </w:p>
        </w:tc>
        <w:tc>
          <w:tcPr>
            <w:tcW w:w="3389" w:type="dxa"/>
            <w:shd w:val="clear" w:color="auto" w:fill="F7F9FC"/>
            <w:vAlign w:val="center"/>
          </w:tcPr>
          <w:p w14:paraId="2AE2A533" w14:textId="77777777" w:rsidR="00F472ED" w:rsidRDefault="00000000">
            <w:r>
              <w:rPr>
                <w:sz w:val="17"/>
              </w:rPr>
              <w:t>Create a clear folder structure for requests, supplier quotes, approved POs, budget checks, and SOPs.</w:t>
            </w:r>
          </w:p>
        </w:tc>
        <w:tc>
          <w:tcPr>
            <w:tcW w:w="3389" w:type="dxa"/>
            <w:shd w:val="clear" w:color="auto" w:fill="F7F9FC"/>
            <w:vAlign w:val="center"/>
          </w:tcPr>
          <w:p w14:paraId="53E85584" w14:textId="77777777" w:rsidR="00F472ED" w:rsidRDefault="00000000">
            <w:r>
              <w:rPr>
                <w:sz w:val="17"/>
              </w:rPr>
              <w:t>Reduces searching time and improves document control.</w:t>
            </w:r>
          </w:p>
        </w:tc>
      </w:tr>
      <w:tr w:rsidR="00F472ED" w14:paraId="3B67EC4E" w14:textId="77777777">
        <w:trPr>
          <w:jc w:val="center"/>
        </w:trPr>
        <w:tc>
          <w:tcPr>
            <w:tcW w:w="3389" w:type="dxa"/>
            <w:shd w:val="clear" w:color="auto" w:fill="FFFFFF"/>
            <w:vAlign w:val="center"/>
          </w:tcPr>
          <w:p w14:paraId="21C9AF67" w14:textId="77777777" w:rsidR="00F472ED" w:rsidRDefault="00000000">
            <w:r>
              <w:rPr>
                <w:sz w:val="17"/>
              </w:rPr>
              <w:t>Shine</w:t>
            </w:r>
          </w:p>
        </w:tc>
        <w:tc>
          <w:tcPr>
            <w:tcW w:w="3389" w:type="dxa"/>
            <w:shd w:val="clear" w:color="auto" w:fill="FFFFFF"/>
            <w:vAlign w:val="center"/>
          </w:tcPr>
          <w:p w14:paraId="515AC27B" w14:textId="77777777" w:rsidR="00F472ED" w:rsidRDefault="00000000">
            <w:r>
              <w:rPr>
                <w:sz w:val="17"/>
              </w:rPr>
              <w:t>Clean the tracker, remove incomplete records, standardize file names, and archive old items.</w:t>
            </w:r>
          </w:p>
        </w:tc>
        <w:tc>
          <w:tcPr>
            <w:tcW w:w="3389" w:type="dxa"/>
            <w:shd w:val="clear" w:color="auto" w:fill="FFFFFF"/>
            <w:vAlign w:val="center"/>
          </w:tcPr>
          <w:p w14:paraId="21E3CE23" w14:textId="77777777" w:rsidR="00F472ED" w:rsidRDefault="00000000">
            <w:r>
              <w:rPr>
                <w:sz w:val="17"/>
              </w:rPr>
              <w:t>Improves data quality and professional presentation.</w:t>
            </w:r>
          </w:p>
        </w:tc>
      </w:tr>
      <w:tr w:rsidR="00F472ED" w14:paraId="130FF590" w14:textId="77777777">
        <w:trPr>
          <w:jc w:val="center"/>
        </w:trPr>
        <w:tc>
          <w:tcPr>
            <w:tcW w:w="3389" w:type="dxa"/>
            <w:shd w:val="clear" w:color="auto" w:fill="F7F9FC"/>
            <w:vAlign w:val="center"/>
          </w:tcPr>
          <w:p w14:paraId="1CE15324" w14:textId="77777777" w:rsidR="00F472ED" w:rsidRDefault="00000000">
            <w:r>
              <w:rPr>
                <w:sz w:val="17"/>
              </w:rPr>
              <w:t>Standardize</w:t>
            </w:r>
          </w:p>
        </w:tc>
        <w:tc>
          <w:tcPr>
            <w:tcW w:w="3389" w:type="dxa"/>
            <w:shd w:val="clear" w:color="auto" w:fill="F7F9FC"/>
            <w:vAlign w:val="center"/>
          </w:tcPr>
          <w:p w14:paraId="0B3F47A6" w14:textId="77777777" w:rsidR="00F472ED" w:rsidRDefault="00000000">
            <w:r>
              <w:rPr>
                <w:sz w:val="17"/>
              </w:rPr>
              <w:t>Use one purchase request form, one PO checklist, one supplier comparison template, and one approval tracker.</w:t>
            </w:r>
          </w:p>
        </w:tc>
        <w:tc>
          <w:tcPr>
            <w:tcW w:w="3389" w:type="dxa"/>
            <w:shd w:val="clear" w:color="auto" w:fill="F7F9FC"/>
            <w:vAlign w:val="center"/>
          </w:tcPr>
          <w:p w14:paraId="15AC6E4B" w14:textId="77777777" w:rsidR="00F472ED" w:rsidRDefault="00000000">
            <w:r>
              <w:rPr>
                <w:sz w:val="17"/>
              </w:rPr>
              <w:t>Reduces variation and rework.</w:t>
            </w:r>
          </w:p>
        </w:tc>
      </w:tr>
      <w:tr w:rsidR="00F472ED" w14:paraId="422AADCB" w14:textId="77777777">
        <w:trPr>
          <w:jc w:val="center"/>
        </w:trPr>
        <w:tc>
          <w:tcPr>
            <w:tcW w:w="3389" w:type="dxa"/>
            <w:shd w:val="clear" w:color="auto" w:fill="FFFFFF"/>
            <w:vAlign w:val="center"/>
          </w:tcPr>
          <w:p w14:paraId="664C3F45" w14:textId="77777777" w:rsidR="00F472ED" w:rsidRDefault="00000000">
            <w:r>
              <w:rPr>
                <w:sz w:val="17"/>
              </w:rPr>
              <w:t>Sustain</w:t>
            </w:r>
          </w:p>
        </w:tc>
        <w:tc>
          <w:tcPr>
            <w:tcW w:w="3389" w:type="dxa"/>
            <w:shd w:val="clear" w:color="auto" w:fill="FFFFFF"/>
            <w:vAlign w:val="center"/>
          </w:tcPr>
          <w:p w14:paraId="16242F7B" w14:textId="77777777" w:rsidR="00F472ED" w:rsidRDefault="00000000">
            <w:r>
              <w:rPr>
                <w:sz w:val="17"/>
              </w:rPr>
              <w:t>Assign a process owner to review folders, templates, and tracker quality weekly.</w:t>
            </w:r>
          </w:p>
        </w:tc>
        <w:tc>
          <w:tcPr>
            <w:tcW w:w="3389" w:type="dxa"/>
            <w:shd w:val="clear" w:color="auto" w:fill="FFFFFF"/>
            <w:vAlign w:val="center"/>
          </w:tcPr>
          <w:p w14:paraId="053E4D5D" w14:textId="77777777" w:rsidR="00F472ED" w:rsidRDefault="00000000">
            <w:r>
              <w:rPr>
                <w:sz w:val="17"/>
              </w:rPr>
              <w:t>Maintains the improvement after rollout.</w:t>
            </w:r>
          </w:p>
        </w:tc>
      </w:tr>
    </w:tbl>
    <w:p w14:paraId="7A5A29BF" w14:textId="77777777" w:rsidR="00F472ED" w:rsidRDefault="00000000">
      <w:r>
        <w:br w:type="page"/>
      </w:r>
    </w:p>
    <w:p w14:paraId="70007EE4" w14:textId="77777777" w:rsidR="00F472ED" w:rsidRDefault="00000000">
      <w:pPr>
        <w:pStyle w:val="Heading1"/>
      </w:pPr>
      <w:r>
        <w:rPr>
          <w:rFonts w:ascii="Aptos" w:hAnsi="Aptos"/>
        </w:rPr>
        <w:lastRenderedPageBreak/>
        <w:t>7. Kanban Workflow Implementation</w:t>
      </w:r>
    </w:p>
    <w:p w14:paraId="5E10F06E" w14:textId="77777777" w:rsidR="00F472ED" w:rsidRDefault="00000000">
      <w:pPr>
        <w:spacing w:after="120"/>
        <w:jc w:val="both"/>
      </w:pPr>
      <w:r>
        <w:t>Kanban will be used to control flow and improve visibility. Each purchase request will become a card on a shared Kanban board. The card will show the requester, request date, department, current owner, priority, aging status, and next action. This prevents requests from being hidden in email inboxes.</w:t>
      </w:r>
    </w:p>
    <w:p w14:paraId="4AE492B0" w14:textId="77777777" w:rsidR="00F472ED" w:rsidRDefault="00000000">
      <w:pPr>
        <w:jc w:val="center"/>
      </w:pPr>
      <w:r>
        <w:rPr>
          <w:noProof/>
        </w:rPr>
        <w:drawing>
          <wp:inline distT="0" distB="0" distL="0" distR="0" wp14:anchorId="4D54AC07" wp14:editId="4458569E">
            <wp:extent cx="6400800" cy="2773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ban_board_design.png"/>
                    <pic:cNvPicPr/>
                  </pic:nvPicPr>
                  <pic:blipFill>
                    <a:blip r:embed="rId10"/>
                    <a:stretch>
                      <a:fillRect/>
                    </a:stretch>
                  </pic:blipFill>
                  <pic:spPr>
                    <a:xfrm>
                      <a:off x="0" y="0"/>
                      <a:ext cx="6400800" cy="277368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389"/>
        <w:gridCol w:w="3389"/>
        <w:gridCol w:w="3389"/>
      </w:tblGrid>
      <w:tr w:rsidR="00F472ED" w14:paraId="02EBB988" w14:textId="77777777">
        <w:trPr>
          <w:tblHeader/>
          <w:jc w:val="center"/>
        </w:trPr>
        <w:tc>
          <w:tcPr>
            <w:tcW w:w="3389" w:type="dxa"/>
            <w:shd w:val="clear" w:color="auto" w:fill="1F4E79"/>
            <w:vAlign w:val="center"/>
          </w:tcPr>
          <w:p w14:paraId="3DDC44E7" w14:textId="77777777" w:rsidR="00F472ED" w:rsidRDefault="00000000">
            <w:r>
              <w:rPr>
                <w:b/>
                <w:color w:val="FFFFFF"/>
                <w:sz w:val="17"/>
              </w:rPr>
              <w:t>Kanban Rule</w:t>
            </w:r>
          </w:p>
        </w:tc>
        <w:tc>
          <w:tcPr>
            <w:tcW w:w="3389" w:type="dxa"/>
            <w:shd w:val="clear" w:color="auto" w:fill="1F4E79"/>
            <w:vAlign w:val="center"/>
          </w:tcPr>
          <w:p w14:paraId="464C1906" w14:textId="77777777" w:rsidR="00F472ED" w:rsidRDefault="00000000">
            <w:r>
              <w:rPr>
                <w:b/>
                <w:color w:val="FFFFFF"/>
                <w:sz w:val="17"/>
              </w:rPr>
              <w:t>Purpose</w:t>
            </w:r>
          </w:p>
        </w:tc>
        <w:tc>
          <w:tcPr>
            <w:tcW w:w="3389" w:type="dxa"/>
            <w:shd w:val="clear" w:color="auto" w:fill="1F4E79"/>
            <w:vAlign w:val="center"/>
          </w:tcPr>
          <w:p w14:paraId="7068E37A" w14:textId="77777777" w:rsidR="00F472ED" w:rsidRDefault="00000000">
            <w:r>
              <w:rPr>
                <w:b/>
                <w:color w:val="FFFFFF"/>
                <w:sz w:val="17"/>
              </w:rPr>
              <w:t>Control Method</w:t>
            </w:r>
          </w:p>
        </w:tc>
      </w:tr>
      <w:tr w:rsidR="00F472ED" w14:paraId="15161014" w14:textId="77777777">
        <w:trPr>
          <w:jc w:val="center"/>
        </w:trPr>
        <w:tc>
          <w:tcPr>
            <w:tcW w:w="3389" w:type="dxa"/>
            <w:shd w:val="clear" w:color="auto" w:fill="FFFFFF"/>
            <w:vAlign w:val="center"/>
          </w:tcPr>
          <w:p w14:paraId="283953C6" w14:textId="77777777" w:rsidR="00F472ED" w:rsidRDefault="00000000">
            <w:r>
              <w:rPr>
                <w:sz w:val="17"/>
              </w:rPr>
              <w:t>Standard workflow stages</w:t>
            </w:r>
          </w:p>
        </w:tc>
        <w:tc>
          <w:tcPr>
            <w:tcW w:w="3389" w:type="dxa"/>
            <w:shd w:val="clear" w:color="auto" w:fill="FFFFFF"/>
            <w:vAlign w:val="center"/>
          </w:tcPr>
          <w:p w14:paraId="3A4FA3B5" w14:textId="77777777" w:rsidR="00F472ED" w:rsidRDefault="00000000">
            <w:r>
              <w:rPr>
                <w:sz w:val="17"/>
              </w:rPr>
              <w:t>Ensure all requests move through the same visible process.</w:t>
            </w:r>
          </w:p>
        </w:tc>
        <w:tc>
          <w:tcPr>
            <w:tcW w:w="3389" w:type="dxa"/>
            <w:shd w:val="clear" w:color="auto" w:fill="FFFFFF"/>
            <w:vAlign w:val="center"/>
          </w:tcPr>
          <w:p w14:paraId="1C4819E4" w14:textId="77777777" w:rsidR="00F472ED" w:rsidRDefault="00000000">
            <w:r>
              <w:rPr>
                <w:sz w:val="17"/>
              </w:rPr>
              <w:t>New Request -&gt; Manager Review -&gt; Finance Check -&gt; Procurement Review -&gt; PO Creation -&gt; Completed.</w:t>
            </w:r>
          </w:p>
        </w:tc>
      </w:tr>
      <w:tr w:rsidR="00F472ED" w14:paraId="7E276112" w14:textId="77777777">
        <w:trPr>
          <w:jc w:val="center"/>
        </w:trPr>
        <w:tc>
          <w:tcPr>
            <w:tcW w:w="3389" w:type="dxa"/>
            <w:shd w:val="clear" w:color="auto" w:fill="F7F9FC"/>
            <w:vAlign w:val="center"/>
          </w:tcPr>
          <w:p w14:paraId="0A73975A" w14:textId="77777777" w:rsidR="00F472ED" w:rsidRDefault="00000000">
            <w:r>
              <w:rPr>
                <w:sz w:val="17"/>
              </w:rPr>
              <w:t>WIP limits</w:t>
            </w:r>
          </w:p>
        </w:tc>
        <w:tc>
          <w:tcPr>
            <w:tcW w:w="3389" w:type="dxa"/>
            <w:shd w:val="clear" w:color="auto" w:fill="F7F9FC"/>
            <w:vAlign w:val="center"/>
          </w:tcPr>
          <w:p w14:paraId="0F820122" w14:textId="77777777" w:rsidR="00F472ED" w:rsidRDefault="00000000">
            <w:r>
              <w:rPr>
                <w:sz w:val="17"/>
              </w:rPr>
              <w:t>Prevent too many requests from waiting at one stage.</w:t>
            </w:r>
          </w:p>
        </w:tc>
        <w:tc>
          <w:tcPr>
            <w:tcW w:w="3389" w:type="dxa"/>
            <w:shd w:val="clear" w:color="auto" w:fill="F7F9FC"/>
            <w:vAlign w:val="center"/>
          </w:tcPr>
          <w:p w14:paraId="097239FD" w14:textId="77777777" w:rsidR="00F472ED" w:rsidRDefault="00000000">
            <w:r>
              <w:rPr>
                <w:sz w:val="17"/>
              </w:rPr>
              <w:t>Limit active cards in Manager Review, Finance Check, and Procurement Review.</w:t>
            </w:r>
          </w:p>
        </w:tc>
      </w:tr>
      <w:tr w:rsidR="00F472ED" w14:paraId="26261EA1" w14:textId="77777777">
        <w:trPr>
          <w:jc w:val="center"/>
        </w:trPr>
        <w:tc>
          <w:tcPr>
            <w:tcW w:w="3389" w:type="dxa"/>
            <w:shd w:val="clear" w:color="auto" w:fill="FFFFFF"/>
            <w:vAlign w:val="center"/>
          </w:tcPr>
          <w:p w14:paraId="47C3D84A" w14:textId="77777777" w:rsidR="00F472ED" w:rsidRDefault="00000000">
            <w:r>
              <w:rPr>
                <w:sz w:val="17"/>
              </w:rPr>
              <w:t>SLA aging flags</w:t>
            </w:r>
          </w:p>
        </w:tc>
        <w:tc>
          <w:tcPr>
            <w:tcW w:w="3389" w:type="dxa"/>
            <w:shd w:val="clear" w:color="auto" w:fill="FFFFFF"/>
            <w:vAlign w:val="center"/>
          </w:tcPr>
          <w:p w14:paraId="3F4D6653" w14:textId="77777777" w:rsidR="00F472ED" w:rsidRDefault="00000000">
            <w:r>
              <w:rPr>
                <w:sz w:val="17"/>
              </w:rPr>
              <w:t>Highlight requests that exceed the approval deadline.</w:t>
            </w:r>
          </w:p>
        </w:tc>
        <w:tc>
          <w:tcPr>
            <w:tcW w:w="3389" w:type="dxa"/>
            <w:shd w:val="clear" w:color="auto" w:fill="FFFFFF"/>
            <w:vAlign w:val="center"/>
          </w:tcPr>
          <w:p w14:paraId="175B5705" w14:textId="77777777" w:rsidR="00F472ED" w:rsidRDefault="00000000">
            <w:r>
              <w:rPr>
                <w:sz w:val="17"/>
              </w:rPr>
              <w:t>Use red flag or status tag after 48 hours without action.</w:t>
            </w:r>
          </w:p>
        </w:tc>
      </w:tr>
      <w:tr w:rsidR="00F472ED" w14:paraId="30FD8D85" w14:textId="77777777">
        <w:trPr>
          <w:jc w:val="center"/>
        </w:trPr>
        <w:tc>
          <w:tcPr>
            <w:tcW w:w="3389" w:type="dxa"/>
            <w:shd w:val="clear" w:color="auto" w:fill="F7F9FC"/>
            <w:vAlign w:val="center"/>
          </w:tcPr>
          <w:p w14:paraId="1F71C8BA" w14:textId="77777777" w:rsidR="00F472ED" w:rsidRDefault="00000000">
            <w:r>
              <w:rPr>
                <w:sz w:val="17"/>
              </w:rPr>
              <w:t>Daily review</w:t>
            </w:r>
          </w:p>
        </w:tc>
        <w:tc>
          <w:tcPr>
            <w:tcW w:w="3389" w:type="dxa"/>
            <w:shd w:val="clear" w:color="auto" w:fill="F7F9FC"/>
            <w:vAlign w:val="center"/>
          </w:tcPr>
          <w:p w14:paraId="6B2E50EC" w14:textId="77777777" w:rsidR="00F472ED" w:rsidRDefault="00000000">
            <w:r>
              <w:rPr>
                <w:sz w:val="17"/>
              </w:rPr>
              <w:t>Keep ownership clear and prevent silent delays.</w:t>
            </w:r>
          </w:p>
        </w:tc>
        <w:tc>
          <w:tcPr>
            <w:tcW w:w="3389" w:type="dxa"/>
            <w:shd w:val="clear" w:color="auto" w:fill="F7F9FC"/>
            <w:vAlign w:val="center"/>
          </w:tcPr>
          <w:p w14:paraId="6AE36744" w14:textId="77777777" w:rsidR="00F472ED" w:rsidRDefault="00000000">
            <w:r>
              <w:rPr>
                <w:sz w:val="17"/>
              </w:rPr>
              <w:t>Procurement checks board every morning and escalates blocked cards.</w:t>
            </w:r>
          </w:p>
        </w:tc>
      </w:tr>
      <w:tr w:rsidR="00F472ED" w14:paraId="64C5B875" w14:textId="77777777">
        <w:trPr>
          <w:jc w:val="center"/>
        </w:trPr>
        <w:tc>
          <w:tcPr>
            <w:tcW w:w="3389" w:type="dxa"/>
            <w:shd w:val="clear" w:color="auto" w:fill="FFFFFF"/>
            <w:vAlign w:val="center"/>
          </w:tcPr>
          <w:p w14:paraId="0A2AFDDD" w14:textId="77777777" w:rsidR="00F472ED" w:rsidRDefault="00000000">
            <w:r>
              <w:rPr>
                <w:sz w:val="17"/>
              </w:rPr>
              <w:t>Closed-card review</w:t>
            </w:r>
          </w:p>
        </w:tc>
        <w:tc>
          <w:tcPr>
            <w:tcW w:w="3389" w:type="dxa"/>
            <w:shd w:val="clear" w:color="auto" w:fill="FFFFFF"/>
            <w:vAlign w:val="center"/>
          </w:tcPr>
          <w:p w14:paraId="2E59B2E5" w14:textId="77777777" w:rsidR="00F472ED" w:rsidRDefault="00000000">
            <w:r>
              <w:rPr>
                <w:sz w:val="17"/>
              </w:rPr>
              <w:t>Capture lessons and process issues.</w:t>
            </w:r>
          </w:p>
        </w:tc>
        <w:tc>
          <w:tcPr>
            <w:tcW w:w="3389" w:type="dxa"/>
            <w:shd w:val="clear" w:color="auto" w:fill="FFFFFF"/>
            <w:vAlign w:val="center"/>
          </w:tcPr>
          <w:p w14:paraId="4230CA17" w14:textId="77777777" w:rsidR="00F472ED" w:rsidRDefault="00000000">
            <w:r>
              <w:rPr>
                <w:sz w:val="17"/>
              </w:rPr>
              <w:t>Review completed cards weekly for cycle time and rework trends.</w:t>
            </w:r>
          </w:p>
        </w:tc>
      </w:tr>
    </w:tbl>
    <w:p w14:paraId="1042541F" w14:textId="77777777" w:rsidR="00F472ED" w:rsidRDefault="00000000">
      <w:r>
        <w:br w:type="page"/>
      </w:r>
    </w:p>
    <w:p w14:paraId="5BA1E727" w14:textId="77777777" w:rsidR="00F472ED" w:rsidRDefault="00000000">
      <w:pPr>
        <w:pStyle w:val="Heading1"/>
      </w:pPr>
      <w:r>
        <w:rPr>
          <w:rFonts w:ascii="Aptos" w:hAnsi="Aptos"/>
        </w:rPr>
        <w:lastRenderedPageBreak/>
        <w:t>8. Step-by-Step Implementation Roadmap</w:t>
      </w:r>
    </w:p>
    <w:tbl>
      <w:tblPr>
        <w:tblStyle w:val="TableGrid"/>
        <w:tblW w:w="0" w:type="auto"/>
        <w:jc w:val="center"/>
        <w:tblLook w:val="04A0" w:firstRow="1" w:lastRow="0" w:firstColumn="1" w:lastColumn="0" w:noHBand="0" w:noVBand="1"/>
      </w:tblPr>
      <w:tblGrid>
        <w:gridCol w:w="2541"/>
        <w:gridCol w:w="2541"/>
        <w:gridCol w:w="2541"/>
        <w:gridCol w:w="2541"/>
      </w:tblGrid>
      <w:tr w:rsidR="00F472ED" w14:paraId="654C6FF8" w14:textId="77777777">
        <w:trPr>
          <w:tblHeader/>
          <w:jc w:val="center"/>
        </w:trPr>
        <w:tc>
          <w:tcPr>
            <w:tcW w:w="2541" w:type="dxa"/>
            <w:shd w:val="clear" w:color="auto" w:fill="1F4E79"/>
            <w:vAlign w:val="center"/>
          </w:tcPr>
          <w:p w14:paraId="6D2D9E5A" w14:textId="77777777" w:rsidR="00F472ED" w:rsidRDefault="00000000">
            <w:r>
              <w:rPr>
                <w:b/>
                <w:color w:val="FFFFFF"/>
                <w:sz w:val="17"/>
              </w:rPr>
              <w:t>Phase</w:t>
            </w:r>
          </w:p>
        </w:tc>
        <w:tc>
          <w:tcPr>
            <w:tcW w:w="2541" w:type="dxa"/>
            <w:shd w:val="clear" w:color="auto" w:fill="1F4E79"/>
            <w:vAlign w:val="center"/>
          </w:tcPr>
          <w:p w14:paraId="0A20E513" w14:textId="77777777" w:rsidR="00F472ED" w:rsidRDefault="00000000">
            <w:r>
              <w:rPr>
                <w:b/>
                <w:color w:val="FFFFFF"/>
                <w:sz w:val="17"/>
              </w:rPr>
              <w:t>Action</w:t>
            </w:r>
          </w:p>
        </w:tc>
        <w:tc>
          <w:tcPr>
            <w:tcW w:w="2541" w:type="dxa"/>
            <w:shd w:val="clear" w:color="auto" w:fill="1F4E79"/>
            <w:vAlign w:val="center"/>
          </w:tcPr>
          <w:p w14:paraId="2B00BF7A" w14:textId="77777777" w:rsidR="00F472ED" w:rsidRDefault="00000000">
            <w:r>
              <w:rPr>
                <w:b/>
                <w:color w:val="FFFFFF"/>
                <w:sz w:val="17"/>
              </w:rPr>
              <w:t>Owner</w:t>
            </w:r>
          </w:p>
        </w:tc>
        <w:tc>
          <w:tcPr>
            <w:tcW w:w="2541" w:type="dxa"/>
            <w:shd w:val="clear" w:color="auto" w:fill="1F4E79"/>
            <w:vAlign w:val="center"/>
          </w:tcPr>
          <w:p w14:paraId="56BE804A" w14:textId="77777777" w:rsidR="00F472ED" w:rsidRDefault="00000000">
            <w:r>
              <w:rPr>
                <w:b/>
                <w:color w:val="FFFFFF"/>
                <w:sz w:val="17"/>
              </w:rPr>
              <w:t>Output</w:t>
            </w:r>
          </w:p>
        </w:tc>
      </w:tr>
      <w:tr w:rsidR="00F472ED" w14:paraId="0AA78F4A" w14:textId="77777777">
        <w:trPr>
          <w:jc w:val="center"/>
        </w:trPr>
        <w:tc>
          <w:tcPr>
            <w:tcW w:w="2541" w:type="dxa"/>
            <w:shd w:val="clear" w:color="auto" w:fill="FFFFFF"/>
            <w:vAlign w:val="center"/>
          </w:tcPr>
          <w:p w14:paraId="40707C2C" w14:textId="77777777" w:rsidR="00F472ED" w:rsidRDefault="00000000">
            <w:r>
              <w:rPr>
                <w:sz w:val="17"/>
              </w:rPr>
              <w:t>Preparation</w:t>
            </w:r>
          </w:p>
        </w:tc>
        <w:tc>
          <w:tcPr>
            <w:tcW w:w="2541" w:type="dxa"/>
            <w:shd w:val="clear" w:color="auto" w:fill="FFFFFF"/>
            <w:vAlign w:val="center"/>
          </w:tcPr>
          <w:p w14:paraId="36588039" w14:textId="77777777" w:rsidR="00F472ED" w:rsidRDefault="00000000">
            <w:r>
              <w:rPr>
                <w:sz w:val="17"/>
              </w:rPr>
              <w:t>Confirm stakeholders, collect sample requests, and agree on improvement objectives.</w:t>
            </w:r>
          </w:p>
        </w:tc>
        <w:tc>
          <w:tcPr>
            <w:tcW w:w="2541" w:type="dxa"/>
            <w:shd w:val="clear" w:color="auto" w:fill="FFFFFF"/>
            <w:vAlign w:val="center"/>
          </w:tcPr>
          <w:p w14:paraId="7C3BD52F" w14:textId="77777777" w:rsidR="00F472ED" w:rsidRDefault="00000000">
            <w:r>
              <w:rPr>
                <w:sz w:val="17"/>
              </w:rPr>
              <w:t>Green Belt Intern / Sponsor</w:t>
            </w:r>
          </w:p>
        </w:tc>
        <w:tc>
          <w:tcPr>
            <w:tcW w:w="2541" w:type="dxa"/>
            <w:shd w:val="clear" w:color="auto" w:fill="FFFFFF"/>
            <w:vAlign w:val="center"/>
          </w:tcPr>
          <w:p w14:paraId="1E6E5B0C" w14:textId="77777777" w:rsidR="00F472ED" w:rsidRDefault="00000000">
            <w:r>
              <w:rPr>
                <w:sz w:val="17"/>
              </w:rPr>
              <w:t>Implementation scope and stakeholder list.</w:t>
            </w:r>
          </w:p>
        </w:tc>
      </w:tr>
      <w:tr w:rsidR="00F472ED" w14:paraId="6539EA8F" w14:textId="77777777">
        <w:trPr>
          <w:jc w:val="center"/>
        </w:trPr>
        <w:tc>
          <w:tcPr>
            <w:tcW w:w="2541" w:type="dxa"/>
            <w:shd w:val="clear" w:color="auto" w:fill="F7F9FC"/>
            <w:vAlign w:val="center"/>
          </w:tcPr>
          <w:p w14:paraId="5930B8A3" w14:textId="77777777" w:rsidR="00F472ED" w:rsidRDefault="00000000">
            <w:r>
              <w:rPr>
                <w:sz w:val="17"/>
              </w:rPr>
              <w:t>Current-State Review</w:t>
            </w:r>
          </w:p>
        </w:tc>
        <w:tc>
          <w:tcPr>
            <w:tcW w:w="2541" w:type="dxa"/>
            <w:shd w:val="clear" w:color="auto" w:fill="F7F9FC"/>
            <w:vAlign w:val="center"/>
          </w:tcPr>
          <w:p w14:paraId="3D282C3E" w14:textId="77777777" w:rsidR="00F472ED" w:rsidRDefault="00000000">
            <w:r>
              <w:rPr>
                <w:sz w:val="17"/>
              </w:rPr>
              <w:t>Run a Value Stream Mapping session and document process waste.</w:t>
            </w:r>
          </w:p>
        </w:tc>
        <w:tc>
          <w:tcPr>
            <w:tcW w:w="2541" w:type="dxa"/>
            <w:shd w:val="clear" w:color="auto" w:fill="F7F9FC"/>
            <w:vAlign w:val="center"/>
          </w:tcPr>
          <w:p w14:paraId="493616FF" w14:textId="77777777" w:rsidR="00F472ED" w:rsidRDefault="00000000">
            <w:r>
              <w:rPr>
                <w:sz w:val="17"/>
              </w:rPr>
              <w:t>Procurement Team</w:t>
            </w:r>
          </w:p>
        </w:tc>
        <w:tc>
          <w:tcPr>
            <w:tcW w:w="2541" w:type="dxa"/>
            <w:shd w:val="clear" w:color="auto" w:fill="F7F9FC"/>
            <w:vAlign w:val="center"/>
          </w:tcPr>
          <w:p w14:paraId="3B1D11A0" w14:textId="77777777" w:rsidR="00F472ED" w:rsidRDefault="00000000">
            <w:r>
              <w:rPr>
                <w:sz w:val="17"/>
              </w:rPr>
              <w:t>Current-state map and waste register.</w:t>
            </w:r>
          </w:p>
        </w:tc>
      </w:tr>
      <w:tr w:rsidR="00F472ED" w14:paraId="58C2EC6D" w14:textId="77777777">
        <w:trPr>
          <w:jc w:val="center"/>
        </w:trPr>
        <w:tc>
          <w:tcPr>
            <w:tcW w:w="2541" w:type="dxa"/>
            <w:shd w:val="clear" w:color="auto" w:fill="FFFFFF"/>
            <w:vAlign w:val="center"/>
          </w:tcPr>
          <w:p w14:paraId="79E85C11" w14:textId="77777777" w:rsidR="00F472ED" w:rsidRDefault="00000000">
            <w:r>
              <w:rPr>
                <w:sz w:val="17"/>
              </w:rPr>
              <w:t>5S Setup</w:t>
            </w:r>
          </w:p>
        </w:tc>
        <w:tc>
          <w:tcPr>
            <w:tcW w:w="2541" w:type="dxa"/>
            <w:shd w:val="clear" w:color="auto" w:fill="FFFFFF"/>
            <w:vAlign w:val="center"/>
          </w:tcPr>
          <w:p w14:paraId="6220FC7F" w14:textId="77777777" w:rsidR="00F472ED" w:rsidRDefault="00000000">
            <w:r>
              <w:rPr>
                <w:sz w:val="17"/>
              </w:rPr>
              <w:t>Clean and organize digital procurement documents, templates, and folders.</w:t>
            </w:r>
          </w:p>
        </w:tc>
        <w:tc>
          <w:tcPr>
            <w:tcW w:w="2541" w:type="dxa"/>
            <w:shd w:val="clear" w:color="auto" w:fill="FFFFFF"/>
            <w:vAlign w:val="center"/>
          </w:tcPr>
          <w:p w14:paraId="26838BF3" w14:textId="77777777" w:rsidR="00F472ED" w:rsidRDefault="00000000">
            <w:r>
              <w:rPr>
                <w:sz w:val="17"/>
              </w:rPr>
              <w:t>Procurement / Admin Support</w:t>
            </w:r>
          </w:p>
        </w:tc>
        <w:tc>
          <w:tcPr>
            <w:tcW w:w="2541" w:type="dxa"/>
            <w:shd w:val="clear" w:color="auto" w:fill="FFFFFF"/>
            <w:vAlign w:val="center"/>
          </w:tcPr>
          <w:p w14:paraId="1F9CADC4" w14:textId="77777777" w:rsidR="00F472ED" w:rsidRDefault="00000000">
            <w:r>
              <w:rPr>
                <w:sz w:val="17"/>
              </w:rPr>
              <w:t>Standardized digital workspace.</w:t>
            </w:r>
          </w:p>
        </w:tc>
      </w:tr>
      <w:tr w:rsidR="00F472ED" w14:paraId="612C49E5" w14:textId="77777777">
        <w:trPr>
          <w:jc w:val="center"/>
        </w:trPr>
        <w:tc>
          <w:tcPr>
            <w:tcW w:w="2541" w:type="dxa"/>
            <w:shd w:val="clear" w:color="auto" w:fill="F7F9FC"/>
            <w:vAlign w:val="center"/>
          </w:tcPr>
          <w:p w14:paraId="48F50297" w14:textId="77777777" w:rsidR="00F472ED" w:rsidRDefault="00000000">
            <w:r>
              <w:rPr>
                <w:sz w:val="17"/>
              </w:rPr>
              <w:t>Kanban Build</w:t>
            </w:r>
          </w:p>
        </w:tc>
        <w:tc>
          <w:tcPr>
            <w:tcW w:w="2541" w:type="dxa"/>
            <w:shd w:val="clear" w:color="auto" w:fill="F7F9FC"/>
            <w:vAlign w:val="center"/>
          </w:tcPr>
          <w:p w14:paraId="7A713165" w14:textId="77777777" w:rsidR="00F472ED" w:rsidRDefault="00000000">
            <w:r>
              <w:rPr>
                <w:sz w:val="17"/>
              </w:rPr>
              <w:t>Create board columns, card fields, WIP limits, SLA flags, and ownership rules.</w:t>
            </w:r>
          </w:p>
        </w:tc>
        <w:tc>
          <w:tcPr>
            <w:tcW w:w="2541" w:type="dxa"/>
            <w:shd w:val="clear" w:color="auto" w:fill="F7F9FC"/>
            <w:vAlign w:val="center"/>
          </w:tcPr>
          <w:p w14:paraId="6380E806" w14:textId="77777777" w:rsidR="00F472ED" w:rsidRDefault="00000000">
            <w:r>
              <w:rPr>
                <w:sz w:val="17"/>
              </w:rPr>
              <w:t>Green Belt Intern / IT Support</w:t>
            </w:r>
          </w:p>
        </w:tc>
        <w:tc>
          <w:tcPr>
            <w:tcW w:w="2541" w:type="dxa"/>
            <w:shd w:val="clear" w:color="auto" w:fill="F7F9FC"/>
            <w:vAlign w:val="center"/>
          </w:tcPr>
          <w:p w14:paraId="63522397" w14:textId="77777777" w:rsidR="00F472ED" w:rsidRDefault="00000000">
            <w:r>
              <w:rPr>
                <w:sz w:val="17"/>
              </w:rPr>
              <w:t>Functional Kanban tracker.</w:t>
            </w:r>
          </w:p>
        </w:tc>
      </w:tr>
      <w:tr w:rsidR="00F472ED" w14:paraId="19C9F973" w14:textId="77777777">
        <w:trPr>
          <w:jc w:val="center"/>
        </w:trPr>
        <w:tc>
          <w:tcPr>
            <w:tcW w:w="2541" w:type="dxa"/>
            <w:shd w:val="clear" w:color="auto" w:fill="FFFFFF"/>
            <w:vAlign w:val="center"/>
          </w:tcPr>
          <w:p w14:paraId="7B1BC18F" w14:textId="77777777" w:rsidR="00F472ED" w:rsidRDefault="00000000">
            <w:r>
              <w:rPr>
                <w:sz w:val="17"/>
              </w:rPr>
              <w:t>Training</w:t>
            </w:r>
          </w:p>
        </w:tc>
        <w:tc>
          <w:tcPr>
            <w:tcW w:w="2541" w:type="dxa"/>
            <w:shd w:val="clear" w:color="auto" w:fill="FFFFFF"/>
            <w:vAlign w:val="center"/>
          </w:tcPr>
          <w:p w14:paraId="72DD9650" w14:textId="77777777" w:rsidR="00F472ED" w:rsidRDefault="00000000">
            <w:r>
              <w:rPr>
                <w:sz w:val="17"/>
              </w:rPr>
              <w:t>Train requesters, managers, finance, and procurement on the new workflow.</w:t>
            </w:r>
          </w:p>
        </w:tc>
        <w:tc>
          <w:tcPr>
            <w:tcW w:w="2541" w:type="dxa"/>
            <w:shd w:val="clear" w:color="auto" w:fill="FFFFFF"/>
            <w:vAlign w:val="center"/>
          </w:tcPr>
          <w:p w14:paraId="39DC7592" w14:textId="77777777" w:rsidR="00F472ED" w:rsidRDefault="00000000">
            <w:r>
              <w:rPr>
                <w:sz w:val="17"/>
              </w:rPr>
              <w:t>Process Owner</w:t>
            </w:r>
          </w:p>
        </w:tc>
        <w:tc>
          <w:tcPr>
            <w:tcW w:w="2541" w:type="dxa"/>
            <w:shd w:val="clear" w:color="auto" w:fill="FFFFFF"/>
            <w:vAlign w:val="center"/>
          </w:tcPr>
          <w:p w14:paraId="59973B47" w14:textId="77777777" w:rsidR="00F472ED" w:rsidRDefault="00000000">
            <w:r>
              <w:rPr>
                <w:sz w:val="17"/>
              </w:rPr>
              <w:t>Training attendance and user guide.</w:t>
            </w:r>
          </w:p>
        </w:tc>
      </w:tr>
      <w:tr w:rsidR="00F472ED" w14:paraId="5B7DB022" w14:textId="77777777">
        <w:trPr>
          <w:jc w:val="center"/>
        </w:trPr>
        <w:tc>
          <w:tcPr>
            <w:tcW w:w="2541" w:type="dxa"/>
            <w:shd w:val="clear" w:color="auto" w:fill="F7F9FC"/>
            <w:vAlign w:val="center"/>
          </w:tcPr>
          <w:p w14:paraId="74735E68" w14:textId="77777777" w:rsidR="00F472ED" w:rsidRDefault="00000000">
            <w:r>
              <w:rPr>
                <w:sz w:val="17"/>
              </w:rPr>
              <w:t>Pilot</w:t>
            </w:r>
          </w:p>
        </w:tc>
        <w:tc>
          <w:tcPr>
            <w:tcW w:w="2541" w:type="dxa"/>
            <w:shd w:val="clear" w:color="auto" w:fill="F7F9FC"/>
            <w:vAlign w:val="center"/>
          </w:tcPr>
          <w:p w14:paraId="08F9AD60" w14:textId="77777777" w:rsidR="00F472ED" w:rsidRDefault="00000000">
            <w:r>
              <w:rPr>
                <w:sz w:val="17"/>
              </w:rPr>
              <w:t>Test the improved process with one department for 2 to 3 weeks.</w:t>
            </w:r>
          </w:p>
        </w:tc>
        <w:tc>
          <w:tcPr>
            <w:tcW w:w="2541" w:type="dxa"/>
            <w:shd w:val="clear" w:color="auto" w:fill="F7F9FC"/>
            <w:vAlign w:val="center"/>
          </w:tcPr>
          <w:p w14:paraId="6D7CFD6F" w14:textId="77777777" w:rsidR="00F472ED" w:rsidRDefault="00000000">
            <w:r>
              <w:rPr>
                <w:sz w:val="17"/>
              </w:rPr>
              <w:t>Procurement / Pilot Department</w:t>
            </w:r>
          </w:p>
        </w:tc>
        <w:tc>
          <w:tcPr>
            <w:tcW w:w="2541" w:type="dxa"/>
            <w:shd w:val="clear" w:color="auto" w:fill="F7F9FC"/>
            <w:vAlign w:val="center"/>
          </w:tcPr>
          <w:p w14:paraId="6F13890D" w14:textId="77777777" w:rsidR="00F472ED" w:rsidRDefault="00000000">
            <w:r>
              <w:rPr>
                <w:sz w:val="17"/>
              </w:rPr>
              <w:t>Pilot KPI results and feedback.</w:t>
            </w:r>
          </w:p>
        </w:tc>
      </w:tr>
      <w:tr w:rsidR="00F472ED" w14:paraId="0D89C44C" w14:textId="77777777">
        <w:trPr>
          <w:jc w:val="center"/>
        </w:trPr>
        <w:tc>
          <w:tcPr>
            <w:tcW w:w="2541" w:type="dxa"/>
            <w:shd w:val="clear" w:color="auto" w:fill="FFFFFF"/>
            <w:vAlign w:val="center"/>
          </w:tcPr>
          <w:p w14:paraId="7FDADE4A" w14:textId="77777777" w:rsidR="00F472ED" w:rsidRDefault="00000000">
            <w:r>
              <w:rPr>
                <w:sz w:val="17"/>
              </w:rPr>
              <w:t>Rollout</w:t>
            </w:r>
          </w:p>
        </w:tc>
        <w:tc>
          <w:tcPr>
            <w:tcW w:w="2541" w:type="dxa"/>
            <w:shd w:val="clear" w:color="auto" w:fill="FFFFFF"/>
            <w:vAlign w:val="center"/>
          </w:tcPr>
          <w:p w14:paraId="0A8ECA33" w14:textId="77777777" w:rsidR="00F472ED" w:rsidRDefault="00000000">
            <w:r>
              <w:rPr>
                <w:sz w:val="17"/>
              </w:rPr>
              <w:t>Adjust the process based on pilot findings and roll out across departments.</w:t>
            </w:r>
          </w:p>
        </w:tc>
        <w:tc>
          <w:tcPr>
            <w:tcW w:w="2541" w:type="dxa"/>
            <w:shd w:val="clear" w:color="auto" w:fill="FFFFFF"/>
            <w:vAlign w:val="center"/>
          </w:tcPr>
          <w:p w14:paraId="22EFD02F" w14:textId="77777777" w:rsidR="00F472ED" w:rsidRDefault="00000000">
            <w:r>
              <w:rPr>
                <w:sz w:val="17"/>
              </w:rPr>
              <w:t>Sponsor / Process Owner</w:t>
            </w:r>
          </w:p>
        </w:tc>
        <w:tc>
          <w:tcPr>
            <w:tcW w:w="2541" w:type="dxa"/>
            <w:shd w:val="clear" w:color="auto" w:fill="FFFFFF"/>
            <w:vAlign w:val="center"/>
          </w:tcPr>
          <w:p w14:paraId="651263C1" w14:textId="77777777" w:rsidR="00F472ED" w:rsidRDefault="00000000">
            <w:r>
              <w:rPr>
                <w:sz w:val="17"/>
              </w:rPr>
              <w:t>Full implementation plan.</w:t>
            </w:r>
          </w:p>
        </w:tc>
      </w:tr>
      <w:tr w:rsidR="00F472ED" w14:paraId="13E7199F" w14:textId="77777777">
        <w:trPr>
          <w:jc w:val="center"/>
        </w:trPr>
        <w:tc>
          <w:tcPr>
            <w:tcW w:w="2541" w:type="dxa"/>
            <w:shd w:val="clear" w:color="auto" w:fill="F7F9FC"/>
            <w:vAlign w:val="center"/>
          </w:tcPr>
          <w:p w14:paraId="793C61A3" w14:textId="77777777" w:rsidR="00F472ED" w:rsidRDefault="00000000">
            <w:r>
              <w:rPr>
                <w:sz w:val="17"/>
              </w:rPr>
              <w:t>Control</w:t>
            </w:r>
          </w:p>
        </w:tc>
        <w:tc>
          <w:tcPr>
            <w:tcW w:w="2541" w:type="dxa"/>
            <w:shd w:val="clear" w:color="auto" w:fill="F7F9FC"/>
            <w:vAlign w:val="center"/>
          </w:tcPr>
          <w:p w14:paraId="1C7A95BD" w14:textId="77777777" w:rsidR="00F472ED" w:rsidRDefault="00000000">
            <w:r>
              <w:rPr>
                <w:sz w:val="17"/>
              </w:rPr>
              <w:t>Monitor KPIs weekly and review process adherence monthly.</w:t>
            </w:r>
          </w:p>
        </w:tc>
        <w:tc>
          <w:tcPr>
            <w:tcW w:w="2541" w:type="dxa"/>
            <w:shd w:val="clear" w:color="auto" w:fill="F7F9FC"/>
            <w:vAlign w:val="center"/>
          </w:tcPr>
          <w:p w14:paraId="25CF4050" w14:textId="77777777" w:rsidR="00F472ED" w:rsidRDefault="00000000">
            <w:r>
              <w:rPr>
                <w:sz w:val="17"/>
              </w:rPr>
              <w:t>Process Owner</w:t>
            </w:r>
          </w:p>
        </w:tc>
        <w:tc>
          <w:tcPr>
            <w:tcW w:w="2541" w:type="dxa"/>
            <w:shd w:val="clear" w:color="auto" w:fill="F7F9FC"/>
            <w:vAlign w:val="center"/>
          </w:tcPr>
          <w:p w14:paraId="1AE30FF0" w14:textId="77777777" w:rsidR="00F472ED" w:rsidRDefault="00000000">
            <w:r>
              <w:rPr>
                <w:sz w:val="17"/>
              </w:rPr>
              <w:t>Control dashboard and audit routine.</w:t>
            </w:r>
          </w:p>
        </w:tc>
      </w:tr>
    </w:tbl>
    <w:p w14:paraId="23CE9B6A" w14:textId="77777777" w:rsidR="00F472ED" w:rsidRDefault="00000000">
      <w:pPr>
        <w:pStyle w:val="Heading1"/>
      </w:pPr>
      <w:r>
        <w:rPr>
          <w:rFonts w:ascii="Aptos" w:hAnsi="Aptos"/>
        </w:rPr>
        <w:t>9. Training and Change Management Plan</w:t>
      </w:r>
    </w:p>
    <w:p w14:paraId="482D0341" w14:textId="77777777" w:rsidR="00F472ED" w:rsidRDefault="00000000">
      <w:pPr>
        <w:spacing w:after="120"/>
        <w:jc w:val="both"/>
      </w:pPr>
      <w:r>
        <w:t>Successful implementation depends on user adoption. The change plan should make the new process simple, practical, and clearly connected to stakeholder benefits. Training should focus on how to submit complete requests, how to approve within SLA, and how to update the Kanban board correctly.</w:t>
      </w:r>
    </w:p>
    <w:tbl>
      <w:tblPr>
        <w:tblStyle w:val="TableGrid"/>
        <w:tblW w:w="0" w:type="auto"/>
        <w:jc w:val="center"/>
        <w:tblLook w:val="04A0" w:firstRow="1" w:lastRow="0" w:firstColumn="1" w:lastColumn="0" w:noHBand="0" w:noVBand="1"/>
      </w:tblPr>
      <w:tblGrid>
        <w:gridCol w:w="3389"/>
        <w:gridCol w:w="3389"/>
        <w:gridCol w:w="3389"/>
      </w:tblGrid>
      <w:tr w:rsidR="00F472ED" w14:paraId="50709C95" w14:textId="77777777">
        <w:trPr>
          <w:tblHeader/>
          <w:jc w:val="center"/>
        </w:trPr>
        <w:tc>
          <w:tcPr>
            <w:tcW w:w="3389" w:type="dxa"/>
            <w:shd w:val="clear" w:color="auto" w:fill="1F4E79"/>
            <w:vAlign w:val="center"/>
          </w:tcPr>
          <w:p w14:paraId="01E2B4FA" w14:textId="77777777" w:rsidR="00F472ED" w:rsidRDefault="00000000">
            <w:r>
              <w:rPr>
                <w:b/>
                <w:color w:val="FFFFFF"/>
                <w:sz w:val="17"/>
              </w:rPr>
              <w:t>Stakeholder Group</w:t>
            </w:r>
          </w:p>
        </w:tc>
        <w:tc>
          <w:tcPr>
            <w:tcW w:w="3389" w:type="dxa"/>
            <w:shd w:val="clear" w:color="auto" w:fill="1F4E79"/>
            <w:vAlign w:val="center"/>
          </w:tcPr>
          <w:p w14:paraId="71457E8F" w14:textId="77777777" w:rsidR="00F472ED" w:rsidRDefault="00000000">
            <w:r>
              <w:rPr>
                <w:b/>
                <w:color w:val="FFFFFF"/>
                <w:sz w:val="17"/>
              </w:rPr>
              <w:t>Training Need</w:t>
            </w:r>
          </w:p>
        </w:tc>
        <w:tc>
          <w:tcPr>
            <w:tcW w:w="3389" w:type="dxa"/>
            <w:shd w:val="clear" w:color="auto" w:fill="1F4E79"/>
            <w:vAlign w:val="center"/>
          </w:tcPr>
          <w:p w14:paraId="12152672" w14:textId="77777777" w:rsidR="00F472ED" w:rsidRDefault="00000000">
            <w:r>
              <w:rPr>
                <w:b/>
                <w:color w:val="FFFFFF"/>
                <w:sz w:val="17"/>
              </w:rPr>
              <w:t>Change Management Strategy</w:t>
            </w:r>
          </w:p>
        </w:tc>
      </w:tr>
      <w:tr w:rsidR="00F472ED" w14:paraId="3F352AE2" w14:textId="77777777">
        <w:trPr>
          <w:jc w:val="center"/>
        </w:trPr>
        <w:tc>
          <w:tcPr>
            <w:tcW w:w="3389" w:type="dxa"/>
            <w:shd w:val="clear" w:color="auto" w:fill="FFFFFF"/>
            <w:vAlign w:val="center"/>
          </w:tcPr>
          <w:p w14:paraId="0B33F0AD" w14:textId="77777777" w:rsidR="00F472ED" w:rsidRDefault="00000000">
            <w:r>
              <w:rPr>
                <w:sz w:val="17"/>
              </w:rPr>
              <w:t>Requesters</w:t>
            </w:r>
          </w:p>
        </w:tc>
        <w:tc>
          <w:tcPr>
            <w:tcW w:w="3389" w:type="dxa"/>
            <w:shd w:val="clear" w:color="auto" w:fill="FFFFFF"/>
            <w:vAlign w:val="center"/>
          </w:tcPr>
          <w:p w14:paraId="62A4C994" w14:textId="77777777" w:rsidR="00F472ED" w:rsidRDefault="00000000">
            <w:r>
              <w:rPr>
                <w:sz w:val="17"/>
              </w:rPr>
              <w:t>How to submit complete purchase requests using the standardized form.</w:t>
            </w:r>
          </w:p>
        </w:tc>
        <w:tc>
          <w:tcPr>
            <w:tcW w:w="3389" w:type="dxa"/>
            <w:shd w:val="clear" w:color="auto" w:fill="FFFFFF"/>
            <w:vAlign w:val="center"/>
          </w:tcPr>
          <w:p w14:paraId="66D61D76" w14:textId="77777777" w:rsidR="00F472ED" w:rsidRDefault="00000000">
            <w:r>
              <w:rPr>
                <w:sz w:val="17"/>
              </w:rPr>
              <w:t>Provide a one-page checklist and examples of complete requests.</w:t>
            </w:r>
          </w:p>
        </w:tc>
      </w:tr>
      <w:tr w:rsidR="00F472ED" w14:paraId="51052252" w14:textId="77777777">
        <w:trPr>
          <w:jc w:val="center"/>
        </w:trPr>
        <w:tc>
          <w:tcPr>
            <w:tcW w:w="3389" w:type="dxa"/>
            <w:shd w:val="clear" w:color="auto" w:fill="F7F9FC"/>
            <w:vAlign w:val="center"/>
          </w:tcPr>
          <w:p w14:paraId="75BAF2F8" w14:textId="77777777" w:rsidR="00F472ED" w:rsidRDefault="00000000">
            <w:r>
              <w:rPr>
                <w:sz w:val="17"/>
              </w:rPr>
              <w:t>Managers</w:t>
            </w:r>
          </w:p>
        </w:tc>
        <w:tc>
          <w:tcPr>
            <w:tcW w:w="3389" w:type="dxa"/>
            <w:shd w:val="clear" w:color="auto" w:fill="F7F9FC"/>
            <w:vAlign w:val="center"/>
          </w:tcPr>
          <w:p w14:paraId="20081041" w14:textId="77777777" w:rsidR="00F472ED" w:rsidRDefault="00000000">
            <w:r>
              <w:rPr>
                <w:sz w:val="17"/>
              </w:rPr>
              <w:t>How to review requests within SLA and update approval status.</w:t>
            </w:r>
          </w:p>
        </w:tc>
        <w:tc>
          <w:tcPr>
            <w:tcW w:w="3389" w:type="dxa"/>
            <w:shd w:val="clear" w:color="auto" w:fill="F7F9FC"/>
            <w:vAlign w:val="center"/>
          </w:tcPr>
          <w:p w14:paraId="70644056" w14:textId="77777777" w:rsidR="00F472ED" w:rsidRDefault="00000000">
            <w:r>
              <w:rPr>
                <w:sz w:val="17"/>
              </w:rPr>
              <w:t>Use reminders, escalation rules, and sponsor support.</w:t>
            </w:r>
          </w:p>
        </w:tc>
      </w:tr>
      <w:tr w:rsidR="00F472ED" w14:paraId="4A9C7E4F" w14:textId="77777777">
        <w:trPr>
          <w:jc w:val="center"/>
        </w:trPr>
        <w:tc>
          <w:tcPr>
            <w:tcW w:w="3389" w:type="dxa"/>
            <w:shd w:val="clear" w:color="auto" w:fill="FFFFFF"/>
            <w:vAlign w:val="center"/>
          </w:tcPr>
          <w:p w14:paraId="4D028006" w14:textId="77777777" w:rsidR="00F472ED" w:rsidRDefault="00000000">
            <w:r>
              <w:rPr>
                <w:sz w:val="17"/>
              </w:rPr>
              <w:t>Finance Team</w:t>
            </w:r>
          </w:p>
        </w:tc>
        <w:tc>
          <w:tcPr>
            <w:tcW w:w="3389" w:type="dxa"/>
            <w:shd w:val="clear" w:color="auto" w:fill="FFFFFF"/>
            <w:vAlign w:val="center"/>
          </w:tcPr>
          <w:p w14:paraId="73F65705" w14:textId="77777777" w:rsidR="00F472ED" w:rsidRDefault="00000000">
            <w:r>
              <w:rPr>
                <w:sz w:val="17"/>
              </w:rPr>
              <w:t>How to complete early budget validation and avoid late-stage rejection.</w:t>
            </w:r>
          </w:p>
        </w:tc>
        <w:tc>
          <w:tcPr>
            <w:tcW w:w="3389" w:type="dxa"/>
            <w:shd w:val="clear" w:color="auto" w:fill="FFFFFF"/>
            <w:vAlign w:val="center"/>
          </w:tcPr>
          <w:p w14:paraId="4C7549C9" w14:textId="77777777" w:rsidR="00F472ED" w:rsidRDefault="00000000">
            <w:r>
              <w:rPr>
                <w:sz w:val="17"/>
              </w:rPr>
              <w:t>Agree on budget check timing and standard response categories.</w:t>
            </w:r>
          </w:p>
        </w:tc>
      </w:tr>
      <w:tr w:rsidR="00F472ED" w14:paraId="72027F64" w14:textId="77777777">
        <w:trPr>
          <w:jc w:val="center"/>
        </w:trPr>
        <w:tc>
          <w:tcPr>
            <w:tcW w:w="3389" w:type="dxa"/>
            <w:shd w:val="clear" w:color="auto" w:fill="F7F9FC"/>
            <w:vAlign w:val="center"/>
          </w:tcPr>
          <w:p w14:paraId="70A671D1" w14:textId="77777777" w:rsidR="00F472ED" w:rsidRDefault="00000000">
            <w:r>
              <w:rPr>
                <w:sz w:val="17"/>
              </w:rPr>
              <w:t>Procurement Team</w:t>
            </w:r>
          </w:p>
        </w:tc>
        <w:tc>
          <w:tcPr>
            <w:tcW w:w="3389" w:type="dxa"/>
            <w:shd w:val="clear" w:color="auto" w:fill="F7F9FC"/>
            <w:vAlign w:val="center"/>
          </w:tcPr>
          <w:p w14:paraId="3C6945F4" w14:textId="77777777" w:rsidR="00F472ED" w:rsidRDefault="00000000">
            <w:r>
              <w:rPr>
                <w:sz w:val="17"/>
              </w:rPr>
              <w:t>How to manage the Kanban board, apply 5S standards, and monitor KPIs.</w:t>
            </w:r>
          </w:p>
        </w:tc>
        <w:tc>
          <w:tcPr>
            <w:tcW w:w="3389" w:type="dxa"/>
            <w:shd w:val="clear" w:color="auto" w:fill="F7F9FC"/>
            <w:vAlign w:val="center"/>
          </w:tcPr>
          <w:p w14:paraId="2DAD7231" w14:textId="77777777" w:rsidR="00F472ED" w:rsidRDefault="00000000">
            <w:r>
              <w:rPr>
                <w:sz w:val="17"/>
              </w:rPr>
              <w:t>Assign tracker ownership and schedule a daily board review.</w:t>
            </w:r>
          </w:p>
        </w:tc>
      </w:tr>
      <w:tr w:rsidR="00F472ED" w14:paraId="12FD9B5F" w14:textId="77777777">
        <w:trPr>
          <w:jc w:val="center"/>
        </w:trPr>
        <w:tc>
          <w:tcPr>
            <w:tcW w:w="3389" w:type="dxa"/>
            <w:shd w:val="clear" w:color="auto" w:fill="FFFFFF"/>
            <w:vAlign w:val="center"/>
          </w:tcPr>
          <w:p w14:paraId="64DE0501" w14:textId="77777777" w:rsidR="00F472ED" w:rsidRDefault="00000000">
            <w:r>
              <w:rPr>
                <w:sz w:val="17"/>
              </w:rPr>
              <w:t>Senior Sponsor</w:t>
            </w:r>
          </w:p>
        </w:tc>
        <w:tc>
          <w:tcPr>
            <w:tcW w:w="3389" w:type="dxa"/>
            <w:shd w:val="clear" w:color="auto" w:fill="FFFFFF"/>
            <w:vAlign w:val="center"/>
          </w:tcPr>
          <w:p w14:paraId="3472E3EF" w14:textId="77777777" w:rsidR="00F472ED" w:rsidRDefault="00000000">
            <w:r>
              <w:rPr>
                <w:sz w:val="17"/>
              </w:rPr>
              <w:t>How to support adoption and remove blockers.</w:t>
            </w:r>
          </w:p>
        </w:tc>
        <w:tc>
          <w:tcPr>
            <w:tcW w:w="3389" w:type="dxa"/>
            <w:shd w:val="clear" w:color="auto" w:fill="FFFFFF"/>
            <w:vAlign w:val="center"/>
          </w:tcPr>
          <w:p w14:paraId="369F293B" w14:textId="77777777" w:rsidR="00F472ED" w:rsidRDefault="00000000">
            <w:r>
              <w:rPr>
                <w:sz w:val="17"/>
              </w:rPr>
              <w:t>Review weekly KPI summary and intervene on repeated delays.</w:t>
            </w:r>
          </w:p>
        </w:tc>
      </w:tr>
    </w:tbl>
    <w:p w14:paraId="263E444F" w14:textId="77777777" w:rsidR="00F472ED" w:rsidRDefault="00000000">
      <w:r>
        <w:br w:type="page"/>
      </w:r>
    </w:p>
    <w:p w14:paraId="3DCF5866" w14:textId="77777777" w:rsidR="00F472ED" w:rsidRDefault="00000000">
      <w:pPr>
        <w:pStyle w:val="Heading1"/>
      </w:pPr>
      <w:r>
        <w:rPr>
          <w:rFonts w:ascii="Aptos" w:hAnsi="Aptos"/>
        </w:rPr>
        <w:lastRenderedPageBreak/>
        <w:t>10. Expected Outcomes and KPI Impact</w:t>
      </w:r>
    </w:p>
    <w:tbl>
      <w:tblPr>
        <w:tblStyle w:val="TableGrid"/>
        <w:tblW w:w="0" w:type="auto"/>
        <w:jc w:val="center"/>
        <w:tblLook w:val="04A0" w:firstRow="1" w:lastRow="0" w:firstColumn="1" w:lastColumn="0" w:noHBand="0" w:noVBand="1"/>
      </w:tblPr>
      <w:tblGrid>
        <w:gridCol w:w="2541"/>
        <w:gridCol w:w="2541"/>
        <w:gridCol w:w="2541"/>
        <w:gridCol w:w="2541"/>
      </w:tblGrid>
      <w:tr w:rsidR="00F472ED" w14:paraId="734709EB" w14:textId="77777777">
        <w:trPr>
          <w:tblHeader/>
          <w:jc w:val="center"/>
        </w:trPr>
        <w:tc>
          <w:tcPr>
            <w:tcW w:w="2541" w:type="dxa"/>
            <w:shd w:val="clear" w:color="auto" w:fill="1F4E79"/>
            <w:vAlign w:val="center"/>
          </w:tcPr>
          <w:p w14:paraId="567F28C1" w14:textId="77777777" w:rsidR="00F472ED" w:rsidRDefault="00000000">
            <w:r>
              <w:rPr>
                <w:b/>
                <w:color w:val="FFFFFF"/>
                <w:sz w:val="17"/>
              </w:rPr>
              <w:t>KPI</w:t>
            </w:r>
          </w:p>
        </w:tc>
        <w:tc>
          <w:tcPr>
            <w:tcW w:w="2541" w:type="dxa"/>
            <w:shd w:val="clear" w:color="auto" w:fill="1F4E79"/>
            <w:vAlign w:val="center"/>
          </w:tcPr>
          <w:p w14:paraId="674B5CF0" w14:textId="77777777" w:rsidR="00F472ED" w:rsidRDefault="00000000">
            <w:r>
              <w:rPr>
                <w:b/>
                <w:color w:val="FFFFFF"/>
                <w:sz w:val="17"/>
              </w:rPr>
              <w:t>Current State</w:t>
            </w:r>
          </w:p>
        </w:tc>
        <w:tc>
          <w:tcPr>
            <w:tcW w:w="2541" w:type="dxa"/>
            <w:shd w:val="clear" w:color="auto" w:fill="1F4E79"/>
            <w:vAlign w:val="center"/>
          </w:tcPr>
          <w:p w14:paraId="51394172" w14:textId="77777777" w:rsidR="00F472ED" w:rsidRDefault="00000000">
            <w:r>
              <w:rPr>
                <w:b/>
                <w:color w:val="FFFFFF"/>
                <w:sz w:val="17"/>
              </w:rPr>
              <w:t>Expected Future State</w:t>
            </w:r>
          </w:p>
        </w:tc>
        <w:tc>
          <w:tcPr>
            <w:tcW w:w="2541" w:type="dxa"/>
            <w:shd w:val="clear" w:color="auto" w:fill="1F4E79"/>
            <w:vAlign w:val="center"/>
          </w:tcPr>
          <w:p w14:paraId="1C909F96" w14:textId="77777777" w:rsidR="00F472ED" w:rsidRDefault="00000000">
            <w:r>
              <w:rPr>
                <w:b/>
                <w:color w:val="FFFFFF"/>
                <w:sz w:val="17"/>
              </w:rPr>
              <w:t>Operational Impact</w:t>
            </w:r>
          </w:p>
        </w:tc>
      </w:tr>
      <w:tr w:rsidR="00F472ED" w14:paraId="1FE082A6" w14:textId="77777777">
        <w:trPr>
          <w:jc w:val="center"/>
        </w:trPr>
        <w:tc>
          <w:tcPr>
            <w:tcW w:w="2541" w:type="dxa"/>
            <w:shd w:val="clear" w:color="auto" w:fill="FFFFFF"/>
            <w:vAlign w:val="center"/>
          </w:tcPr>
          <w:p w14:paraId="075460B4" w14:textId="77777777" w:rsidR="00F472ED" w:rsidRDefault="00000000">
            <w:r>
              <w:rPr>
                <w:sz w:val="17"/>
              </w:rPr>
              <w:t>Average PO approval cycle time</w:t>
            </w:r>
          </w:p>
        </w:tc>
        <w:tc>
          <w:tcPr>
            <w:tcW w:w="2541" w:type="dxa"/>
            <w:shd w:val="clear" w:color="auto" w:fill="FFFFFF"/>
            <w:vAlign w:val="center"/>
          </w:tcPr>
          <w:p w14:paraId="4B0E9542" w14:textId="77777777" w:rsidR="00F472ED" w:rsidRDefault="00000000">
            <w:r>
              <w:rPr>
                <w:sz w:val="17"/>
              </w:rPr>
              <w:t>7 to 10 business days</w:t>
            </w:r>
          </w:p>
        </w:tc>
        <w:tc>
          <w:tcPr>
            <w:tcW w:w="2541" w:type="dxa"/>
            <w:shd w:val="clear" w:color="auto" w:fill="FFFFFF"/>
            <w:vAlign w:val="center"/>
          </w:tcPr>
          <w:p w14:paraId="0980E3D7" w14:textId="77777777" w:rsidR="00F472ED" w:rsidRDefault="00000000">
            <w:r>
              <w:rPr>
                <w:sz w:val="17"/>
              </w:rPr>
              <w:t>3 to 4 business days</w:t>
            </w:r>
          </w:p>
        </w:tc>
        <w:tc>
          <w:tcPr>
            <w:tcW w:w="2541" w:type="dxa"/>
            <w:shd w:val="clear" w:color="auto" w:fill="FFFFFF"/>
            <w:vAlign w:val="center"/>
          </w:tcPr>
          <w:p w14:paraId="30B160EF" w14:textId="77777777" w:rsidR="00F472ED" w:rsidRDefault="00000000">
            <w:r>
              <w:rPr>
                <w:sz w:val="17"/>
              </w:rPr>
              <w:t>Faster procurement response and fewer supplier delays.</w:t>
            </w:r>
          </w:p>
        </w:tc>
      </w:tr>
      <w:tr w:rsidR="00F472ED" w14:paraId="7051ADB1" w14:textId="77777777">
        <w:trPr>
          <w:jc w:val="center"/>
        </w:trPr>
        <w:tc>
          <w:tcPr>
            <w:tcW w:w="2541" w:type="dxa"/>
            <w:shd w:val="clear" w:color="auto" w:fill="F7F9FC"/>
            <w:vAlign w:val="center"/>
          </w:tcPr>
          <w:p w14:paraId="0300DB46" w14:textId="77777777" w:rsidR="00F472ED" w:rsidRDefault="00000000">
            <w:r>
              <w:rPr>
                <w:sz w:val="17"/>
              </w:rPr>
              <w:t>Incomplete request rate</w:t>
            </w:r>
          </w:p>
        </w:tc>
        <w:tc>
          <w:tcPr>
            <w:tcW w:w="2541" w:type="dxa"/>
            <w:shd w:val="clear" w:color="auto" w:fill="F7F9FC"/>
            <w:vAlign w:val="center"/>
          </w:tcPr>
          <w:p w14:paraId="52E8AC0C" w14:textId="77777777" w:rsidR="00F472ED" w:rsidRDefault="00000000">
            <w:r>
              <w:rPr>
                <w:sz w:val="17"/>
              </w:rPr>
              <w:t>30% estimated</w:t>
            </w:r>
          </w:p>
        </w:tc>
        <w:tc>
          <w:tcPr>
            <w:tcW w:w="2541" w:type="dxa"/>
            <w:shd w:val="clear" w:color="auto" w:fill="F7F9FC"/>
            <w:vAlign w:val="center"/>
          </w:tcPr>
          <w:p w14:paraId="431D3B3A" w14:textId="77777777" w:rsidR="00F472ED" w:rsidRDefault="00000000">
            <w:r>
              <w:rPr>
                <w:sz w:val="17"/>
              </w:rPr>
              <w:t>15% or lower</w:t>
            </w:r>
          </w:p>
        </w:tc>
        <w:tc>
          <w:tcPr>
            <w:tcW w:w="2541" w:type="dxa"/>
            <w:shd w:val="clear" w:color="auto" w:fill="F7F9FC"/>
            <w:vAlign w:val="center"/>
          </w:tcPr>
          <w:p w14:paraId="5375FC02" w14:textId="77777777" w:rsidR="00F472ED" w:rsidRDefault="00000000">
            <w:r>
              <w:rPr>
                <w:sz w:val="17"/>
              </w:rPr>
              <w:t>Less rework and fewer returned requests.</w:t>
            </w:r>
          </w:p>
        </w:tc>
      </w:tr>
      <w:tr w:rsidR="00F472ED" w14:paraId="2904149B" w14:textId="77777777">
        <w:trPr>
          <w:jc w:val="center"/>
        </w:trPr>
        <w:tc>
          <w:tcPr>
            <w:tcW w:w="2541" w:type="dxa"/>
            <w:shd w:val="clear" w:color="auto" w:fill="FFFFFF"/>
            <w:vAlign w:val="center"/>
          </w:tcPr>
          <w:p w14:paraId="08815EC2" w14:textId="77777777" w:rsidR="00F472ED" w:rsidRDefault="00000000">
            <w:r>
              <w:rPr>
                <w:sz w:val="17"/>
              </w:rPr>
              <w:t>Manual follow-up emails</w:t>
            </w:r>
          </w:p>
        </w:tc>
        <w:tc>
          <w:tcPr>
            <w:tcW w:w="2541" w:type="dxa"/>
            <w:shd w:val="clear" w:color="auto" w:fill="FFFFFF"/>
            <w:vAlign w:val="center"/>
          </w:tcPr>
          <w:p w14:paraId="661CEAE7" w14:textId="77777777" w:rsidR="00F472ED" w:rsidRDefault="00000000">
            <w:r>
              <w:rPr>
                <w:sz w:val="17"/>
              </w:rPr>
              <w:t>4 to 6 per request</w:t>
            </w:r>
          </w:p>
        </w:tc>
        <w:tc>
          <w:tcPr>
            <w:tcW w:w="2541" w:type="dxa"/>
            <w:shd w:val="clear" w:color="auto" w:fill="FFFFFF"/>
            <w:vAlign w:val="center"/>
          </w:tcPr>
          <w:p w14:paraId="7E6C831F" w14:textId="77777777" w:rsidR="00F472ED" w:rsidRDefault="00000000">
            <w:r>
              <w:rPr>
                <w:sz w:val="17"/>
              </w:rPr>
              <w:t>2 or fewer</w:t>
            </w:r>
          </w:p>
        </w:tc>
        <w:tc>
          <w:tcPr>
            <w:tcW w:w="2541" w:type="dxa"/>
            <w:shd w:val="clear" w:color="auto" w:fill="FFFFFF"/>
            <w:vAlign w:val="center"/>
          </w:tcPr>
          <w:p w14:paraId="23EF28FC" w14:textId="77777777" w:rsidR="00F472ED" w:rsidRDefault="00000000">
            <w:r>
              <w:rPr>
                <w:sz w:val="17"/>
              </w:rPr>
              <w:t>Reduced administrative workload.</w:t>
            </w:r>
          </w:p>
        </w:tc>
      </w:tr>
      <w:tr w:rsidR="00F472ED" w14:paraId="1476BAB1" w14:textId="77777777">
        <w:trPr>
          <w:jc w:val="center"/>
        </w:trPr>
        <w:tc>
          <w:tcPr>
            <w:tcW w:w="2541" w:type="dxa"/>
            <w:shd w:val="clear" w:color="auto" w:fill="F7F9FC"/>
            <w:vAlign w:val="center"/>
          </w:tcPr>
          <w:p w14:paraId="1C97359C" w14:textId="77777777" w:rsidR="00F472ED" w:rsidRDefault="00000000">
            <w:r>
              <w:rPr>
                <w:sz w:val="17"/>
              </w:rPr>
              <w:t>Approval visibility</w:t>
            </w:r>
          </w:p>
        </w:tc>
        <w:tc>
          <w:tcPr>
            <w:tcW w:w="2541" w:type="dxa"/>
            <w:shd w:val="clear" w:color="auto" w:fill="F7F9FC"/>
            <w:vAlign w:val="center"/>
          </w:tcPr>
          <w:p w14:paraId="6FF05718" w14:textId="77777777" w:rsidR="00F472ED" w:rsidRDefault="00000000">
            <w:r>
              <w:rPr>
                <w:sz w:val="17"/>
              </w:rPr>
              <w:t>Low and email-dependent</w:t>
            </w:r>
          </w:p>
        </w:tc>
        <w:tc>
          <w:tcPr>
            <w:tcW w:w="2541" w:type="dxa"/>
            <w:shd w:val="clear" w:color="auto" w:fill="F7F9FC"/>
            <w:vAlign w:val="center"/>
          </w:tcPr>
          <w:p w14:paraId="724A211C" w14:textId="77777777" w:rsidR="00F472ED" w:rsidRDefault="00000000">
            <w:r>
              <w:rPr>
                <w:sz w:val="17"/>
              </w:rPr>
              <w:t>100% tracked on Kanban board</w:t>
            </w:r>
          </w:p>
        </w:tc>
        <w:tc>
          <w:tcPr>
            <w:tcW w:w="2541" w:type="dxa"/>
            <w:shd w:val="clear" w:color="auto" w:fill="F7F9FC"/>
            <w:vAlign w:val="center"/>
          </w:tcPr>
          <w:p w14:paraId="20E536DF" w14:textId="77777777" w:rsidR="00F472ED" w:rsidRDefault="00000000">
            <w:r>
              <w:rPr>
                <w:sz w:val="17"/>
              </w:rPr>
              <w:t>Clearer accountability and status control.</w:t>
            </w:r>
          </w:p>
        </w:tc>
      </w:tr>
      <w:tr w:rsidR="00F472ED" w14:paraId="1213FAFA" w14:textId="77777777">
        <w:trPr>
          <w:jc w:val="center"/>
        </w:trPr>
        <w:tc>
          <w:tcPr>
            <w:tcW w:w="2541" w:type="dxa"/>
            <w:shd w:val="clear" w:color="auto" w:fill="FFFFFF"/>
            <w:vAlign w:val="center"/>
          </w:tcPr>
          <w:p w14:paraId="29E4DC30" w14:textId="77777777" w:rsidR="00F472ED" w:rsidRDefault="00000000">
            <w:r>
              <w:rPr>
                <w:sz w:val="17"/>
              </w:rPr>
              <w:t>On-time PO approval rate</w:t>
            </w:r>
          </w:p>
        </w:tc>
        <w:tc>
          <w:tcPr>
            <w:tcW w:w="2541" w:type="dxa"/>
            <w:shd w:val="clear" w:color="auto" w:fill="FFFFFF"/>
            <w:vAlign w:val="center"/>
          </w:tcPr>
          <w:p w14:paraId="4BDFE6A4" w14:textId="77777777" w:rsidR="00F472ED" w:rsidRDefault="00000000">
            <w:r>
              <w:rPr>
                <w:sz w:val="17"/>
              </w:rPr>
              <w:t>40% estimated</w:t>
            </w:r>
          </w:p>
        </w:tc>
        <w:tc>
          <w:tcPr>
            <w:tcW w:w="2541" w:type="dxa"/>
            <w:shd w:val="clear" w:color="auto" w:fill="FFFFFF"/>
            <w:vAlign w:val="center"/>
          </w:tcPr>
          <w:p w14:paraId="67A00D2C" w14:textId="77777777" w:rsidR="00F472ED" w:rsidRDefault="00000000">
            <w:r>
              <w:rPr>
                <w:sz w:val="17"/>
              </w:rPr>
              <w:t>80% or higher</w:t>
            </w:r>
          </w:p>
        </w:tc>
        <w:tc>
          <w:tcPr>
            <w:tcW w:w="2541" w:type="dxa"/>
            <w:shd w:val="clear" w:color="auto" w:fill="FFFFFF"/>
            <w:vAlign w:val="center"/>
          </w:tcPr>
          <w:p w14:paraId="02264AE6" w14:textId="77777777" w:rsidR="00F472ED" w:rsidRDefault="00000000">
            <w:r>
              <w:rPr>
                <w:sz w:val="17"/>
              </w:rPr>
              <w:t>More reliable and predictable procurement service.</w:t>
            </w:r>
          </w:p>
        </w:tc>
      </w:tr>
    </w:tbl>
    <w:p w14:paraId="238FFCC0" w14:textId="77777777" w:rsidR="00F472ED" w:rsidRDefault="00000000">
      <w:pPr>
        <w:pStyle w:val="Heading1"/>
      </w:pPr>
      <w:r>
        <w:rPr>
          <w:rFonts w:ascii="Aptos" w:hAnsi="Aptos"/>
        </w:rPr>
        <w:t>11. Potential Challenges and Mitigation Strategies</w:t>
      </w:r>
    </w:p>
    <w:tbl>
      <w:tblPr>
        <w:tblStyle w:val="TableGrid"/>
        <w:tblW w:w="0" w:type="auto"/>
        <w:jc w:val="center"/>
        <w:tblLook w:val="04A0" w:firstRow="1" w:lastRow="0" w:firstColumn="1" w:lastColumn="0" w:noHBand="0" w:noVBand="1"/>
      </w:tblPr>
      <w:tblGrid>
        <w:gridCol w:w="3389"/>
        <w:gridCol w:w="3389"/>
        <w:gridCol w:w="3389"/>
      </w:tblGrid>
      <w:tr w:rsidR="00F472ED" w14:paraId="032D1736" w14:textId="77777777">
        <w:trPr>
          <w:tblHeader/>
          <w:jc w:val="center"/>
        </w:trPr>
        <w:tc>
          <w:tcPr>
            <w:tcW w:w="3389" w:type="dxa"/>
            <w:shd w:val="clear" w:color="auto" w:fill="1F4E79"/>
            <w:vAlign w:val="center"/>
          </w:tcPr>
          <w:p w14:paraId="65E01782" w14:textId="77777777" w:rsidR="00F472ED" w:rsidRDefault="00000000">
            <w:r>
              <w:rPr>
                <w:b/>
                <w:color w:val="FFFFFF"/>
                <w:sz w:val="17"/>
              </w:rPr>
              <w:t>Challenge</w:t>
            </w:r>
          </w:p>
        </w:tc>
        <w:tc>
          <w:tcPr>
            <w:tcW w:w="3389" w:type="dxa"/>
            <w:shd w:val="clear" w:color="auto" w:fill="1F4E79"/>
            <w:vAlign w:val="center"/>
          </w:tcPr>
          <w:p w14:paraId="60F2B42F" w14:textId="77777777" w:rsidR="00F472ED" w:rsidRDefault="00000000">
            <w:r>
              <w:rPr>
                <w:b/>
                <w:color w:val="FFFFFF"/>
                <w:sz w:val="17"/>
              </w:rPr>
              <w:t>Risk</w:t>
            </w:r>
          </w:p>
        </w:tc>
        <w:tc>
          <w:tcPr>
            <w:tcW w:w="3389" w:type="dxa"/>
            <w:shd w:val="clear" w:color="auto" w:fill="1F4E79"/>
            <w:vAlign w:val="center"/>
          </w:tcPr>
          <w:p w14:paraId="59F766BC" w14:textId="77777777" w:rsidR="00F472ED" w:rsidRDefault="00000000">
            <w:r>
              <w:rPr>
                <w:b/>
                <w:color w:val="FFFFFF"/>
                <w:sz w:val="17"/>
              </w:rPr>
              <w:t>Mitigation Strategy</w:t>
            </w:r>
          </w:p>
        </w:tc>
      </w:tr>
      <w:tr w:rsidR="00F472ED" w14:paraId="4C53AAA5" w14:textId="77777777">
        <w:trPr>
          <w:jc w:val="center"/>
        </w:trPr>
        <w:tc>
          <w:tcPr>
            <w:tcW w:w="3389" w:type="dxa"/>
            <w:shd w:val="clear" w:color="auto" w:fill="FFFFFF"/>
            <w:vAlign w:val="center"/>
          </w:tcPr>
          <w:p w14:paraId="73E02F15" w14:textId="77777777" w:rsidR="00F472ED" w:rsidRDefault="00000000">
            <w:r>
              <w:rPr>
                <w:sz w:val="17"/>
              </w:rPr>
              <w:t>Employees do not use the new request form</w:t>
            </w:r>
          </w:p>
        </w:tc>
        <w:tc>
          <w:tcPr>
            <w:tcW w:w="3389" w:type="dxa"/>
            <w:shd w:val="clear" w:color="auto" w:fill="FFFFFF"/>
            <w:vAlign w:val="center"/>
          </w:tcPr>
          <w:p w14:paraId="7A7B28DF" w14:textId="77777777" w:rsidR="00F472ED" w:rsidRDefault="00000000">
            <w:r>
              <w:rPr>
                <w:sz w:val="17"/>
              </w:rPr>
              <w:t>Incomplete requests continue and rework remains high.</w:t>
            </w:r>
          </w:p>
        </w:tc>
        <w:tc>
          <w:tcPr>
            <w:tcW w:w="3389" w:type="dxa"/>
            <w:shd w:val="clear" w:color="auto" w:fill="FFFFFF"/>
            <w:vAlign w:val="center"/>
          </w:tcPr>
          <w:p w14:paraId="61DBE7AC" w14:textId="77777777" w:rsidR="00F472ED" w:rsidRDefault="00000000">
            <w:r>
              <w:rPr>
                <w:sz w:val="17"/>
              </w:rPr>
              <w:t>Make key fields mandatory and provide examples of correct submission.</w:t>
            </w:r>
          </w:p>
        </w:tc>
      </w:tr>
      <w:tr w:rsidR="00F472ED" w14:paraId="3C171AB3" w14:textId="77777777">
        <w:trPr>
          <w:jc w:val="center"/>
        </w:trPr>
        <w:tc>
          <w:tcPr>
            <w:tcW w:w="3389" w:type="dxa"/>
            <w:shd w:val="clear" w:color="auto" w:fill="F7F9FC"/>
            <w:vAlign w:val="center"/>
          </w:tcPr>
          <w:p w14:paraId="40C64AC4" w14:textId="77777777" w:rsidR="00F472ED" w:rsidRDefault="00000000">
            <w:r>
              <w:rPr>
                <w:sz w:val="17"/>
              </w:rPr>
              <w:t>Managers do not update the Kanban board</w:t>
            </w:r>
          </w:p>
        </w:tc>
        <w:tc>
          <w:tcPr>
            <w:tcW w:w="3389" w:type="dxa"/>
            <w:shd w:val="clear" w:color="auto" w:fill="F7F9FC"/>
            <w:vAlign w:val="center"/>
          </w:tcPr>
          <w:p w14:paraId="122F1E58" w14:textId="77777777" w:rsidR="00F472ED" w:rsidRDefault="00000000">
            <w:r>
              <w:rPr>
                <w:sz w:val="17"/>
              </w:rPr>
              <w:t>Board becomes inaccurate and approvals remain hidden.</w:t>
            </w:r>
          </w:p>
        </w:tc>
        <w:tc>
          <w:tcPr>
            <w:tcW w:w="3389" w:type="dxa"/>
            <w:shd w:val="clear" w:color="auto" w:fill="F7F9FC"/>
            <w:vAlign w:val="center"/>
          </w:tcPr>
          <w:p w14:paraId="34ABC0FB" w14:textId="77777777" w:rsidR="00F472ED" w:rsidRDefault="00000000">
            <w:r>
              <w:rPr>
                <w:sz w:val="17"/>
              </w:rPr>
              <w:t>Use daily reminders, SLA flags, and escalation to process owner.</w:t>
            </w:r>
          </w:p>
        </w:tc>
      </w:tr>
      <w:tr w:rsidR="00F472ED" w14:paraId="30ADA344" w14:textId="77777777">
        <w:trPr>
          <w:jc w:val="center"/>
        </w:trPr>
        <w:tc>
          <w:tcPr>
            <w:tcW w:w="3389" w:type="dxa"/>
            <w:shd w:val="clear" w:color="auto" w:fill="FFFFFF"/>
            <w:vAlign w:val="center"/>
          </w:tcPr>
          <w:p w14:paraId="5D6823BC" w14:textId="77777777" w:rsidR="00F472ED" w:rsidRDefault="00000000">
            <w:r>
              <w:rPr>
                <w:sz w:val="17"/>
              </w:rPr>
              <w:t>Finance response remains slow</w:t>
            </w:r>
          </w:p>
        </w:tc>
        <w:tc>
          <w:tcPr>
            <w:tcW w:w="3389" w:type="dxa"/>
            <w:shd w:val="clear" w:color="auto" w:fill="FFFFFF"/>
            <w:vAlign w:val="center"/>
          </w:tcPr>
          <w:p w14:paraId="7F2FD3E9" w14:textId="77777777" w:rsidR="00F472ED" w:rsidRDefault="00000000">
            <w:r>
              <w:rPr>
                <w:sz w:val="17"/>
              </w:rPr>
              <w:t>Budget validation remains a bottleneck.</w:t>
            </w:r>
          </w:p>
        </w:tc>
        <w:tc>
          <w:tcPr>
            <w:tcW w:w="3389" w:type="dxa"/>
            <w:shd w:val="clear" w:color="auto" w:fill="FFFFFF"/>
            <w:vAlign w:val="center"/>
          </w:tcPr>
          <w:p w14:paraId="68E19212" w14:textId="77777777" w:rsidR="00F472ED" w:rsidRDefault="00000000">
            <w:r>
              <w:rPr>
                <w:sz w:val="17"/>
              </w:rPr>
              <w:t>Move finance check earlier and agree response categories such as approved, revise, or hold.</w:t>
            </w:r>
          </w:p>
        </w:tc>
      </w:tr>
      <w:tr w:rsidR="00F472ED" w14:paraId="3E3DCE5B" w14:textId="77777777">
        <w:trPr>
          <w:jc w:val="center"/>
        </w:trPr>
        <w:tc>
          <w:tcPr>
            <w:tcW w:w="3389" w:type="dxa"/>
            <w:shd w:val="clear" w:color="auto" w:fill="F7F9FC"/>
            <w:vAlign w:val="center"/>
          </w:tcPr>
          <w:p w14:paraId="105D42AB" w14:textId="77777777" w:rsidR="00F472ED" w:rsidRDefault="00000000">
            <w:r>
              <w:rPr>
                <w:sz w:val="17"/>
              </w:rPr>
              <w:t>Stakeholders resist the new workflow</w:t>
            </w:r>
          </w:p>
        </w:tc>
        <w:tc>
          <w:tcPr>
            <w:tcW w:w="3389" w:type="dxa"/>
            <w:shd w:val="clear" w:color="auto" w:fill="F7F9FC"/>
            <w:vAlign w:val="center"/>
          </w:tcPr>
          <w:p w14:paraId="64D3613A" w14:textId="77777777" w:rsidR="00F472ED" w:rsidRDefault="00000000">
            <w:r>
              <w:rPr>
                <w:sz w:val="17"/>
              </w:rPr>
              <w:t>Low adoption reduces improvement impact.</w:t>
            </w:r>
          </w:p>
        </w:tc>
        <w:tc>
          <w:tcPr>
            <w:tcW w:w="3389" w:type="dxa"/>
            <w:shd w:val="clear" w:color="auto" w:fill="F7F9FC"/>
            <w:vAlign w:val="center"/>
          </w:tcPr>
          <w:p w14:paraId="1C45D65F" w14:textId="77777777" w:rsidR="00F472ED" w:rsidRDefault="00000000">
            <w:r>
              <w:rPr>
                <w:sz w:val="17"/>
              </w:rPr>
              <w:t>Start with a pilot, explain benefits, and use sponsor support.</w:t>
            </w:r>
          </w:p>
        </w:tc>
      </w:tr>
      <w:tr w:rsidR="00F472ED" w14:paraId="673B94A7" w14:textId="77777777">
        <w:trPr>
          <w:jc w:val="center"/>
        </w:trPr>
        <w:tc>
          <w:tcPr>
            <w:tcW w:w="3389" w:type="dxa"/>
            <w:shd w:val="clear" w:color="auto" w:fill="FFFFFF"/>
            <w:vAlign w:val="center"/>
          </w:tcPr>
          <w:p w14:paraId="64225CB6" w14:textId="77777777" w:rsidR="00F472ED" w:rsidRDefault="00000000">
            <w:r>
              <w:rPr>
                <w:sz w:val="17"/>
              </w:rPr>
              <w:t>Tracker is not maintained</w:t>
            </w:r>
          </w:p>
        </w:tc>
        <w:tc>
          <w:tcPr>
            <w:tcW w:w="3389" w:type="dxa"/>
            <w:shd w:val="clear" w:color="auto" w:fill="FFFFFF"/>
            <w:vAlign w:val="center"/>
          </w:tcPr>
          <w:p w14:paraId="154BA24A" w14:textId="77777777" w:rsidR="00F472ED" w:rsidRDefault="00000000">
            <w:r>
              <w:rPr>
                <w:sz w:val="17"/>
              </w:rPr>
              <w:t>KPI data becomes unreliable.</w:t>
            </w:r>
          </w:p>
        </w:tc>
        <w:tc>
          <w:tcPr>
            <w:tcW w:w="3389" w:type="dxa"/>
            <w:shd w:val="clear" w:color="auto" w:fill="FFFFFF"/>
            <w:vAlign w:val="center"/>
          </w:tcPr>
          <w:p w14:paraId="119DA124" w14:textId="77777777" w:rsidR="00F472ED" w:rsidRDefault="00000000">
            <w:r>
              <w:rPr>
                <w:sz w:val="17"/>
              </w:rPr>
              <w:t>Assign one process owner and run weekly data quality checks.</w:t>
            </w:r>
          </w:p>
        </w:tc>
      </w:tr>
      <w:tr w:rsidR="00F472ED" w14:paraId="5A5E5112" w14:textId="77777777">
        <w:trPr>
          <w:jc w:val="center"/>
        </w:trPr>
        <w:tc>
          <w:tcPr>
            <w:tcW w:w="3389" w:type="dxa"/>
            <w:shd w:val="clear" w:color="auto" w:fill="F7F9FC"/>
            <w:vAlign w:val="center"/>
          </w:tcPr>
          <w:p w14:paraId="73C2BBCF" w14:textId="77777777" w:rsidR="00F472ED" w:rsidRDefault="00000000">
            <w:r>
              <w:rPr>
                <w:sz w:val="17"/>
              </w:rPr>
              <w:t>Too many requests enter the system at once</w:t>
            </w:r>
          </w:p>
        </w:tc>
        <w:tc>
          <w:tcPr>
            <w:tcW w:w="3389" w:type="dxa"/>
            <w:shd w:val="clear" w:color="auto" w:fill="F7F9FC"/>
            <w:vAlign w:val="center"/>
          </w:tcPr>
          <w:p w14:paraId="10ABD8AE" w14:textId="77777777" w:rsidR="00F472ED" w:rsidRDefault="00000000">
            <w:r>
              <w:rPr>
                <w:sz w:val="17"/>
              </w:rPr>
              <w:t>Work-in-progress overload causes new delays.</w:t>
            </w:r>
          </w:p>
        </w:tc>
        <w:tc>
          <w:tcPr>
            <w:tcW w:w="3389" w:type="dxa"/>
            <w:shd w:val="clear" w:color="auto" w:fill="F7F9FC"/>
            <w:vAlign w:val="center"/>
          </w:tcPr>
          <w:p w14:paraId="2BA45504" w14:textId="77777777" w:rsidR="00F472ED" w:rsidRDefault="00000000">
            <w:r>
              <w:rPr>
                <w:sz w:val="17"/>
              </w:rPr>
              <w:t>Use WIP limits and priority rules on the Kanban board.</w:t>
            </w:r>
          </w:p>
        </w:tc>
      </w:tr>
    </w:tbl>
    <w:p w14:paraId="6F58F87A" w14:textId="77777777" w:rsidR="00F472ED" w:rsidRDefault="00000000">
      <w:pPr>
        <w:pStyle w:val="Heading1"/>
      </w:pPr>
      <w:r>
        <w:rPr>
          <w:rFonts w:ascii="Aptos" w:hAnsi="Aptos"/>
        </w:rPr>
        <w:t>12. Impact Analysis</w:t>
      </w:r>
    </w:p>
    <w:p w14:paraId="43415176" w14:textId="77777777" w:rsidR="00F472ED" w:rsidRDefault="00000000">
      <w:pPr>
        <w:spacing w:after="120"/>
        <w:jc w:val="both"/>
      </w:pPr>
      <w:r>
        <w:t>The three Lean tools work together to improve the procurement process. Value Stream Mapping identifies the largest sources of waiting and rework. 5S improves document discipline and reduces variation in how requests are submitted and processed. Kanban adds visual control, accountability, and early escalation when requests become delayed.</w:t>
      </w:r>
    </w:p>
    <w:tbl>
      <w:tblPr>
        <w:tblStyle w:val="TableGrid"/>
        <w:tblW w:w="0" w:type="auto"/>
        <w:jc w:val="center"/>
        <w:tblLook w:val="04A0" w:firstRow="1" w:lastRow="0" w:firstColumn="1" w:lastColumn="0" w:noHBand="0" w:noVBand="1"/>
      </w:tblPr>
      <w:tblGrid>
        <w:gridCol w:w="3389"/>
        <w:gridCol w:w="3389"/>
        <w:gridCol w:w="3389"/>
      </w:tblGrid>
      <w:tr w:rsidR="00F472ED" w14:paraId="0C998D69" w14:textId="77777777">
        <w:trPr>
          <w:tblHeader/>
          <w:jc w:val="center"/>
        </w:trPr>
        <w:tc>
          <w:tcPr>
            <w:tcW w:w="3389" w:type="dxa"/>
            <w:shd w:val="clear" w:color="auto" w:fill="1F4E79"/>
            <w:vAlign w:val="center"/>
          </w:tcPr>
          <w:p w14:paraId="3BDF007F" w14:textId="77777777" w:rsidR="00F472ED" w:rsidRDefault="00000000">
            <w:r>
              <w:rPr>
                <w:b/>
                <w:color w:val="FFFFFF"/>
                <w:sz w:val="17"/>
              </w:rPr>
              <w:t>Lean Tool</w:t>
            </w:r>
          </w:p>
        </w:tc>
        <w:tc>
          <w:tcPr>
            <w:tcW w:w="3389" w:type="dxa"/>
            <w:shd w:val="clear" w:color="auto" w:fill="1F4E79"/>
            <w:vAlign w:val="center"/>
          </w:tcPr>
          <w:p w14:paraId="7522DFCD" w14:textId="77777777" w:rsidR="00F472ED" w:rsidRDefault="00000000">
            <w:r>
              <w:rPr>
                <w:b/>
                <w:color w:val="FFFFFF"/>
                <w:sz w:val="17"/>
              </w:rPr>
              <w:t>Primary Benefit</w:t>
            </w:r>
          </w:p>
        </w:tc>
        <w:tc>
          <w:tcPr>
            <w:tcW w:w="3389" w:type="dxa"/>
            <w:shd w:val="clear" w:color="auto" w:fill="1F4E79"/>
            <w:vAlign w:val="center"/>
          </w:tcPr>
          <w:p w14:paraId="55F0A93E" w14:textId="77777777" w:rsidR="00F472ED" w:rsidRDefault="00000000">
            <w:r>
              <w:rPr>
                <w:b/>
                <w:color w:val="FFFFFF"/>
                <w:sz w:val="17"/>
              </w:rPr>
              <w:t>Expected Performance Improvement</w:t>
            </w:r>
          </w:p>
        </w:tc>
      </w:tr>
      <w:tr w:rsidR="00F472ED" w14:paraId="28022C6C" w14:textId="77777777">
        <w:trPr>
          <w:jc w:val="center"/>
        </w:trPr>
        <w:tc>
          <w:tcPr>
            <w:tcW w:w="3389" w:type="dxa"/>
            <w:shd w:val="clear" w:color="auto" w:fill="FFFFFF"/>
            <w:vAlign w:val="center"/>
          </w:tcPr>
          <w:p w14:paraId="79D2BF78" w14:textId="77777777" w:rsidR="00F472ED" w:rsidRDefault="00000000">
            <w:r>
              <w:rPr>
                <w:sz w:val="17"/>
              </w:rPr>
              <w:t>Value Stream Mapping</w:t>
            </w:r>
          </w:p>
        </w:tc>
        <w:tc>
          <w:tcPr>
            <w:tcW w:w="3389" w:type="dxa"/>
            <w:shd w:val="clear" w:color="auto" w:fill="FFFFFF"/>
            <w:vAlign w:val="center"/>
          </w:tcPr>
          <w:p w14:paraId="250865FE" w14:textId="77777777" w:rsidR="00F472ED" w:rsidRDefault="00000000">
            <w:r>
              <w:rPr>
                <w:sz w:val="17"/>
              </w:rPr>
              <w:t>Makes delays, handoff gaps, and rework loops visible.</w:t>
            </w:r>
          </w:p>
        </w:tc>
        <w:tc>
          <w:tcPr>
            <w:tcW w:w="3389" w:type="dxa"/>
            <w:shd w:val="clear" w:color="auto" w:fill="FFFFFF"/>
            <w:vAlign w:val="center"/>
          </w:tcPr>
          <w:p w14:paraId="4E3D7D71" w14:textId="77777777" w:rsidR="00F472ED" w:rsidRDefault="00000000">
            <w:r>
              <w:rPr>
                <w:sz w:val="17"/>
              </w:rPr>
              <w:t>Reduces non-value-added waiting and supports future-state process design.</w:t>
            </w:r>
          </w:p>
        </w:tc>
      </w:tr>
      <w:tr w:rsidR="00F472ED" w14:paraId="56D45BE7" w14:textId="77777777">
        <w:trPr>
          <w:jc w:val="center"/>
        </w:trPr>
        <w:tc>
          <w:tcPr>
            <w:tcW w:w="3389" w:type="dxa"/>
            <w:shd w:val="clear" w:color="auto" w:fill="F7F9FC"/>
            <w:vAlign w:val="center"/>
          </w:tcPr>
          <w:p w14:paraId="766EF2F0" w14:textId="77777777" w:rsidR="00F472ED" w:rsidRDefault="00000000">
            <w:r>
              <w:rPr>
                <w:sz w:val="17"/>
              </w:rPr>
              <w:t>5S</w:t>
            </w:r>
          </w:p>
        </w:tc>
        <w:tc>
          <w:tcPr>
            <w:tcW w:w="3389" w:type="dxa"/>
            <w:shd w:val="clear" w:color="auto" w:fill="F7F9FC"/>
            <w:vAlign w:val="center"/>
          </w:tcPr>
          <w:p w14:paraId="196ADAE0" w14:textId="77777777" w:rsidR="00F472ED" w:rsidRDefault="00000000">
            <w:r>
              <w:rPr>
                <w:sz w:val="17"/>
              </w:rPr>
              <w:t>Creates a clean and standardized digital procurement workspace.</w:t>
            </w:r>
          </w:p>
        </w:tc>
        <w:tc>
          <w:tcPr>
            <w:tcW w:w="3389" w:type="dxa"/>
            <w:shd w:val="clear" w:color="auto" w:fill="F7F9FC"/>
            <w:vAlign w:val="center"/>
          </w:tcPr>
          <w:p w14:paraId="335B7641" w14:textId="77777777" w:rsidR="00F472ED" w:rsidRDefault="00000000">
            <w:r>
              <w:rPr>
                <w:sz w:val="17"/>
              </w:rPr>
              <w:t>Reduces searching time, use of outdated forms, and document variation.</w:t>
            </w:r>
          </w:p>
        </w:tc>
      </w:tr>
      <w:tr w:rsidR="00F472ED" w14:paraId="734AFD92" w14:textId="77777777">
        <w:trPr>
          <w:jc w:val="center"/>
        </w:trPr>
        <w:tc>
          <w:tcPr>
            <w:tcW w:w="3389" w:type="dxa"/>
            <w:shd w:val="clear" w:color="auto" w:fill="FFFFFF"/>
            <w:vAlign w:val="center"/>
          </w:tcPr>
          <w:p w14:paraId="2BD680EA" w14:textId="77777777" w:rsidR="00F472ED" w:rsidRDefault="00000000">
            <w:r>
              <w:rPr>
                <w:sz w:val="17"/>
              </w:rPr>
              <w:t>Kanban</w:t>
            </w:r>
          </w:p>
        </w:tc>
        <w:tc>
          <w:tcPr>
            <w:tcW w:w="3389" w:type="dxa"/>
            <w:shd w:val="clear" w:color="auto" w:fill="FFFFFF"/>
            <w:vAlign w:val="center"/>
          </w:tcPr>
          <w:p w14:paraId="5F1C5C3C" w14:textId="77777777" w:rsidR="00F472ED" w:rsidRDefault="00000000">
            <w:r>
              <w:rPr>
                <w:sz w:val="17"/>
              </w:rPr>
              <w:t>Tracks all requests by status, owner, and aging.</w:t>
            </w:r>
          </w:p>
        </w:tc>
        <w:tc>
          <w:tcPr>
            <w:tcW w:w="3389" w:type="dxa"/>
            <w:shd w:val="clear" w:color="auto" w:fill="FFFFFF"/>
            <w:vAlign w:val="center"/>
          </w:tcPr>
          <w:p w14:paraId="5E0B51B9" w14:textId="77777777" w:rsidR="00F472ED" w:rsidRDefault="00000000">
            <w:r>
              <w:rPr>
                <w:sz w:val="17"/>
              </w:rPr>
              <w:t>Improves visibility, SLA compliance, and accountability.</w:t>
            </w:r>
          </w:p>
        </w:tc>
      </w:tr>
      <w:tr w:rsidR="00F472ED" w14:paraId="289ED336" w14:textId="77777777">
        <w:trPr>
          <w:jc w:val="center"/>
        </w:trPr>
        <w:tc>
          <w:tcPr>
            <w:tcW w:w="3389" w:type="dxa"/>
            <w:shd w:val="clear" w:color="auto" w:fill="F7F9FC"/>
            <w:vAlign w:val="center"/>
          </w:tcPr>
          <w:p w14:paraId="1EEEC24D" w14:textId="77777777" w:rsidR="00F472ED" w:rsidRDefault="00000000">
            <w:r>
              <w:rPr>
                <w:sz w:val="17"/>
              </w:rPr>
              <w:t>Combined Effect</w:t>
            </w:r>
          </w:p>
        </w:tc>
        <w:tc>
          <w:tcPr>
            <w:tcW w:w="3389" w:type="dxa"/>
            <w:shd w:val="clear" w:color="auto" w:fill="F7F9FC"/>
            <w:vAlign w:val="center"/>
          </w:tcPr>
          <w:p w14:paraId="48A0CBFB" w14:textId="77777777" w:rsidR="00F472ED" w:rsidRDefault="00000000">
            <w:r>
              <w:rPr>
                <w:sz w:val="17"/>
              </w:rPr>
              <w:t>Connects process redesign, standardization, and workflow control.</w:t>
            </w:r>
          </w:p>
        </w:tc>
        <w:tc>
          <w:tcPr>
            <w:tcW w:w="3389" w:type="dxa"/>
            <w:shd w:val="clear" w:color="auto" w:fill="F7F9FC"/>
            <w:vAlign w:val="center"/>
          </w:tcPr>
          <w:p w14:paraId="5BBE2503" w14:textId="77777777" w:rsidR="00F472ED" w:rsidRDefault="00000000">
            <w:r>
              <w:rPr>
                <w:sz w:val="17"/>
              </w:rPr>
              <w:t>Supports sustainable reduction in cycle time, rework, and manual follow-up.</w:t>
            </w:r>
          </w:p>
        </w:tc>
      </w:tr>
    </w:tbl>
    <w:p w14:paraId="70198067" w14:textId="77777777" w:rsidR="00F472ED" w:rsidRDefault="00000000">
      <w:pPr>
        <w:pStyle w:val="Heading1"/>
      </w:pPr>
      <w:r>
        <w:rPr>
          <w:rFonts w:ascii="Aptos" w:hAnsi="Aptos"/>
        </w:rPr>
        <w:t>13. Control and Sustainability Plan</w:t>
      </w:r>
    </w:p>
    <w:tbl>
      <w:tblPr>
        <w:tblStyle w:val="TableGrid"/>
        <w:tblW w:w="0" w:type="auto"/>
        <w:jc w:val="center"/>
        <w:tblLook w:val="04A0" w:firstRow="1" w:lastRow="0" w:firstColumn="1" w:lastColumn="0" w:noHBand="0" w:noVBand="1"/>
      </w:tblPr>
      <w:tblGrid>
        <w:gridCol w:w="2541"/>
        <w:gridCol w:w="2541"/>
        <w:gridCol w:w="2541"/>
        <w:gridCol w:w="2541"/>
      </w:tblGrid>
      <w:tr w:rsidR="00F472ED" w14:paraId="009C7C10" w14:textId="77777777">
        <w:trPr>
          <w:tblHeader/>
          <w:jc w:val="center"/>
        </w:trPr>
        <w:tc>
          <w:tcPr>
            <w:tcW w:w="2541" w:type="dxa"/>
            <w:shd w:val="clear" w:color="auto" w:fill="1F4E79"/>
            <w:vAlign w:val="center"/>
          </w:tcPr>
          <w:p w14:paraId="1D5FDBB1" w14:textId="77777777" w:rsidR="00F472ED" w:rsidRDefault="00000000">
            <w:r>
              <w:rPr>
                <w:b/>
                <w:color w:val="FFFFFF"/>
                <w:sz w:val="17"/>
              </w:rPr>
              <w:t>Control Activity</w:t>
            </w:r>
          </w:p>
        </w:tc>
        <w:tc>
          <w:tcPr>
            <w:tcW w:w="2541" w:type="dxa"/>
            <w:shd w:val="clear" w:color="auto" w:fill="1F4E79"/>
            <w:vAlign w:val="center"/>
          </w:tcPr>
          <w:p w14:paraId="017BDAEA" w14:textId="77777777" w:rsidR="00F472ED" w:rsidRDefault="00000000">
            <w:r>
              <w:rPr>
                <w:b/>
                <w:color w:val="FFFFFF"/>
                <w:sz w:val="17"/>
              </w:rPr>
              <w:t>Owner</w:t>
            </w:r>
          </w:p>
        </w:tc>
        <w:tc>
          <w:tcPr>
            <w:tcW w:w="2541" w:type="dxa"/>
            <w:shd w:val="clear" w:color="auto" w:fill="1F4E79"/>
            <w:vAlign w:val="center"/>
          </w:tcPr>
          <w:p w14:paraId="0789ECAC" w14:textId="77777777" w:rsidR="00F472ED" w:rsidRDefault="00000000">
            <w:r>
              <w:rPr>
                <w:b/>
                <w:color w:val="FFFFFF"/>
                <w:sz w:val="17"/>
              </w:rPr>
              <w:t>Frequency</w:t>
            </w:r>
          </w:p>
        </w:tc>
        <w:tc>
          <w:tcPr>
            <w:tcW w:w="2541" w:type="dxa"/>
            <w:shd w:val="clear" w:color="auto" w:fill="1F4E79"/>
            <w:vAlign w:val="center"/>
          </w:tcPr>
          <w:p w14:paraId="514935A9" w14:textId="77777777" w:rsidR="00F472ED" w:rsidRDefault="00000000">
            <w:r>
              <w:rPr>
                <w:b/>
                <w:color w:val="FFFFFF"/>
                <w:sz w:val="17"/>
              </w:rPr>
              <w:t>Evidence of Control</w:t>
            </w:r>
          </w:p>
        </w:tc>
      </w:tr>
      <w:tr w:rsidR="00F472ED" w14:paraId="41855D53" w14:textId="77777777">
        <w:trPr>
          <w:jc w:val="center"/>
        </w:trPr>
        <w:tc>
          <w:tcPr>
            <w:tcW w:w="2541" w:type="dxa"/>
            <w:shd w:val="clear" w:color="auto" w:fill="FFFFFF"/>
            <w:vAlign w:val="center"/>
          </w:tcPr>
          <w:p w14:paraId="0E501D93" w14:textId="77777777" w:rsidR="00F472ED" w:rsidRDefault="00000000">
            <w:r>
              <w:rPr>
                <w:sz w:val="17"/>
              </w:rPr>
              <w:t>Review Kanban aging report</w:t>
            </w:r>
          </w:p>
        </w:tc>
        <w:tc>
          <w:tcPr>
            <w:tcW w:w="2541" w:type="dxa"/>
            <w:shd w:val="clear" w:color="auto" w:fill="FFFFFF"/>
            <w:vAlign w:val="center"/>
          </w:tcPr>
          <w:p w14:paraId="328B46E1" w14:textId="77777777" w:rsidR="00F472ED" w:rsidRDefault="00000000">
            <w:r>
              <w:rPr>
                <w:sz w:val="17"/>
              </w:rPr>
              <w:t>Procurement Process Owner</w:t>
            </w:r>
          </w:p>
        </w:tc>
        <w:tc>
          <w:tcPr>
            <w:tcW w:w="2541" w:type="dxa"/>
            <w:shd w:val="clear" w:color="auto" w:fill="FFFFFF"/>
            <w:vAlign w:val="center"/>
          </w:tcPr>
          <w:p w14:paraId="242AE6BE" w14:textId="77777777" w:rsidR="00F472ED" w:rsidRDefault="00000000">
            <w:r>
              <w:rPr>
                <w:sz w:val="17"/>
              </w:rPr>
              <w:t>Daily</w:t>
            </w:r>
          </w:p>
        </w:tc>
        <w:tc>
          <w:tcPr>
            <w:tcW w:w="2541" w:type="dxa"/>
            <w:shd w:val="clear" w:color="auto" w:fill="FFFFFF"/>
            <w:vAlign w:val="center"/>
          </w:tcPr>
          <w:p w14:paraId="1CE2BD50" w14:textId="77777777" w:rsidR="00F472ED" w:rsidRDefault="00000000">
            <w:r>
              <w:rPr>
                <w:sz w:val="17"/>
              </w:rPr>
              <w:t>List of delayed cards and escalations.</w:t>
            </w:r>
          </w:p>
        </w:tc>
      </w:tr>
      <w:tr w:rsidR="00F472ED" w14:paraId="63326C95" w14:textId="77777777">
        <w:trPr>
          <w:jc w:val="center"/>
        </w:trPr>
        <w:tc>
          <w:tcPr>
            <w:tcW w:w="2541" w:type="dxa"/>
            <w:shd w:val="clear" w:color="auto" w:fill="F7F9FC"/>
            <w:vAlign w:val="center"/>
          </w:tcPr>
          <w:p w14:paraId="3459FE46" w14:textId="77777777" w:rsidR="00F472ED" w:rsidRDefault="00000000">
            <w:r>
              <w:rPr>
                <w:sz w:val="17"/>
              </w:rPr>
              <w:t>Check incomplete request rate</w:t>
            </w:r>
          </w:p>
        </w:tc>
        <w:tc>
          <w:tcPr>
            <w:tcW w:w="2541" w:type="dxa"/>
            <w:shd w:val="clear" w:color="auto" w:fill="F7F9FC"/>
            <w:vAlign w:val="center"/>
          </w:tcPr>
          <w:p w14:paraId="7B7C9FBD" w14:textId="77777777" w:rsidR="00F472ED" w:rsidRDefault="00000000">
            <w:r>
              <w:rPr>
                <w:sz w:val="17"/>
              </w:rPr>
              <w:t>Procurement Team</w:t>
            </w:r>
          </w:p>
        </w:tc>
        <w:tc>
          <w:tcPr>
            <w:tcW w:w="2541" w:type="dxa"/>
            <w:shd w:val="clear" w:color="auto" w:fill="F7F9FC"/>
            <w:vAlign w:val="center"/>
          </w:tcPr>
          <w:p w14:paraId="77090D78" w14:textId="77777777" w:rsidR="00F472ED" w:rsidRDefault="00000000">
            <w:r>
              <w:rPr>
                <w:sz w:val="17"/>
              </w:rPr>
              <w:t>Weekly</w:t>
            </w:r>
          </w:p>
        </w:tc>
        <w:tc>
          <w:tcPr>
            <w:tcW w:w="2541" w:type="dxa"/>
            <w:shd w:val="clear" w:color="auto" w:fill="F7F9FC"/>
            <w:vAlign w:val="center"/>
          </w:tcPr>
          <w:p w14:paraId="31569F85" w14:textId="77777777" w:rsidR="00F472ED" w:rsidRDefault="00000000">
            <w:r>
              <w:rPr>
                <w:sz w:val="17"/>
              </w:rPr>
              <w:t>Count of returned or corrected requests.</w:t>
            </w:r>
          </w:p>
        </w:tc>
      </w:tr>
      <w:tr w:rsidR="00F472ED" w14:paraId="2B8D8736" w14:textId="77777777">
        <w:trPr>
          <w:jc w:val="center"/>
        </w:trPr>
        <w:tc>
          <w:tcPr>
            <w:tcW w:w="2541" w:type="dxa"/>
            <w:shd w:val="clear" w:color="auto" w:fill="FFFFFF"/>
            <w:vAlign w:val="center"/>
          </w:tcPr>
          <w:p w14:paraId="207C83F8" w14:textId="77777777" w:rsidR="00F472ED" w:rsidRDefault="00000000">
            <w:r>
              <w:rPr>
                <w:sz w:val="17"/>
              </w:rPr>
              <w:t>Audit 5S folder structure and templates</w:t>
            </w:r>
          </w:p>
        </w:tc>
        <w:tc>
          <w:tcPr>
            <w:tcW w:w="2541" w:type="dxa"/>
            <w:shd w:val="clear" w:color="auto" w:fill="FFFFFF"/>
            <w:vAlign w:val="center"/>
          </w:tcPr>
          <w:p w14:paraId="63DF93E3" w14:textId="77777777" w:rsidR="00F472ED" w:rsidRDefault="00000000">
            <w:r>
              <w:rPr>
                <w:sz w:val="17"/>
              </w:rPr>
              <w:t>Admin / Process Owner</w:t>
            </w:r>
          </w:p>
        </w:tc>
        <w:tc>
          <w:tcPr>
            <w:tcW w:w="2541" w:type="dxa"/>
            <w:shd w:val="clear" w:color="auto" w:fill="FFFFFF"/>
            <w:vAlign w:val="center"/>
          </w:tcPr>
          <w:p w14:paraId="133960A8" w14:textId="77777777" w:rsidR="00F472ED" w:rsidRDefault="00000000">
            <w:r>
              <w:rPr>
                <w:sz w:val="17"/>
              </w:rPr>
              <w:t>Weekly</w:t>
            </w:r>
          </w:p>
        </w:tc>
        <w:tc>
          <w:tcPr>
            <w:tcW w:w="2541" w:type="dxa"/>
            <w:shd w:val="clear" w:color="auto" w:fill="FFFFFF"/>
            <w:vAlign w:val="center"/>
          </w:tcPr>
          <w:p w14:paraId="1B3DC3CE" w14:textId="77777777" w:rsidR="00F472ED" w:rsidRDefault="00000000">
            <w:r>
              <w:rPr>
                <w:sz w:val="17"/>
              </w:rPr>
              <w:t>Updated folders, archived old files, and current templates.</w:t>
            </w:r>
          </w:p>
        </w:tc>
      </w:tr>
      <w:tr w:rsidR="00F472ED" w14:paraId="44625B9C" w14:textId="77777777">
        <w:trPr>
          <w:jc w:val="center"/>
        </w:trPr>
        <w:tc>
          <w:tcPr>
            <w:tcW w:w="2541" w:type="dxa"/>
            <w:shd w:val="clear" w:color="auto" w:fill="F7F9FC"/>
            <w:vAlign w:val="center"/>
          </w:tcPr>
          <w:p w14:paraId="6F88E021" w14:textId="77777777" w:rsidR="00F472ED" w:rsidRDefault="00000000">
            <w:r>
              <w:rPr>
                <w:sz w:val="17"/>
              </w:rPr>
              <w:t>Review approval SLA compliance</w:t>
            </w:r>
          </w:p>
        </w:tc>
        <w:tc>
          <w:tcPr>
            <w:tcW w:w="2541" w:type="dxa"/>
            <w:shd w:val="clear" w:color="auto" w:fill="F7F9FC"/>
            <w:vAlign w:val="center"/>
          </w:tcPr>
          <w:p w14:paraId="710B570F" w14:textId="77777777" w:rsidR="00F472ED" w:rsidRDefault="00000000">
            <w:r>
              <w:rPr>
                <w:sz w:val="17"/>
              </w:rPr>
              <w:t>Sponsor / Managers</w:t>
            </w:r>
          </w:p>
        </w:tc>
        <w:tc>
          <w:tcPr>
            <w:tcW w:w="2541" w:type="dxa"/>
            <w:shd w:val="clear" w:color="auto" w:fill="F7F9FC"/>
            <w:vAlign w:val="center"/>
          </w:tcPr>
          <w:p w14:paraId="5B17CB11" w14:textId="77777777" w:rsidR="00F472ED" w:rsidRDefault="00000000">
            <w:r>
              <w:rPr>
                <w:sz w:val="17"/>
              </w:rPr>
              <w:t>Weekly</w:t>
            </w:r>
          </w:p>
        </w:tc>
        <w:tc>
          <w:tcPr>
            <w:tcW w:w="2541" w:type="dxa"/>
            <w:shd w:val="clear" w:color="auto" w:fill="F7F9FC"/>
            <w:vAlign w:val="center"/>
          </w:tcPr>
          <w:p w14:paraId="3AD62551" w14:textId="77777777" w:rsidR="00F472ED" w:rsidRDefault="00000000">
            <w:r>
              <w:rPr>
                <w:sz w:val="17"/>
              </w:rPr>
              <w:t>Percentage of approvals completed within target.</w:t>
            </w:r>
          </w:p>
        </w:tc>
      </w:tr>
      <w:tr w:rsidR="00F472ED" w14:paraId="4036E667" w14:textId="77777777">
        <w:trPr>
          <w:jc w:val="center"/>
        </w:trPr>
        <w:tc>
          <w:tcPr>
            <w:tcW w:w="2541" w:type="dxa"/>
            <w:shd w:val="clear" w:color="auto" w:fill="FFFFFF"/>
            <w:vAlign w:val="center"/>
          </w:tcPr>
          <w:p w14:paraId="0C613895" w14:textId="77777777" w:rsidR="00F472ED" w:rsidRDefault="00000000">
            <w:r>
              <w:rPr>
                <w:sz w:val="17"/>
              </w:rPr>
              <w:t>Update KPI dashboard</w:t>
            </w:r>
          </w:p>
        </w:tc>
        <w:tc>
          <w:tcPr>
            <w:tcW w:w="2541" w:type="dxa"/>
            <w:shd w:val="clear" w:color="auto" w:fill="FFFFFF"/>
            <w:vAlign w:val="center"/>
          </w:tcPr>
          <w:p w14:paraId="08C4557E" w14:textId="77777777" w:rsidR="00F472ED" w:rsidRDefault="00000000">
            <w:r>
              <w:rPr>
                <w:sz w:val="17"/>
              </w:rPr>
              <w:t>Green Belt Intern / Process Owner</w:t>
            </w:r>
          </w:p>
        </w:tc>
        <w:tc>
          <w:tcPr>
            <w:tcW w:w="2541" w:type="dxa"/>
            <w:shd w:val="clear" w:color="auto" w:fill="FFFFFF"/>
            <w:vAlign w:val="center"/>
          </w:tcPr>
          <w:p w14:paraId="6F108070" w14:textId="77777777" w:rsidR="00F472ED" w:rsidRDefault="00000000">
            <w:r>
              <w:rPr>
                <w:sz w:val="17"/>
              </w:rPr>
              <w:t>Weekly during pilot, monthly after rollout</w:t>
            </w:r>
          </w:p>
        </w:tc>
        <w:tc>
          <w:tcPr>
            <w:tcW w:w="2541" w:type="dxa"/>
            <w:shd w:val="clear" w:color="auto" w:fill="FFFFFF"/>
            <w:vAlign w:val="center"/>
          </w:tcPr>
          <w:p w14:paraId="671C3555" w14:textId="77777777" w:rsidR="00F472ED" w:rsidRDefault="00000000">
            <w:r>
              <w:rPr>
                <w:sz w:val="17"/>
              </w:rPr>
              <w:t>KPI dashboard showing trend data.</w:t>
            </w:r>
          </w:p>
        </w:tc>
      </w:tr>
    </w:tbl>
    <w:p w14:paraId="1531E62C" w14:textId="77777777" w:rsidR="00F472ED" w:rsidRDefault="00000000">
      <w:pPr>
        <w:pStyle w:val="Heading1"/>
      </w:pPr>
      <w:r>
        <w:rPr>
          <w:rFonts w:ascii="Aptos" w:hAnsi="Aptos"/>
        </w:rPr>
        <w:lastRenderedPageBreak/>
        <w:t>14. Conclusion</w:t>
      </w:r>
    </w:p>
    <w:p w14:paraId="3657D6EA" w14:textId="77777777" w:rsidR="00F472ED" w:rsidRDefault="00000000">
      <w:pPr>
        <w:spacing w:after="120"/>
        <w:jc w:val="both"/>
      </w:pPr>
      <w:r>
        <w:t>The implementation of Value Stream Mapping, 5S, and Kanban provides a practical Lean approach for reducing procurement approval delays. The proposed plan focuses on improving flow, reducing rework, standardizing documents, and making request status visible across departments. These tools directly address the major sources of waste identified in the purchase request to purchase order process.</w:t>
      </w:r>
    </w:p>
    <w:p w14:paraId="62DC99EF" w14:textId="77777777" w:rsidR="00F472ED" w:rsidRDefault="00000000">
      <w:pPr>
        <w:spacing w:after="120"/>
        <w:jc w:val="both"/>
      </w:pPr>
      <w:r>
        <w:t>If implemented with proper training, stakeholder support, and KPI monitoring, the improved process can reduce cycle time from 7 to 10 business days to approximately 3 to 4 business days, lower incomplete request rates, and improve operational reliability. The control plan helps ensure that the improvement is sustained beyond the initial pilot.</w:t>
      </w:r>
    </w:p>
    <w:p w14:paraId="440A583D" w14:textId="77777777" w:rsidR="00F472ED" w:rsidRDefault="00000000">
      <w:pPr>
        <w:pStyle w:val="Heading1"/>
      </w:pPr>
      <w:r>
        <w:rPr>
          <w:rFonts w:ascii="Aptos" w:hAnsi="Aptos"/>
        </w:rPr>
        <w:t>15. References</w:t>
      </w:r>
    </w:p>
    <w:p w14:paraId="5BE80402" w14:textId="77777777" w:rsidR="00F472ED" w:rsidRDefault="00000000">
      <w:pPr>
        <w:spacing w:after="60"/>
        <w:ind w:left="360"/>
      </w:pPr>
      <w:r>
        <w:rPr>
          <w:sz w:val="18"/>
        </w:rPr>
        <w:t>American Society for Quality (ASQ). Lean and Six Sigma quality improvement concepts.</w:t>
      </w:r>
    </w:p>
    <w:p w14:paraId="6EEEB77C" w14:textId="77777777" w:rsidR="00F472ED" w:rsidRDefault="00000000">
      <w:pPr>
        <w:spacing w:after="60"/>
        <w:ind w:left="360"/>
      </w:pPr>
      <w:r>
        <w:rPr>
          <w:sz w:val="18"/>
        </w:rPr>
        <w:t>Lean Enterprise Institute. Lean thinking, waste reduction, value stream mapping, and visual management concepts.</w:t>
      </w:r>
    </w:p>
    <w:p w14:paraId="57020C6D" w14:textId="77777777" w:rsidR="00F472ED" w:rsidRDefault="00000000">
      <w:pPr>
        <w:spacing w:after="60"/>
        <w:ind w:left="360"/>
      </w:pPr>
      <w:r>
        <w:rPr>
          <w:sz w:val="18"/>
        </w:rPr>
        <w:t>Project Management Institute. Change management, stakeholder roles, and project implementation planning concepts.</w:t>
      </w:r>
    </w:p>
    <w:sectPr w:rsidR="00F472ED" w:rsidSect="00034616">
      <w:footerReference w:type="default" r:id="rId11"/>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535D4" w14:textId="77777777" w:rsidR="0086651B" w:rsidRDefault="0086651B">
      <w:pPr>
        <w:spacing w:after="0" w:line="240" w:lineRule="auto"/>
      </w:pPr>
      <w:r>
        <w:separator/>
      </w:r>
    </w:p>
  </w:endnote>
  <w:endnote w:type="continuationSeparator" w:id="0">
    <w:p w14:paraId="31AB5022" w14:textId="77777777" w:rsidR="0086651B" w:rsidRDefault="00866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D539" w14:textId="77777777" w:rsidR="00F472ED" w:rsidRDefault="00000000">
    <w:pPr>
      <w:pStyle w:val="Footer"/>
      <w:jc w:val="center"/>
    </w:pPr>
    <w:r>
      <w:rPr>
        <w:color w:val="646464"/>
        <w:sz w:val="16"/>
      </w:rPr>
      <w:t>Week 4 Lean Tools Implementation | Procurement PO Process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A47C7" w14:textId="77777777" w:rsidR="0086651B" w:rsidRDefault="0086651B">
      <w:pPr>
        <w:spacing w:after="0" w:line="240" w:lineRule="auto"/>
      </w:pPr>
      <w:r>
        <w:separator/>
      </w:r>
    </w:p>
  </w:footnote>
  <w:footnote w:type="continuationSeparator" w:id="0">
    <w:p w14:paraId="48106846" w14:textId="77777777" w:rsidR="0086651B" w:rsidRDefault="008665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4430716">
    <w:abstractNumId w:val="8"/>
  </w:num>
  <w:num w:numId="2" w16cid:durableId="821195053">
    <w:abstractNumId w:val="6"/>
  </w:num>
  <w:num w:numId="3" w16cid:durableId="1540047899">
    <w:abstractNumId w:val="5"/>
  </w:num>
  <w:num w:numId="4" w16cid:durableId="1556046431">
    <w:abstractNumId w:val="4"/>
  </w:num>
  <w:num w:numId="5" w16cid:durableId="1560089726">
    <w:abstractNumId w:val="7"/>
  </w:num>
  <w:num w:numId="6" w16cid:durableId="1810514389">
    <w:abstractNumId w:val="3"/>
  </w:num>
  <w:num w:numId="7" w16cid:durableId="912206087">
    <w:abstractNumId w:val="2"/>
  </w:num>
  <w:num w:numId="8" w16cid:durableId="751200991">
    <w:abstractNumId w:val="1"/>
  </w:num>
  <w:num w:numId="9" w16cid:durableId="1768620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033A"/>
    <w:rsid w:val="0086651B"/>
    <w:rsid w:val="00AA1D8D"/>
    <w:rsid w:val="00B47730"/>
    <w:rsid w:val="00C60ABF"/>
    <w:rsid w:val="00CB0664"/>
    <w:rsid w:val="00F472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AB751"/>
  <w14:defaultImageDpi w14:val="300"/>
  <w15:docId w15:val="{D78DD862-7441-40D2-A1A7-55CCC2EB7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2028</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Task - Implementation of Lean Tools and Techniques</dc:title>
  <dc:subject>Value Stream Mapping, 5S, and Kanban implementation for procurement PO process</dc:subject>
  <dc:creator>Sherry</dc:creator>
  <cp:keywords>Lean Six Sigma, Value Stream Mapping, 5S, Kanban, Procurement, Process Improvement</cp:keywords>
  <dc:description>generated by python-docx</dc:description>
  <cp:lastModifiedBy>Sherry Haghbin</cp:lastModifiedBy>
  <cp:revision>2</cp:revision>
  <dcterms:created xsi:type="dcterms:W3CDTF">2013-12-23T23:15:00Z</dcterms:created>
  <dcterms:modified xsi:type="dcterms:W3CDTF">2026-06-11T12:02:00Z</dcterms:modified>
  <cp:category/>
</cp:coreProperties>
</file>