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Voor implementatie de hardware die nodig zijn: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De Quest 2 zelf, deze gaat 2-3 uur mee en bevat ook een hygiënische rubberen sleeve die je om de rand van de bril kan doen, Na gebruik even met een doekje afnemen en dan is hij weer klaar voor  </w:t>
      </w:r>
      <w:hyperlink r:id="rId6">
        <w:r w:rsidDel="00000000" w:rsidR="00000000" w:rsidRPr="00000000">
          <w:rPr>
            <w:color w:val="1155cc"/>
            <w:u w:val="single"/>
            <w:rtl w:val="0"/>
          </w:rPr>
          <w:t xml:space="preserve">https://www.coolblue.nl/product/885052/oculus-quest-2-128gb.html</w:t>
        </w:r>
      </w:hyperlink>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Volledige package: </w:t>
      </w:r>
    </w:p>
    <w:p w:rsidR="00000000" w:rsidDel="00000000" w:rsidP="00000000" w:rsidRDefault="00000000" w:rsidRPr="00000000" w14:paraId="00000006">
      <w:pPr>
        <w:rPr/>
      </w:pPr>
      <w:hyperlink r:id="rId7">
        <w:r w:rsidDel="00000000" w:rsidR="00000000" w:rsidRPr="00000000">
          <w:rPr>
            <w:color w:val="1155cc"/>
            <w:u w:val="single"/>
            <w:rtl w:val="0"/>
          </w:rPr>
          <w:t xml:space="preserve">https://www.coolblue.nl/product/899742/oculus-quest-2-128gb-elite-strap-met-batterij-travel-case.html</w:t>
        </w:r>
      </w:hyperlink>
      <w:r w:rsidDel="00000000" w:rsidR="00000000" w:rsidRPr="00000000">
        <w:rPr>
          <w:rtl w:val="0"/>
        </w:rPr>
        <w:t xml:space="preserve">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Hier zit de Quest 2 zelf in, een comfortabele headstrap met batterij die je 6 uur extra in gebruik en een travel case.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Ook los verkrijgbaar: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Headstrap met batterij: </w:t>
      </w:r>
    </w:p>
    <w:p w:rsidR="00000000" w:rsidDel="00000000" w:rsidP="00000000" w:rsidRDefault="00000000" w:rsidRPr="00000000" w14:paraId="0000000D">
      <w:pPr>
        <w:rPr/>
      </w:pPr>
      <w:hyperlink r:id="rId8">
        <w:r w:rsidDel="00000000" w:rsidR="00000000" w:rsidRPr="00000000">
          <w:rPr>
            <w:color w:val="1155cc"/>
            <w:u w:val="single"/>
            <w:rtl w:val="0"/>
          </w:rPr>
          <w:t xml:space="preserve">https://www.coolblue.nl/product/894475/oculus-elite-strap-met-batterij.html</w:t>
        </w:r>
      </w:hyperlink>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Travel Case:</w:t>
      </w:r>
    </w:p>
    <w:p w:rsidR="00000000" w:rsidDel="00000000" w:rsidP="00000000" w:rsidRDefault="00000000" w:rsidRPr="00000000" w14:paraId="00000010">
      <w:pPr>
        <w:rPr/>
      </w:pPr>
      <w:hyperlink r:id="rId9">
        <w:r w:rsidDel="00000000" w:rsidR="00000000" w:rsidRPr="00000000">
          <w:rPr>
            <w:color w:val="1155cc"/>
            <w:u w:val="single"/>
            <w:rtl w:val="0"/>
          </w:rPr>
          <w:t xml:space="preserve">https://www.coolblue.nl/product/867997/oculus-quest-2-travel-case.html</w:t>
        </w:r>
      </w:hyperlink>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coolblue.nl/product/867997/oculus-quest-2-travel-case.html" TargetMode="External"/><Relationship Id="rId5" Type="http://schemas.openxmlformats.org/officeDocument/2006/relationships/styles" Target="styles.xml"/><Relationship Id="rId6" Type="http://schemas.openxmlformats.org/officeDocument/2006/relationships/hyperlink" Target="https://www.coolblue.nl/product/885052/oculus-quest-2-128gb.html" TargetMode="External"/><Relationship Id="rId7" Type="http://schemas.openxmlformats.org/officeDocument/2006/relationships/hyperlink" Target="https://www.coolblue.nl/product/899742/oculus-quest-2-128gb-elite-strap-met-batterij-travel-case.html" TargetMode="External"/><Relationship Id="rId8" Type="http://schemas.openxmlformats.org/officeDocument/2006/relationships/hyperlink" Target="https://www.coolblue.nl/product/894475/oculus-elite-strap-met-batterij.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